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E0D" w:rsidRPr="00D77D9A" w:rsidRDefault="003B7E0D" w:rsidP="00D77D9A">
      <w:pPr>
        <w:spacing w:after="0" w:line="240" w:lineRule="auto"/>
        <w:jc w:val="center"/>
        <w:rPr>
          <w:rFonts w:ascii="Times New Roman" w:hAnsi="Times New Roman" w:cs="Times New Roman"/>
          <w:b/>
          <w:lang w:val="ms-MY"/>
        </w:rPr>
      </w:pPr>
      <w:bookmarkStart w:id="0" w:name="_GoBack"/>
      <w:r w:rsidRPr="00D77D9A">
        <w:rPr>
          <w:rFonts w:ascii="Times New Roman" w:hAnsi="Times New Roman" w:cs="Times New Roman"/>
          <w:b/>
          <w:lang w:val="ms-MY"/>
        </w:rPr>
        <w:t>PEMAHAMAN ASPEK LINGUISTIK DALAM MENELITI PERKEMBANGAN KOGNITIF KANAK-KANAK PRASEKOLAH</w:t>
      </w:r>
    </w:p>
    <w:p w:rsidR="003B7E0D" w:rsidRPr="00D77D9A" w:rsidRDefault="003B7E0D" w:rsidP="00D77D9A">
      <w:pPr>
        <w:spacing w:after="0" w:line="240" w:lineRule="auto"/>
        <w:jc w:val="center"/>
        <w:rPr>
          <w:rFonts w:ascii="Times New Roman" w:hAnsi="Times New Roman" w:cs="Times New Roman"/>
          <w:sz w:val="16"/>
          <w:szCs w:val="16"/>
          <w:lang w:val="ms-MY"/>
        </w:rPr>
      </w:pPr>
    </w:p>
    <w:p w:rsidR="00E804D4" w:rsidRPr="00D77D9A" w:rsidRDefault="00E804D4" w:rsidP="00D77D9A">
      <w:pPr>
        <w:autoSpaceDE w:val="0"/>
        <w:autoSpaceDN w:val="0"/>
        <w:adjustRightInd w:val="0"/>
        <w:spacing w:after="0" w:line="240" w:lineRule="auto"/>
        <w:jc w:val="center"/>
        <w:rPr>
          <w:rFonts w:ascii="Times New Roman" w:hAnsi="Times New Roman" w:cs="Times New Roman"/>
          <w:sz w:val="24"/>
          <w:szCs w:val="24"/>
        </w:rPr>
      </w:pPr>
      <w:r w:rsidRPr="00D77D9A">
        <w:rPr>
          <w:rFonts w:ascii="Times New Roman" w:hAnsi="Times New Roman" w:cs="Times New Roman"/>
          <w:sz w:val="24"/>
          <w:szCs w:val="24"/>
        </w:rPr>
        <w:t>Anida Binti Sarudin</w:t>
      </w:r>
    </w:p>
    <w:p w:rsidR="00E804D4" w:rsidRPr="00D77D9A" w:rsidRDefault="00D317B5" w:rsidP="00D77D9A">
      <w:pPr>
        <w:autoSpaceDE w:val="0"/>
        <w:autoSpaceDN w:val="0"/>
        <w:adjustRightInd w:val="0"/>
        <w:spacing w:after="0" w:line="240" w:lineRule="auto"/>
        <w:jc w:val="center"/>
        <w:rPr>
          <w:rFonts w:ascii="Times New Roman" w:hAnsi="Times New Roman" w:cs="Times New Roman"/>
          <w:sz w:val="24"/>
          <w:szCs w:val="24"/>
        </w:rPr>
      </w:pPr>
      <w:hyperlink r:id="rId5" w:history="1">
        <w:r w:rsidR="00E804D4" w:rsidRPr="00D77D9A">
          <w:rPr>
            <w:rStyle w:val="Hyperlink"/>
            <w:rFonts w:ascii="Times New Roman" w:hAnsi="Times New Roman" w:cs="Times New Roman"/>
            <w:sz w:val="24"/>
            <w:szCs w:val="24"/>
          </w:rPr>
          <w:t>anida@fbk.upsi.edu.my</w:t>
        </w:r>
      </w:hyperlink>
    </w:p>
    <w:p w:rsidR="00E804D4" w:rsidRPr="00D77D9A" w:rsidRDefault="00E804D4" w:rsidP="00D77D9A">
      <w:pPr>
        <w:autoSpaceDE w:val="0"/>
        <w:autoSpaceDN w:val="0"/>
        <w:adjustRightInd w:val="0"/>
        <w:spacing w:after="0" w:line="240" w:lineRule="auto"/>
        <w:jc w:val="center"/>
        <w:rPr>
          <w:rFonts w:ascii="Times New Roman" w:hAnsi="Times New Roman" w:cs="Times New Roman"/>
          <w:sz w:val="24"/>
          <w:szCs w:val="24"/>
        </w:rPr>
      </w:pPr>
    </w:p>
    <w:p w:rsidR="00E804D4" w:rsidRPr="00D77D9A" w:rsidRDefault="00E804D4" w:rsidP="00D77D9A">
      <w:pPr>
        <w:autoSpaceDE w:val="0"/>
        <w:autoSpaceDN w:val="0"/>
        <w:adjustRightInd w:val="0"/>
        <w:spacing w:after="0" w:line="240" w:lineRule="auto"/>
        <w:jc w:val="center"/>
        <w:rPr>
          <w:rFonts w:ascii="Times New Roman" w:hAnsi="Times New Roman" w:cs="Times New Roman"/>
          <w:sz w:val="24"/>
          <w:szCs w:val="24"/>
        </w:rPr>
      </w:pPr>
      <w:r w:rsidRPr="00D77D9A">
        <w:rPr>
          <w:rFonts w:ascii="Times New Roman" w:hAnsi="Times New Roman" w:cs="Times New Roman"/>
          <w:sz w:val="24"/>
          <w:szCs w:val="24"/>
        </w:rPr>
        <w:t>Dahlia Janan</w:t>
      </w:r>
    </w:p>
    <w:p w:rsidR="00E804D4" w:rsidRPr="00D77D9A" w:rsidRDefault="00D317B5" w:rsidP="00D77D9A">
      <w:pPr>
        <w:autoSpaceDE w:val="0"/>
        <w:autoSpaceDN w:val="0"/>
        <w:adjustRightInd w:val="0"/>
        <w:spacing w:after="0" w:line="240" w:lineRule="auto"/>
        <w:jc w:val="center"/>
        <w:rPr>
          <w:rFonts w:ascii="Times New Roman" w:hAnsi="Times New Roman" w:cs="Times New Roman"/>
          <w:sz w:val="24"/>
          <w:szCs w:val="24"/>
        </w:rPr>
      </w:pPr>
      <w:hyperlink r:id="rId6" w:history="1">
        <w:r w:rsidR="00E804D4" w:rsidRPr="00D77D9A">
          <w:rPr>
            <w:rStyle w:val="Hyperlink"/>
            <w:rFonts w:ascii="Times New Roman" w:hAnsi="Times New Roman" w:cs="Times New Roman"/>
            <w:sz w:val="24"/>
            <w:szCs w:val="24"/>
          </w:rPr>
          <w:t>dahlia@fbk.upsi.edu.my</w:t>
        </w:r>
      </w:hyperlink>
    </w:p>
    <w:p w:rsidR="00E804D4" w:rsidRPr="00D77D9A" w:rsidRDefault="00E804D4" w:rsidP="00D77D9A">
      <w:pPr>
        <w:autoSpaceDE w:val="0"/>
        <w:autoSpaceDN w:val="0"/>
        <w:adjustRightInd w:val="0"/>
        <w:spacing w:after="0" w:line="240" w:lineRule="auto"/>
        <w:jc w:val="center"/>
        <w:rPr>
          <w:rFonts w:ascii="Times New Roman" w:hAnsi="Times New Roman" w:cs="Times New Roman"/>
          <w:sz w:val="24"/>
          <w:szCs w:val="24"/>
        </w:rPr>
      </w:pPr>
    </w:p>
    <w:p w:rsidR="00E804D4" w:rsidRPr="00D77D9A" w:rsidRDefault="00E804D4" w:rsidP="00D77D9A">
      <w:pPr>
        <w:autoSpaceDE w:val="0"/>
        <w:autoSpaceDN w:val="0"/>
        <w:adjustRightInd w:val="0"/>
        <w:spacing w:after="0" w:line="240" w:lineRule="auto"/>
        <w:jc w:val="center"/>
        <w:rPr>
          <w:rFonts w:ascii="Times New Roman" w:hAnsi="Times New Roman" w:cs="Times New Roman"/>
          <w:sz w:val="24"/>
          <w:szCs w:val="24"/>
        </w:rPr>
      </w:pPr>
      <w:r w:rsidRPr="00D77D9A">
        <w:rPr>
          <w:rFonts w:ascii="Times New Roman" w:hAnsi="Times New Roman" w:cs="Times New Roman"/>
          <w:sz w:val="24"/>
          <w:szCs w:val="24"/>
        </w:rPr>
        <w:t>Zulkifli Osman</w:t>
      </w:r>
    </w:p>
    <w:p w:rsidR="00E804D4" w:rsidRPr="00D77D9A" w:rsidRDefault="00D317B5" w:rsidP="00D77D9A">
      <w:pPr>
        <w:autoSpaceDE w:val="0"/>
        <w:autoSpaceDN w:val="0"/>
        <w:adjustRightInd w:val="0"/>
        <w:spacing w:after="0" w:line="240" w:lineRule="auto"/>
        <w:jc w:val="center"/>
        <w:rPr>
          <w:rFonts w:ascii="Times New Roman" w:hAnsi="Times New Roman" w:cs="Times New Roman"/>
          <w:sz w:val="24"/>
          <w:szCs w:val="24"/>
        </w:rPr>
      </w:pPr>
      <w:hyperlink r:id="rId7" w:history="1">
        <w:r w:rsidR="00E804D4" w:rsidRPr="00D77D9A">
          <w:rPr>
            <w:rStyle w:val="Hyperlink"/>
            <w:rFonts w:ascii="Times New Roman" w:hAnsi="Times New Roman" w:cs="Times New Roman"/>
            <w:sz w:val="24"/>
            <w:szCs w:val="24"/>
          </w:rPr>
          <w:t>zulkifli@fbk,upsi.edu.my</w:t>
        </w:r>
      </w:hyperlink>
    </w:p>
    <w:p w:rsidR="00E804D4" w:rsidRPr="00D77D9A" w:rsidRDefault="00E804D4" w:rsidP="00D77D9A">
      <w:pPr>
        <w:autoSpaceDE w:val="0"/>
        <w:autoSpaceDN w:val="0"/>
        <w:adjustRightInd w:val="0"/>
        <w:spacing w:after="0" w:line="240" w:lineRule="auto"/>
        <w:jc w:val="center"/>
        <w:rPr>
          <w:rFonts w:ascii="Times New Roman" w:hAnsi="Times New Roman" w:cs="Times New Roman"/>
          <w:sz w:val="24"/>
          <w:szCs w:val="24"/>
        </w:rPr>
      </w:pPr>
    </w:p>
    <w:p w:rsidR="00AC0A64" w:rsidRPr="00D77D9A" w:rsidRDefault="00E804D4" w:rsidP="00D77D9A">
      <w:pPr>
        <w:tabs>
          <w:tab w:val="center" w:pos="4680"/>
          <w:tab w:val="right" w:pos="9360"/>
        </w:tabs>
        <w:autoSpaceDE w:val="0"/>
        <w:autoSpaceDN w:val="0"/>
        <w:adjustRightInd w:val="0"/>
        <w:spacing w:after="0" w:line="240" w:lineRule="auto"/>
        <w:jc w:val="center"/>
        <w:rPr>
          <w:rFonts w:ascii="Times New Roman" w:hAnsi="Times New Roman" w:cs="Times New Roman"/>
          <w:sz w:val="24"/>
          <w:szCs w:val="24"/>
        </w:rPr>
      </w:pPr>
      <w:r w:rsidRPr="00D77D9A">
        <w:rPr>
          <w:rFonts w:ascii="Times New Roman" w:hAnsi="Times New Roman" w:cs="Times New Roman"/>
          <w:sz w:val="24"/>
          <w:szCs w:val="24"/>
        </w:rPr>
        <w:t>Ahmad Khair Mohd Noo</w:t>
      </w:r>
      <w:r w:rsidR="00AC0A64" w:rsidRPr="00D77D9A">
        <w:rPr>
          <w:rFonts w:ascii="Times New Roman" w:hAnsi="Times New Roman" w:cs="Times New Roman"/>
          <w:sz w:val="24"/>
          <w:szCs w:val="24"/>
        </w:rPr>
        <w:t>r</w:t>
      </w:r>
    </w:p>
    <w:p w:rsidR="00AC0A64" w:rsidRPr="00D77D9A" w:rsidRDefault="00D317B5" w:rsidP="00D77D9A">
      <w:pPr>
        <w:tabs>
          <w:tab w:val="center" w:pos="4680"/>
          <w:tab w:val="right" w:pos="9360"/>
        </w:tabs>
        <w:autoSpaceDE w:val="0"/>
        <w:autoSpaceDN w:val="0"/>
        <w:adjustRightInd w:val="0"/>
        <w:spacing w:after="0" w:line="240" w:lineRule="auto"/>
        <w:jc w:val="center"/>
        <w:rPr>
          <w:rFonts w:ascii="Times New Roman" w:hAnsi="Times New Roman" w:cs="Times New Roman"/>
          <w:sz w:val="24"/>
          <w:szCs w:val="24"/>
        </w:rPr>
      </w:pPr>
      <w:hyperlink r:id="rId8" w:history="1">
        <w:r w:rsidR="00AC0A64" w:rsidRPr="00D77D9A">
          <w:rPr>
            <w:rStyle w:val="Hyperlink"/>
            <w:rFonts w:ascii="Times New Roman" w:hAnsi="Times New Roman" w:cs="Times New Roman"/>
            <w:sz w:val="24"/>
            <w:szCs w:val="24"/>
          </w:rPr>
          <w:t>khair@fbk.upsi.edu.my</w:t>
        </w:r>
      </w:hyperlink>
    </w:p>
    <w:p w:rsidR="00E804D4" w:rsidRDefault="00AC0A64" w:rsidP="00D77D9A">
      <w:pPr>
        <w:tabs>
          <w:tab w:val="center" w:pos="4680"/>
          <w:tab w:val="right" w:pos="9360"/>
        </w:tabs>
        <w:autoSpaceDE w:val="0"/>
        <w:autoSpaceDN w:val="0"/>
        <w:adjustRightInd w:val="0"/>
        <w:spacing w:after="0" w:line="360" w:lineRule="auto"/>
        <w:jc w:val="center"/>
      </w:pPr>
      <w:r>
        <w:t xml:space="preserve"> </w:t>
      </w:r>
    </w:p>
    <w:p w:rsidR="003B7E0D" w:rsidRDefault="003B7E0D" w:rsidP="00D77D9A">
      <w:pPr>
        <w:spacing w:after="0" w:line="360" w:lineRule="auto"/>
      </w:pPr>
    </w:p>
    <w:p w:rsidR="003B7E0D" w:rsidRDefault="003B7E0D" w:rsidP="00D77D9A">
      <w:pPr>
        <w:spacing w:after="0" w:line="360" w:lineRule="auto"/>
        <w:rPr>
          <w:rFonts w:ascii="Times New Roman" w:hAnsi="Times New Roman" w:cs="Times New Roman"/>
          <w:b/>
          <w:sz w:val="24"/>
          <w:szCs w:val="24"/>
        </w:rPr>
      </w:pPr>
      <w:r w:rsidRPr="00AC0A64">
        <w:rPr>
          <w:rFonts w:ascii="Times New Roman" w:hAnsi="Times New Roman" w:cs="Times New Roman"/>
          <w:sz w:val="24"/>
          <w:szCs w:val="24"/>
        </w:rPr>
        <w:t xml:space="preserve">                                                                 </w:t>
      </w:r>
      <w:r w:rsidRPr="00AC0A64">
        <w:rPr>
          <w:rFonts w:ascii="Times New Roman" w:hAnsi="Times New Roman" w:cs="Times New Roman"/>
          <w:b/>
          <w:sz w:val="24"/>
          <w:szCs w:val="24"/>
        </w:rPr>
        <w:t>Abstrak</w:t>
      </w:r>
    </w:p>
    <w:p w:rsidR="00AC0A64" w:rsidRPr="00AC0A64" w:rsidRDefault="00AC0A64" w:rsidP="004E79EC">
      <w:pPr>
        <w:spacing w:after="0" w:line="240" w:lineRule="auto"/>
        <w:rPr>
          <w:rFonts w:ascii="Times New Roman" w:hAnsi="Times New Roman" w:cs="Times New Roman"/>
          <w:b/>
          <w:sz w:val="24"/>
          <w:szCs w:val="24"/>
        </w:rPr>
      </w:pPr>
    </w:p>
    <w:p w:rsidR="003B7E0D" w:rsidRPr="00AC0A64" w:rsidRDefault="003B7E0D" w:rsidP="004E79EC">
      <w:pPr>
        <w:pStyle w:val="NoSpacing"/>
        <w:jc w:val="both"/>
        <w:rPr>
          <w:rFonts w:ascii="Times New Roman" w:hAnsi="Times New Roman"/>
          <w:sz w:val="24"/>
          <w:szCs w:val="24"/>
          <w:lang w:val="ms-MY"/>
        </w:rPr>
      </w:pPr>
      <w:r w:rsidRPr="00AC0A64">
        <w:rPr>
          <w:rFonts w:ascii="Times New Roman" w:hAnsi="Times New Roman"/>
          <w:sz w:val="24"/>
          <w:szCs w:val="24"/>
          <w:lang w:val="ms-MY"/>
        </w:rPr>
        <w:t>Kajian ini memfokuskan penguasaan aras  kognitif, iaitu aras pengetahuan, kefahaman, aplikasi, analisis, sintesis dan penilaian</w:t>
      </w:r>
      <w:r w:rsidR="00D77D9A">
        <w:rPr>
          <w:rFonts w:ascii="Times New Roman" w:hAnsi="Times New Roman"/>
          <w:sz w:val="24"/>
          <w:szCs w:val="24"/>
          <w:lang w:val="ms-MY"/>
        </w:rPr>
        <w:t xml:space="preserve"> dalam mengukur potensi berbahasa kanak-kanak</w:t>
      </w:r>
      <w:r w:rsidRPr="00AC0A64">
        <w:rPr>
          <w:rFonts w:ascii="Times New Roman" w:hAnsi="Times New Roman"/>
          <w:sz w:val="24"/>
          <w:szCs w:val="24"/>
          <w:lang w:val="ms-MY"/>
        </w:rPr>
        <w:t>.</w:t>
      </w:r>
      <w:r w:rsidRPr="00AC0A64">
        <w:rPr>
          <w:rFonts w:ascii="Times New Roman" w:hAnsi="Times New Roman"/>
          <w:sz w:val="24"/>
          <w:szCs w:val="24"/>
        </w:rPr>
        <w:t xml:space="preserve"> </w:t>
      </w:r>
      <w:r w:rsidR="00AC0A64">
        <w:rPr>
          <w:rFonts w:ascii="Times New Roman" w:hAnsi="Times New Roman"/>
          <w:sz w:val="24"/>
          <w:szCs w:val="24"/>
        </w:rPr>
        <w:t>Selain itu</w:t>
      </w:r>
      <w:r w:rsidRPr="00AC0A64">
        <w:rPr>
          <w:rFonts w:ascii="Times New Roman" w:hAnsi="Times New Roman"/>
          <w:sz w:val="24"/>
          <w:szCs w:val="24"/>
        </w:rPr>
        <w:t xml:space="preserve">, kajian ini turut meneliti amalan pengajaran guru prasekolah dalam meningkatkan aras kognitif kanak-kanak. Kajian </w:t>
      </w:r>
      <w:r w:rsidR="00D833BB">
        <w:rPr>
          <w:rFonts w:ascii="Times New Roman" w:hAnsi="Times New Roman"/>
          <w:sz w:val="24"/>
          <w:szCs w:val="24"/>
        </w:rPr>
        <w:t xml:space="preserve"> </w:t>
      </w:r>
      <w:r w:rsidRPr="00AC0A64">
        <w:rPr>
          <w:rFonts w:ascii="Times New Roman" w:hAnsi="Times New Roman"/>
          <w:sz w:val="24"/>
          <w:szCs w:val="24"/>
        </w:rPr>
        <w:t>ini menekankan Aras Taksonomi Bloom</w:t>
      </w:r>
      <w:r w:rsidR="00D77D9A">
        <w:rPr>
          <w:rFonts w:ascii="Times New Roman" w:hAnsi="Times New Roman"/>
          <w:sz w:val="24"/>
          <w:szCs w:val="24"/>
        </w:rPr>
        <w:t xml:space="preserve"> (1956)</w:t>
      </w:r>
      <w:r w:rsidRPr="00AC0A64">
        <w:rPr>
          <w:rFonts w:ascii="Times New Roman" w:hAnsi="Times New Roman"/>
          <w:sz w:val="24"/>
          <w:szCs w:val="24"/>
        </w:rPr>
        <w:t xml:space="preserve"> sebagai </w:t>
      </w:r>
      <w:r w:rsidR="00D77D9A">
        <w:rPr>
          <w:rFonts w:ascii="Times New Roman" w:hAnsi="Times New Roman"/>
          <w:sz w:val="24"/>
          <w:szCs w:val="24"/>
        </w:rPr>
        <w:t>gagasan</w:t>
      </w:r>
      <w:r w:rsidRPr="00AC0A64">
        <w:rPr>
          <w:rFonts w:ascii="Times New Roman" w:hAnsi="Times New Roman"/>
          <w:sz w:val="24"/>
          <w:szCs w:val="24"/>
        </w:rPr>
        <w:t xml:space="preserve"> pengukuran dalam meneliti  tahap </w:t>
      </w:r>
      <w:r w:rsidR="00D833BB">
        <w:rPr>
          <w:rFonts w:ascii="Times New Roman" w:hAnsi="Times New Roman"/>
          <w:sz w:val="24"/>
          <w:szCs w:val="24"/>
        </w:rPr>
        <w:t xml:space="preserve">kognitif </w:t>
      </w:r>
      <w:r w:rsidRPr="00AC0A64">
        <w:rPr>
          <w:rFonts w:ascii="Times New Roman" w:hAnsi="Times New Roman"/>
          <w:sz w:val="24"/>
          <w:szCs w:val="24"/>
        </w:rPr>
        <w:t xml:space="preserve"> kanak-kanak yang bermula daripada peringkat rendah hingga ke peringkat tinggi berteraskan lima bidang bahasa</w:t>
      </w:r>
      <w:r w:rsidR="00AC0A64">
        <w:rPr>
          <w:rFonts w:ascii="Times New Roman" w:hAnsi="Times New Roman"/>
          <w:sz w:val="24"/>
          <w:szCs w:val="24"/>
        </w:rPr>
        <w:t>,</w:t>
      </w:r>
      <w:r w:rsidRPr="00AC0A64">
        <w:rPr>
          <w:rFonts w:ascii="Times New Roman" w:hAnsi="Times New Roman"/>
          <w:sz w:val="24"/>
          <w:szCs w:val="24"/>
        </w:rPr>
        <w:t xml:space="preserve"> iaitu fonologi,morfologi, sintaksis, semantik d</w:t>
      </w:r>
      <w:r w:rsidR="00D833BB">
        <w:rPr>
          <w:rFonts w:ascii="Times New Roman" w:hAnsi="Times New Roman"/>
          <w:sz w:val="24"/>
          <w:szCs w:val="24"/>
        </w:rPr>
        <w:t>a</w:t>
      </w:r>
      <w:r w:rsidRPr="00AC0A64">
        <w:rPr>
          <w:rFonts w:ascii="Times New Roman" w:hAnsi="Times New Roman"/>
          <w:sz w:val="24"/>
          <w:szCs w:val="24"/>
        </w:rPr>
        <w:t xml:space="preserve">n pragmatik. Seramai  75 orang kanak-kanak yang berumur lingkungan 3 hingga 5 tahun dipilih secara rawak untuk ditemu bual dan diukur melalui Instrumen Penilaian Terancang di lima </w:t>
      </w:r>
      <w:r w:rsidR="00AC0A64">
        <w:rPr>
          <w:rFonts w:ascii="Times New Roman" w:hAnsi="Times New Roman"/>
          <w:sz w:val="24"/>
          <w:szCs w:val="24"/>
        </w:rPr>
        <w:t>lokasi taska terpilih. Dapatan k</w:t>
      </w:r>
      <w:r w:rsidRPr="00AC0A64">
        <w:rPr>
          <w:rFonts w:ascii="Times New Roman" w:hAnsi="Times New Roman"/>
          <w:sz w:val="24"/>
          <w:szCs w:val="24"/>
        </w:rPr>
        <w:t>ajian</w:t>
      </w:r>
      <w:r w:rsidR="00AC0A64">
        <w:rPr>
          <w:rFonts w:ascii="Times New Roman" w:hAnsi="Times New Roman"/>
          <w:sz w:val="24"/>
          <w:szCs w:val="24"/>
        </w:rPr>
        <w:t xml:space="preserve"> mendapati </w:t>
      </w:r>
      <w:r w:rsidRPr="00AC0A64">
        <w:rPr>
          <w:rFonts w:ascii="Times New Roman" w:hAnsi="Times New Roman"/>
          <w:sz w:val="24"/>
          <w:szCs w:val="24"/>
        </w:rPr>
        <w:t xml:space="preserve"> </w:t>
      </w:r>
      <w:r w:rsidR="00AC0A64">
        <w:rPr>
          <w:rFonts w:ascii="Times New Roman" w:hAnsi="Times New Roman"/>
          <w:sz w:val="24"/>
          <w:szCs w:val="24"/>
        </w:rPr>
        <w:t xml:space="preserve">bahawa amalan pengajaran guru-guru prasekolah tidak mengukur  domain kognitif kanak-kanak secara holistik, sebaliknya hanya melibatkan komponen-komponen tertentu sahaja. Analisis juga menunjukkan bahawa </w:t>
      </w:r>
      <w:r w:rsidR="00AC0A64" w:rsidRPr="00AC0A64">
        <w:rPr>
          <w:rFonts w:ascii="Times New Roman" w:eastAsia="Times New Roman" w:hAnsi="Times New Roman"/>
          <w:color w:val="000000"/>
          <w:sz w:val="24"/>
          <w:szCs w:val="24"/>
        </w:rPr>
        <w:t xml:space="preserve">tahap penguasaan kognitif kanak-kanak bermula daripada aras yang paling tinggi . Hal ini kerana mereka dapat menjawab soalan </w:t>
      </w:r>
      <w:r w:rsidR="00AC0A64">
        <w:rPr>
          <w:rFonts w:ascii="Times New Roman" w:eastAsia="Times New Roman" w:hAnsi="Times New Roman"/>
          <w:color w:val="000000"/>
          <w:sz w:val="24"/>
          <w:szCs w:val="24"/>
        </w:rPr>
        <w:t xml:space="preserve">dalam bidang semantik dan pragmatik, iaitu </w:t>
      </w:r>
      <w:r w:rsidR="00AC0A64" w:rsidRPr="00AC0A64">
        <w:rPr>
          <w:rFonts w:ascii="Times New Roman" w:eastAsia="Times New Roman" w:hAnsi="Times New Roman"/>
          <w:color w:val="000000"/>
          <w:sz w:val="24"/>
          <w:szCs w:val="24"/>
        </w:rPr>
        <w:t xml:space="preserve">pada aras yang lebih tinggi, iaitu pada aras penilaian dan analisis. Keupayaan ini menggambarkan bahawa kanak-kanak pada usia 3 hingga 5 tahun ini peka kepada alam persekitaran mereka sehingga mereka boleh menghubungkaitkan pengalaman dengan bahan rangsangan yang ditunjukkan. Seharusnya guru perlu mengesan tahap kognitif kanak-kanak ini berlandaskan kaedah dan teknik yang lebih praktikal. Pengukuran aspek kognitif perlu dilakukan secara holistik, dengan tidak mengesampingkan komponen </w:t>
      </w:r>
      <w:r w:rsidR="00AC0A64">
        <w:rPr>
          <w:rFonts w:ascii="Times New Roman" w:eastAsia="Times New Roman" w:hAnsi="Times New Roman"/>
          <w:color w:val="000000"/>
          <w:sz w:val="24"/>
          <w:szCs w:val="24"/>
        </w:rPr>
        <w:t>tertentu</w:t>
      </w:r>
      <w:r w:rsidR="00AC0A64" w:rsidRPr="00AC0A64">
        <w:rPr>
          <w:rFonts w:ascii="Times New Roman" w:eastAsia="Times New Roman" w:hAnsi="Times New Roman"/>
          <w:color w:val="000000"/>
          <w:sz w:val="24"/>
          <w:szCs w:val="24"/>
        </w:rPr>
        <w:t xml:space="preserve"> sahaja sebagai aras pengukuran.  Sebaliknya, ia diuji dengan pelbagai bidang linguistik kerana ia mewakili pencapaian bahasa secara keseluruhannya. </w:t>
      </w:r>
      <w:r w:rsidRPr="00AC0A64">
        <w:rPr>
          <w:rStyle w:val="nw"/>
          <w:rFonts w:ascii="Times New Roman" w:hAnsi="Times New Roman"/>
          <w:sz w:val="24"/>
          <w:szCs w:val="24"/>
        </w:rPr>
        <w:t xml:space="preserve"> Hal ini membuktikan bahawa perancangan pedagogi amat perlu dalam usaha mengenal pasti potensi kognitif kanak-kanak prasekolah dalam abad 21.</w:t>
      </w:r>
    </w:p>
    <w:p w:rsidR="003B7E0D" w:rsidRDefault="003B7E0D" w:rsidP="00D77D9A">
      <w:pPr>
        <w:spacing w:after="0" w:line="360" w:lineRule="auto"/>
        <w:rPr>
          <w:rFonts w:ascii="Times New Roman" w:hAnsi="Times New Roman" w:cs="Times New Roman"/>
          <w:b/>
        </w:rPr>
      </w:pPr>
    </w:p>
    <w:p w:rsidR="004E79EC" w:rsidRPr="004E79EC" w:rsidRDefault="004E79EC" w:rsidP="00D77D9A">
      <w:pPr>
        <w:spacing w:after="0" w:line="360" w:lineRule="auto"/>
        <w:rPr>
          <w:rFonts w:ascii="Times New Roman" w:hAnsi="Times New Roman" w:cs="Times New Roman"/>
        </w:rPr>
      </w:pPr>
      <w:r>
        <w:rPr>
          <w:rFonts w:ascii="Times New Roman" w:hAnsi="Times New Roman" w:cs="Times New Roman"/>
          <w:b/>
        </w:rPr>
        <w:t xml:space="preserve">Kata Kunci: </w:t>
      </w:r>
      <w:r w:rsidRPr="004E79EC">
        <w:rPr>
          <w:rFonts w:ascii="Times New Roman" w:hAnsi="Times New Roman" w:cs="Times New Roman"/>
        </w:rPr>
        <w:t>Kognitif, Taksonomi Blom, Fonologi, Morfologi, Sintaksis, Semantik, Pragmatik, Kanaka-kanak</w:t>
      </w:r>
    </w:p>
    <w:p w:rsidR="004E79EC" w:rsidRDefault="004E79EC" w:rsidP="00D77D9A">
      <w:pPr>
        <w:spacing w:after="0" w:line="360" w:lineRule="auto"/>
        <w:rPr>
          <w:rFonts w:ascii="Times New Roman" w:hAnsi="Times New Roman" w:cs="Times New Roman"/>
          <w:b/>
        </w:rPr>
      </w:pPr>
    </w:p>
    <w:p w:rsidR="004E79EC" w:rsidRDefault="004E79EC" w:rsidP="00D77D9A">
      <w:pPr>
        <w:spacing w:after="0" w:line="360" w:lineRule="auto"/>
        <w:rPr>
          <w:rFonts w:ascii="Times New Roman" w:hAnsi="Times New Roman" w:cs="Times New Roman"/>
          <w:b/>
        </w:rPr>
      </w:pPr>
    </w:p>
    <w:p w:rsidR="004E79EC" w:rsidRPr="00E804D4" w:rsidRDefault="004E79EC" w:rsidP="00D77D9A">
      <w:pPr>
        <w:spacing w:after="0" w:line="360" w:lineRule="auto"/>
        <w:rPr>
          <w:rFonts w:ascii="Times New Roman" w:hAnsi="Times New Roman" w:cs="Times New Roman"/>
          <w:b/>
        </w:rPr>
      </w:pPr>
    </w:p>
    <w:p w:rsidR="00E804D4" w:rsidRPr="00CB1231" w:rsidRDefault="00E804D4" w:rsidP="00D77D9A">
      <w:pPr>
        <w:spacing w:after="0" w:line="360" w:lineRule="auto"/>
        <w:jc w:val="both"/>
        <w:rPr>
          <w:rStyle w:val="nw"/>
          <w:rFonts w:ascii="Times New Roman" w:hAnsi="Times New Roman"/>
          <w:b/>
          <w:sz w:val="24"/>
          <w:szCs w:val="24"/>
          <w:lang w:val="ms-MY"/>
        </w:rPr>
      </w:pPr>
      <w:r w:rsidRPr="00CB1231">
        <w:rPr>
          <w:rStyle w:val="nw"/>
          <w:rFonts w:ascii="Times New Roman" w:hAnsi="Times New Roman"/>
          <w:b/>
          <w:sz w:val="24"/>
          <w:szCs w:val="24"/>
          <w:lang w:val="ms-MY"/>
        </w:rPr>
        <w:lastRenderedPageBreak/>
        <w:t>Pengenalan</w:t>
      </w:r>
    </w:p>
    <w:p w:rsidR="00E804D4" w:rsidRDefault="00E804D4" w:rsidP="00D77D9A">
      <w:pPr>
        <w:spacing w:after="0" w:line="360" w:lineRule="auto"/>
        <w:jc w:val="both"/>
        <w:rPr>
          <w:rStyle w:val="nw"/>
          <w:rFonts w:ascii="Times New Roman" w:hAnsi="Times New Roman"/>
          <w:sz w:val="24"/>
          <w:szCs w:val="24"/>
          <w:lang w:val="ms-MY"/>
        </w:rPr>
      </w:pPr>
      <w:r>
        <w:rPr>
          <w:rStyle w:val="nw"/>
          <w:rFonts w:ascii="Times New Roman" w:hAnsi="Times New Roman"/>
          <w:sz w:val="24"/>
          <w:szCs w:val="24"/>
          <w:lang w:val="ms-MY"/>
        </w:rPr>
        <w:t xml:space="preserve">Kajian ini </w:t>
      </w:r>
      <w:r w:rsidRPr="007D5DCC">
        <w:rPr>
          <w:rStyle w:val="nw"/>
          <w:rFonts w:ascii="Times New Roman" w:hAnsi="Times New Roman"/>
          <w:sz w:val="24"/>
          <w:szCs w:val="24"/>
          <w:lang w:val="ms-MY"/>
        </w:rPr>
        <w:t xml:space="preserve">  </w:t>
      </w:r>
      <w:r>
        <w:rPr>
          <w:rStyle w:val="nw"/>
          <w:rFonts w:ascii="Times New Roman" w:hAnsi="Times New Roman"/>
          <w:sz w:val="24"/>
          <w:szCs w:val="24"/>
          <w:lang w:val="ms-MY"/>
        </w:rPr>
        <w:t xml:space="preserve">memfokuskan pencapaian aras konitif yang dikuasai oleh kanak-kanak prasekolah, khususnya dalam aspek bahasa. </w:t>
      </w:r>
      <w:r w:rsidRPr="007D5DCC">
        <w:rPr>
          <w:rStyle w:val="nw"/>
          <w:rFonts w:ascii="Times New Roman" w:hAnsi="Times New Roman"/>
          <w:sz w:val="24"/>
          <w:szCs w:val="24"/>
          <w:lang w:val="ms-MY"/>
        </w:rPr>
        <w:t xml:space="preserve"> </w:t>
      </w:r>
      <w:r>
        <w:rPr>
          <w:rStyle w:val="nw"/>
          <w:rFonts w:ascii="Times New Roman" w:hAnsi="Times New Roman"/>
          <w:sz w:val="24"/>
          <w:szCs w:val="24"/>
          <w:lang w:val="ms-MY"/>
        </w:rPr>
        <w:t xml:space="preserve">Dalam usaha memperbaik amalan pengajaran  </w:t>
      </w:r>
      <w:r w:rsidR="00AC0A64">
        <w:rPr>
          <w:rStyle w:val="nw"/>
          <w:rFonts w:ascii="Times New Roman" w:hAnsi="Times New Roman"/>
          <w:sz w:val="24"/>
          <w:szCs w:val="24"/>
          <w:lang w:val="ms-MY"/>
        </w:rPr>
        <w:t xml:space="preserve">prasekolah </w:t>
      </w:r>
      <w:r>
        <w:rPr>
          <w:rStyle w:val="nw"/>
          <w:rFonts w:ascii="Times New Roman" w:hAnsi="Times New Roman"/>
          <w:sz w:val="24"/>
          <w:szCs w:val="24"/>
          <w:lang w:val="ms-MY"/>
        </w:rPr>
        <w:t xml:space="preserve">khususnya dalam bidang bahasa, kurikulum seharusnya berpegang kepada </w:t>
      </w:r>
      <w:r w:rsidRPr="00361448">
        <w:rPr>
          <w:rFonts w:ascii="Times New Roman" w:hAnsi="Times New Roman"/>
          <w:sz w:val="24"/>
          <w:szCs w:val="24"/>
        </w:rPr>
        <w:t xml:space="preserve">Dasar dan Pelan Tindakan Kanak-kanak Negara, </w:t>
      </w:r>
      <w:r>
        <w:rPr>
          <w:rFonts w:ascii="Times New Roman" w:hAnsi="Times New Roman"/>
          <w:sz w:val="24"/>
          <w:szCs w:val="24"/>
        </w:rPr>
        <w:t xml:space="preserve">iaitu </w:t>
      </w:r>
      <w:r w:rsidRPr="00361448">
        <w:rPr>
          <w:rFonts w:ascii="Times New Roman" w:eastAsia="Times New Roman" w:hAnsi="Times New Roman"/>
          <w:sz w:val="24"/>
          <w:szCs w:val="24"/>
        </w:rPr>
        <w:t xml:space="preserve">setiap kanak-kanak mempunyai hak untuk perkembangan </w:t>
      </w:r>
      <w:r w:rsidRPr="00AC0A64">
        <w:rPr>
          <w:rFonts w:ascii="Times New Roman" w:eastAsia="Times New Roman" w:hAnsi="Times New Roman"/>
          <w:sz w:val="24"/>
          <w:szCs w:val="24"/>
        </w:rPr>
        <w:t>holistik dari segi fizikal, kognitif, bahasa, sosio-emosi, sahsiah dan kerohanian (</w:t>
      </w:r>
      <w:r w:rsidRPr="00AC0A64">
        <w:rPr>
          <w:rFonts w:ascii="Times New Roman" w:hAnsi="Times New Roman"/>
          <w:i/>
          <w:sz w:val="24"/>
          <w:szCs w:val="24"/>
        </w:rPr>
        <w:t xml:space="preserve"> </w:t>
      </w:r>
      <w:r w:rsidRPr="00AC0A64">
        <w:rPr>
          <w:rStyle w:val="Emphasis"/>
          <w:rFonts w:ascii="Times New Roman" w:hAnsi="Times New Roman"/>
          <w:i w:val="0"/>
          <w:sz w:val="24"/>
          <w:szCs w:val="24"/>
        </w:rPr>
        <w:t>Dasar dan Pelan Tindakan</w:t>
      </w:r>
      <w:r w:rsidRPr="00A22F58">
        <w:rPr>
          <w:rStyle w:val="Emphasis"/>
          <w:rFonts w:ascii="Times New Roman" w:hAnsi="Times New Roman"/>
          <w:i w:val="0"/>
          <w:sz w:val="24"/>
          <w:szCs w:val="24"/>
        </w:rPr>
        <w:t xml:space="preserve"> Kanak-Kanak Negara, 2009). </w:t>
      </w:r>
      <w:r w:rsidR="00AC0A64">
        <w:rPr>
          <w:rStyle w:val="Emphasis"/>
          <w:rFonts w:ascii="Times New Roman" w:hAnsi="Times New Roman"/>
          <w:i w:val="0"/>
          <w:sz w:val="24"/>
          <w:szCs w:val="24"/>
        </w:rPr>
        <w:t xml:space="preserve">Berdasarkan kepada asas kukuh </w:t>
      </w:r>
      <w:r w:rsidRPr="00A22F58">
        <w:rPr>
          <w:rStyle w:val="Emphasis"/>
          <w:rFonts w:ascii="Times New Roman" w:hAnsi="Times New Roman"/>
          <w:i w:val="0"/>
          <w:sz w:val="24"/>
          <w:szCs w:val="24"/>
        </w:rPr>
        <w:t>ini, maka banyak kajian-kajian telah dilakukan bagi menambah baik</w:t>
      </w:r>
      <w:r>
        <w:rPr>
          <w:rStyle w:val="Emphasis"/>
          <w:rFonts w:ascii="Times New Roman" w:hAnsi="Times New Roman"/>
          <w:sz w:val="24"/>
          <w:szCs w:val="24"/>
        </w:rPr>
        <w:t xml:space="preserve"> </w:t>
      </w:r>
      <w:r w:rsidRPr="00A22F58">
        <w:rPr>
          <w:rStyle w:val="Emphasis"/>
          <w:rFonts w:ascii="Times New Roman" w:hAnsi="Times New Roman"/>
          <w:i w:val="0"/>
          <w:sz w:val="24"/>
          <w:szCs w:val="24"/>
        </w:rPr>
        <w:t>d</w:t>
      </w:r>
      <w:r w:rsidRPr="00A22F58">
        <w:rPr>
          <w:rStyle w:val="nw"/>
          <w:rFonts w:ascii="Times New Roman" w:hAnsi="Times New Roman"/>
          <w:sz w:val="24"/>
          <w:szCs w:val="24"/>
          <w:lang w:val="ms-MY"/>
        </w:rPr>
        <w:t>oma</w:t>
      </w:r>
      <w:r>
        <w:rPr>
          <w:rStyle w:val="nw"/>
          <w:rFonts w:ascii="Times New Roman" w:hAnsi="Times New Roman"/>
          <w:sz w:val="24"/>
          <w:szCs w:val="24"/>
          <w:lang w:val="ms-MY"/>
        </w:rPr>
        <w:t>in kognitif kanak-kanak yang kelihatan tidak diukur dengan sebaiknya. Melalui kajian-kajian tersebut, hasil yang dapat dikenal</w:t>
      </w:r>
      <w:r w:rsidR="00D833BB">
        <w:rPr>
          <w:rStyle w:val="nw"/>
          <w:rFonts w:ascii="Times New Roman" w:hAnsi="Times New Roman"/>
          <w:sz w:val="24"/>
          <w:szCs w:val="24"/>
          <w:lang w:val="ms-MY"/>
        </w:rPr>
        <w:t xml:space="preserve"> </w:t>
      </w:r>
      <w:r>
        <w:rPr>
          <w:rStyle w:val="nw"/>
          <w:rFonts w:ascii="Times New Roman" w:hAnsi="Times New Roman"/>
          <w:sz w:val="24"/>
          <w:szCs w:val="24"/>
          <w:lang w:val="ms-MY"/>
        </w:rPr>
        <w:t>pasti ialah pendekatan amalan guru yang sebahagiannya mengukur kemahiran kognitif dalam aspek-aspek tertentu sahaja dan tidak secara holistik. Misalnya,  dalam aspek bahasa sesetengah  guru hanya menilai  daripada kebolehan mendengar dan bertutur sahaja. Namun, tidak pula disusuli dengan intrumen yang  boleh memperlihatkan tahap kognitif mereka.  Sesetengah guru juga mengukur kemahiran kognitif dalam aspek kreativiti dan estetika. Aspek kreativiti dan estetika tidak dijana melalui aktiviti sahaja</w:t>
      </w:r>
      <w:r w:rsidR="00D833BB">
        <w:rPr>
          <w:rStyle w:val="nw"/>
          <w:rFonts w:ascii="Times New Roman" w:hAnsi="Times New Roman"/>
          <w:sz w:val="24"/>
          <w:szCs w:val="24"/>
          <w:lang w:val="ms-MY"/>
        </w:rPr>
        <w:t>,</w:t>
      </w:r>
      <w:r>
        <w:rPr>
          <w:rStyle w:val="nw"/>
          <w:rFonts w:ascii="Times New Roman" w:hAnsi="Times New Roman"/>
          <w:sz w:val="24"/>
          <w:szCs w:val="24"/>
          <w:lang w:val="ms-MY"/>
        </w:rPr>
        <w:t xml:space="preserve"> tetapi diukur juga melalui bahasa yang diujarkan. Tetapi penilaian aspek bahasa ini tidak diberi tumpuan.</w:t>
      </w:r>
    </w:p>
    <w:p w:rsidR="004E79EC" w:rsidRDefault="004E79EC" w:rsidP="00D77D9A">
      <w:pPr>
        <w:spacing w:after="0" w:line="360" w:lineRule="auto"/>
        <w:jc w:val="both"/>
        <w:rPr>
          <w:rStyle w:val="nw"/>
          <w:rFonts w:ascii="Times New Roman" w:hAnsi="Times New Roman"/>
          <w:sz w:val="24"/>
          <w:szCs w:val="24"/>
          <w:lang w:val="ms-MY"/>
        </w:rPr>
      </w:pPr>
    </w:p>
    <w:p w:rsidR="00E804D4" w:rsidRDefault="00AC0A64" w:rsidP="00D77D9A">
      <w:pPr>
        <w:spacing w:after="0" w:line="360" w:lineRule="auto"/>
        <w:ind w:firstLine="720"/>
        <w:jc w:val="both"/>
        <w:rPr>
          <w:rFonts w:ascii="Times New Roman" w:hAnsi="Times New Roman"/>
          <w:sz w:val="24"/>
          <w:szCs w:val="24"/>
        </w:rPr>
      </w:pPr>
      <w:r>
        <w:rPr>
          <w:rFonts w:ascii="Times New Roman" w:hAnsi="Times New Roman"/>
          <w:sz w:val="24"/>
          <w:szCs w:val="24"/>
        </w:rPr>
        <w:t>K</w:t>
      </w:r>
      <w:r w:rsidR="00A22F58">
        <w:rPr>
          <w:rFonts w:ascii="Times New Roman" w:hAnsi="Times New Roman"/>
          <w:sz w:val="24"/>
          <w:szCs w:val="24"/>
        </w:rPr>
        <w:t>ajian menunjukka</w:t>
      </w:r>
      <w:r w:rsidR="00E804D4" w:rsidRPr="00361448">
        <w:rPr>
          <w:rFonts w:ascii="Times New Roman" w:hAnsi="Times New Roman"/>
          <w:sz w:val="24"/>
          <w:szCs w:val="24"/>
        </w:rPr>
        <w:t xml:space="preserve">n </w:t>
      </w:r>
      <w:r w:rsidR="00A22F58">
        <w:rPr>
          <w:rFonts w:ascii="Times New Roman" w:hAnsi="Times New Roman"/>
          <w:sz w:val="24"/>
          <w:szCs w:val="24"/>
        </w:rPr>
        <w:t xml:space="preserve">bahawa </w:t>
      </w:r>
      <w:r w:rsidR="00E804D4" w:rsidRPr="00361448">
        <w:rPr>
          <w:rFonts w:ascii="Times New Roman" w:hAnsi="Times New Roman"/>
          <w:sz w:val="24"/>
          <w:szCs w:val="24"/>
        </w:rPr>
        <w:t>guru pendidikan awal kanak-kanak mempunyai pengetahuan yang terhad dalam aspek penilaian perkembangan kanak–kanak akibat pendekatan latihan pra perkhidmatan yang berunsurkan teori dan mengetepikan ataupun</w:t>
      </w:r>
      <w:r w:rsidR="00E804D4">
        <w:rPr>
          <w:rFonts w:ascii="Times New Roman" w:hAnsi="Times New Roman"/>
          <w:sz w:val="24"/>
          <w:szCs w:val="24"/>
        </w:rPr>
        <w:t xml:space="preserve"> </w:t>
      </w:r>
      <w:r w:rsidR="00E804D4" w:rsidRPr="00361448">
        <w:rPr>
          <w:rFonts w:ascii="Times New Roman" w:hAnsi="Times New Roman"/>
          <w:sz w:val="24"/>
          <w:szCs w:val="24"/>
        </w:rPr>
        <w:t xml:space="preserve"> memperlekehkan pengaplikasian teori. Bakal guru perlu diberi pendedahan kepada input yang dapat merealisasikan matlamat pelaksanaan penilaian yang meliputi keperluan perkembangan secara</w:t>
      </w:r>
      <w:r w:rsidR="00E804D4">
        <w:rPr>
          <w:rFonts w:ascii="Times New Roman" w:hAnsi="Times New Roman"/>
          <w:sz w:val="24"/>
          <w:szCs w:val="24"/>
        </w:rPr>
        <w:t xml:space="preserve"> holistik meliputi aspek jasman</w:t>
      </w:r>
      <w:r w:rsidR="00E804D4" w:rsidRPr="00361448">
        <w:rPr>
          <w:rFonts w:ascii="Times New Roman" w:hAnsi="Times New Roman"/>
          <w:sz w:val="24"/>
          <w:szCs w:val="24"/>
        </w:rPr>
        <w:t xml:space="preserve">i, emosi, rohani dan intelek. Jika perkembangan kanak-kanak hanya diukur dari sudut repertoir tingkah </w:t>
      </w:r>
      <w:r w:rsidR="00E804D4">
        <w:rPr>
          <w:rFonts w:ascii="Times New Roman" w:hAnsi="Times New Roman"/>
          <w:sz w:val="24"/>
          <w:szCs w:val="24"/>
        </w:rPr>
        <w:t>laku, pelaksanaan aspek JERI (j</w:t>
      </w:r>
      <w:r w:rsidR="00E804D4" w:rsidRPr="00361448">
        <w:rPr>
          <w:rFonts w:ascii="Times New Roman" w:hAnsi="Times New Roman"/>
          <w:sz w:val="24"/>
          <w:szCs w:val="24"/>
        </w:rPr>
        <w:t xml:space="preserve">asmani, emosi, rohani dan intelek) tidak akan tercapai secara holistik. Oleh itu, matlamat penilaian haruslah berfokus kepada setiap aspek tersebut agar menepati hasrat Falsafah Pendidikan Kebangsaan. </w:t>
      </w:r>
    </w:p>
    <w:p w:rsidR="004E79EC" w:rsidRPr="00361448" w:rsidRDefault="004E79EC" w:rsidP="00D77D9A">
      <w:pPr>
        <w:spacing w:after="0" w:line="360" w:lineRule="auto"/>
        <w:ind w:firstLine="720"/>
        <w:jc w:val="both"/>
        <w:rPr>
          <w:rFonts w:ascii="Times New Roman" w:hAnsi="Times New Roman"/>
          <w:sz w:val="24"/>
          <w:szCs w:val="24"/>
        </w:rPr>
      </w:pPr>
    </w:p>
    <w:p w:rsidR="00E804D4" w:rsidRDefault="00CB1231" w:rsidP="00D77D9A">
      <w:pPr>
        <w:spacing w:after="0" w:line="360" w:lineRule="auto"/>
        <w:ind w:firstLine="720"/>
        <w:jc w:val="both"/>
        <w:rPr>
          <w:rStyle w:val="nw"/>
          <w:rFonts w:ascii="Times New Roman" w:hAnsi="Times New Roman"/>
          <w:sz w:val="24"/>
          <w:szCs w:val="24"/>
          <w:lang w:val="ms-MY"/>
        </w:rPr>
      </w:pPr>
      <w:r w:rsidRPr="00361448">
        <w:rPr>
          <w:rFonts w:ascii="Times New Roman" w:hAnsi="Times New Roman"/>
          <w:sz w:val="24"/>
          <w:szCs w:val="24"/>
        </w:rPr>
        <w:t xml:space="preserve">Bertitik tolak daripada permasalahan ini, satu pendekatan lain yang diyakini mampu meneliti perkembangan kognitif kanak-kanak </w:t>
      </w:r>
      <w:r w:rsidR="00D7277D">
        <w:rPr>
          <w:rFonts w:ascii="Times New Roman" w:hAnsi="Times New Roman"/>
          <w:sz w:val="24"/>
          <w:szCs w:val="24"/>
        </w:rPr>
        <w:t xml:space="preserve">ialah </w:t>
      </w:r>
      <w:r>
        <w:rPr>
          <w:rStyle w:val="nw"/>
          <w:rFonts w:ascii="Times New Roman" w:hAnsi="Times New Roman"/>
          <w:sz w:val="24"/>
          <w:szCs w:val="24"/>
          <w:lang w:val="ms-MY"/>
        </w:rPr>
        <w:t xml:space="preserve">melalui penerapan </w:t>
      </w:r>
      <w:r w:rsidR="00E804D4">
        <w:rPr>
          <w:rStyle w:val="nw"/>
          <w:rFonts w:ascii="Times New Roman" w:hAnsi="Times New Roman"/>
          <w:sz w:val="24"/>
          <w:szCs w:val="24"/>
          <w:lang w:val="ms-MY"/>
        </w:rPr>
        <w:t>bidang linguistik</w:t>
      </w:r>
      <w:r w:rsidR="00A22F58">
        <w:rPr>
          <w:rStyle w:val="nw"/>
          <w:rFonts w:ascii="Times New Roman" w:hAnsi="Times New Roman"/>
          <w:sz w:val="24"/>
          <w:szCs w:val="24"/>
          <w:lang w:val="ms-MY"/>
        </w:rPr>
        <w:t xml:space="preserve"> yang</w:t>
      </w:r>
      <w:r w:rsidR="00E804D4">
        <w:rPr>
          <w:rStyle w:val="nw"/>
          <w:rFonts w:ascii="Times New Roman" w:hAnsi="Times New Roman"/>
          <w:sz w:val="24"/>
          <w:szCs w:val="24"/>
          <w:lang w:val="ms-MY"/>
        </w:rPr>
        <w:t xml:space="preserve"> mampu memberi impak dalam </w:t>
      </w:r>
      <w:r>
        <w:rPr>
          <w:rStyle w:val="nw"/>
          <w:rFonts w:ascii="Times New Roman" w:hAnsi="Times New Roman"/>
          <w:sz w:val="24"/>
          <w:szCs w:val="24"/>
          <w:lang w:val="ms-MY"/>
        </w:rPr>
        <w:t>perkembangan</w:t>
      </w:r>
      <w:r w:rsidR="00E804D4">
        <w:rPr>
          <w:rStyle w:val="nw"/>
          <w:rFonts w:ascii="Times New Roman" w:hAnsi="Times New Roman"/>
          <w:sz w:val="24"/>
          <w:szCs w:val="24"/>
          <w:lang w:val="ms-MY"/>
        </w:rPr>
        <w:t xml:space="preserve"> </w:t>
      </w:r>
      <w:r w:rsidR="00D833BB">
        <w:rPr>
          <w:rStyle w:val="nw"/>
          <w:rFonts w:ascii="Times New Roman" w:hAnsi="Times New Roman"/>
          <w:sz w:val="24"/>
          <w:szCs w:val="24"/>
          <w:lang w:val="ms-MY"/>
        </w:rPr>
        <w:t xml:space="preserve">domain </w:t>
      </w:r>
      <w:r w:rsidR="00E804D4">
        <w:rPr>
          <w:rStyle w:val="nw"/>
          <w:rFonts w:ascii="Times New Roman" w:hAnsi="Times New Roman"/>
          <w:sz w:val="24"/>
          <w:szCs w:val="24"/>
          <w:lang w:val="ms-MY"/>
        </w:rPr>
        <w:t xml:space="preserve">kognitif </w:t>
      </w:r>
      <w:r w:rsidR="00A22F58">
        <w:rPr>
          <w:rStyle w:val="nw"/>
          <w:rFonts w:ascii="Times New Roman" w:hAnsi="Times New Roman"/>
          <w:sz w:val="24"/>
          <w:szCs w:val="24"/>
          <w:lang w:val="ms-MY"/>
        </w:rPr>
        <w:t>mereka</w:t>
      </w:r>
      <w:r w:rsidR="00E804D4">
        <w:rPr>
          <w:rStyle w:val="nw"/>
          <w:rFonts w:ascii="Times New Roman" w:hAnsi="Times New Roman"/>
          <w:sz w:val="24"/>
          <w:szCs w:val="24"/>
          <w:lang w:val="ms-MY"/>
        </w:rPr>
        <w:t xml:space="preserve">. </w:t>
      </w:r>
      <w:r>
        <w:rPr>
          <w:rStyle w:val="nw"/>
          <w:rFonts w:ascii="Times New Roman" w:hAnsi="Times New Roman"/>
          <w:sz w:val="24"/>
          <w:szCs w:val="24"/>
          <w:lang w:val="ms-MY"/>
        </w:rPr>
        <w:t>Pedagogi terancang</w:t>
      </w:r>
      <w:r w:rsidR="00E804D4">
        <w:rPr>
          <w:rStyle w:val="nw"/>
          <w:rFonts w:ascii="Times New Roman" w:hAnsi="Times New Roman"/>
          <w:sz w:val="24"/>
          <w:szCs w:val="24"/>
          <w:lang w:val="ms-MY"/>
        </w:rPr>
        <w:t xml:space="preserve"> perlu dilakukan bagi memastikan prestasi kognitif dapat dicungkil dalam diri </w:t>
      </w:r>
      <w:r w:rsidR="00A22F58">
        <w:rPr>
          <w:rStyle w:val="nw"/>
          <w:rFonts w:ascii="Times New Roman" w:hAnsi="Times New Roman"/>
          <w:sz w:val="24"/>
          <w:szCs w:val="24"/>
          <w:lang w:val="ms-MY"/>
        </w:rPr>
        <w:t>kanak-ka</w:t>
      </w:r>
      <w:r w:rsidR="00E804D4">
        <w:rPr>
          <w:rStyle w:val="nw"/>
          <w:rFonts w:ascii="Times New Roman" w:hAnsi="Times New Roman"/>
          <w:sz w:val="24"/>
          <w:szCs w:val="24"/>
          <w:lang w:val="ms-MY"/>
        </w:rPr>
        <w:t xml:space="preserve">nak tersebut. Selain itu, bahan ransangan juga amat memberi kesan dalam </w:t>
      </w:r>
      <w:r w:rsidR="00D833BB">
        <w:rPr>
          <w:rStyle w:val="nw"/>
          <w:rFonts w:ascii="Times New Roman" w:hAnsi="Times New Roman"/>
          <w:sz w:val="24"/>
          <w:szCs w:val="24"/>
          <w:lang w:val="ms-MY"/>
        </w:rPr>
        <w:t xml:space="preserve"> </w:t>
      </w:r>
      <w:r w:rsidR="00E804D4">
        <w:rPr>
          <w:rStyle w:val="nw"/>
          <w:rFonts w:ascii="Times New Roman" w:hAnsi="Times New Roman"/>
          <w:sz w:val="24"/>
          <w:szCs w:val="24"/>
          <w:lang w:val="ms-MY"/>
        </w:rPr>
        <w:t xml:space="preserve">usaha menggarap idea </w:t>
      </w:r>
      <w:r w:rsidR="00E804D4">
        <w:rPr>
          <w:rStyle w:val="nw"/>
          <w:rFonts w:ascii="Times New Roman" w:hAnsi="Times New Roman"/>
          <w:sz w:val="24"/>
          <w:szCs w:val="24"/>
          <w:lang w:val="ms-MY"/>
        </w:rPr>
        <w:lastRenderedPageBreak/>
        <w:t xml:space="preserve">dan menjana pemikiran </w:t>
      </w:r>
      <w:r>
        <w:rPr>
          <w:rStyle w:val="nw"/>
          <w:rFonts w:ascii="Times New Roman" w:hAnsi="Times New Roman"/>
          <w:sz w:val="24"/>
          <w:szCs w:val="24"/>
          <w:lang w:val="ms-MY"/>
        </w:rPr>
        <w:t>kanak-kana</w:t>
      </w:r>
      <w:r w:rsidR="00D7277D">
        <w:rPr>
          <w:rStyle w:val="nw"/>
          <w:rFonts w:ascii="Times New Roman" w:hAnsi="Times New Roman"/>
          <w:sz w:val="24"/>
          <w:szCs w:val="24"/>
          <w:lang w:val="ms-MY"/>
        </w:rPr>
        <w:t>k</w:t>
      </w:r>
      <w:r w:rsidR="00E804D4">
        <w:rPr>
          <w:rStyle w:val="nw"/>
          <w:rFonts w:ascii="Times New Roman" w:hAnsi="Times New Roman"/>
          <w:sz w:val="24"/>
          <w:szCs w:val="24"/>
          <w:lang w:val="ms-MY"/>
        </w:rPr>
        <w:t xml:space="preserve"> Guru-guru prasekolah perlu bijak dalam menggunakan bahan rangsangan dan</w:t>
      </w:r>
      <w:r w:rsidR="00D833BB">
        <w:rPr>
          <w:rStyle w:val="nw"/>
          <w:rFonts w:ascii="Times New Roman" w:hAnsi="Times New Roman"/>
          <w:sz w:val="24"/>
          <w:szCs w:val="24"/>
          <w:lang w:val="ms-MY"/>
        </w:rPr>
        <w:t xml:space="preserve"> </w:t>
      </w:r>
      <w:r w:rsidR="00E804D4">
        <w:rPr>
          <w:rStyle w:val="nw"/>
          <w:rFonts w:ascii="Times New Roman" w:hAnsi="Times New Roman"/>
          <w:sz w:val="24"/>
          <w:szCs w:val="24"/>
          <w:lang w:val="ms-MY"/>
        </w:rPr>
        <w:t xml:space="preserve"> mahir dalam menilai ujaran yang diucapkan oleh kanak-kanak. </w:t>
      </w:r>
      <w:r>
        <w:rPr>
          <w:rStyle w:val="nw"/>
          <w:rFonts w:ascii="Times New Roman" w:hAnsi="Times New Roman"/>
          <w:sz w:val="24"/>
          <w:szCs w:val="24"/>
          <w:lang w:val="ms-MY"/>
        </w:rPr>
        <w:t>Selain itu, d</w:t>
      </w:r>
      <w:r w:rsidR="00E804D4">
        <w:rPr>
          <w:rStyle w:val="nw"/>
          <w:rFonts w:ascii="Times New Roman" w:hAnsi="Times New Roman"/>
          <w:sz w:val="24"/>
          <w:szCs w:val="24"/>
          <w:lang w:val="ms-MY"/>
        </w:rPr>
        <w:t>orongan dan</w:t>
      </w:r>
      <w:r w:rsidR="00D833BB">
        <w:rPr>
          <w:rStyle w:val="nw"/>
          <w:rFonts w:ascii="Times New Roman" w:hAnsi="Times New Roman"/>
          <w:sz w:val="24"/>
          <w:szCs w:val="24"/>
          <w:lang w:val="ms-MY"/>
        </w:rPr>
        <w:t xml:space="preserve"> </w:t>
      </w:r>
      <w:r w:rsidR="00E804D4">
        <w:rPr>
          <w:rStyle w:val="nw"/>
          <w:rFonts w:ascii="Times New Roman" w:hAnsi="Times New Roman"/>
          <w:sz w:val="24"/>
          <w:szCs w:val="24"/>
          <w:lang w:val="ms-MY"/>
        </w:rPr>
        <w:t xml:space="preserve"> galakan perlu juga diambil berat dalam usaha menggarap preastasi kognitif kanak- kanak ini. Kata-kata pujian, ganjaran dan berkongsi pengalaman merupaka</w:t>
      </w:r>
      <w:r w:rsidR="00D833BB">
        <w:rPr>
          <w:rStyle w:val="nw"/>
          <w:rFonts w:ascii="Times New Roman" w:hAnsi="Times New Roman"/>
          <w:sz w:val="24"/>
          <w:szCs w:val="24"/>
          <w:lang w:val="ms-MY"/>
        </w:rPr>
        <w:t>n</w:t>
      </w:r>
      <w:r w:rsidR="00E804D4">
        <w:rPr>
          <w:rStyle w:val="nw"/>
          <w:rFonts w:ascii="Times New Roman" w:hAnsi="Times New Roman"/>
          <w:sz w:val="24"/>
          <w:szCs w:val="24"/>
          <w:lang w:val="ms-MY"/>
        </w:rPr>
        <w:t xml:space="preserve"> satu teknik yang baik untuk menggalakkan kanak-kanak ini bertutur. </w:t>
      </w:r>
    </w:p>
    <w:p w:rsidR="004E79EC" w:rsidRDefault="004E79EC" w:rsidP="00D77D9A">
      <w:pPr>
        <w:spacing w:after="0" w:line="360" w:lineRule="auto"/>
        <w:ind w:firstLine="720"/>
        <w:jc w:val="both"/>
        <w:rPr>
          <w:rStyle w:val="nw"/>
          <w:rFonts w:ascii="Times New Roman" w:hAnsi="Times New Roman"/>
          <w:sz w:val="24"/>
          <w:szCs w:val="24"/>
          <w:lang w:val="ms-MY"/>
        </w:rPr>
      </w:pPr>
    </w:p>
    <w:p w:rsidR="00E804D4" w:rsidRDefault="00E804D4" w:rsidP="00D77D9A">
      <w:pPr>
        <w:pStyle w:val="NoSpacing"/>
        <w:spacing w:line="360" w:lineRule="auto"/>
        <w:ind w:firstLine="567"/>
        <w:jc w:val="both"/>
        <w:rPr>
          <w:rFonts w:ascii="Times New Roman" w:eastAsia="Times New Roman" w:hAnsi="Times New Roman"/>
          <w:color w:val="000000"/>
          <w:sz w:val="24"/>
          <w:szCs w:val="24"/>
        </w:rPr>
      </w:pPr>
      <w:r>
        <w:rPr>
          <w:rStyle w:val="nw"/>
          <w:rFonts w:ascii="Times New Roman" w:hAnsi="Times New Roman"/>
          <w:sz w:val="24"/>
          <w:szCs w:val="24"/>
          <w:lang w:val="ms-MY"/>
        </w:rPr>
        <w:tab/>
        <w:t xml:space="preserve">Penguasaan aspek linguistik dalam kalangan guru-guru </w:t>
      </w:r>
      <w:r w:rsidR="00A22F58">
        <w:rPr>
          <w:rStyle w:val="nw"/>
          <w:rFonts w:ascii="Times New Roman" w:hAnsi="Times New Roman"/>
          <w:sz w:val="24"/>
          <w:szCs w:val="24"/>
          <w:lang w:val="ms-MY"/>
        </w:rPr>
        <w:t>prasekolah</w:t>
      </w:r>
      <w:r>
        <w:rPr>
          <w:rStyle w:val="nw"/>
          <w:rFonts w:ascii="Times New Roman" w:hAnsi="Times New Roman"/>
          <w:sz w:val="24"/>
          <w:szCs w:val="24"/>
          <w:lang w:val="ms-MY"/>
        </w:rPr>
        <w:t xml:space="preserve"> perlu kerana pemahaman aspek bahasa dapat diukur dengan sebaiknya. </w:t>
      </w:r>
      <w:r w:rsidRPr="005D7E46">
        <w:rPr>
          <w:rFonts w:ascii="Times New Roman" w:eastAsia="Times New Roman" w:hAnsi="Times New Roman"/>
          <w:color w:val="000000"/>
          <w:sz w:val="24"/>
          <w:szCs w:val="24"/>
        </w:rPr>
        <w:t>Selain memiliki sijil kelayakan yang diiktiraf, guru</w:t>
      </w:r>
      <w:r>
        <w:rPr>
          <w:rFonts w:ascii="Times New Roman" w:eastAsia="Times New Roman" w:hAnsi="Times New Roman"/>
          <w:color w:val="000000"/>
          <w:sz w:val="24"/>
          <w:szCs w:val="24"/>
        </w:rPr>
        <w:t xml:space="preserve">-guru  </w:t>
      </w:r>
      <w:r w:rsidR="00A22F58">
        <w:rPr>
          <w:rFonts w:ascii="Times New Roman" w:eastAsia="Times New Roman" w:hAnsi="Times New Roman"/>
          <w:color w:val="000000"/>
          <w:sz w:val="24"/>
          <w:szCs w:val="24"/>
        </w:rPr>
        <w:t>prasekolah</w:t>
      </w:r>
      <w:r w:rsidRPr="005D7E46">
        <w:rPr>
          <w:rFonts w:ascii="Times New Roman" w:eastAsia="Times New Roman" w:hAnsi="Times New Roman"/>
          <w:color w:val="000000"/>
          <w:sz w:val="24"/>
          <w:szCs w:val="24"/>
        </w:rPr>
        <w:t xml:space="preserve"> juga perlu mempunyai ilmu pengetahuan dan</w:t>
      </w:r>
      <w:r>
        <w:rPr>
          <w:rFonts w:ascii="Times New Roman" w:eastAsia="Times New Roman" w:hAnsi="Times New Roman"/>
          <w:color w:val="000000"/>
          <w:sz w:val="24"/>
          <w:szCs w:val="24"/>
        </w:rPr>
        <w:t xml:space="preserve"> kemahiran tinggi yang diiktiraf</w:t>
      </w:r>
      <w:r w:rsidRPr="005D7E46">
        <w:rPr>
          <w:rFonts w:ascii="Times New Roman" w:eastAsia="Times New Roman" w:hAnsi="Times New Roman"/>
          <w:color w:val="000000"/>
          <w:sz w:val="24"/>
          <w:szCs w:val="24"/>
        </w:rPr>
        <w:t xml:space="preserve"> bukan sahaja dalam aspek yang diajarnya. Kajian </w:t>
      </w:r>
      <w:r w:rsidR="00A22F58">
        <w:rPr>
          <w:rFonts w:ascii="Times New Roman" w:eastAsia="Times New Roman" w:hAnsi="Times New Roman"/>
          <w:color w:val="000000"/>
          <w:sz w:val="24"/>
          <w:szCs w:val="24"/>
        </w:rPr>
        <w:t>yang b</w:t>
      </w:r>
      <w:r w:rsidRPr="005D7E46">
        <w:rPr>
          <w:rFonts w:ascii="Times New Roman" w:eastAsia="Times New Roman" w:hAnsi="Times New Roman"/>
          <w:color w:val="000000"/>
          <w:sz w:val="24"/>
          <w:szCs w:val="24"/>
        </w:rPr>
        <w:t>dilakukan oleh Kementerian Pendidikan Malaysia menyatakan bahawa antara sebab yang membawa kepada fenomena guru tidak berkualiti berlaku kerana ketidaksepadanan opsyen dengan kepakaran mereka. Kajian juga mendapati bahawa guru tidak suka membaca dan keadaan ini akan membuatkan guru tersebut terhad terhadap ilmu yang dikuasainya dan tidak berkembang. Guru perlu sedar bahawa ilmu tidak statik dan ilmu sentiasa mengalami fasa perubahan dan pembaharuan. Sekiranya guru itu menguasai ilmu pengetahuan dan menerapkannya dalam pengajaran dan pembelajaran, sudah pasti pelajar-pelajar dapat menguasai ilmu bahasa Melayu dengan baik.  Jika fenomena ini berterusan, situasi ini akan mewujudkan impak yang positif dalam mutu pendidikan bahasa.</w:t>
      </w:r>
      <w:r w:rsidRPr="00A3358E">
        <w:rPr>
          <w:rFonts w:ascii="Times New Roman" w:eastAsia="Times New Roman" w:hAnsi="Times New Roman"/>
          <w:color w:val="000000"/>
          <w:sz w:val="24"/>
          <w:szCs w:val="24"/>
        </w:rPr>
        <w:t xml:space="preserve"> </w:t>
      </w:r>
      <w:r w:rsidRPr="005D7E46">
        <w:rPr>
          <w:rFonts w:ascii="Times New Roman" w:eastAsia="Times New Roman" w:hAnsi="Times New Roman"/>
          <w:color w:val="000000"/>
          <w:sz w:val="24"/>
          <w:szCs w:val="24"/>
        </w:rPr>
        <w:t xml:space="preserve">Bagi menghasilkan pengajaran dan pembelajaran </w:t>
      </w:r>
      <w:r w:rsidR="00D7277D">
        <w:rPr>
          <w:rFonts w:ascii="Times New Roman" w:eastAsia="Times New Roman" w:hAnsi="Times New Roman"/>
          <w:color w:val="000000"/>
          <w:sz w:val="24"/>
          <w:szCs w:val="24"/>
        </w:rPr>
        <w:t>bahasa</w:t>
      </w:r>
      <w:r w:rsidRPr="005D7E46">
        <w:rPr>
          <w:rFonts w:ascii="Times New Roman" w:eastAsia="Times New Roman" w:hAnsi="Times New Roman"/>
          <w:color w:val="000000"/>
          <w:sz w:val="24"/>
          <w:szCs w:val="24"/>
        </w:rPr>
        <w:t xml:space="preserve"> yang berkualiti</w:t>
      </w:r>
      <w:r w:rsidR="00D833BB">
        <w:rPr>
          <w:rFonts w:ascii="Times New Roman" w:eastAsia="Times New Roman" w:hAnsi="Times New Roman"/>
          <w:color w:val="000000"/>
          <w:sz w:val="24"/>
          <w:szCs w:val="24"/>
        </w:rPr>
        <w:t>,</w:t>
      </w:r>
      <w:r w:rsidRPr="005D7E46">
        <w:rPr>
          <w:rFonts w:ascii="Times New Roman" w:eastAsia="Times New Roman" w:hAnsi="Times New Roman"/>
          <w:color w:val="000000"/>
          <w:sz w:val="24"/>
          <w:szCs w:val="24"/>
        </w:rPr>
        <w:t xml:space="preserve"> guru perlu sekurang-kurangnya menguasai bidang-bidang linguistik ini supaya dapat memberi nilai  tambah terhadap pengetahuan pelajar.</w:t>
      </w:r>
    </w:p>
    <w:p w:rsidR="00E804D4" w:rsidRDefault="00E804D4" w:rsidP="00D77D9A">
      <w:pPr>
        <w:pStyle w:val="NoSpacing"/>
        <w:spacing w:line="360" w:lineRule="auto"/>
        <w:ind w:firstLine="567"/>
        <w:jc w:val="both"/>
        <w:rPr>
          <w:rFonts w:ascii="Times New Roman" w:eastAsia="Times New Roman" w:hAnsi="Times New Roman"/>
          <w:color w:val="000000"/>
          <w:sz w:val="24"/>
          <w:szCs w:val="24"/>
        </w:rPr>
      </w:pPr>
    </w:p>
    <w:p w:rsidR="00E804D4" w:rsidRPr="00CB1231" w:rsidRDefault="00CB1231" w:rsidP="00D77D9A">
      <w:pPr>
        <w:spacing w:after="0" w:line="360" w:lineRule="auto"/>
        <w:rPr>
          <w:rFonts w:ascii="Times New Roman" w:hAnsi="Times New Roman" w:cs="Times New Roman"/>
          <w:b/>
        </w:rPr>
      </w:pPr>
      <w:r w:rsidRPr="00CB1231">
        <w:rPr>
          <w:rFonts w:ascii="Times New Roman" w:hAnsi="Times New Roman" w:cs="Times New Roman"/>
          <w:b/>
        </w:rPr>
        <w:t>Objektif kajian</w:t>
      </w:r>
    </w:p>
    <w:p w:rsidR="00D7277D" w:rsidRDefault="00CB1231" w:rsidP="00D77D9A">
      <w:pPr>
        <w:pStyle w:val="BodyText2"/>
        <w:spacing w:line="360" w:lineRule="auto"/>
        <w:ind w:left="360"/>
        <w:jc w:val="both"/>
        <w:rPr>
          <w:rFonts w:ascii="Times New Roman" w:hAnsi="Times New Roman"/>
          <w:i w:val="0"/>
          <w:sz w:val="24"/>
          <w:szCs w:val="24"/>
        </w:rPr>
      </w:pPr>
      <w:r>
        <w:rPr>
          <w:rFonts w:ascii="Times New Roman" w:hAnsi="Times New Roman"/>
          <w:i w:val="0"/>
          <w:sz w:val="24"/>
          <w:szCs w:val="24"/>
        </w:rPr>
        <w:t xml:space="preserve">a) </w:t>
      </w:r>
      <w:r w:rsidRPr="00361448">
        <w:rPr>
          <w:rFonts w:ascii="Times New Roman" w:hAnsi="Times New Roman"/>
          <w:i w:val="0"/>
          <w:sz w:val="24"/>
          <w:szCs w:val="24"/>
        </w:rPr>
        <w:t xml:space="preserve">Mengenal pasti  </w:t>
      </w:r>
      <w:r w:rsidR="00D833BB">
        <w:rPr>
          <w:rFonts w:ascii="Times New Roman" w:hAnsi="Times New Roman"/>
          <w:i w:val="0"/>
          <w:sz w:val="24"/>
          <w:szCs w:val="24"/>
        </w:rPr>
        <w:t xml:space="preserve">potensi bahasa </w:t>
      </w:r>
      <w:r w:rsidRPr="00361448">
        <w:rPr>
          <w:rFonts w:ascii="Times New Roman" w:hAnsi="Times New Roman"/>
          <w:i w:val="0"/>
          <w:sz w:val="24"/>
          <w:szCs w:val="24"/>
        </w:rPr>
        <w:t>dalam</w:t>
      </w:r>
      <w:r>
        <w:rPr>
          <w:rFonts w:ascii="Times New Roman" w:hAnsi="Times New Roman"/>
          <w:i w:val="0"/>
          <w:sz w:val="24"/>
          <w:szCs w:val="24"/>
        </w:rPr>
        <w:t xml:space="preserve">  meneliti perkembangan kognitif </w:t>
      </w:r>
    </w:p>
    <w:p w:rsidR="00CB1231" w:rsidRPr="00361448" w:rsidRDefault="00D7277D" w:rsidP="00D77D9A">
      <w:pPr>
        <w:pStyle w:val="BodyText2"/>
        <w:spacing w:line="360" w:lineRule="auto"/>
        <w:ind w:left="360"/>
        <w:jc w:val="both"/>
        <w:rPr>
          <w:rFonts w:ascii="Times New Roman" w:hAnsi="Times New Roman"/>
          <w:i w:val="0"/>
          <w:sz w:val="24"/>
          <w:szCs w:val="24"/>
        </w:rPr>
      </w:pPr>
      <w:r>
        <w:rPr>
          <w:rFonts w:ascii="Times New Roman" w:hAnsi="Times New Roman"/>
          <w:i w:val="0"/>
          <w:sz w:val="24"/>
          <w:szCs w:val="24"/>
        </w:rPr>
        <w:t xml:space="preserve">   </w:t>
      </w:r>
      <w:r w:rsidR="00CB1231" w:rsidRPr="00361448">
        <w:rPr>
          <w:rFonts w:ascii="Times New Roman" w:hAnsi="Times New Roman"/>
          <w:i w:val="0"/>
          <w:sz w:val="24"/>
          <w:szCs w:val="24"/>
        </w:rPr>
        <w:t xml:space="preserve"> kalangan kanak-kanak</w:t>
      </w:r>
      <w:r w:rsidR="00CB1231">
        <w:rPr>
          <w:rFonts w:ascii="Times New Roman" w:hAnsi="Times New Roman"/>
          <w:i w:val="0"/>
          <w:sz w:val="24"/>
          <w:szCs w:val="24"/>
        </w:rPr>
        <w:t xml:space="preserve">   prasekolah</w:t>
      </w:r>
      <w:r w:rsidR="00CB1231" w:rsidRPr="00361448">
        <w:rPr>
          <w:rFonts w:ascii="Times New Roman" w:hAnsi="Times New Roman"/>
          <w:i w:val="0"/>
          <w:sz w:val="24"/>
          <w:szCs w:val="24"/>
        </w:rPr>
        <w:t>.</w:t>
      </w:r>
    </w:p>
    <w:p w:rsidR="00D7277D" w:rsidRDefault="00CB1231" w:rsidP="00D77D9A">
      <w:pPr>
        <w:pStyle w:val="BodyText2"/>
        <w:spacing w:line="360" w:lineRule="auto"/>
        <w:ind w:left="360"/>
        <w:jc w:val="both"/>
        <w:rPr>
          <w:rFonts w:ascii="Times New Roman" w:hAnsi="Times New Roman"/>
          <w:i w:val="0"/>
          <w:sz w:val="24"/>
          <w:szCs w:val="24"/>
        </w:rPr>
      </w:pPr>
      <w:r>
        <w:rPr>
          <w:rFonts w:ascii="Times New Roman" w:hAnsi="Times New Roman"/>
          <w:i w:val="0"/>
          <w:sz w:val="24"/>
          <w:szCs w:val="24"/>
        </w:rPr>
        <w:t xml:space="preserve">b)  </w:t>
      </w:r>
      <w:r w:rsidRPr="00361448">
        <w:rPr>
          <w:rFonts w:ascii="Times New Roman" w:hAnsi="Times New Roman"/>
          <w:i w:val="0"/>
          <w:sz w:val="24"/>
          <w:szCs w:val="24"/>
        </w:rPr>
        <w:t>Mengenal pasti pelaksanaan pengajaran dan pembelajaran linguistik</w:t>
      </w:r>
      <w:r w:rsidRPr="00E37062">
        <w:rPr>
          <w:rFonts w:ascii="Times New Roman" w:hAnsi="Times New Roman"/>
          <w:i w:val="0"/>
          <w:sz w:val="24"/>
          <w:szCs w:val="24"/>
        </w:rPr>
        <w:t xml:space="preserve"> </w:t>
      </w:r>
      <w:r w:rsidRPr="00361448">
        <w:rPr>
          <w:rFonts w:ascii="Times New Roman" w:hAnsi="Times New Roman"/>
          <w:i w:val="0"/>
          <w:sz w:val="24"/>
          <w:szCs w:val="24"/>
        </w:rPr>
        <w:t>dalam</w:t>
      </w:r>
      <w:r>
        <w:rPr>
          <w:rFonts w:ascii="Times New Roman" w:hAnsi="Times New Roman"/>
          <w:i w:val="0"/>
          <w:sz w:val="24"/>
          <w:szCs w:val="24"/>
        </w:rPr>
        <w:t xml:space="preserve">  meneliti </w:t>
      </w:r>
    </w:p>
    <w:p w:rsidR="00CB1231" w:rsidRPr="00361448" w:rsidRDefault="00D7277D" w:rsidP="00D77D9A">
      <w:pPr>
        <w:pStyle w:val="BodyText2"/>
        <w:spacing w:line="360" w:lineRule="auto"/>
        <w:ind w:left="360"/>
        <w:jc w:val="both"/>
        <w:rPr>
          <w:rFonts w:ascii="Times New Roman" w:hAnsi="Times New Roman"/>
          <w:i w:val="0"/>
          <w:sz w:val="24"/>
          <w:szCs w:val="24"/>
        </w:rPr>
      </w:pPr>
      <w:r>
        <w:rPr>
          <w:rFonts w:ascii="Times New Roman" w:hAnsi="Times New Roman"/>
          <w:i w:val="0"/>
          <w:sz w:val="24"/>
          <w:szCs w:val="24"/>
        </w:rPr>
        <w:t xml:space="preserve">    </w:t>
      </w:r>
      <w:r w:rsidR="00CB1231">
        <w:rPr>
          <w:rFonts w:ascii="Times New Roman" w:hAnsi="Times New Roman"/>
          <w:i w:val="0"/>
          <w:sz w:val="24"/>
          <w:szCs w:val="24"/>
        </w:rPr>
        <w:t xml:space="preserve">perkembangan kognitif </w:t>
      </w:r>
      <w:r w:rsidR="00CB1231" w:rsidRPr="00361448">
        <w:rPr>
          <w:rFonts w:ascii="Times New Roman" w:hAnsi="Times New Roman"/>
          <w:i w:val="0"/>
          <w:sz w:val="24"/>
          <w:szCs w:val="24"/>
        </w:rPr>
        <w:t xml:space="preserve"> kalangan kanak-kanak</w:t>
      </w:r>
      <w:r w:rsidR="00CB1231">
        <w:rPr>
          <w:rFonts w:ascii="Times New Roman" w:hAnsi="Times New Roman"/>
          <w:i w:val="0"/>
          <w:sz w:val="24"/>
          <w:szCs w:val="24"/>
        </w:rPr>
        <w:t xml:space="preserve">   prasekolah d</w:t>
      </w:r>
      <w:r w:rsidR="00CB1231" w:rsidRPr="00361448">
        <w:rPr>
          <w:rFonts w:ascii="Times New Roman" w:hAnsi="Times New Roman"/>
          <w:i w:val="0"/>
          <w:sz w:val="24"/>
          <w:szCs w:val="24"/>
        </w:rPr>
        <w:t>i dalam kelas.</w:t>
      </w:r>
    </w:p>
    <w:p w:rsidR="00CB1231" w:rsidRDefault="00CB1231" w:rsidP="00D77D9A">
      <w:pPr>
        <w:spacing w:after="0" w:line="360" w:lineRule="auto"/>
      </w:pPr>
    </w:p>
    <w:p w:rsidR="00CB1231" w:rsidRDefault="00CB1231" w:rsidP="00D77D9A">
      <w:pPr>
        <w:spacing w:after="0" w:line="360" w:lineRule="auto"/>
        <w:rPr>
          <w:rFonts w:ascii="Times New Roman" w:hAnsi="Times New Roman" w:cs="Times New Roman"/>
          <w:b/>
        </w:rPr>
      </w:pPr>
      <w:r w:rsidRPr="00CB1231">
        <w:rPr>
          <w:rFonts w:ascii="Times New Roman" w:hAnsi="Times New Roman" w:cs="Times New Roman"/>
          <w:b/>
        </w:rPr>
        <w:t>Permasalahan Kajian</w:t>
      </w:r>
    </w:p>
    <w:p w:rsidR="00D7277D" w:rsidRPr="00CB1231" w:rsidRDefault="00D7277D" w:rsidP="00D77D9A">
      <w:pPr>
        <w:spacing w:after="0" w:line="360" w:lineRule="auto"/>
        <w:rPr>
          <w:rFonts w:ascii="Times New Roman" w:hAnsi="Times New Roman" w:cs="Times New Roman"/>
          <w:b/>
        </w:rPr>
      </w:pPr>
    </w:p>
    <w:p w:rsidR="00914D3F" w:rsidRDefault="00914D3F" w:rsidP="00914D3F">
      <w:pPr>
        <w:spacing w:line="480" w:lineRule="auto"/>
        <w:jc w:val="both"/>
        <w:rPr>
          <w:rFonts w:ascii="Times New Roman" w:hAnsi="Times New Roman"/>
          <w:sz w:val="24"/>
          <w:szCs w:val="24"/>
          <w:lang w:val="sv-SE"/>
        </w:rPr>
      </w:pPr>
      <w:r w:rsidRPr="00361448">
        <w:rPr>
          <w:rFonts w:ascii="Times New Roman" w:hAnsi="Times New Roman"/>
          <w:sz w:val="24"/>
          <w:szCs w:val="24"/>
          <w:lang w:val="sv-SE"/>
        </w:rPr>
        <w:t xml:space="preserve">Kajian-kajian yang dilihat berkaitan dengan </w:t>
      </w:r>
      <w:r>
        <w:rPr>
          <w:rFonts w:ascii="Times New Roman" w:hAnsi="Times New Roman"/>
          <w:sz w:val="24"/>
          <w:szCs w:val="24"/>
          <w:lang w:val="sv-SE"/>
        </w:rPr>
        <w:t xml:space="preserve">kajian ini ialah </w:t>
      </w:r>
      <w:r w:rsidRPr="00361448">
        <w:rPr>
          <w:rFonts w:ascii="Times New Roman" w:hAnsi="Times New Roman"/>
          <w:sz w:val="24"/>
          <w:szCs w:val="24"/>
          <w:lang w:val="sv-SE"/>
        </w:rPr>
        <w:t>Kajian Penilaian, Kajian Linguistik Dan Kajian Pedagogi.</w:t>
      </w:r>
    </w:p>
    <w:p w:rsidR="00914D3F" w:rsidRPr="00361448" w:rsidRDefault="00914D3F" w:rsidP="00914D3F">
      <w:pPr>
        <w:spacing w:line="480" w:lineRule="auto"/>
        <w:ind w:firstLine="720"/>
        <w:jc w:val="both"/>
        <w:rPr>
          <w:rFonts w:ascii="Times New Roman" w:hAnsi="Times New Roman"/>
          <w:sz w:val="24"/>
          <w:szCs w:val="24"/>
          <w:lang w:val="sv-SE"/>
        </w:rPr>
      </w:pPr>
      <w:r>
        <w:rPr>
          <w:rFonts w:ascii="Times New Roman" w:hAnsi="Times New Roman"/>
          <w:sz w:val="24"/>
          <w:szCs w:val="24"/>
          <w:lang w:val="sv-SE"/>
        </w:rPr>
        <w:lastRenderedPageBreak/>
        <w:t>Definisi Kajian Penilaian  ialah kajian yang menilai keupayaan kognitif kanak-kanak p</w:t>
      </w:r>
      <w:r w:rsidR="00D833BB">
        <w:rPr>
          <w:rFonts w:ascii="Times New Roman" w:hAnsi="Times New Roman"/>
          <w:sz w:val="24"/>
          <w:szCs w:val="24"/>
          <w:lang w:val="sv-SE"/>
        </w:rPr>
        <w:t>rasekolah dalam pelbagai kaedah, m</w:t>
      </w:r>
      <w:r>
        <w:rPr>
          <w:rFonts w:ascii="Times New Roman" w:hAnsi="Times New Roman"/>
          <w:sz w:val="24"/>
          <w:szCs w:val="24"/>
          <w:lang w:val="sv-SE"/>
        </w:rPr>
        <w:t>anakala Kajian Linguistik pula merujuk kepada kajian yang</w:t>
      </w:r>
      <w:r w:rsidR="00D833BB">
        <w:rPr>
          <w:rFonts w:ascii="Times New Roman" w:hAnsi="Times New Roman"/>
          <w:sz w:val="24"/>
          <w:szCs w:val="24"/>
          <w:lang w:val="sv-SE"/>
        </w:rPr>
        <w:t xml:space="preserve"> </w:t>
      </w:r>
      <w:r>
        <w:rPr>
          <w:rFonts w:ascii="Times New Roman" w:hAnsi="Times New Roman"/>
          <w:sz w:val="24"/>
          <w:szCs w:val="24"/>
          <w:lang w:val="sv-SE"/>
        </w:rPr>
        <w:t xml:space="preserve"> menumpukan penyelidikan terhadap kanak-kanak prasekolah dalam aspek bahasa. Seterusnya</w:t>
      </w:r>
      <w:r w:rsidR="00D833BB">
        <w:rPr>
          <w:rFonts w:ascii="Times New Roman" w:hAnsi="Times New Roman"/>
          <w:sz w:val="24"/>
          <w:szCs w:val="24"/>
          <w:lang w:val="sv-SE"/>
        </w:rPr>
        <w:t>,</w:t>
      </w:r>
      <w:r>
        <w:rPr>
          <w:rFonts w:ascii="Times New Roman" w:hAnsi="Times New Roman"/>
          <w:sz w:val="24"/>
          <w:szCs w:val="24"/>
          <w:lang w:val="sv-SE"/>
        </w:rPr>
        <w:t xml:space="preserve"> Kajian Pedagogi pula melihat perkembangan kaedah mahupun teknik pengajaran dan pembelajaran oleh guru-guru prasekolah. Ketiga-tiga kajian ini amat penting dalam usaha menyelisik permasalahan dan kelompongan dari sudut penghuraian, metodologi, penganalisisan data serta pemanfaatan teori.</w:t>
      </w:r>
    </w:p>
    <w:p w:rsidR="00914D3F" w:rsidRPr="00361448" w:rsidRDefault="00914D3F" w:rsidP="00914D3F">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Antara pengkaji yang terlibat dalam </w:t>
      </w:r>
      <w:r w:rsidRPr="00361448">
        <w:rPr>
          <w:rFonts w:ascii="Times New Roman" w:eastAsia="Times New Roman" w:hAnsi="Times New Roman"/>
          <w:sz w:val="24"/>
          <w:szCs w:val="24"/>
        </w:rPr>
        <w:t>Kajian Penilaian</w:t>
      </w:r>
      <w:r>
        <w:rPr>
          <w:rFonts w:ascii="Times New Roman" w:eastAsia="Times New Roman" w:hAnsi="Times New Roman"/>
          <w:sz w:val="24"/>
          <w:szCs w:val="24"/>
        </w:rPr>
        <w:t xml:space="preserve"> ialah Umi Kalsom (2003), Johari Talib dan Nazri Muslim (2006), Sharifah Nor Puteh dan Kamarul Azma Abdul Salam (2011), Latifah Abdul Majid </w:t>
      </w:r>
      <w:r>
        <w:rPr>
          <w:rFonts w:ascii="Times New Roman" w:eastAsia="Times New Roman" w:hAnsi="Times New Roman"/>
          <w:i/>
          <w:sz w:val="24"/>
          <w:szCs w:val="24"/>
        </w:rPr>
        <w:t>et.al.</w:t>
      </w:r>
      <w:r>
        <w:rPr>
          <w:rFonts w:ascii="Times New Roman" w:eastAsia="Times New Roman" w:hAnsi="Times New Roman"/>
          <w:sz w:val="24"/>
          <w:szCs w:val="24"/>
        </w:rPr>
        <w:t xml:space="preserve"> (2012), Zakiah Mohamad Ashari </w:t>
      </w:r>
      <w:r>
        <w:rPr>
          <w:rFonts w:ascii="Times New Roman" w:eastAsia="Times New Roman" w:hAnsi="Times New Roman"/>
          <w:i/>
          <w:sz w:val="24"/>
          <w:szCs w:val="24"/>
        </w:rPr>
        <w:t xml:space="preserve">et.al. </w:t>
      </w:r>
      <w:r>
        <w:rPr>
          <w:rFonts w:ascii="Times New Roman" w:eastAsia="Times New Roman" w:hAnsi="Times New Roman"/>
          <w:sz w:val="24"/>
          <w:szCs w:val="24"/>
        </w:rPr>
        <w:t xml:space="preserve">(2013), Aliza Ali dan Zamri Mahamad (2015), dan Inbal Arnon (2015).  Misalnya, </w:t>
      </w:r>
      <w:r w:rsidRPr="00361448">
        <w:rPr>
          <w:rFonts w:ascii="Times New Roman" w:eastAsia="Times New Roman" w:hAnsi="Times New Roman"/>
          <w:sz w:val="24"/>
          <w:szCs w:val="24"/>
        </w:rPr>
        <w:t>kajian yang berkaitan ialah Kajian Umi Kalsom Takriff (2003) yang berjudul Persepsi Guru</w:t>
      </w:r>
      <w:r>
        <w:rPr>
          <w:rFonts w:ascii="Times New Roman" w:eastAsia="Times New Roman" w:hAnsi="Times New Roman"/>
          <w:sz w:val="24"/>
          <w:szCs w:val="24"/>
        </w:rPr>
        <w:t xml:space="preserve"> </w:t>
      </w:r>
      <w:r w:rsidRPr="00361448">
        <w:rPr>
          <w:rFonts w:ascii="Times New Roman" w:eastAsia="Times New Roman" w:hAnsi="Times New Roman"/>
          <w:sz w:val="24"/>
          <w:szCs w:val="24"/>
        </w:rPr>
        <w:t>Terhadap Pelaksa</w:t>
      </w:r>
      <w:r>
        <w:rPr>
          <w:rFonts w:ascii="Times New Roman" w:eastAsia="Times New Roman" w:hAnsi="Times New Roman"/>
          <w:sz w:val="24"/>
          <w:szCs w:val="24"/>
        </w:rPr>
        <w:t>naa</w:t>
      </w:r>
      <w:r w:rsidRPr="00361448">
        <w:rPr>
          <w:rFonts w:ascii="Times New Roman" w:eastAsia="Times New Roman" w:hAnsi="Times New Roman"/>
          <w:sz w:val="24"/>
          <w:szCs w:val="24"/>
        </w:rPr>
        <w:t>n Penilaian Di Prasekolah JAWI yang mendapati  bahawa guru mengumpul hasil kerja kanak-kanak ke dalam portfolio tanpa melalui proses pemilihan. Penyemakan pula adalah secara langsung atau spontan di</w:t>
      </w:r>
      <w:r>
        <w:rPr>
          <w:rFonts w:ascii="Times New Roman" w:eastAsia="Times New Roman" w:hAnsi="Times New Roman"/>
          <w:sz w:val="24"/>
          <w:szCs w:val="24"/>
        </w:rPr>
        <w:t xml:space="preserve"> </w:t>
      </w:r>
      <w:r w:rsidRPr="00361448">
        <w:rPr>
          <w:rFonts w:ascii="Times New Roman" w:eastAsia="Times New Roman" w:hAnsi="Times New Roman"/>
          <w:sz w:val="24"/>
          <w:szCs w:val="24"/>
        </w:rPr>
        <w:t xml:space="preserve">mana guru memberi komen secara lisan tentang kesalahan hasil kerja terus kepada kanak-kanak. </w:t>
      </w:r>
      <w:r>
        <w:rPr>
          <w:rFonts w:ascii="Times New Roman" w:eastAsia="Times New Roman" w:hAnsi="Times New Roman"/>
          <w:sz w:val="24"/>
          <w:szCs w:val="24"/>
        </w:rPr>
        <w:t>Kandungan po</w:t>
      </w:r>
      <w:r w:rsidRPr="00361448">
        <w:rPr>
          <w:rFonts w:ascii="Times New Roman" w:eastAsia="Times New Roman" w:hAnsi="Times New Roman"/>
          <w:sz w:val="24"/>
          <w:szCs w:val="24"/>
        </w:rPr>
        <w:t>rtfolio meliputi pemerhatian ke</w:t>
      </w:r>
      <w:r>
        <w:rPr>
          <w:rFonts w:ascii="Times New Roman" w:eastAsia="Times New Roman" w:hAnsi="Times New Roman"/>
          <w:sz w:val="24"/>
          <w:szCs w:val="24"/>
        </w:rPr>
        <w:t xml:space="preserve"> </w:t>
      </w:r>
      <w:r w:rsidRPr="00361448">
        <w:rPr>
          <w:rFonts w:ascii="Times New Roman" w:eastAsia="Times New Roman" w:hAnsi="Times New Roman"/>
          <w:sz w:val="24"/>
          <w:szCs w:val="24"/>
        </w:rPr>
        <w:t xml:space="preserve">atas aktiviti kanak-kanak dan interaksi bersama kanak-kanak selain dari maklumat dari hasil kerja. Namun begitu, kajian </w:t>
      </w:r>
      <w:r w:rsidR="00D833BB">
        <w:rPr>
          <w:rFonts w:ascii="Times New Roman" w:eastAsia="Times New Roman" w:hAnsi="Times New Roman"/>
          <w:sz w:val="24"/>
          <w:szCs w:val="24"/>
        </w:rPr>
        <w:t xml:space="preserve"> </w:t>
      </w:r>
      <w:r w:rsidRPr="00361448">
        <w:rPr>
          <w:rFonts w:ascii="Times New Roman" w:eastAsia="Times New Roman" w:hAnsi="Times New Roman"/>
          <w:sz w:val="24"/>
          <w:szCs w:val="24"/>
        </w:rPr>
        <w:t>ini melibatkan penulisan portfolio tidak dijalankan mengikut prosedur tertentu ditambah pula dengan penglibatan kanak-kanak yang terhad. Dari segi tatacara menilai kandungan portfolio,</w:t>
      </w:r>
      <w:r>
        <w:rPr>
          <w:rFonts w:ascii="Times New Roman" w:eastAsia="Times New Roman" w:hAnsi="Times New Roman"/>
          <w:sz w:val="24"/>
          <w:szCs w:val="24"/>
        </w:rPr>
        <w:t xml:space="preserve"> </w:t>
      </w:r>
      <w:r w:rsidRPr="00361448">
        <w:rPr>
          <w:rFonts w:ascii="Times New Roman" w:eastAsia="Times New Roman" w:hAnsi="Times New Roman"/>
          <w:sz w:val="24"/>
          <w:szCs w:val="24"/>
        </w:rPr>
        <w:t>kaedah semakan yang paling menonjol adalah secara perbandingan di antara hasil kerja yang terkini dengan yang terdahulu. Dalam keadaan ini, jelas sekali dilihat bahawa perkembangan pelajar tidak diukur pada  tahap perkembangan umur mereka tetapi lebih kepada keupayaan antara rakan sebaya dan penekanan dilihat lebih bertumpukan aspek psikomotor. Maka dengan itu</w:t>
      </w:r>
      <w:r>
        <w:rPr>
          <w:rFonts w:ascii="Times New Roman" w:eastAsia="Times New Roman" w:hAnsi="Times New Roman"/>
          <w:sz w:val="24"/>
          <w:szCs w:val="24"/>
        </w:rPr>
        <w:t>,</w:t>
      </w:r>
      <w:r w:rsidRPr="00361448">
        <w:rPr>
          <w:rFonts w:ascii="Times New Roman" w:eastAsia="Times New Roman" w:hAnsi="Times New Roman"/>
          <w:sz w:val="24"/>
          <w:szCs w:val="24"/>
        </w:rPr>
        <w:t xml:space="preserve"> kajian selanjutnya perlu dilakukan bagi </w:t>
      </w:r>
      <w:r w:rsidRPr="00361448">
        <w:rPr>
          <w:rFonts w:ascii="Times New Roman" w:eastAsia="Times New Roman" w:hAnsi="Times New Roman"/>
          <w:sz w:val="24"/>
          <w:szCs w:val="24"/>
        </w:rPr>
        <w:lastRenderedPageBreak/>
        <w:t>menumpukan fokus kajian kepada pemerhatian dalam aspek kognitif dan mengukur keupayaan linguistik mereka dari sudut umur mereka.</w:t>
      </w:r>
    </w:p>
    <w:p w:rsidR="00914D3F" w:rsidRDefault="00914D3F" w:rsidP="00914D3F">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Contoh lain </w:t>
      </w:r>
      <w:r w:rsidRPr="00361448">
        <w:rPr>
          <w:rFonts w:ascii="Times New Roman" w:eastAsia="Times New Roman" w:hAnsi="Times New Roman"/>
          <w:sz w:val="24"/>
          <w:szCs w:val="24"/>
        </w:rPr>
        <w:t>Kajian Penilaian yang selanjutnya ialah kajian Z</w:t>
      </w:r>
      <w:r w:rsidRPr="00361448">
        <w:rPr>
          <w:rFonts w:ascii="Times New Roman" w:hAnsi="Times New Roman"/>
          <w:sz w:val="24"/>
          <w:szCs w:val="24"/>
        </w:rPr>
        <w:t xml:space="preserve">akiah Mohamad Ashari et.al (2013),  yang berjudul </w:t>
      </w:r>
      <w:r w:rsidRPr="00361448">
        <w:rPr>
          <w:rFonts w:ascii="Times New Roman" w:eastAsia="Times New Roman" w:hAnsi="Times New Roman"/>
          <w:sz w:val="24"/>
          <w:szCs w:val="24"/>
        </w:rPr>
        <w:t xml:space="preserve">Keberkesanan Modul Belajar Melalui Bermain Terhadap Kefahaman Pengalaman Pranombor Kanak-kanak Prasekolah menunjukkan bahawa pendekatan belajar melalui bermain penting untuk diaplikasikan dalam proses pengajaran dan pembelajaran pada peringkat prasekolah namun kajian di Malaysia mendapati bahawa masih ramai guru prasekolah belum menekankan pendekatan ini dalam pengajaran. Dalam kajian ini, satu modul belajar melalui bermain dengan memfokuskan topik pengalaman pranombor telah dibina dan diaplikasikan supaya aktiviti pengajaran dan pembelajaran awal matematik dapat dilaksanakan oleh guru secara terancang dan sistematik. Teori perkembangan kognitif Piaget dan Vygotsky telah dijadikan asas kepada pembentukan modul pengajaran dengan menggabungkan aktiviti main koperatif dalam aktiviti main kognitif. </w:t>
      </w:r>
    </w:p>
    <w:p w:rsidR="00914D3F" w:rsidRDefault="00914D3F" w:rsidP="00914D3F">
      <w:pPr>
        <w:spacing w:line="480" w:lineRule="auto"/>
        <w:ind w:firstLine="720"/>
        <w:jc w:val="both"/>
        <w:rPr>
          <w:rFonts w:ascii="Times New Roman" w:eastAsia="Times New Roman" w:hAnsi="Times New Roman"/>
          <w:color w:val="FF0000"/>
          <w:sz w:val="24"/>
          <w:szCs w:val="24"/>
        </w:rPr>
      </w:pPr>
      <w:r w:rsidRPr="00361448">
        <w:rPr>
          <w:rFonts w:ascii="Times New Roman" w:eastAsia="Times New Roman" w:hAnsi="Times New Roman"/>
          <w:sz w:val="24"/>
          <w:szCs w:val="24"/>
        </w:rPr>
        <w:t xml:space="preserve">Keberkesanan pelaksanaan modul belajar melalui bermain ini diteliti dari segi kesannya terhadap kefahaman kanak -kanak khusus dalam topik pengalaman pranombor. Sampel kajian terdiri daripada 96 orang kanak-kanak dan </w:t>
      </w:r>
      <w:r>
        <w:rPr>
          <w:rFonts w:ascii="Times New Roman" w:eastAsia="Times New Roman" w:hAnsi="Times New Roman"/>
          <w:sz w:val="24"/>
          <w:szCs w:val="24"/>
        </w:rPr>
        <w:t>empat</w:t>
      </w:r>
      <w:r w:rsidRPr="00361448">
        <w:rPr>
          <w:rFonts w:ascii="Times New Roman" w:eastAsia="Times New Roman" w:hAnsi="Times New Roman"/>
          <w:sz w:val="24"/>
          <w:szCs w:val="24"/>
        </w:rPr>
        <w:t xml:space="preserve"> orang guru dari </w:t>
      </w:r>
      <w:r>
        <w:rPr>
          <w:rFonts w:ascii="Times New Roman" w:eastAsia="Times New Roman" w:hAnsi="Times New Roman"/>
          <w:sz w:val="24"/>
          <w:szCs w:val="24"/>
        </w:rPr>
        <w:t>empat</w:t>
      </w:r>
      <w:r w:rsidRPr="00361448">
        <w:rPr>
          <w:rFonts w:ascii="Times New Roman" w:eastAsia="Times New Roman" w:hAnsi="Times New Roman"/>
          <w:sz w:val="24"/>
          <w:szCs w:val="24"/>
        </w:rPr>
        <w:t xml:space="preserve"> buah prasekolah Kementerian Pendidikan Malaysia. Hasil kajian membuktikan bahawa penggunaan modul pendekatan belajar melalui bermain yang telah dibina dapat meningkatkan tahap kefahaman pengalaman pranombor kanak-kanak prasekolah. </w:t>
      </w:r>
      <w:r w:rsidRPr="006E773A">
        <w:rPr>
          <w:rFonts w:ascii="Times New Roman" w:eastAsia="Times New Roman" w:hAnsi="Times New Roman"/>
          <w:sz w:val="24"/>
          <w:szCs w:val="24"/>
        </w:rPr>
        <w:t>Namun begitu, kajian ini masih lagi mengukur perkembangan kognitif kanak-kanak melalui respon</w:t>
      </w:r>
      <w:r>
        <w:rPr>
          <w:rFonts w:ascii="Times New Roman" w:eastAsia="Times New Roman" w:hAnsi="Times New Roman"/>
          <w:sz w:val="24"/>
          <w:szCs w:val="24"/>
        </w:rPr>
        <w:t>s</w:t>
      </w:r>
      <w:r w:rsidRPr="006E773A">
        <w:rPr>
          <w:rFonts w:ascii="Times New Roman" w:eastAsia="Times New Roman" w:hAnsi="Times New Roman"/>
          <w:sz w:val="24"/>
          <w:szCs w:val="24"/>
        </w:rPr>
        <w:t xml:space="preserve"> berbahasa mereka secara tidak terancang dan sukar untuk guru menilai pemahaman aspek  linguistik mereka. Berdasarkan kekangan ini, maka kajian selanjutnya perlu dilakukan bagi memberi tumpuan secara lebih berfokus dalam aspek kognitif melalui respon</w:t>
      </w:r>
      <w:r>
        <w:rPr>
          <w:rFonts w:ascii="Times New Roman" w:eastAsia="Times New Roman" w:hAnsi="Times New Roman"/>
          <w:sz w:val="24"/>
          <w:szCs w:val="24"/>
        </w:rPr>
        <w:t>s</w:t>
      </w:r>
      <w:r w:rsidRPr="006E773A">
        <w:rPr>
          <w:rFonts w:ascii="Times New Roman" w:eastAsia="Times New Roman" w:hAnsi="Times New Roman"/>
          <w:sz w:val="24"/>
          <w:szCs w:val="24"/>
        </w:rPr>
        <w:t xml:space="preserve"> berkomunikasi dengan mereka secara terancang.</w:t>
      </w:r>
      <w:r w:rsidRPr="00D20AE2">
        <w:rPr>
          <w:rFonts w:ascii="Times New Roman" w:eastAsia="Times New Roman" w:hAnsi="Times New Roman"/>
          <w:color w:val="FF0000"/>
          <w:sz w:val="24"/>
          <w:szCs w:val="24"/>
        </w:rPr>
        <w:t xml:space="preserve"> </w:t>
      </w:r>
    </w:p>
    <w:p w:rsidR="00914D3F" w:rsidRPr="00D20AE2" w:rsidRDefault="00914D3F" w:rsidP="00914D3F">
      <w:pPr>
        <w:spacing w:line="480" w:lineRule="auto"/>
        <w:jc w:val="both"/>
        <w:rPr>
          <w:rFonts w:ascii="Times New Roman" w:eastAsia="Times New Roman" w:hAnsi="Times New Roman"/>
          <w:color w:val="FF0000"/>
          <w:sz w:val="24"/>
          <w:szCs w:val="24"/>
        </w:rPr>
      </w:pPr>
      <w:r w:rsidRPr="00361448">
        <w:rPr>
          <w:rFonts w:ascii="Times New Roman" w:eastAsia="Times New Roman" w:hAnsi="Times New Roman"/>
          <w:sz w:val="24"/>
          <w:szCs w:val="24"/>
        </w:rPr>
        <w:lastRenderedPageBreak/>
        <w:tab/>
        <w:t xml:space="preserve">Dalam Kajian Linguistik pula, </w:t>
      </w:r>
      <w:r>
        <w:rPr>
          <w:rFonts w:ascii="Times New Roman" w:eastAsia="Times New Roman" w:hAnsi="Times New Roman"/>
          <w:sz w:val="24"/>
          <w:szCs w:val="24"/>
        </w:rPr>
        <w:t xml:space="preserve">pengkaji yang terlibat, antaranya ialah Tay Meng Guat (2006), Nik Mohd Rahimi, Harun Baharudin dan Zamri Mahamod (2010), dan Lulu Song </w:t>
      </w:r>
      <w:r>
        <w:rPr>
          <w:rFonts w:ascii="Times New Roman" w:eastAsia="Times New Roman" w:hAnsi="Times New Roman"/>
          <w:i/>
          <w:sz w:val="24"/>
          <w:szCs w:val="24"/>
        </w:rPr>
        <w:t>et.al.</w:t>
      </w:r>
      <w:r>
        <w:rPr>
          <w:rFonts w:ascii="Times New Roman" w:eastAsia="Times New Roman" w:hAnsi="Times New Roman"/>
          <w:sz w:val="24"/>
          <w:szCs w:val="24"/>
        </w:rPr>
        <w:t xml:space="preserve"> (2013). Contoh </w:t>
      </w:r>
      <w:r w:rsidRPr="00361448">
        <w:rPr>
          <w:rFonts w:ascii="Times New Roman" w:eastAsia="Times New Roman" w:hAnsi="Times New Roman"/>
          <w:sz w:val="24"/>
          <w:szCs w:val="24"/>
        </w:rPr>
        <w:t xml:space="preserve">kajian yang berkaitan ialah kajian Tay Meng Guat (2006), yang berjudul  </w:t>
      </w:r>
      <w:r w:rsidRPr="00361448">
        <w:rPr>
          <w:rFonts w:ascii="Times New Roman" w:hAnsi="Times New Roman"/>
          <w:sz w:val="24"/>
          <w:szCs w:val="24"/>
        </w:rPr>
        <w:t xml:space="preserve">Pemerolehan Bahasa Kanak-Kanak:Satu Analisis Sintaksis, </w:t>
      </w:r>
      <w:r w:rsidRPr="00361448">
        <w:rPr>
          <w:rFonts w:ascii="Times New Roman" w:eastAsia="Times New Roman" w:hAnsi="Times New Roman"/>
          <w:sz w:val="24"/>
          <w:szCs w:val="24"/>
        </w:rPr>
        <w:t xml:space="preserve">merupakan kajian awal untuk melihat pemerolehan bahasa kanak-kanak dari segi sintaksis. Subjek kajian ialah seorang kanak-kanak berumur </w:t>
      </w:r>
      <w:r>
        <w:rPr>
          <w:rFonts w:ascii="Times New Roman" w:eastAsia="Times New Roman" w:hAnsi="Times New Roman"/>
          <w:sz w:val="24"/>
          <w:szCs w:val="24"/>
        </w:rPr>
        <w:t>tiga</w:t>
      </w:r>
      <w:r w:rsidRPr="00361448">
        <w:rPr>
          <w:rFonts w:ascii="Times New Roman" w:eastAsia="Times New Roman" w:hAnsi="Times New Roman"/>
          <w:sz w:val="24"/>
          <w:szCs w:val="24"/>
        </w:rPr>
        <w:t xml:space="preserve"> tahun yang merupakan penutur natif bahasa Iban dari  Bahagian Dua-Betong. Data yang digunakan untuk analisis kajian</w:t>
      </w:r>
      <w:r>
        <w:rPr>
          <w:rFonts w:ascii="Times New Roman" w:eastAsia="Times New Roman" w:hAnsi="Times New Roman"/>
          <w:sz w:val="24"/>
          <w:szCs w:val="24"/>
        </w:rPr>
        <w:t xml:space="preserve"> </w:t>
      </w:r>
      <w:r w:rsidRPr="00361448">
        <w:rPr>
          <w:rFonts w:ascii="Times New Roman" w:eastAsia="Times New Roman" w:hAnsi="Times New Roman"/>
          <w:sz w:val="24"/>
          <w:szCs w:val="24"/>
        </w:rPr>
        <w:t xml:space="preserve">ialah data autentik yang diperoleh melalui rakaman audio. Data dianalisis berdasarkan tiga ciri utama aspek sintaksis, iaitu panjang ayat, struktur sintaksis dan jumlah ujaran setiap giliran bertutur. Pengiraan Min Panjang Ujaran atau Mean Length of Utterance (MLU) mengikut Brown’s Stages of Development digunakan untuk menentukan tahap perkembangan bahasa kanak-kanak berkenaan. </w:t>
      </w:r>
      <w:r w:rsidRPr="006E773A">
        <w:rPr>
          <w:rFonts w:ascii="Times New Roman" w:eastAsia="Times New Roman" w:hAnsi="Times New Roman"/>
          <w:sz w:val="24"/>
          <w:szCs w:val="24"/>
        </w:rPr>
        <w:t>Namun kajian ini meneliti aspek sintaksis dan mengukurnya menggunakan MLU. Penggunaan MLU lebih kepada mengukur perkembangan penguasaan bahasa kanak-kanak dan bukannya pemahaman bahasa kanak-kanak tersebut. Maka, kajian pengkaji perlu dilakukan bagi meneliti pemahaman bahasa kanak-kanak untuk mengukur  perkembangan kognitif mereka.</w:t>
      </w:r>
    </w:p>
    <w:p w:rsidR="00914D3F" w:rsidRPr="00E37062" w:rsidRDefault="00914D3F" w:rsidP="00914D3F">
      <w:pPr>
        <w:spacing w:line="480" w:lineRule="auto"/>
        <w:ind w:firstLine="720"/>
        <w:jc w:val="both"/>
        <w:rPr>
          <w:rFonts w:ascii="Times New Roman" w:hAnsi="Times New Roman"/>
          <w:sz w:val="24"/>
          <w:szCs w:val="24"/>
        </w:rPr>
      </w:pPr>
      <w:r w:rsidRPr="00D20AE2">
        <w:rPr>
          <w:rFonts w:ascii="Times New Roman" w:hAnsi="Times New Roman"/>
          <w:sz w:val="24"/>
          <w:szCs w:val="24"/>
        </w:rPr>
        <w:t xml:space="preserve">Seterusnya, dalam  Kajian Pedagogi pula, </w:t>
      </w:r>
      <w:r>
        <w:rPr>
          <w:rFonts w:ascii="Times New Roman" w:hAnsi="Times New Roman"/>
          <w:sz w:val="24"/>
          <w:szCs w:val="24"/>
        </w:rPr>
        <w:t xml:space="preserve">antara pengkaji yang terlibat ialah Fatimah Abdullah </w:t>
      </w:r>
      <w:r>
        <w:rPr>
          <w:rFonts w:ascii="Times New Roman" w:hAnsi="Times New Roman"/>
          <w:i/>
          <w:sz w:val="24"/>
          <w:szCs w:val="24"/>
        </w:rPr>
        <w:t>et.al.</w:t>
      </w:r>
      <w:r>
        <w:rPr>
          <w:rFonts w:ascii="Times New Roman" w:hAnsi="Times New Roman"/>
          <w:sz w:val="24"/>
          <w:szCs w:val="24"/>
        </w:rPr>
        <w:t xml:space="preserve">(2008), Sandra Rahman </w:t>
      </w:r>
      <w:r>
        <w:rPr>
          <w:rFonts w:ascii="Times New Roman" w:hAnsi="Times New Roman"/>
          <w:i/>
          <w:sz w:val="24"/>
          <w:szCs w:val="24"/>
        </w:rPr>
        <w:t xml:space="preserve">et.al. </w:t>
      </w:r>
      <w:r>
        <w:rPr>
          <w:rFonts w:ascii="Times New Roman" w:hAnsi="Times New Roman"/>
          <w:sz w:val="24"/>
          <w:szCs w:val="24"/>
        </w:rPr>
        <w:t xml:space="preserve">(2013), Norsita Ali </w:t>
      </w:r>
      <w:r>
        <w:rPr>
          <w:rFonts w:ascii="Times New Roman" w:hAnsi="Times New Roman"/>
          <w:i/>
          <w:sz w:val="24"/>
          <w:szCs w:val="24"/>
        </w:rPr>
        <w:t xml:space="preserve">et.al. </w:t>
      </w:r>
      <w:r>
        <w:rPr>
          <w:rFonts w:ascii="Times New Roman" w:hAnsi="Times New Roman"/>
          <w:sz w:val="24"/>
          <w:szCs w:val="24"/>
        </w:rPr>
        <w:t>(2014), Norizah Takiman e</w:t>
      </w:r>
      <w:r>
        <w:rPr>
          <w:rFonts w:ascii="Times New Roman" w:hAnsi="Times New Roman"/>
          <w:i/>
          <w:sz w:val="24"/>
          <w:szCs w:val="24"/>
        </w:rPr>
        <w:t xml:space="preserve">t.al. </w:t>
      </w:r>
      <w:r>
        <w:rPr>
          <w:rFonts w:ascii="Times New Roman" w:hAnsi="Times New Roman"/>
          <w:sz w:val="24"/>
          <w:szCs w:val="24"/>
        </w:rPr>
        <w:t xml:space="preserve">(2014), Salman Firdaus Sidek </w:t>
      </w:r>
      <w:r>
        <w:rPr>
          <w:rFonts w:ascii="Times New Roman" w:hAnsi="Times New Roman"/>
          <w:i/>
          <w:sz w:val="24"/>
          <w:szCs w:val="24"/>
        </w:rPr>
        <w:t>et.al.</w:t>
      </w:r>
      <w:r>
        <w:rPr>
          <w:rFonts w:ascii="Times New Roman" w:hAnsi="Times New Roman"/>
          <w:sz w:val="24"/>
          <w:szCs w:val="24"/>
        </w:rPr>
        <w:t xml:space="preserve"> (2014), dan Nadege Doignon Camus dan Daniel Zagar (2014). Contohnya kajian yang berkaitan kajian Norsita Ali </w:t>
      </w:r>
      <w:r>
        <w:rPr>
          <w:rFonts w:ascii="Times New Roman" w:hAnsi="Times New Roman"/>
          <w:i/>
          <w:sz w:val="24"/>
          <w:szCs w:val="24"/>
        </w:rPr>
        <w:t>et.al</w:t>
      </w:r>
      <w:r>
        <w:rPr>
          <w:rFonts w:ascii="Times New Roman" w:hAnsi="Times New Roman"/>
          <w:sz w:val="24"/>
          <w:szCs w:val="24"/>
        </w:rPr>
        <w:t>. (2014)</w:t>
      </w:r>
      <w:r w:rsidRPr="00D20AE2">
        <w:rPr>
          <w:rFonts w:ascii="Times New Roman" w:hAnsi="Times New Roman"/>
          <w:sz w:val="24"/>
          <w:szCs w:val="24"/>
        </w:rPr>
        <w:t xml:space="preserve"> yang berjudul Tinjauan Awal Interaksi Guru-Kanak-Kanak Dalam Pemupukan Kreatif Kanak-Kanak. Menurut kajian mereka, pemupukan pemikiran kreatif sangat penting diterapkan dalam kalangan kanak-kanak prasekolah kerana mereka merupakan bakal pewaris dan modal insan negara di masa hadapan. Tujuan kajian ini adalah untuk meneroka bagaimana interaksi seharian antara guru dan kanak-kanak dalam perkembangan pemikiran kreatif kanak-kanak di </w:t>
      </w:r>
      <w:r w:rsidRPr="00D20AE2">
        <w:rPr>
          <w:rFonts w:ascii="Times New Roman" w:hAnsi="Times New Roman"/>
          <w:sz w:val="24"/>
          <w:szCs w:val="24"/>
        </w:rPr>
        <w:lastRenderedPageBreak/>
        <w:t xml:space="preserve">prasekolah KPM. Kaedah kualitatif digunakan dalam kajian ini. Subjek terdiri daripada tiga orang guru prasekolah yang mengajar di kelas Prasekolah KPM dan semua kanak-kanak di </w:t>
      </w:r>
      <w:r w:rsidRPr="00E37062">
        <w:rPr>
          <w:rFonts w:ascii="Times New Roman" w:hAnsi="Times New Roman"/>
          <w:sz w:val="24"/>
          <w:szCs w:val="24"/>
        </w:rPr>
        <w:t xml:space="preserve">dalam kelas tersebut diperhatikan. Enam orang kanak-kanak pula telah dipilih sebagai sampel bertujuan. Interaksi guru dan kanak-kanak dilihat dari segi gaya pengajaran, penyoalan dan respons guru terhadap pertanyaan atau jawapan kanak-kanak. </w:t>
      </w:r>
    </w:p>
    <w:p w:rsidR="00914D3F" w:rsidRPr="00205695" w:rsidRDefault="00914D3F" w:rsidP="00914D3F">
      <w:pPr>
        <w:spacing w:line="480" w:lineRule="auto"/>
        <w:ind w:firstLine="720"/>
        <w:jc w:val="both"/>
        <w:rPr>
          <w:rFonts w:ascii="Times New Roman" w:hAnsi="Times New Roman"/>
          <w:sz w:val="24"/>
          <w:szCs w:val="24"/>
        </w:rPr>
      </w:pPr>
      <w:r w:rsidRPr="00E37062">
        <w:rPr>
          <w:rFonts w:ascii="Times New Roman" w:hAnsi="Times New Roman"/>
          <w:sz w:val="24"/>
          <w:szCs w:val="24"/>
        </w:rPr>
        <w:t>Hasil kajian menunjukkan bahawa sikap guru memainkan peranan penting dalam menentukan persediaan, penyediaan bahan rangsangan dan emosi guru yang akan mempengaruhi gaya pengajaran guru, emosi serta gaya pembelajaran kanak-kanak. Bahan rangsangan akan mempengaruhi ‘mood’ dan idea kepada guru untuk bertanya soalan seterusnya memupuk pemikiran kreatif kanak-kanak. Namun begitu, kajian ini hanya bersifat melaporkan dapatan dan bukannya menganalisis dapatan atau respons pelajar tersebut. Maka atas dasar kekangan ini kajian ini akan dilakukan bagi menambah baik aspek pedagogi guru dalam mengukur perkembangan kognitif khususnya dalam aspek bahasa (linguistik) yang mampu difahami pada tahap umur mereka. Secara tidak langsung, kajian pengkaji memberi panduan kepada para guru prasekolah aspek pedagogi yang berkesan dalam memberi penilaian terhadap perkembangan kognitif mereka yang bukan sekadar mengukur kapasiti perkataan yang mereka hasilkan semata-mata dan kebolehan menjawab persoalan guru sahaja.</w:t>
      </w:r>
    </w:p>
    <w:p w:rsidR="00914D3F" w:rsidRPr="00E37062" w:rsidRDefault="00914D3F" w:rsidP="00914D3F">
      <w:pPr>
        <w:tabs>
          <w:tab w:val="left" w:pos="1690"/>
        </w:tabs>
        <w:spacing w:after="0" w:line="480" w:lineRule="auto"/>
        <w:jc w:val="both"/>
        <w:rPr>
          <w:rFonts w:ascii="Times New Roman" w:hAnsi="Times New Roman"/>
          <w:sz w:val="24"/>
          <w:szCs w:val="24"/>
        </w:rPr>
      </w:pPr>
    </w:p>
    <w:p w:rsidR="00CB1231" w:rsidRPr="00CB1231" w:rsidRDefault="00CB1231" w:rsidP="00D77D9A">
      <w:pPr>
        <w:spacing w:after="0" w:line="360" w:lineRule="auto"/>
        <w:rPr>
          <w:rFonts w:ascii="Times New Roman" w:hAnsi="Times New Roman" w:cs="Times New Roman"/>
          <w:b/>
        </w:rPr>
      </w:pPr>
      <w:r w:rsidRPr="00CB1231">
        <w:rPr>
          <w:rFonts w:ascii="Times New Roman" w:hAnsi="Times New Roman" w:cs="Times New Roman"/>
          <w:b/>
        </w:rPr>
        <w:t>Pendekatan Kajian</w:t>
      </w:r>
    </w:p>
    <w:p w:rsidR="00D833BB" w:rsidRDefault="00D833BB" w:rsidP="00D77D9A">
      <w:pPr>
        <w:pStyle w:val="ListParagraph"/>
        <w:spacing w:after="0" w:line="360" w:lineRule="auto"/>
        <w:ind w:left="0"/>
        <w:jc w:val="both"/>
        <w:rPr>
          <w:rFonts w:ascii="Times New Roman" w:hAnsi="Times New Roman"/>
          <w:sz w:val="24"/>
          <w:szCs w:val="24"/>
          <w:lang w:val="ms-MY"/>
        </w:rPr>
      </w:pPr>
    </w:p>
    <w:p w:rsidR="00CB1231" w:rsidRDefault="00CB1231" w:rsidP="00D77D9A">
      <w:pPr>
        <w:pStyle w:val="ListParagraph"/>
        <w:spacing w:after="0" w:line="360" w:lineRule="auto"/>
        <w:ind w:left="0"/>
        <w:jc w:val="both"/>
        <w:rPr>
          <w:rFonts w:ascii="Times New Roman" w:hAnsi="Times New Roman"/>
          <w:sz w:val="24"/>
          <w:szCs w:val="24"/>
          <w:lang w:val="ms-MY"/>
        </w:rPr>
      </w:pPr>
      <w:r>
        <w:rPr>
          <w:rFonts w:ascii="Times New Roman" w:hAnsi="Times New Roman"/>
          <w:sz w:val="24"/>
          <w:szCs w:val="24"/>
          <w:lang w:val="ms-MY"/>
        </w:rPr>
        <w:t xml:space="preserve">Benjamin S. Bloom </w:t>
      </w:r>
      <w:r>
        <w:rPr>
          <w:rFonts w:ascii="Times New Roman" w:hAnsi="Times New Roman"/>
          <w:i/>
          <w:sz w:val="24"/>
          <w:szCs w:val="24"/>
          <w:lang w:val="ms-MY"/>
        </w:rPr>
        <w:t xml:space="preserve">et al. </w:t>
      </w:r>
      <w:r>
        <w:rPr>
          <w:rFonts w:ascii="Times New Roman" w:hAnsi="Times New Roman"/>
          <w:sz w:val="24"/>
          <w:szCs w:val="24"/>
          <w:lang w:val="ms-MY"/>
        </w:rPr>
        <w:t>(1956) memperkenalkan taksonomi yang melibatkan domain kognitif. Beliau menekankan perkara-perkara yang harus dipelajari oleh pelajar diperingkatkan dari mudah kepada kompleks seperti rajah di bawah:</w:t>
      </w:r>
    </w:p>
    <w:p w:rsidR="00CB1231" w:rsidRDefault="00CB1231" w:rsidP="00D77D9A">
      <w:pPr>
        <w:pStyle w:val="ListParagraph"/>
        <w:spacing w:after="0" w:line="360" w:lineRule="auto"/>
        <w:ind w:left="0"/>
        <w:jc w:val="both"/>
        <w:rPr>
          <w:rFonts w:ascii="Times New Roman" w:hAnsi="Times New Roman"/>
          <w:sz w:val="24"/>
          <w:szCs w:val="24"/>
          <w:lang w:val="ms-MY"/>
        </w:rPr>
      </w:pPr>
    </w:p>
    <w:p w:rsidR="00D833BB" w:rsidRDefault="00D833BB" w:rsidP="00D77D9A">
      <w:pPr>
        <w:pStyle w:val="ListParagraph"/>
        <w:spacing w:after="0" w:line="360" w:lineRule="auto"/>
        <w:ind w:left="0"/>
        <w:jc w:val="both"/>
        <w:rPr>
          <w:rFonts w:ascii="Times New Roman" w:hAnsi="Times New Roman"/>
          <w:b/>
          <w:sz w:val="16"/>
          <w:szCs w:val="16"/>
          <w:lang w:val="ms-MY"/>
        </w:rPr>
      </w:pPr>
    </w:p>
    <w:p w:rsidR="00D833BB" w:rsidRDefault="00D833BB" w:rsidP="00D77D9A">
      <w:pPr>
        <w:pStyle w:val="ListParagraph"/>
        <w:spacing w:after="0" w:line="360" w:lineRule="auto"/>
        <w:ind w:left="0"/>
        <w:jc w:val="both"/>
        <w:rPr>
          <w:rFonts w:ascii="Times New Roman" w:hAnsi="Times New Roman"/>
          <w:b/>
          <w:sz w:val="16"/>
          <w:szCs w:val="16"/>
          <w:lang w:val="ms-MY"/>
        </w:rPr>
      </w:pPr>
    </w:p>
    <w:p w:rsidR="0070401A" w:rsidRPr="0070401A" w:rsidRDefault="0070401A" w:rsidP="00D77D9A">
      <w:pPr>
        <w:pStyle w:val="ListParagraph"/>
        <w:spacing w:after="0" w:line="360" w:lineRule="auto"/>
        <w:ind w:left="0"/>
        <w:jc w:val="both"/>
        <w:rPr>
          <w:rFonts w:ascii="Times New Roman" w:hAnsi="Times New Roman"/>
          <w:b/>
          <w:sz w:val="16"/>
          <w:szCs w:val="16"/>
          <w:lang w:val="ms-MY"/>
        </w:rPr>
      </w:pPr>
      <w:r>
        <w:rPr>
          <w:rFonts w:ascii="Times New Roman" w:hAnsi="Times New Roman"/>
          <w:b/>
          <w:sz w:val="16"/>
          <w:szCs w:val="16"/>
          <w:lang w:val="ms-MY"/>
        </w:rPr>
        <w:lastRenderedPageBreak/>
        <w:t xml:space="preserve">                                               </w:t>
      </w:r>
      <w:r w:rsidRPr="0070401A">
        <w:rPr>
          <w:rFonts w:ascii="Times New Roman" w:hAnsi="Times New Roman"/>
          <w:b/>
          <w:sz w:val="16"/>
          <w:szCs w:val="16"/>
          <w:lang w:val="ms-MY"/>
        </w:rPr>
        <w:t>Rajah 1. Tahap kognitif aras Taksonomi Bloom</w:t>
      </w:r>
    </w:p>
    <w:p w:rsidR="00CB1231" w:rsidRDefault="00CB1231" w:rsidP="00D77D9A">
      <w:pPr>
        <w:pStyle w:val="ListParagraph"/>
        <w:spacing w:after="0" w:line="360" w:lineRule="auto"/>
        <w:ind w:left="0"/>
        <w:jc w:val="both"/>
        <w:rPr>
          <w:rFonts w:ascii="Times New Roman" w:hAnsi="Times New Roman"/>
          <w:sz w:val="24"/>
          <w:szCs w:val="24"/>
          <w:lang w:val="ms-MY"/>
        </w:rPr>
      </w:pPr>
    </w:p>
    <w:p w:rsidR="00D833BB" w:rsidRDefault="00D833BB" w:rsidP="00D77D9A">
      <w:pPr>
        <w:pStyle w:val="ListParagraph"/>
        <w:spacing w:after="0" w:line="360" w:lineRule="auto"/>
        <w:ind w:left="0"/>
        <w:jc w:val="both"/>
        <w:rPr>
          <w:rFonts w:ascii="Times New Roman" w:hAnsi="Times New Roman"/>
          <w:sz w:val="24"/>
          <w:szCs w:val="24"/>
          <w:lang w:val="ms-MY"/>
        </w:rPr>
      </w:pPr>
    </w:p>
    <w:p w:rsidR="00CB1231"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170180</wp:posOffset>
                </wp:positionV>
                <wp:extent cx="5219700" cy="2520950"/>
                <wp:effectExtent l="10795" t="13970" r="8255" b="825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950"/>
                        </a:xfrm>
                        <a:prstGeom prst="rect">
                          <a:avLst/>
                        </a:prstGeom>
                        <a:solidFill>
                          <a:srgbClr val="FFFFFF"/>
                        </a:solidFill>
                        <a:ln w="9525">
                          <a:solidFill>
                            <a:srgbClr val="000000"/>
                          </a:solidFill>
                          <a:miter lim="800000"/>
                          <a:headEnd/>
                          <a:tailEnd/>
                        </a:ln>
                      </wps:spPr>
                      <wps:txbx>
                        <w:txbxContent>
                          <w:p w:rsidR="00914D3F" w:rsidRPr="0070401A" w:rsidRDefault="00914D3F" w:rsidP="00704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6pt;margin-top:13.4pt;width:411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">
                <v:textbox>
                  <w:txbxContent>
                    <w:p w:rsidR="00914D3F" w:rsidRPr="0070401A" w:rsidRDefault="00914D3F" w:rsidP="0070401A"/>
                  </w:txbxContent>
                </v:textbox>
              </v:rect>
            </w:pict>
          </mc:Fallback>
        </mc:AlternateContent>
      </w:r>
    </w:p>
    <w:p w:rsidR="00CB1231"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467995</wp:posOffset>
                </wp:positionH>
                <wp:positionV relativeFrom="paragraph">
                  <wp:posOffset>121920</wp:posOffset>
                </wp:positionV>
                <wp:extent cx="857250" cy="228600"/>
                <wp:effectExtent l="127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Penilaian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36.85pt;margin-top:9.6pt;width:6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sPgwIAABY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" stroked="f">
                <v:textbox>
                  <w:txbxContent>
                    <w:p w:rsidR="00914D3F" w:rsidRDefault="00914D3F" w:rsidP="00CB1231">
                      <w:r>
                        <w:t>Penilaian</w:t>
                      </w:r>
                    </w:p>
                  </w:txbxContent>
                </v:textbox>
              </v:shape>
            </w:pict>
          </mc:Fallback>
        </mc:AlternateContent>
      </w:r>
    </w:p>
    <w:p w:rsidR="00CB1231"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1163320</wp:posOffset>
                </wp:positionH>
                <wp:positionV relativeFrom="paragraph">
                  <wp:posOffset>135255</wp:posOffset>
                </wp:positionV>
                <wp:extent cx="857250" cy="228600"/>
                <wp:effectExtent l="127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Sintesis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91.6pt;margin-top:10.65pt;width:6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FJgwIAABY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" stroked="f">
                <v:textbox>
                  <w:txbxContent>
                    <w:p w:rsidR="00914D3F" w:rsidRDefault="00914D3F" w:rsidP="00CB1231">
                      <w:r>
                        <w:t>Sintesis</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467995</wp:posOffset>
                </wp:positionH>
                <wp:positionV relativeFrom="paragraph">
                  <wp:posOffset>135255</wp:posOffset>
                </wp:positionV>
                <wp:extent cx="1314450" cy="285750"/>
                <wp:effectExtent l="10795" t="9525" r="8255" b="952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2857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30EA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36.85pt;margin-top:10.65pt;width:103.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"/>
            </w:pict>
          </mc:Fallback>
        </mc:AlternateContent>
      </w:r>
    </w:p>
    <w:p w:rsidR="00CB1231"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1830070</wp:posOffset>
                </wp:positionH>
                <wp:positionV relativeFrom="paragraph">
                  <wp:posOffset>177165</wp:posOffset>
                </wp:positionV>
                <wp:extent cx="857250" cy="228600"/>
                <wp:effectExtent l="127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Analisis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44.1pt;margin-top:13.95pt;width:6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" stroked="f">
                <v:textbox>
                  <w:txbxContent>
                    <w:p w:rsidR="00914D3F" w:rsidRDefault="00914D3F" w:rsidP="00CB1231">
                      <w:r>
                        <w:t>Analisis</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1782445</wp:posOffset>
                </wp:positionH>
                <wp:positionV relativeFrom="paragraph">
                  <wp:posOffset>158115</wp:posOffset>
                </wp:positionV>
                <wp:extent cx="0" cy="276225"/>
                <wp:effectExtent l="10795" t="9525" r="8255" b="952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8B7A7" id="_x0000_t32" coordsize="21600,21600" o:spt="32" o:oned="t" path="m,l21600,21600e" filled="f">
                <v:path arrowok="t" fillok="f" o:connecttype="none"/>
                <o:lock v:ext="edit" shapetype="t"/>
              </v:shapetype>
              <v:shape id="AutoShape 4" o:spid="_x0000_s1026" type="#_x0000_t32" style="position:absolute;margin-left:140.35pt;margin-top:12.45pt;width:0;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"/>
            </w:pict>
          </mc:Fallback>
        </mc:AlternateContent>
      </w:r>
    </w:p>
    <w:p w:rsidR="00CB1231"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2496820</wp:posOffset>
                </wp:positionH>
                <wp:positionV relativeFrom="paragraph">
                  <wp:posOffset>142875</wp:posOffset>
                </wp:positionV>
                <wp:extent cx="857250" cy="276225"/>
                <wp:effectExtent l="127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Aplikasi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96.6pt;margin-top:11.25pt;width:6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" stroked="f">
                <v:textbox>
                  <w:txbxContent>
                    <w:p w:rsidR="00914D3F" w:rsidRDefault="00914D3F" w:rsidP="00CB1231">
                      <w:r>
                        <w:t>Aplikasi</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1782445</wp:posOffset>
                </wp:positionH>
                <wp:positionV relativeFrom="paragraph">
                  <wp:posOffset>171450</wp:posOffset>
                </wp:positionV>
                <wp:extent cx="1333500" cy="285750"/>
                <wp:effectExtent l="10795" t="9525" r="8255" b="952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2857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D5818" id="AutoShape 5" o:spid="_x0000_s1026" type="#_x0000_t34" style="position:absolute;margin-left:140.35pt;margin-top:13.5pt;width:1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"/>
            </w:pict>
          </mc:Fallback>
        </mc:AlternateContent>
      </w:r>
    </w:p>
    <w:p w:rsidR="00CB1231"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3163570</wp:posOffset>
                </wp:positionH>
                <wp:positionV relativeFrom="paragraph">
                  <wp:posOffset>156210</wp:posOffset>
                </wp:positionV>
                <wp:extent cx="857250" cy="276225"/>
                <wp:effectExtent l="127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Kefahaman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49.1pt;margin-top:12.3pt;width:6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3OggIAABY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" stroked="f">
                <v:textbox>
                  <w:txbxContent>
                    <w:p w:rsidR="00914D3F" w:rsidRDefault="00914D3F" w:rsidP="00CB1231">
                      <w:r>
                        <w:t>Kefahaman</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3115945</wp:posOffset>
                </wp:positionH>
                <wp:positionV relativeFrom="paragraph">
                  <wp:posOffset>194310</wp:posOffset>
                </wp:positionV>
                <wp:extent cx="0" cy="238125"/>
                <wp:effectExtent l="10795" t="9525" r="8255" b="952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5188A" id="AutoShape 6" o:spid="_x0000_s1026" type="#_x0000_t32" style="position:absolute;margin-left:245.35pt;margin-top:15.3pt;width:0;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"/>
            </w:pict>
          </mc:Fallback>
        </mc:AlternateContent>
      </w:r>
    </w:p>
    <w:p w:rsidR="00CB1231"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3763645</wp:posOffset>
                </wp:positionH>
                <wp:positionV relativeFrom="paragraph">
                  <wp:posOffset>169545</wp:posOffset>
                </wp:positionV>
                <wp:extent cx="1038225" cy="285750"/>
                <wp:effectExtent l="127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Pengetahuan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96.35pt;margin-top:13.35pt;width:81.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nug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" filled="f" stroked="f">
                <v:textbox>
                  <w:txbxContent>
                    <w:p w:rsidR="00914D3F" w:rsidRDefault="00914D3F" w:rsidP="00CB1231">
                      <w:r>
                        <w:t>Pengetahuan</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3115945</wp:posOffset>
                </wp:positionH>
                <wp:positionV relativeFrom="paragraph">
                  <wp:posOffset>169545</wp:posOffset>
                </wp:positionV>
                <wp:extent cx="1276350" cy="295275"/>
                <wp:effectExtent l="10795" t="9525" r="8255"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29527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CD1D3" id="AutoShape 7" o:spid="_x0000_s1026" type="#_x0000_t34" style="position:absolute;margin-left:245.35pt;margin-top:13.35pt;width:100.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"/>
            </w:pict>
          </mc:Fallback>
        </mc:AlternateContent>
      </w:r>
    </w:p>
    <w:p w:rsidR="00CB1231" w:rsidRDefault="00CB1231" w:rsidP="00D77D9A">
      <w:pPr>
        <w:pStyle w:val="ListParagraph"/>
        <w:spacing w:after="0" w:line="360" w:lineRule="auto"/>
        <w:ind w:left="0"/>
        <w:jc w:val="both"/>
        <w:rPr>
          <w:rFonts w:ascii="Times New Roman" w:hAnsi="Times New Roman"/>
          <w:sz w:val="24"/>
          <w:szCs w:val="24"/>
          <w:lang w:val="ms-MY"/>
        </w:rPr>
      </w:pPr>
    </w:p>
    <w:p w:rsidR="00A22F58"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467995</wp:posOffset>
                </wp:positionH>
                <wp:positionV relativeFrom="paragraph">
                  <wp:posOffset>114935</wp:posOffset>
                </wp:positionV>
                <wp:extent cx="4210050" cy="9525"/>
                <wp:effectExtent l="20320" t="52070" r="8255" b="5270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986C0" id="AutoShape 14" o:spid="_x0000_s1026" type="#_x0000_t32" style="position:absolute;margin-left:36.85pt;margin-top:9.05pt;width:331.5pt;height:.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">
                <v:stroke endarrow="block"/>
              </v:shape>
            </w:pict>
          </mc:Fallback>
        </mc:AlternateContent>
      </w:r>
    </w:p>
    <w:p w:rsidR="00A22F58" w:rsidRDefault="00DB1A85" w:rsidP="00D77D9A">
      <w:pPr>
        <w:pStyle w:val="ListParagraph"/>
        <w:spacing w:after="0" w:line="360" w:lineRule="auto"/>
        <w:ind w:left="0"/>
        <w:jc w:val="both"/>
        <w:rPr>
          <w:rFonts w:ascii="Times New Roman" w:hAnsi="Times New Roman"/>
          <w:sz w:val="24"/>
          <w:szCs w:val="24"/>
          <w:lang w:val="ms-MY"/>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4170680</wp:posOffset>
                </wp:positionH>
                <wp:positionV relativeFrom="paragraph">
                  <wp:posOffset>11430</wp:posOffset>
                </wp:positionV>
                <wp:extent cx="790575" cy="257175"/>
                <wp:effectExtent l="0" t="1905" r="127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Mudah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328.4pt;margin-top:.9pt;width:62.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" stroked="f">
                <v:textbox>
                  <w:txbxContent>
                    <w:p w:rsidR="00914D3F" w:rsidRDefault="00914D3F" w:rsidP="00CB1231">
                      <w:r>
                        <w:t>Mudah</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410210</wp:posOffset>
                </wp:positionH>
                <wp:positionV relativeFrom="paragraph">
                  <wp:posOffset>20955</wp:posOffset>
                </wp:positionV>
                <wp:extent cx="1085850" cy="247650"/>
                <wp:effectExtent l="635" t="190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D3F" w:rsidRDefault="00914D3F" w:rsidP="00CB1231">
                            <w:r>
                              <w:t>Kompleks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32.3pt;margin-top:1.65pt;width:85.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" stroked="f">
                <v:textbox>
                  <w:txbxContent>
                    <w:p w:rsidR="00914D3F" w:rsidRDefault="00914D3F" w:rsidP="00CB1231">
                      <w:r>
                        <w:t>Kompleks</w:t>
                      </w:r>
                    </w:p>
                  </w:txbxContent>
                </v:textbox>
              </v:shape>
            </w:pict>
          </mc:Fallback>
        </mc:AlternateContent>
      </w:r>
    </w:p>
    <w:p w:rsidR="00A22F58" w:rsidRDefault="00A22F58" w:rsidP="00D77D9A">
      <w:pPr>
        <w:pStyle w:val="ListParagraph"/>
        <w:spacing w:after="0" w:line="360" w:lineRule="auto"/>
        <w:ind w:left="0"/>
        <w:jc w:val="both"/>
        <w:rPr>
          <w:rFonts w:ascii="Times New Roman" w:hAnsi="Times New Roman"/>
          <w:sz w:val="24"/>
          <w:szCs w:val="24"/>
          <w:lang w:val="ms-MY"/>
        </w:rPr>
      </w:pPr>
    </w:p>
    <w:p w:rsidR="0070401A" w:rsidRDefault="0070401A" w:rsidP="00D77D9A">
      <w:pPr>
        <w:pStyle w:val="ListParagraph"/>
        <w:spacing w:after="0" w:line="360" w:lineRule="auto"/>
        <w:ind w:left="0"/>
        <w:jc w:val="both"/>
        <w:rPr>
          <w:rFonts w:ascii="Times New Roman" w:hAnsi="Times New Roman"/>
          <w:b/>
          <w:sz w:val="24"/>
          <w:szCs w:val="24"/>
          <w:lang w:val="ms-MY"/>
        </w:rPr>
      </w:pPr>
      <w:r>
        <w:rPr>
          <w:rFonts w:ascii="Times New Roman" w:hAnsi="Times New Roman"/>
          <w:b/>
          <w:sz w:val="24"/>
          <w:szCs w:val="24"/>
          <w:lang w:val="ms-MY"/>
        </w:rPr>
        <w:t xml:space="preserve">            </w:t>
      </w:r>
    </w:p>
    <w:p w:rsidR="00CB1231" w:rsidRDefault="00CB1231" w:rsidP="00D77D9A">
      <w:pPr>
        <w:pStyle w:val="ListParagraph"/>
        <w:spacing w:after="0" w:line="360" w:lineRule="auto"/>
        <w:ind w:left="0"/>
        <w:jc w:val="both"/>
        <w:rPr>
          <w:rFonts w:ascii="Times New Roman" w:hAnsi="Times New Roman"/>
          <w:sz w:val="24"/>
          <w:szCs w:val="24"/>
          <w:lang w:val="ms-MY"/>
        </w:rPr>
      </w:pPr>
      <w:r>
        <w:rPr>
          <w:rFonts w:ascii="Times New Roman" w:hAnsi="Times New Roman"/>
          <w:sz w:val="24"/>
          <w:szCs w:val="24"/>
          <w:lang w:val="ms-MY"/>
        </w:rPr>
        <w:tab/>
        <w:t>Benjamin (1956) menerangkan domain kognitif kepada perincian setiap peringkat, iaitu:</w:t>
      </w:r>
    </w:p>
    <w:p w:rsidR="00CB1231" w:rsidRDefault="00CB1231" w:rsidP="00D77D9A">
      <w:pPr>
        <w:pStyle w:val="ListParagraph"/>
        <w:spacing w:after="0" w:line="360" w:lineRule="auto"/>
        <w:ind w:left="0"/>
        <w:jc w:val="both"/>
        <w:outlineLvl w:val="0"/>
        <w:rPr>
          <w:rFonts w:ascii="Times New Roman" w:hAnsi="Times New Roman"/>
          <w:sz w:val="24"/>
          <w:szCs w:val="24"/>
          <w:lang w:val="ms-MY"/>
        </w:rPr>
      </w:pPr>
      <w:r>
        <w:rPr>
          <w:rFonts w:ascii="Times New Roman" w:hAnsi="Times New Roman"/>
          <w:sz w:val="24"/>
          <w:szCs w:val="24"/>
          <w:lang w:val="ms-MY"/>
        </w:rPr>
        <w:t>i</w:t>
      </w:r>
      <w:r>
        <w:rPr>
          <w:rFonts w:ascii="Times New Roman" w:hAnsi="Times New Roman"/>
          <w:sz w:val="24"/>
          <w:szCs w:val="24"/>
          <w:lang w:val="ms-MY"/>
        </w:rPr>
        <w:tab/>
        <w:t>Pengetahuan</w:t>
      </w:r>
    </w:p>
    <w:p w:rsidR="00CB1231" w:rsidRDefault="00CB1231" w:rsidP="00D77D9A">
      <w:pPr>
        <w:pStyle w:val="ListParagraph"/>
        <w:spacing w:after="0" w:line="360" w:lineRule="auto"/>
        <w:jc w:val="both"/>
        <w:rPr>
          <w:rFonts w:ascii="Times New Roman" w:hAnsi="Times New Roman"/>
          <w:sz w:val="24"/>
          <w:szCs w:val="24"/>
          <w:lang w:val="ms-MY"/>
        </w:rPr>
      </w:pPr>
      <w:r>
        <w:rPr>
          <w:rFonts w:ascii="Times New Roman" w:hAnsi="Times New Roman"/>
          <w:sz w:val="24"/>
          <w:szCs w:val="24"/>
          <w:lang w:val="ms-MY"/>
        </w:rPr>
        <w:t>Pengetahuan merupakan kebolehan mengingat kembali perkara-perkara khusus, universal, kaedah-kaedah dan proses atau corak, struktur atau keadaan. Kategori ini dibahagikan pula kepada tiga bahagian utama dan tiap-tiap bahagian mempunyai aspek-aspek keutamaannya sendiri. Tiga bahagian tersebut adalah (1) pengetahuan perkara-perkara khusus yang melibatkan proses mengingat kembali maklumat-maklumat khusus dan tersendiri seperti simbol-simbol dengan petunjuk yang konkrit ditegaskan. Maklumat-maklumat ini merupakan unsur-unsur asas dalam pembentukan pengetahuan yang lebih kompleks. (2) pengetahuan terminologi yang melibatkan kebolehan mengigat kembali petunjuk, simbol, ciri-ciri yang dipelajari oleh murid, dan (3) pengetahuan fakta khusus iaitu kebolehan mengingat kembali fakta-fakta khusus seperti nama, tarikah, tempat, kejadian dan sebagainya.</w:t>
      </w:r>
    </w:p>
    <w:p w:rsidR="00CB1231" w:rsidRDefault="00CB1231" w:rsidP="00D77D9A">
      <w:pPr>
        <w:pStyle w:val="ListParagraph"/>
        <w:spacing w:after="0" w:line="360" w:lineRule="auto"/>
        <w:jc w:val="both"/>
        <w:rPr>
          <w:rFonts w:ascii="Times New Roman" w:hAnsi="Times New Roman"/>
          <w:sz w:val="24"/>
          <w:szCs w:val="24"/>
          <w:lang w:val="ms-MY"/>
        </w:rPr>
      </w:pPr>
    </w:p>
    <w:p w:rsidR="00CB1231" w:rsidRDefault="00CB1231" w:rsidP="00D77D9A">
      <w:pPr>
        <w:pStyle w:val="ListParagraph"/>
        <w:spacing w:after="0" w:line="360" w:lineRule="auto"/>
        <w:ind w:left="0"/>
        <w:jc w:val="both"/>
        <w:outlineLvl w:val="0"/>
        <w:rPr>
          <w:rFonts w:ascii="Times New Roman" w:hAnsi="Times New Roman"/>
          <w:sz w:val="24"/>
          <w:szCs w:val="24"/>
          <w:lang w:val="ms-MY"/>
        </w:rPr>
      </w:pPr>
      <w:r>
        <w:rPr>
          <w:rFonts w:ascii="Times New Roman" w:hAnsi="Times New Roman"/>
          <w:sz w:val="24"/>
          <w:szCs w:val="24"/>
          <w:lang w:val="ms-MY"/>
        </w:rPr>
        <w:t>ii</w:t>
      </w:r>
      <w:r>
        <w:rPr>
          <w:rFonts w:ascii="Times New Roman" w:hAnsi="Times New Roman"/>
          <w:sz w:val="24"/>
          <w:szCs w:val="24"/>
          <w:lang w:val="ms-MY"/>
        </w:rPr>
        <w:tab/>
        <w:t>Kefahaman</w:t>
      </w:r>
    </w:p>
    <w:p w:rsidR="00CB1231" w:rsidRDefault="00CB1231" w:rsidP="00D77D9A">
      <w:pPr>
        <w:pStyle w:val="ListParagraph"/>
        <w:spacing w:after="0" w:line="360" w:lineRule="auto"/>
        <w:jc w:val="both"/>
        <w:rPr>
          <w:rFonts w:ascii="Times New Roman" w:hAnsi="Times New Roman"/>
          <w:sz w:val="24"/>
          <w:szCs w:val="24"/>
          <w:lang w:val="ms-MY"/>
        </w:rPr>
      </w:pPr>
      <w:r>
        <w:rPr>
          <w:rFonts w:ascii="Times New Roman" w:hAnsi="Times New Roman"/>
          <w:sz w:val="24"/>
          <w:szCs w:val="24"/>
          <w:lang w:val="ms-MY"/>
        </w:rPr>
        <w:t xml:space="preserve">Kefahaman merupakan kebolehan menghuraikan sesuatu perkara, menukar sesuatu bahan pembelajaran dari satu bentuk kepada bentuk lain (bentuk angka kepada bentuk tulisan).Kefahaman ini adalah peringkat kefahaman yang paling rendah. Kefahaman </w:t>
      </w:r>
      <w:r>
        <w:rPr>
          <w:rFonts w:ascii="Times New Roman" w:hAnsi="Times New Roman"/>
          <w:sz w:val="24"/>
          <w:szCs w:val="24"/>
          <w:lang w:val="ms-MY"/>
        </w:rPr>
        <w:lastRenderedPageBreak/>
        <w:t>turut merangkumi penterjemahan, interpretasi dan ekstrapolasi. Penterjemahan merupakan kebolehan menterjemahkan maklumat dari satu bentuk kepada bentuk lain seperti maklumat dari bahasa Inggeris ke bahasa Melayu. Interpretasi pula menunjukkan kebolehan memberi penerangan, tafsiran mengenai sesuatu maklumat dengan memberi pandangan baru seperti seseorang menerangkan penerangan tentang sesuatu situasi kepada bentuk gambaran atau lukisan. Ekstrapolasi merupakan kebolehan memberi huraian lanjutan daripada maklumat asal seperti daripada suatu set data membuat rumusan tentang sesuatu situasi atau perilaku rakan di dalam kelas.</w:t>
      </w:r>
    </w:p>
    <w:p w:rsidR="00A22F58" w:rsidRDefault="00A22F58" w:rsidP="00D77D9A">
      <w:pPr>
        <w:pStyle w:val="ListParagraph"/>
        <w:spacing w:after="0" w:line="360" w:lineRule="auto"/>
        <w:jc w:val="both"/>
        <w:rPr>
          <w:rFonts w:ascii="Times New Roman" w:hAnsi="Times New Roman"/>
          <w:sz w:val="24"/>
          <w:szCs w:val="24"/>
          <w:lang w:val="ms-MY"/>
        </w:rPr>
      </w:pPr>
    </w:p>
    <w:p w:rsidR="00CB1231" w:rsidRDefault="00CB1231" w:rsidP="00D77D9A">
      <w:pPr>
        <w:pStyle w:val="ListParagraph"/>
        <w:spacing w:after="0" w:line="360" w:lineRule="auto"/>
        <w:ind w:left="0"/>
        <w:jc w:val="both"/>
        <w:outlineLvl w:val="0"/>
        <w:rPr>
          <w:rFonts w:ascii="Times New Roman" w:hAnsi="Times New Roman"/>
          <w:sz w:val="24"/>
          <w:szCs w:val="24"/>
          <w:lang w:val="ms-MY"/>
        </w:rPr>
      </w:pPr>
      <w:r>
        <w:rPr>
          <w:rFonts w:ascii="Times New Roman" w:hAnsi="Times New Roman"/>
          <w:sz w:val="24"/>
          <w:szCs w:val="24"/>
          <w:lang w:val="ms-MY"/>
        </w:rPr>
        <w:t>iii</w:t>
      </w:r>
      <w:r>
        <w:rPr>
          <w:rFonts w:ascii="Times New Roman" w:hAnsi="Times New Roman"/>
          <w:sz w:val="24"/>
          <w:szCs w:val="24"/>
          <w:lang w:val="ms-MY"/>
        </w:rPr>
        <w:tab/>
        <w:t>Aplikasi</w:t>
      </w:r>
    </w:p>
    <w:p w:rsidR="00CB1231" w:rsidRDefault="00CB1231" w:rsidP="00D77D9A">
      <w:pPr>
        <w:pStyle w:val="ListParagraph"/>
        <w:spacing w:after="0" w:line="360" w:lineRule="auto"/>
        <w:jc w:val="both"/>
        <w:rPr>
          <w:rFonts w:ascii="Times New Roman" w:hAnsi="Times New Roman"/>
          <w:sz w:val="24"/>
          <w:szCs w:val="24"/>
          <w:lang w:val="ms-MY"/>
        </w:rPr>
      </w:pPr>
      <w:r>
        <w:rPr>
          <w:rFonts w:ascii="Times New Roman" w:hAnsi="Times New Roman"/>
          <w:sz w:val="24"/>
          <w:szCs w:val="24"/>
          <w:lang w:val="ms-MY"/>
        </w:rPr>
        <w:t>Aplikasi merupakan kebolehan menggunakan maklumat dan prinsip-prinsip untuk mengatasi sesuatu masalah seperti kebolehan menggunakan prinsip-prinsip campur dan tolak dalam situasi membeli barangan dari kedai runcit.</w:t>
      </w:r>
    </w:p>
    <w:p w:rsidR="00CB1231" w:rsidRDefault="00CB1231" w:rsidP="00D77D9A">
      <w:pPr>
        <w:pStyle w:val="ListParagraph"/>
        <w:spacing w:after="0" w:line="360" w:lineRule="auto"/>
        <w:jc w:val="both"/>
        <w:rPr>
          <w:rFonts w:ascii="Times New Roman" w:hAnsi="Times New Roman"/>
          <w:sz w:val="24"/>
          <w:szCs w:val="24"/>
          <w:lang w:val="ms-MY"/>
        </w:rPr>
      </w:pPr>
    </w:p>
    <w:p w:rsidR="00CB1231" w:rsidRDefault="00CB1231" w:rsidP="00D77D9A">
      <w:pPr>
        <w:pStyle w:val="ListParagraph"/>
        <w:spacing w:after="0" w:line="360" w:lineRule="auto"/>
        <w:ind w:left="0"/>
        <w:jc w:val="both"/>
        <w:outlineLvl w:val="0"/>
        <w:rPr>
          <w:rFonts w:ascii="Times New Roman" w:hAnsi="Times New Roman"/>
          <w:sz w:val="24"/>
          <w:szCs w:val="24"/>
          <w:lang w:val="ms-MY"/>
        </w:rPr>
      </w:pPr>
      <w:r>
        <w:rPr>
          <w:rFonts w:ascii="Times New Roman" w:hAnsi="Times New Roman"/>
          <w:sz w:val="24"/>
          <w:szCs w:val="24"/>
          <w:lang w:val="ms-MY"/>
        </w:rPr>
        <w:t>iv</w:t>
      </w:r>
      <w:r>
        <w:rPr>
          <w:rFonts w:ascii="Times New Roman" w:hAnsi="Times New Roman"/>
          <w:sz w:val="24"/>
          <w:szCs w:val="24"/>
          <w:lang w:val="ms-MY"/>
        </w:rPr>
        <w:tab/>
        <w:t>Analisis</w:t>
      </w:r>
    </w:p>
    <w:p w:rsidR="00CB1231" w:rsidRDefault="00CB1231" w:rsidP="00D77D9A">
      <w:pPr>
        <w:pStyle w:val="ListParagraph"/>
        <w:spacing w:after="0" w:line="360" w:lineRule="auto"/>
        <w:jc w:val="both"/>
        <w:rPr>
          <w:rFonts w:ascii="Times New Roman" w:hAnsi="Times New Roman"/>
          <w:sz w:val="24"/>
          <w:szCs w:val="24"/>
          <w:lang w:val="ms-MY"/>
        </w:rPr>
      </w:pPr>
      <w:r>
        <w:rPr>
          <w:rFonts w:ascii="Times New Roman" w:hAnsi="Times New Roman"/>
          <w:sz w:val="24"/>
          <w:szCs w:val="24"/>
          <w:lang w:val="ms-MY"/>
        </w:rPr>
        <w:t xml:space="preserve">Kebolehan memecahkan perkara-perkara besar kepada bahagian kecil tertentu dan kemudian boleh membezakan dan memahami perhubungan di antara tiap-tiap bahagian itu. Misalnya, dalam soalan masalah polorisasi, seseorang boleh menentukan faktor-faktor menyebabkan masalah polorisasi dan perkaitannya dengan kesan masalah ini. Kategori analisis ini diperincikan kepada tiga bahagian,  iaitu analisis elemen, perhubungan dan prinsip-prinsip organisasi. Analisis elemen ialah kebolehan mengenal dan membezakan bahagian-bahagian yang terkandung dalam sesuatu maklumat seperti dalam pertumbuhan pokok, seseorang mempunyai kebolehan mengenal pasti faktor utama seperti iklim dan jenis tanah yang diperlukan. </w:t>
      </w:r>
    </w:p>
    <w:p w:rsidR="00D7277D" w:rsidRPr="001F4F20" w:rsidRDefault="00D7277D" w:rsidP="00D77D9A">
      <w:pPr>
        <w:pStyle w:val="ListParagraph"/>
        <w:spacing w:after="0" w:line="360" w:lineRule="auto"/>
        <w:jc w:val="both"/>
        <w:rPr>
          <w:rFonts w:ascii="Times New Roman" w:hAnsi="Times New Roman"/>
          <w:sz w:val="24"/>
          <w:szCs w:val="24"/>
          <w:lang w:val="ms-MY"/>
        </w:rPr>
      </w:pPr>
    </w:p>
    <w:p w:rsidR="00CB1231" w:rsidRDefault="00CB1231" w:rsidP="00D77D9A">
      <w:pPr>
        <w:pStyle w:val="ListParagraph"/>
        <w:spacing w:after="0" w:line="360" w:lineRule="auto"/>
        <w:ind w:firstLine="720"/>
        <w:jc w:val="both"/>
        <w:rPr>
          <w:rFonts w:ascii="Times New Roman" w:hAnsi="Times New Roman"/>
          <w:sz w:val="24"/>
          <w:szCs w:val="24"/>
          <w:lang w:val="ms-MY"/>
        </w:rPr>
      </w:pPr>
      <w:r>
        <w:rPr>
          <w:rFonts w:ascii="Times New Roman" w:hAnsi="Times New Roman"/>
          <w:sz w:val="24"/>
          <w:szCs w:val="24"/>
          <w:lang w:val="ms-MY"/>
        </w:rPr>
        <w:t>Analisis perhubungan pula merupakan kebolehan memahami perhubungan di antara tiap-tiap bahagian maklumat seperti apabila telah menentuka faktor utama untuk pertumbuhan pokok, kebolehan memahami cara iklim, bentuk muk</w:t>
      </w:r>
      <w:r w:rsidR="0070401A">
        <w:rPr>
          <w:rFonts w:ascii="Times New Roman" w:hAnsi="Times New Roman"/>
          <w:sz w:val="24"/>
          <w:szCs w:val="24"/>
          <w:lang w:val="ms-MY"/>
        </w:rPr>
        <w:t xml:space="preserve">a bumi dan tanah berkait rapat </w:t>
      </w:r>
      <w:r>
        <w:rPr>
          <w:rFonts w:ascii="Times New Roman" w:hAnsi="Times New Roman"/>
          <w:sz w:val="24"/>
          <w:szCs w:val="24"/>
          <w:lang w:val="ms-MY"/>
        </w:rPr>
        <w:t>antara satu sama lain</w:t>
      </w:r>
      <w:r w:rsidR="0070401A">
        <w:rPr>
          <w:rFonts w:ascii="Times New Roman" w:hAnsi="Times New Roman"/>
          <w:sz w:val="24"/>
          <w:szCs w:val="24"/>
          <w:lang w:val="ms-MY"/>
        </w:rPr>
        <w:t>, m</w:t>
      </w:r>
      <w:r>
        <w:rPr>
          <w:rFonts w:ascii="Times New Roman" w:hAnsi="Times New Roman"/>
          <w:sz w:val="24"/>
          <w:szCs w:val="24"/>
          <w:lang w:val="ms-MY"/>
        </w:rPr>
        <w:t>anakala analisis prinsip-prinsip organisasi ialah kemahiran mengenal organisasi, susunan sistematik dan struktur sama ada secara nyata atau tidak nyata. Contohnya, kebolehan mengenal corak, gaya dan penggunaan bahasa dalam sesuatu cerita untuk memahami maksud cerita itu.</w:t>
      </w:r>
    </w:p>
    <w:p w:rsidR="00D7277D" w:rsidRDefault="00D7277D" w:rsidP="00D77D9A">
      <w:pPr>
        <w:pStyle w:val="ListParagraph"/>
        <w:spacing w:after="0" w:line="360" w:lineRule="auto"/>
        <w:ind w:firstLine="720"/>
        <w:jc w:val="both"/>
        <w:rPr>
          <w:rFonts w:ascii="Times New Roman" w:hAnsi="Times New Roman"/>
          <w:sz w:val="24"/>
          <w:szCs w:val="24"/>
          <w:lang w:val="ms-MY"/>
        </w:rPr>
      </w:pPr>
    </w:p>
    <w:p w:rsidR="00CB1231" w:rsidRDefault="00CB1231" w:rsidP="00D77D9A">
      <w:pPr>
        <w:pStyle w:val="ListParagraph"/>
        <w:spacing w:after="0" w:line="360" w:lineRule="auto"/>
        <w:ind w:left="0"/>
        <w:jc w:val="both"/>
        <w:outlineLvl w:val="0"/>
        <w:rPr>
          <w:rFonts w:ascii="Times New Roman" w:hAnsi="Times New Roman"/>
          <w:sz w:val="24"/>
          <w:szCs w:val="24"/>
          <w:lang w:val="ms-MY"/>
        </w:rPr>
      </w:pPr>
      <w:r>
        <w:rPr>
          <w:rFonts w:ascii="Times New Roman" w:hAnsi="Times New Roman"/>
          <w:sz w:val="24"/>
          <w:szCs w:val="24"/>
          <w:lang w:val="ms-MY"/>
        </w:rPr>
        <w:t>v</w:t>
      </w:r>
      <w:r>
        <w:rPr>
          <w:rFonts w:ascii="Times New Roman" w:hAnsi="Times New Roman"/>
          <w:sz w:val="24"/>
          <w:szCs w:val="24"/>
          <w:lang w:val="ms-MY"/>
        </w:rPr>
        <w:tab/>
        <w:t>Sintesis</w:t>
      </w:r>
    </w:p>
    <w:p w:rsidR="00CB1231" w:rsidRDefault="00CB1231" w:rsidP="00D77D9A">
      <w:pPr>
        <w:pStyle w:val="ListParagraph"/>
        <w:spacing w:after="0" w:line="360" w:lineRule="auto"/>
        <w:jc w:val="both"/>
        <w:rPr>
          <w:rFonts w:ascii="Times New Roman" w:hAnsi="Times New Roman"/>
          <w:sz w:val="24"/>
          <w:szCs w:val="24"/>
          <w:lang w:val="ms-MY"/>
        </w:rPr>
      </w:pPr>
      <w:r>
        <w:rPr>
          <w:rFonts w:ascii="Times New Roman" w:hAnsi="Times New Roman"/>
          <w:sz w:val="24"/>
          <w:szCs w:val="24"/>
          <w:lang w:val="ms-MY"/>
        </w:rPr>
        <w:lastRenderedPageBreak/>
        <w:t>Kebolehan mengatur dan menggabungkan idea-idea kecil untuk mendapatkan idea baharu. Kemahiran ini meliputi kebolehan merancang sesuatu perkara atau aktiviti.</w:t>
      </w:r>
    </w:p>
    <w:p w:rsidR="00CB1231" w:rsidRDefault="00CB1231" w:rsidP="00D77D9A">
      <w:pPr>
        <w:pStyle w:val="ListParagraph"/>
        <w:spacing w:after="0" w:line="360" w:lineRule="auto"/>
        <w:ind w:left="0"/>
        <w:jc w:val="both"/>
        <w:rPr>
          <w:rFonts w:ascii="Times New Roman" w:hAnsi="Times New Roman"/>
          <w:sz w:val="24"/>
          <w:szCs w:val="24"/>
          <w:lang w:val="ms-MY"/>
        </w:rPr>
      </w:pPr>
    </w:p>
    <w:p w:rsidR="00CB1231" w:rsidRDefault="00CB1231" w:rsidP="00D77D9A">
      <w:pPr>
        <w:pStyle w:val="ListParagraph"/>
        <w:spacing w:after="0" w:line="360" w:lineRule="auto"/>
        <w:ind w:left="0"/>
        <w:jc w:val="both"/>
        <w:outlineLvl w:val="0"/>
        <w:rPr>
          <w:rFonts w:ascii="Times New Roman" w:hAnsi="Times New Roman"/>
          <w:sz w:val="24"/>
          <w:szCs w:val="24"/>
          <w:lang w:val="ms-MY"/>
        </w:rPr>
      </w:pPr>
      <w:r>
        <w:rPr>
          <w:rFonts w:ascii="Times New Roman" w:hAnsi="Times New Roman"/>
          <w:sz w:val="24"/>
          <w:szCs w:val="24"/>
          <w:lang w:val="ms-MY"/>
        </w:rPr>
        <w:t>vi</w:t>
      </w:r>
      <w:r>
        <w:rPr>
          <w:rFonts w:ascii="Times New Roman" w:hAnsi="Times New Roman"/>
          <w:sz w:val="24"/>
          <w:szCs w:val="24"/>
          <w:lang w:val="ms-MY"/>
        </w:rPr>
        <w:tab/>
        <w:t>Penilaian</w:t>
      </w:r>
    </w:p>
    <w:p w:rsidR="00CB1231" w:rsidRDefault="00CB1231" w:rsidP="00D77D9A">
      <w:pPr>
        <w:pStyle w:val="ListParagraph"/>
        <w:spacing w:after="0" w:line="360" w:lineRule="auto"/>
        <w:jc w:val="both"/>
        <w:rPr>
          <w:rFonts w:ascii="Times New Roman" w:hAnsi="Times New Roman"/>
          <w:sz w:val="24"/>
          <w:szCs w:val="24"/>
          <w:lang w:val="ms-MY"/>
        </w:rPr>
      </w:pPr>
      <w:r>
        <w:rPr>
          <w:rFonts w:ascii="Times New Roman" w:hAnsi="Times New Roman"/>
          <w:sz w:val="24"/>
          <w:szCs w:val="24"/>
          <w:lang w:val="ms-MY"/>
        </w:rPr>
        <w:t>Penilaian ialah kemahiran mempertimbangkan nilai sesuatu bahan untuk tujuan tertentu. Pertimbangan kuantitatif dan kualitatif adalah dibuat berdasarkan kriteria-kriteria atau prinsip-prinsip tertentu.</w:t>
      </w:r>
    </w:p>
    <w:p w:rsidR="00A22F58" w:rsidRDefault="00A22F58" w:rsidP="00D77D9A">
      <w:pPr>
        <w:pStyle w:val="ListParagraph"/>
        <w:spacing w:after="0" w:line="360" w:lineRule="auto"/>
        <w:jc w:val="both"/>
        <w:rPr>
          <w:rFonts w:ascii="Times New Roman" w:hAnsi="Times New Roman"/>
          <w:b/>
          <w:sz w:val="24"/>
          <w:szCs w:val="24"/>
          <w:lang w:val="ms-MY"/>
        </w:rPr>
      </w:pPr>
    </w:p>
    <w:p w:rsidR="00D7277D" w:rsidRDefault="00D7277D" w:rsidP="00D77D9A">
      <w:pPr>
        <w:pStyle w:val="ListParagraph"/>
        <w:spacing w:after="0" w:line="360" w:lineRule="auto"/>
        <w:jc w:val="both"/>
        <w:rPr>
          <w:rFonts w:ascii="Times New Roman" w:hAnsi="Times New Roman"/>
          <w:b/>
          <w:sz w:val="24"/>
          <w:szCs w:val="24"/>
          <w:lang w:val="ms-MY"/>
        </w:rPr>
      </w:pPr>
    </w:p>
    <w:p w:rsidR="00A22F58" w:rsidRPr="00A22F58" w:rsidRDefault="0070401A" w:rsidP="00D77D9A">
      <w:pPr>
        <w:spacing w:after="0" w:line="360" w:lineRule="auto"/>
        <w:jc w:val="both"/>
        <w:rPr>
          <w:rFonts w:ascii="Times New Roman" w:hAnsi="Times New Roman"/>
          <w:b/>
          <w:sz w:val="24"/>
          <w:szCs w:val="24"/>
          <w:lang w:val="ms-MY"/>
        </w:rPr>
      </w:pPr>
      <w:r w:rsidRPr="00A22F58">
        <w:rPr>
          <w:rFonts w:ascii="Times New Roman" w:hAnsi="Times New Roman"/>
          <w:b/>
          <w:sz w:val="24"/>
          <w:szCs w:val="24"/>
          <w:lang w:val="ms-MY"/>
        </w:rPr>
        <w:t xml:space="preserve">Metodologi </w:t>
      </w:r>
    </w:p>
    <w:p w:rsidR="00673D20" w:rsidRDefault="00673D20" w:rsidP="00D77D9A">
      <w:pPr>
        <w:spacing w:after="0" w:line="360" w:lineRule="auto"/>
        <w:jc w:val="both"/>
        <w:rPr>
          <w:rFonts w:ascii="Times New Roman" w:hAnsi="Times New Roman"/>
          <w:b/>
          <w:sz w:val="24"/>
          <w:szCs w:val="24"/>
          <w:lang w:val="ms-MY"/>
        </w:rPr>
      </w:pPr>
    </w:p>
    <w:p w:rsidR="0070401A" w:rsidRPr="00A22F58" w:rsidRDefault="00D7277D" w:rsidP="00D77D9A">
      <w:pPr>
        <w:spacing w:after="0" w:line="360" w:lineRule="auto"/>
        <w:jc w:val="both"/>
        <w:rPr>
          <w:rFonts w:ascii="Times New Roman" w:hAnsi="Times New Roman"/>
          <w:b/>
          <w:sz w:val="24"/>
          <w:szCs w:val="24"/>
          <w:lang w:val="ms-MY"/>
        </w:rPr>
      </w:pPr>
      <w:r>
        <w:rPr>
          <w:rFonts w:ascii="Times New Roman" w:hAnsi="Times New Roman"/>
          <w:b/>
          <w:sz w:val="24"/>
          <w:szCs w:val="24"/>
          <w:lang w:val="ms-MY"/>
        </w:rPr>
        <w:t xml:space="preserve">a) </w:t>
      </w:r>
      <w:r w:rsidR="00A22F58" w:rsidRPr="00A22F58">
        <w:rPr>
          <w:rFonts w:ascii="Times New Roman" w:hAnsi="Times New Roman"/>
          <w:b/>
          <w:sz w:val="24"/>
          <w:szCs w:val="24"/>
          <w:lang w:val="ms-MY"/>
        </w:rPr>
        <w:t xml:space="preserve">Sampel </w:t>
      </w:r>
      <w:r w:rsidR="0070401A" w:rsidRPr="00A22F58">
        <w:rPr>
          <w:rFonts w:ascii="Times New Roman" w:hAnsi="Times New Roman"/>
          <w:b/>
          <w:sz w:val="24"/>
          <w:szCs w:val="24"/>
          <w:lang w:val="ms-MY"/>
        </w:rPr>
        <w:t>Kajian</w:t>
      </w:r>
    </w:p>
    <w:p w:rsidR="0070401A" w:rsidRDefault="0070401A" w:rsidP="00D77D9A">
      <w:pPr>
        <w:spacing w:after="0" w:line="360" w:lineRule="auto"/>
        <w:jc w:val="both"/>
        <w:rPr>
          <w:rFonts w:ascii="Times New Roman" w:hAnsi="Times New Roman"/>
          <w:sz w:val="24"/>
          <w:szCs w:val="24"/>
          <w:lang w:val="ms-MY"/>
        </w:rPr>
      </w:pPr>
      <w:r w:rsidRPr="00A22F58">
        <w:rPr>
          <w:rFonts w:ascii="Times New Roman" w:hAnsi="Times New Roman"/>
          <w:sz w:val="24"/>
          <w:szCs w:val="24"/>
          <w:lang w:val="ms-MY"/>
        </w:rPr>
        <w:t>Peringkat awal kanak-kanak adalah di antara umur dua tahun hingga enam tahun. Ramai ahli psikolog</w:t>
      </w:r>
      <w:r w:rsidR="00D7277D">
        <w:rPr>
          <w:rFonts w:ascii="Times New Roman" w:hAnsi="Times New Roman"/>
          <w:sz w:val="24"/>
          <w:szCs w:val="24"/>
          <w:lang w:val="ms-MY"/>
        </w:rPr>
        <w:t>i</w:t>
      </w:r>
      <w:r w:rsidRPr="00A22F58">
        <w:rPr>
          <w:rFonts w:ascii="Times New Roman" w:hAnsi="Times New Roman"/>
          <w:sz w:val="24"/>
          <w:szCs w:val="24"/>
          <w:lang w:val="ms-MY"/>
        </w:rPr>
        <w:t xml:space="preserve"> memperakui bahawa kanak-kanak pada peringkat ini mengalami proses perkembangan yang pesat, justeru itu, asuhan yang diamalkan oleh ibu bapa dan pengasuh memainkan peranan yang sangat penting dalam pertumbuhan dan perkembangan ini (Kamarulzaman Kamaruddin, 2009:81). Perkembangan awal kanak-kanak boleh dilihat daripada pelbagai aspek termasuklah perkembangan fizikal dan pergerakan, kognitif, bahasa, em</w:t>
      </w:r>
      <w:r w:rsidR="00A22F58">
        <w:rPr>
          <w:rFonts w:ascii="Times New Roman" w:hAnsi="Times New Roman"/>
          <w:sz w:val="24"/>
          <w:szCs w:val="24"/>
          <w:lang w:val="ms-MY"/>
        </w:rPr>
        <w:t xml:space="preserve">osi, sosial, dan moral. </w:t>
      </w:r>
    </w:p>
    <w:p w:rsidR="004E79EC" w:rsidRPr="00A22F58" w:rsidRDefault="004E79EC" w:rsidP="00D77D9A">
      <w:pPr>
        <w:spacing w:after="0" w:line="360" w:lineRule="auto"/>
        <w:jc w:val="both"/>
        <w:rPr>
          <w:rFonts w:ascii="Times New Roman" w:hAnsi="Times New Roman"/>
          <w:sz w:val="24"/>
          <w:szCs w:val="24"/>
          <w:lang w:val="ms-MY"/>
        </w:rPr>
      </w:pPr>
    </w:p>
    <w:p w:rsidR="00A22F58" w:rsidRDefault="00A22F58" w:rsidP="00D77D9A">
      <w:pPr>
        <w:pStyle w:val="ListParagraph"/>
        <w:spacing w:after="0" w:line="360" w:lineRule="auto"/>
        <w:jc w:val="both"/>
        <w:rPr>
          <w:rFonts w:ascii="Times New Roman" w:hAnsi="Times New Roman"/>
          <w:sz w:val="24"/>
          <w:szCs w:val="24"/>
          <w:lang w:val="ms-MY"/>
        </w:rPr>
      </w:pPr>
      <w:r>
        <w:rPr>
          <w:rFonts w:ascii="Times New Roman" w:hAnsi="Times New Roman"/>
          <w:sz w:val="24"/>
          <w:szCs w:val="24"/>
          <w:lang w:val="ms-MY"/>
        </w:rPr>
        <w:t xml:space="preserve"> </w:t>
      </w:r>
      <w:r w:rsidR="0070401A" w:rsidRPr="00067964">
        <w:rPr>
          <w:rFonts w:ascii="Times New Roman" w:hAnsi="Times New Roman"/>
          <w:sz w:val="24"/>
          <w:szCs w:val="24"/>
          <w:lang w:val="ms-MY"/>
        </w:rPr>
        <w:t>Dalam meneliti tahap perkembangan kanak-kanak,</w:t>
      </w:r>
      <w:r>
        <w:rPr>
          <w:rFonts w:ascii="Times New Roman" w:hAnsi="Times New Roman"/>
          <w:sz w:val="24"/>
          <w:szCs w:val="24"/>
          <w:lang w:val="ms-MY"/>
        </w:rPr>
        <w:t xml:space="preserve"> pakar psikologi seperti Piaget</w:t>
      </w:r>
    </w:p>
    <w:p w:rsidR="0070401A" w:rsidRDefault="0070401A" w:rsidP="00D77D9A">
      <w:pPr>
        <w:pStyle w:val="ListParagraph"/>
        <w:spacing w:after="0" w:line="360" w:lineRule="auto"/>
        <w:ind w:left="0"/>
        <w:jc w:val="both"/>
        <w:rPr>
          <w:rFonts w:ascii="Times New Roman" w:hAnsi="Times New Roman"/>
          <w:sz w:val="24"/>
          <w:szCs w:val="24"/>
          <w:lang w:val="ms-MY"/>
        </w:rPr>
      </w:pPr>
      <w:r w:rsidRPr="00067964">
        <w:rPr>
          <w:rFonts w:ascii="Times New Roman" w:hAnsi="Times New Roman"/>
          <w:sz w:val="24"/>
          <w:szCs w:val="24"/>
          <w:lang w:val="ms-MY"/>
        </w:rPr>
        <w:t xml:space="preserve">menyatakan bahawa setiap kanak-kanak mempunyai corak perkembangan yang tersendiri (Azizi Yahaya, </w:t>
      </w:r>
      <w:r w:rsidRPr="00A22F58">
        <w:rPr>
          <w:rFonts w:ascii="Times New Roman" w:hAnsi="Times New Roman"/>
          <w:sz w:val="24"/>
          <w:szCs w:val="24"/>
          <w:lang w:val="ms-MY"/>
        </w:rPr>
        <w:t>et.al., 2005</w:t>
      </w:r>
      <w:r w:rsidRPr="00067964">
        <w:rPr>
          <w:rFonts w:ascii="Times New Roman" w:hAnsi="Times New Roman"/>
          <w:sz w:val="24"/>
          <w:szCs w:val="24"/>
          <w:lang w:val="ms-MY"/>
        </w:rPr>
        <w:t>).  Dengan sebab itu kanak-kanak dalam sesuatu darjah bukan sahaja berlainan peringkat kebolehan mereka, tetapi juga berlainan kecepatan perkembangan kognitif mereka. Piaget</w:t>
      </w:r>
      <w:r>
        <w:rPr>
          <w:rFonts w:ascii="Times New Roman" w:hAnsi="Times New Roman"/>
          <w:sz w:val="24"/>
          <w:szCs w:val="24"/>
          <w:lang w:val="ms-MY"/>
        </w:rPr>
        <w:t xml:space="preserve"> (1969)</w:t>
      </w:r>
      <w:r w:rsidRPr="00067964">
        <w:rPr>
          <w:rFonts w:ascii="Times New Roman" w:hAnsi="Times New Roman"/>
          <w:sz w:val="24"/>
          <w:szCs w:val="24"/>
          <w:lang w:val="ms-MY"/>
        </w:rPr>
        <w:t xml:space="preserve"> berpendapat bahawa perkembangan kognitif berlaku dengan berperingkat-peringkat, dan peringkat yang lebih awal adalah mustahak bagi perkembangan peringkat yang berikutnya kerana peringkat yang lebih awal itu menjadi asas kepada perkembangan berikutnya. Antara tahap atau peringkat dalam perkembangan kognitif yang mengikut urutan umur, adalah; (1) tahap sensori motor atau deria motor (sejak dilahirkan hingga 2 tahun), (2) tahap praoperasi (2 tahun hingga 7 tahun), (3) tahap operasi konkrit (7 tahun hingga 11 tahun) dan (4) tahap operasi formal (11 tahun hingga 15 tahun).</w:t>
      </w:r>
    </w:p>
    <w:p w:rsidR="0070401A" w:rsidRPr="001F4F20" w:rsidRDefault="0070401A" w:rsidP="00D77D9A">
      <w:pPr>
        <w:pStyle w:val="ListParagraph"/>
        <w:spacing w:after="0" w:line="360" w:lineRule="auto"/>
        <w:jc w:val="both"/>
        <w:rPr>
          <w:rFonts w:ascii="Times New Roman" w:hAnsi="Times New Roman"/>
          <w:sz w:val="24"/>
          <w:szCs w:val="24"/>
          <w:lang w:val="ms-MY"/>
        </w:rPr>
      </w:pPr>
    </w:p>
    <w:p w:rsidR="0070401A" w:rsidRDefault="0070401A" w:rsidP="00D77D9A">
      <w:pPr>
        <w:pStyle w:val="ListParagraph"/>
        <w:spacing w:after="0" w:line="360" w:lineRule="auto"/>
        <w:ind w:left="0" w:firstLine="720"/>
        <w:jc w:val="both"/>
        <w:rPr>
          <w:rFonts w:ascii="Times New Roman" w:hAnsi="Times New Roman"/>
          <w:sz w:val="24"/>
          <w:szCs w:val="24"/>
          <w:lang w:val="ms-MY"/>
        </w:rPr>
      </w:pPr>
      <w:r>
        <w:rPr>
          <w:rFonts w:ascii="Times New Roman" w:hAnsi="Times New Roman"/>
          <w:sz w:val="24"/>
          <w:szCs w:val="24"/>
          <w:lang w:val="ms-MY"/>
        </w:rPr>
        <w:t>Sehubungan dengan kajian ini, penyelidik menumpukan kepada tahap praoperasi iaitu kanak-kan</w:t>
      </w:r>
      <w:r w:rsidR="00D7277D">
        <w:rPr>
          <w:rFonts w:ascii="Times New Roman" w:hAnsi="Times New Roman"/>
          <w:sz w:val="24"/>
          <w:szCs w:val="24"/>
          <w:lang w:val="ms-MY"/>
        </w:rPr>
        <w:t>ak yang berumur 3</w:t>
      </w:r>
      <w:r w:rsidR="00A22F58">
        <w:rPr>
          <w:rFonts w:ascii="Times New Roman" w:hAnsi="Times New Roman"/>
          <w:sz w:val="24"/>
          <w:szCs w:val="24"/>
          <w:lang w:val="ms-MY"/>
        </w:rPr>
        <w:t xml:space="preserve"> tahun hingga 5</w:t>
      </w:r>
      <w:r>
        <w:rPr>
          <w:rFonts w:ascii="Times New Roman" w:hAnsi="Times New Roman"/>
          <w:sz w:val="24"/>
          <w:szCs w:val="24"/>
          <w:lang w:val="ms-MY"/>
        </w:rPr>
        <w:t xml:space="preserve"> tahun. Pada tahap praoperasi ini, kanak-kanak </w:t>
      </w:r>
      <w:r>
        <w:rPr>
          <w:rFonts w:ascii="Times New Roman" w:hAnsi="Times New Roman"/>
          <w:sz w:val="24"/>
          <w:szCs w:val="24"/>
          <w:lang w:val="ms-MY"/>
        </w:rPr>
        <w:lastRenderedPageBreak/>
        <w:t>telah mula menguasai bahasa sebagai ganti gambaran benda-benda  itu. Kebolehan menggunakan lambang sebagai ganti benda membebaskan pemikiran kanak-kanak daripada terikat kepada benda atau kejadian yang berkenan. Walau bagaimanapun, perkembangan bahasa pada tahap ini masih awal dan belum mantap lagi. Di samping memperkaya kefahaman tentang alam nyata kanak-kanak juga menambah kesanggupan untuk berimaginasi dan berfantasi di dalam dunia berpura-pura pada tahap ini.</w:t>
      </w:r>
    </w:p>
    <w:p w:rsidR="00D7277D" w:rsidRPr="001F4F20" w:rsidRDefault="00D7277D" w:rsidP="00D77D9A">
      <w:pPr>
        <w:pStyle w:val="ListParagraph"/>
        <w:spacing w:after="0" w:line="360" w:lineRule="auto"/>
        <w:ind w:left="0" w:firstLine="720"/>
        <w:jc w:val="both"/>
        <w:rPr>
          <w:rFonts w:ascii="Times New Roman" w:hAnsi="Times New Roman"/>
          <w:sz w:val="24"/>
          <w:szCs w:val="24"/>
          <w:lang w:val="ms-MY"/>
        </w:rPr>
      </w:pPr>
    </w:p>
    <w:p w:rsidR="0070401A" w:rsidRDefault="0070401A" w:rsidP="00D77D9A">
      <w:pPr>
        <w:pStyle w:val="ListParagraph"/>
        <w:spacing w:after="0" w:line="360" w:lineRule="auto"/>
        <w:ind w:left="0" w:firstLine="720"/>
        <w:jc w:val="both"/>
        <w:rPr>
          <w:rFonts w:ascii="Times New Roman" w:hAnsi="Times New Roman"/>
          <w:sz w:val="24"/>
          <w:szCs w:val="24"/>
          <w:lang w:val="ms-MY"/>
        </w:rPr>
      </w:pPr>
      <w:r>
        <w:rPr>
          <w:rFonts w:ascii="Times New Roman" w:hAnsi="Times New Roman"/>
          <w:sz w:val="24"/>
          <w:szCs w:val="24"/>
          <w:lang w:val="ms-MY"/>
        </w:rPr>
        <w:t>Kamaruddin (1996) memberikan penjelasan berkaitan tugas perkembangan kanak-kanak pada peringkat fasa praoperasi. Fasa praoperasi terbahagi kepada peringkat prakon sepsual (2 hingga 4 tahun) dan peringkat intuitif (4 hingga 7 tahun). Jadual di bawah merupakan item-item yang berkaitan dalam fasa praoperasi bagi menjelaskan perkembangan kognitif kanak-kanak pada peringkat tersebut.</w:t>
      </w:r>
    </w:p>
    <w:p w:rsidR="0070401A" w:rsidRDefault="0070401A" w:rsidP="00D77D9A">
      <w:pPr>
        <w:pStyle w:val="ListParagraph"/>
        <w:spacing w:after="0" w:line="360" w:lineRule="auto"/>
        <w:ind w:firstLine="720"/>
        <w:jc w:val="both"/>
        <w:rPr>
          <w:rFonts w:ascii="Times New Roman" w:hAnsi="Times New Roman"/>
          <w:sz w:val="24"/>
          <w:szCs w:val="24"/>
          <w:lang w:val="ms-MY"/>
        </w:rPr>
      </w:pPr>
    </w:p>
    <w:p w:rsidR="0070401A" w:rsidRPr="002741C5" w:rsidRDefault="0070401A" w:rsidP="00D77D9A">
      <w:pPr>
        <w:pStyle w:val="ListParagraph"/>
        <w:spacing w:after="0" w:line="360" w:lineRule="auto"/>
        <w:ind w:firstLine="720"/>
        <w:jc w:val="both"/>
        <w:rPr>
          <w:rFonts w:ascii="Times New Roman" w:hAnsi="Times New Roman"/>
          <w:b/>
          <w:sz w:val="24"/>
          <w:szCs w:val="24"/>
          <w:lang w:val="ms-MY"/>
        </w:rPr>
      </w:pPr>
      <w:r>
        <w:rPr>
          <w:rFonts w:ascii="Times New Roman" w:hAnsi="Times New Roman"/>
          <w:b/>
          <w:sz w:val="24"/>
          <w:szCs w:val="24"/>
          <w:lang w:val="ms-MY"/>
        </w:rPr>
        <w:t>Jadual 1</w:t>
      </w:r>
      <w:r w:rsidR="00A22F58">
        <w:rPr>
          <w:rFonts w:ascii="Times New Roman" w:hAnsi="Times New Roman"/>
          <w:b/>
          <w:sz w:val="24"/>
          <w:szCs w:val="24"/>
          <w:lang w:val="ms-MY"/>
        </w:rPr>
        <w:t>:</w:t>
      </w:r>
      <w:r w:rsidRPr="002741C5">
        <w:rPr>
          <w:rFonts w:ascii="Times New Roman" w:hAnsi="Times New Roman"/>
          <w:b/>
          <w:sz w:val="24"/>
          <w:szCs w:val="24"/>
          <w:lang w:val="ms-MY"/>
        </w:rPr>
        <w:t xml:space="preserve"> Perkembangan kanak-kanak pada fasa praoperasi</w:t>
      </w:r>
    </w:p>
    <w:tbl>
      <w:tblPr>
        <w:tblW w:w="8388" w:type="dxa"/>
        <w:tblInd w:w="720" w:type="dxa"/>
        <w:tblBorders>
          <w:bottom w:val="single" w:sz="4" w:space="0" w:color="auto"/>
          <w:insideH w:val="single" w:sz="4" w:space="0" w:color="auto"/>
        </w:tblBorders>
        <w:tblLayout w:type="fixed"/>
        <w:tblLook w:val="04A0" w:firstRow="1" w:lastRow="0" w:firstColumn="1" w:lastColumn="0" w:noHBand="0" w:noVBand="1"/>
      </w:tblPr>
      <w:tblGrid>
        <w:gridCol w:w="1458"/>
        <w:gridCol w:w="900"/>
        <w:gridCol w:w="1710"/>
        <w:gridCol w:w="1440"/>
        <w:gridCol w:w="1350"/>
        <w:gridCol w:w="1530"/>
      </w:tblGrid>
      <w:tr w:rsidR="0070401A" w:rsidRPr="00616F11" w:rsidTr="00830278">
        <w:tc>
          <w:tcPr>
            <w:tcW w:w="1458" w:type="dxa"/>
          </w:tcPr>
          <w:p w:rsidR="0070401A" w:rsidRPr="0028477E" w:rsidRDefault="0070401A" w:rsidP="00D77D9A">
            <w:pPr>
              <w:pStyle w:val="ListParagraph"/>
              <w:spacing w:after="0" w:line="360" w:lineRule="auto"/>
              <w:ind w:left="0"/>
              <w:jc w:val="both"/>
              <w:rPr>
                <w:rFonts w:ascii="Times New Roman" w:hAnsi="Times New Roman"/>
                <w:b/>
                <w:sz w:val="24"/>
                <w:szCs w:val="24"/>
                <w:lang w:val="ms-MY"/>
              </w:rPr>
            </w:pPr>
            <w:r w:rsidRPr="0028477E">
              <w:rPr>
                <w:rFonts w:ascii="Times New Roman" w:hAnsi="Times New Roman"/>
                <w:b/>
                <w:sz w:val="24"/>
                <w:szCs w:val="24"/>
                <w:lang w:val="ms-MY"/>
              </w:rPr>
              <w:t>Fasa</w:t>
            </w:r>
          </w:p>
        </w:tc>
        <w:tc>
          <w:tcPr>
            <w:tcW w:w="900" w:type="dxa"/>
          </w:tcPr>
          <w:p w:rsidR="0070401A" w:rsidRPr="0028477E" w:rsidRDefault="0070401A" w:rsidP="00D77D9A">
            <w:pPr>
              <w:pStyle w:val="ListParagraph"/>
              <w:spacing w:after="0" w:line="360" w:lineRule="auto"/>
              <w:ind w:left="0"/>
              <w:jc w:val="both"/>
              <w:rPr>
                <w:rFonts w:ascii="Times New Roman" w:hAnsi="Times New Roman"/>
                <w:b/>
                <w:sz w:val="24"/>
                <w:szCs w:val="24"/>
                <w:lang w:val="ms-MY"/>
              </w:rPr>
            </w:pPr>
            <w:r w:rsidRPr="0028477E">
              <w:rPr>
                <w:rFonts w:ascii="Times New Roman" w:hAnsi="Times New Roman"/>
                <w:b/>
                <w:sz w:val="24"/>
                <w:szCs w:val="24"/>
                <w:lang w:val="ms-MY"/>
              </w:rPr>
              <w:t>Umur</w:t>
            </w:r>
          </w:p>
        </w:tc>
        <w:tc>
          <w:tcPr>
            <w:tcW w:w="1710" w:type="dxa"/>
          </w:tcPr>
          <w:p w:rsidR="0070401A" w:rsidRPr="0028477E" w:rsidRDefault="0070401A" w:rsidP="00D77D9A">
            <w:pPr>
              <w:pStyle w:val="ListParagraph"/>
              <w:spacing w:after="0" w:line="360" w:lineRule="auto"/>
              <w:ind w:left="0"/>
              <w:jc w:val="both"/>
              <w:rPr>
                <w:rFonts w:ascii="Times New Roman" w:hAnsi="Times New Roman"/>
                <w:b/>
                <w:sz w:val="24"/>
                <w:szCs w:val="24"/>
                <w:lang w:val="ms-MY"/>
              </w:rPr>
            </w:pPr>
            <w:r w:rsidRPr="0028477E">
              <w:rPr>
                <w:rFonts w:ascii="Times New Roman" w:hAnsi="Times New Roman"/>
                <w:b/>
                <w:sz w:val="24"/>
                <w:szCs w:val="24"/>
                <w:lang w:val="ms-MY"/>
              </w:rPr>
              <w:t>Ciri-ciri</w:t>
            </w:r>
          </w:p>
        </w:tc>
        <w:tc>
          <w:tcPr>
            <w:tcW w:w="1440" w:type="dxa"/>
          </w:tcPr>
          <w:p w:rsidR="0070401A" w:rsidRPr="0028477E" w:rsidRDefault="0070401A" w:rsidP="00D77D9A">
            <w:pPr>
              <w:pStyle w:val="ListParagraph"/>
              <w:spacing w:after="0" w:line="360" w:lineRule="auto"/>
              <w:ind w:left="0"/>
              <w:jc w:val="both"/>
              <w:rPr>
                <w:rFonts w:ascii="Times New Roman" w:hAnsi="Times New Roman"/>
                <w:b/>
                <w:sz w:val="24"/>
                <w:szCs w:val="24"/>
                <w:lang w:val="ms-MY"/>
              </w:rPr>
            </w:pPr>
            <w:r w:rsidRPr="0028477E">
              <w:rPr>
                <w:rFonts w:ascii="Times New Roman" w:hAnsi="Times New Roman"/>
                <w:b/>
                <w:sz w:val="24"/>
                <w:szCs w:val="24"/>
                <w:lang w:val="ms-MY"/>
              </w:rPr>
              <w:t>Objek</w:t>
            </w:r>
          </w:p>
        </w:tc>
        <w:tc>
          <w:tcPr>
            <w:tcW w:w="1350" w:type="dxa"/>
          </w:tcPr>
          <w:p w:rsidR="0070401A" w:rsidRPr="0028477E" w:rsidRDefault="0070401A" w:rsidP="00D77D9A">
            <w:pPr>
              <w:pStyle w:val="ListParagraph"/>
              <w:spacing w:after="0" w:line="360" w:lineRule="auto"/>
              <w:ind w:left="0"/>
              <w:jc w:val="both"/>
              <w:rPr>
                <w:rFonts w:ascii="Times New Roman" w:hAnsi="Times New Roman"/>
                <w:b/>
                <w:sz w:val="24"/>
                <w:szCs w:val="24"/>
                <w:lang w:val="ms-MY"/>
              </w:rPr>
            </w:pPr>
            <w:r w:rsidRPr="0028477E">
              <w:rPr>
                <w:rFonts w:ascii="Times New Roman" w:hAnsi="Times New Roman"/>
                <w:b/>
                <w:sz w:val="24"/>
                <w:szCs w:val="24"/>
                <w:lang w:val="ms-MY"/>
              </w:rPr>
              <w:t>Ruang</w:t>
            </w:r>
          </w:p>
        </w:tc>
        <w:tc>
          <w:tcPr>
            <w:tcW w:w="1530" w:type="dxa"/>
          </w:tcPr>
          <w:p w:rsidR="0070401A" w:rsidRPr="0028477E" w:rsidRDefault="0070401A" w:rsidP="00D77D9A">
            <w:pPr>
              <w:pStyle w:val="ListParagraph"/>
              <w:spacing w:after="0" w:line="360" w:lineRule="auto"/>
              <w:ind w:left="0"/>
              <w:jc w:val="both"/>
              <w:rPr>
                <w:rFonts w:ascii="Times New Roman" w:hAnsi="Times New Roman"/>
                <w:b/>
                <w:sz w:val="24"/>
                <w:szCs w:val="24"/>
                <w:lang w:val="ms-MY"/>
              </w:rPr>
            </w:pPr>
            <w:r w:rsidRPr="0028477E">
              <w:rPr>
                <w:rFonts w:ascii="Times New Roman" w:hAnsi="Times New Roman"/>
                <w:b/>
                <w:sz w:val="24"/>
                <w:szCs w:val="24"/>
                <w:lang w:val="ms-MY"/>
              </w:rPr>
              <w:t>Sebab-musabab</w:t>
            </w:r>
          </w:p>
        </w:tc>
      </w:tr>
      <w:tr w:rsidR="0070401A" w:rsidRPr="00616F11" w:rsidTr="00830278">
        <w:tc>
          <w:tcPr>
            <w:tcW w:w="1458" w:type="dxa"/>
          </w:tcPr>
          <w:p w:rsidR="0070401A" w:rsidRPr="00616F11" w:rsidRDefault="0070401A" w:rsidP="00D77D9A">
            <w:pPr>
              <w:pStyle w:val="ListParagraph"/>
              <w:spacing w:after="0" w:line="360" w:lineRule="auto"/>
              <w:ind w:left="0"/>
              <w:jc w:val="both"/>
              <w:rPr>
                <w:rFonts w:ascii="Times New Roman" w:hAnsi="Times New Roman"/>
                <w:sz w:val="24"/>
                <w:szCs w:val="24"/>
                <w:lang w:val="ms-MY"/>
              </w:rPr>
            </w:pPr>
            <w:r w:rsidRPr="00616F11">
              <w:rPr>
                <w:rFonts w:ascii="Times New Roman" w:hAnsi="Times New Roman"/>
                <w:sz w:val="24"/>
                <w:szCs w:val="24"/>
                <w:lang w:val="ms-MY"/>
              </w:rPr>
              <w:t>Fasa Praoperasi</w:t>
            </w: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tc>
        <w:tc>
          <w:tcPr>
            <w:tcW w:w="900" w:type="dxa"/>
          </w:tcPr>
          <w:p w:rsidR="0070401A" w:rsidRPr="00616F11" w:rsidRDefault="0070401A" w:rsidP="00D77D9A">
            <w:pPr>
              <w:pStyle w:val="ListParagraph"/>
              <w:spacing w:after="0" w:line="360" w:lineRule="auto"/>
              <w:ind w:left="0"/>
              <w:jc w:val="both"/>
              <w:rPr>
                <w:rFonts w:ascii="Times New Roman" w:hAnsi="Times New Roman"/>
                <w:sz w:val="24"/>
                <w:szCs w:val="24"/>
                <w:lang w:val="ms-MY"/>
              </w:rPr>
            </w:pPr>
            <w:r w:rsidRPr="00616F11">
              <w:rPr>
                <w:rFonts w:ascii="Times New Roman" w:hAnsi="Times New Roman"/>
                <w:sz w:val="24"/>
                <w:szCs w:val="24"/>
                <w:lang w:val="ms-MY"/>
              </w:rPr>
              <w:t>2-7 tahun</w:t>
            </w: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tc>
        <w:tc>
          <w:tcPr>
            <w:tcW w:w="1710" w:type="dxa"/>
          </w:tcPr>
          <w:p w:rsidR="0070401A" w:rsidRPr="00616F11" w:rsidRDefault="0070401A" w:rsidP="00D77D9A">
            <w:pPr>
              <w:pStyle w:val="ListParagraph"/>
              <w:spacing w:after="0" w:line="360" w:lineRule="auto"/>
              <w:ind w:left="0"/>
              <w:jc w:val="both"/>
              <w:rPr>
                <w:rFonts w:ascii="Times New Roman" w:hAnsi="Times New Roman"/>
                <w:sz w:val="24"/>
                <w:szCs w:val="24"/>
                <w:lang w:val="ms-MY"/>
              </w:rPr>
            </w:pPr>
            <w:r w:rsidRPr="00616F11">
              <w:rPr>
                <w:rFonts w:ascii="Times New Roman" w:hAnsi="Times New Roman"/>
                <w:sz w:val="24"/>
                <w:szCs w:val="24"/>
                <w:lang w:val="ms-MY"/>
              </w:rPr>
              <w:t>Pemikiran biasanya tidak disusun mengikut konsep.</w:t>
            </w: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p>
        </w:tc>
        <w:tc>
          <w:tcPr>
            <w:tcW w:w="1440" w:type="dxa"/>
          </w:tcPr>
          <w:p w:rsidR="0070401A" w:rsidRPr="00616F11" w:rsidRDefault="0070401A" w:rsidP="00D77D9A">
            <w:pPr>
              <w:pStyle w:val="ListParagraph"/>
              <w:spacing w:after="0" w:line="360" w:lineRule="auto"/>
              <w:ind w:left="0"/>
              <w:jc w:val="both"/>
              <w:rPr>
                <w:rFonts w:ascii="Times New Roman" w:hAnsi="Times New Roman"/>
                <w:sz w:val="24"/>
                <w:szCs w:val="24"/>
                <w:lang w:val="ms-MY"/>
              </w:rPr>
            </w:pPr>
            <w:r w:rsidRPr="00616F11">
              <w:rPr>
                <w:rFonts w:ascii="Times New Roman" w:hAnsi="Times New Roman"/>
                <w:sz w:val="24"/>
                <w:szCs w:val="24"/>
                <w:lang w:val="ms-MY"/>
              </w:rPr>
              <w:t>Objek sebagai pengalaman masa. tempat.</w:t>
            </w:r>
          </w:p>
        </w:tc>
        <w:tc>
          <w:tcPr>
            <w:tcW w:w="1350" w:type="dxa"/>
          </w:tcPr>
          <w:p w:rsidR="0070401A" w:rsidRPr="00616F11" w:rsidRDefault="0070401A" w:rsidP="00D77D9A">
            <w:pPr>
              <w:pStyle w:val="ListParagraph"/>
              <w:spacing w:after="0" w:line="360" w:lineRule="auto"/>
              <w:ind w:left="0"/>
              <w:jc w:val="both"/>
              <w:rPr>
                <w:rFonts w:ascii="Times New Roman" w:hAnsi="Times New Roman"/>
                <w:sz w:val="24"/>
                <w:szCs w:val="24"/>
                <w:lang w:val="ms-MY"/>
              </w:rPr>
            </w:pPr>
            <w:r w:rsidRPr="00616F11">
              <w:rPr>
                <w:rFonts w:ascii="Times New Roman" w:hAnsi="Times New Roman"/>
                <w:sz w:val="24"/>
                <w:szCs w:val="24"/>
                <w:lang w:val="ms-MY"/>
              </w:rPr>
              <w:t>Ruang tindakan peribadi, konsep ruang belum stabil dan belum bersepadu.</w:t>
            </w:r>
          </w:p>
        </w:tc>
        <w:tc>
          <w:tcPr>
            <w:tcW w:w="1530" w:type="dxa"/>
          </w:tcPr>
          <w:p w:rsidR="0070401A" w:rsidRDefault="0070401A" w:rsidP="00D77D9A">
            <w:pPr>
              <w:pStyle w:val="ListParagraph"/>
              <w:spacing w:after="0" w:line="360" w:lineRule="auto"/>
              <w:ind w:left="0"/>
              <w:jc w:val="both"/>
              <w:rPr>
                <w:rFonts w:ascii="Times New Roman" w:hAnsi="Times New Roman"/>
                <w:sz w:val="24"/>
                <w:szCs w:val="24"/>
                <w:lang w:val="ms-MY"/>
              </w:rPr>
            </w:pPr>
            <w:r w:rsidRPr="00616F11">
              <w:rPr>
                <w:rFonts w:ascii="Times New Roman" w:hAnsi="Times New Roman"/>
                <w:sz w:val="24"/>
                <w:szCs w:val="24"/>
                <w:lang w:val="ms-MY"/>
              </w:rPr>
              <w:t xml:space="preserve">Taakulan </w:t>
            </w:r>
            <w:r>
              <w:rPr>
                <w:rFonts w:ascii="Times New Roman" w:hAnsi="Times New Roman"/>
                <w:sz w:val="24"/>
                <w:szCs w:val="24"/>
                <w:lang w:val="ms-MY"/>
              </w:rPr>
              <w:t xml:space="preserve">sudah bebas daripada pengalaman </w:t>
            </w:r>
          </w:p>
          <w:p w:rsidR="0070401A" w:rsidRPr="00616F11" w:rsidRDefault="0070401A" w:rsidP="00D77D9A">
            <w:pPr>
              <w:pStyle w:val="ListParagraph"/>
              <w:spacing w:after="0" w:line="360" w:lineRule="auto"/>
              <w:ind w:left="0"/>
              <w:jc w:val="both"/>
              <w:rPr>
                <w:rFonts w:ascii="Times New Roman" w:hAnsi="Times New Roman"/>
                <w:sz w:val="24"/>
                <w:szCs w:val="24"/>
                <w:lang w:val="ms-MY"/>
              </w:rPr>
            </w:pPr>
            <w:r w:rsidRPr="00616F11">
              <w:rPr>
                <w:rFonts w:ascii="Times New Roman" w:hAnsi="Times New Roman"/>
                <w:sz w:val="24"/>
                <w:szCs w:val="24"/>
                <w:lang w:val="ms-MY"/>
              </w:rPr>
              <w:t>Wujud taakul jenis penyertaan.</w:t>
            </w:r>
          </w:p>
        </w:tc>
      </w:tr>
    </w:tbl>
    <w:p w:rsidR="00D7277D" w:rsidRDefault="0070401A" w:rsidP="00D77D9A">
      <w:pPr>
        <w:pStyle w:val="ListParagraph"/>
        <w:spacing w:after="0" w:line="360" w:lineRule="auto"/>
        <w:ind w:left="142"/>
        <w:jc w:val="both"/>
        <w:rPr>
          <w:rFonts w:ascii="Times New Roman" w:hAnsi="Times New Roman"/>
          <w:sz w:val="24"/>
          <w:szCs w:val="24"/>
          <w:lang w:val="ms-MY"/>
        </w:rPr>
      </w:pPr>
      <w:r>
        <w:rPr>
          <w:rFonts w:ascii="Times New Roman" w:hAnsi="Times New Roman"/>
          <w:sz w:val="24"/>
          <w:szCs w:val="24"/>
          <w:lang w:val="ms-MY"/>
        </w:rPr>
        <w:tab/>
      </w:r>
    </w:p>
    <w:p w:rsidR="0070401A" w:rsidRDefault="0070401A" w:rsidP="00D77D9A">
      <w:pPr>
        <w:pStyle w:val="ListParagraph"/>
        <w:spacing w:after="0" w:line="360" w:lineRule="auto"/>
        <w:ind w:left="142"/>
        <w:jc w:val="both"/>
        <w:rPr>
          <w:rFonts w:ascii="Times New Roman" w:hAnsi="Times New Roman"/>
          <w:sz w:val="24"/>
          <w:szCs w:val="24"/>
          <w:lang w:val="ms-MY"/>
        </w:rPr>
      </w:pPr>
      <w:r>
        <w:rPr>
          <w:rFonts w:ascii="Times New Roman" w:hAnsi="Times New Roman"/>
          <w:sz w:val="24"/>
          <w:szCs w:val="24"/>
          <w:lang w:val="ms-MY"/>
        </w:rPr>
        <w:t xml:space="preserve">Piaget (1969) turut menyatakan bahawa operasi yang berlaku mesti berasaskan kepada tiga fenomena mental yang penting, iaitu pengamatan, ingatan dan bayangan. Kecerdasan pada tahap ini selalunya dihuraikan sebagai kaku, tegang, ketidaksanggupan membuat kesimpulan dan tidak menumpukan perhatian kepada hubungan antara peristiwa-peristiwa yang berbeza (Azizi Yahaya, </w:t>
      </w:r>
      <w:r>
        <w:rPr>
          <w:rFonts w:ascii="Times New Roman" w:hAnsi="Times New Roman"/>
          <w:i/>
          <w:sz w:val="24"/>
          <w:szCs w:val="24"/>
          <w:lang w:val="ms-MY"/>
        </w:rPr>
        <w:t>et al.,</w:t>
      </w:r>
      <w:r>
        <w:rPr>
          <w:rFonts w:ascii="Times New Roman" w:hAnsi="Times New Roman"/>
          <w:sz w:val="24"/>
          <w:szCs w:val="24"/>
          <w:lang w:val="ms-MY"/>
        </w:rPr>
        <w:t xml:space="preserve"> 2005). Oleh itu, jika kita kaitkan pula teori yang diasaskan oleh Piaget (1969) dengan teori pembelajaran kognitif Benjamin Bloom yang mempunyai enam kategori</w:t>
      </w:r>
      <w:r w:rsidR="00A22F58">
        <w:rPr>
          <w:rFonts w:ascii="Times New Roman" w:hAnsi="Times New Roman"/>
          <w:sz w:val="24"/>
          <w:szCs w:val="24"/>
          <w:lang w:val="ms-MY"/>
        </w:rPr>
        <w:t>,</w:t>
      </w:r>
      <w:r>
        <w:rPr>
          <w:rFonts w:ascii="Times New Roman" w:hAnsi="Times New Roman"/>
          <w:sz w:val="24"/>
          <w:szCs w:val="24"/>
          <w:lang w:val="ms-MY"/>
        </w:rPr>
        <w:t xml:space="preserve"> iaitu pengetahuan, kefahaman, aplikasi, analisis, sintesis dan penilaian, kanak-kanak tahap praoperasi ini hanya dapat melepasi tahap pengetahuan dan </w:t>
      </w:r>
      <w:r>
        <w:rPr>
          <w:rFonts w:ascii="Times New Roman" w:hAnsi="Times New Roman"/>
          <w:sz w:val="24"/>
          <w:szCs w:val="24"/>
          <w:lang w:val="ms-MY"/>
        </w:rPr>
        <w:lastRenderedPageBreak/>
        <w:t xml:space="preserve">kefahaman yang masih belum mantap. Pembelajaran kognitif pada tahap pengetahuan dan kefahaman merupakan tahap terawal dan mudah. Pada tahap pengetahuan, kanak-kanak sudah berupaya dalam mengingat bahan yang telah dipelajari, manakala tahap kefahamana pula merupakan keupayaan dalam penguasaan makna, menerang dan menyatakan sesuatu idea (Suppiah Nachiappan, </w:t>
      </w:r>
      <w:r w:rsidRPr="00A22F58">
        <w:rPr>
          <w:rFonts w:ascii="Times New Roman" w:hAnsi="Times New Roman"/>
          <w:sz w:val="24"/>
          <w:szCs w:val="24"/>
          <w:lang w:val="ms-MY"/>
        </w:rPr>
        <w:t>e</w:t>
      </w:r>
      <w:r w:rsidR="00A22F58">
        <w:rPr>
          <w:rFonts w:ascii="Times New Roman" w:hAnsi="Times New Roman"/>
          <w:sz w:val="24"/>
          <w:szCs w:val="24"/>
          <w:lang w:val="ms-MY"/>
        </w:rPr>
        <w:t>t.al.:</w:t>
      </w:r>
      <w:r w:rsidRPr="00A22F58">
        <w:rPr>
          <w:rFonts w:ascii="Times New Roman" w:hAnsi="Times New Roman"/>
          <w:sz w:val="24"/>
          <w:szCs w:val="24"/>
          <w:lang w:val="ms-MY"/>
        </w:rPr>
        <w:t xml:space="preserve"> </w:t>
      </w:r>
      <w:r>
        <w:rPr>
          <w:rFonts w:ascii="Times New Roman" w:hAnsi="Times New Roman"/>
          <w:sz w:val="24"/>
          <w:szCs w:val="24"/>
          <w:lang w:val="ms-MY"/>
        </w:rPr>
        <w:t>2012).</w:t>
      </w:r>
    </w:p>
    <w:p w:rsidR="0070401A" w:rsidRPr="005D1733" w:rsidRDefault="0070401A" w:rsidP="00D77D9A">
      <w:pPr>
        <w:pStyle w:val="ListParagraph"/>
        <w:spacing w:after="0" w:line="360" w:lineRule="auto"/>
        <w:jc w:val="both"/>
        <w:rPr>
          <w:rFonts w:ascii="Times New Roman" w:hAnsi="Times New Roman"/>
          <w:sz w:val="24"/>
          <w:szCs w:val="24"/>
          <w:lang w:val="ms-MY"/>
        </w:rPr>
      </w:pPr>
    </w:p>
    <w:p w:rsidR="0070401A" w:rsidRDefault="00A22F58" w:rsidP="00D77D9A">
      <w:pPr>
        <w:pStyle w:val="ListParagraph"/>
        <w:spacing w:after="0" w:line="360" w:lineRule="auto"/>
        <w:ind w:left="142"/>
        <w:jc w:val="both"/>
        <w:rPr>
          <w:rFonts w:ascii="Times New Roman" w:hAnsi="Times New Roman"/>
          <w:sz w:val="24"/>
          <w:szCs w:val="24"/>
          <w:lang w:val="ms-MY"/>
        </w:rPr>
      </w:pPr>
      <w:r>
        <w:rPr>
          <w:rFonts w:ascii="Times New Roman" w:hAnsi="Times New Roman"/>
          <w:sz w:val="24"/>
          <w:szCs w:val="24"/>
          <w:lang w:val="ms-MY"/>
        </w:rPr>
        <w:t xml:space="preserve">             Dari sudut p</w:t>
      </w:r>
      <w:r w:rsidR="0070401A">
        <w:rPr>
          <w:rFonts w:ascii="Times New Roman" w:hAnsi="Times New Roman"/>
          <w:sz w:val="24"/>
          <w:szCs w:val="24"/>
          <w:lang w:val="ms-MY"/>
        </w:rPr>
        <w:t>erkembangan bahasa</w:t>
      </w:r>
      <w:r>
        <w:rPr>
          <w:rFonts w:ascii="Times New Roman" w:hAnsi="Times New Roman"/>
          <w:sz w:val="24"/>
          <w:szCs w:val="24"/>
          <w:lang w:val="ms-MY"/>
        </w:rPr>
        <w:t xml:space="preserve">, </w:t>
      </w:r>
      <w:r w:rsidR="00D7277D">
        <w:rPr>
          <w:rFonts w:ascii="Times New Roman" w:hAnsi="Times New Roman"/>
          <w:sz w:val="24"/>
          <w:szCs w:val="24"/>
          <w:lang w:val="ms-MY"/>
        </w:rPr>
        <w:t xml:space="preserve"> </w:t>
      </w:r>
      <w:r>
        <w:rPr>
          <w:rFonts w:ascii="Times New Roman" w:hAnsi="Times New Roman"/>
          <w:sz w:val="24"/>
          <w:szCs w:val="24"/>
          <w:lang w:val="ms-MY"/>
        </w:rPr>
        <w:t>p</w:t>
      </w:r>
      <w:r w:rsidR="0070401A">
        <w:rPr>
          <w:rFonts w:ascii="Times New Roman" w:hAnsi="Times New Roman"/>
          <w:sz w:val="24"/>
          <w:szCs w:val="24"/>
          <w:lang w:val="ms-MY"/>
        </w:rPr>
        <w:t>ada umur dua tahun, ayat yang dituturkan hanya terdiri daripada dua perkataan sahaja dan bersifat egosentrik, iaitu bercakap tentang diri sendiri. Mereka mula menggunakan simbol untuk mewakili berbagai-bagai aspek alam sekitarnya (Kamarulzaman Kamaruddin, 2009). Walaubagaimanapun, keadaan ini akan berubah dengan berlipat ganda sebanyak dua kali ketika mencapai umur tiga tahun. Ketika berumur empat tahun, kebanyakan kanak-kanak memiliki perbendaharaan kata yang agak luas. Dengan itu, mereka berupaya menggunakan perkataan-perkataan untuk merujuk kepada benda-benda dan peristiwa-peristiwa di sekeliling. Mohd Salleh (1994) menyatakan bahawa perbendaharaan kata yang diketahui oleh kanak-kanak berumur empat tahun meningkat lebih daripada 1000 perkataan.</w:t>
      </w:r>
    </w:p>
    <w:p w:rsidR="0070401A" w:rsidRPr="005D1733" w:rsidRDefault="0070401A" w:rsidP="00D77D9A">
      <w:pPr>
        <w:pStyle w:val="ListParagraph"/>
        <w:spacing w:after="0" w:line="360" w:lineRule="auto"/>
        <w:jc w:val="both"/>
        <w:rPr>
          <w:rFonts w:ascii="Times New Roman" w:hAnsi="Times New Roman"/>
          <w:sz w:val="24"/>
          <w:szCs w:val="24"/>
          <w:lang w:val="ms-MY"/>
        </w:rPr>
      </w:pPr>
    </w:p>
    <w:p w:rsidR="0070401A" w:rsidRDefault="0070401A" w:rsidP="00D77D9A">
      <w:pPr>
        <w:pStyle w:val="ListParagraph"/>
        <w:spacing w:after="0" w:line="360" w:lineRule="auto"/>
        <w:ind w:left="0"/>
        <w:jc w:val="both"/>
        <w:rPr>
          <w:rFonts w:ascii="Times New Roman" w:hAnsi="Times New Roman"/>
          <w:sz w:val="24"/>
          <w:szCs w:val="24"/>
          <w:lang w:val="ms-MY"/>
        </w:rPr>
      </w:pPr>
      <w:r>
        <w:rPr>
          <w:rFonts w:ascii="Times New Roman" w:hAnsi="Times New Roman"/>
          <w:sz w:val="24"/>
          <w:szCs w:val="24"/>
          <w:lang w:val="ms-MY"/>
        </w:rPr>
        <w:tab/>
        <w:t xml:space="preserve">Bagi kanak-kanak yang didedahkan kepada buku cerita, majala-majalah serta orang dewasa yang berpendidikan didapati penguasaan bahasa mereka meningkat dengan lebih cepat lagi. Rohani (2001) menyatakan bahawa kanak-kanak pada peringkat umur dua tahun hingga lima tahun sudah mencapai kematangan peralatan vokal dan berusaha mengatasi masalah sebutan. Dengan itu, sebuatan menjadi bertambah baik dan dapat dikawal. Seterusnya, kanak-kanak pada umur tiga tahun hingga enam tahun sudah boleh menggunakan kata sambung, ayat berlapis, soalan bertag dan ayat pasif. Mereka juga telah dapat menggunakan </w:t>
      </w:r>
      <w:r>
        <w:rPr>
          <w:rFonts w:ascii="Times New Roman" w:hAnsi="Times New Roman"/>
          <w:i/>
          <w:sz w:val="24"/>
          <w:szCs w:val="24"/>
          <w:lang w:val="ms-MY"/>
        </w:rPr>
        <w:t>speech registers</w:t>
      </w:r>
      <w:r>
        <w:rPr>
          <w:rFonts w:ascii="Times New Roman" w:hAnsi="Times New Roman"/>
          <w:sz w:val="24"/>
          <w:szCs w:val="24"/>
          <w:lang w:val="ms-MY"/>
        </w:rPr>
        <w:t xml:space="preserve"> seperti assalamualaikum, selamat pagi, tolong dan sebagainya.</w:t>
      </w:r>
    </w:p>
    <w:p w:rsidR="0070401A" w:rsidRPr="008A59D5" w:rsidRDefault="0070401A" w:rsidP="00D77D9A">
      <w:pPr>
        <w:pStyle w:val="ListParagraph"/>
        <w:spacing w:after="0" w:line="360" w:lineRule="auto"/>
        <w:jc w:val="both"/>
        <w:rPr>
          <w:rFonts w:ascii="Times New Roman" w:hAnsi="Times New Roman"/>
          <w:sz w:val="24"/>
          <w:szCs w:val="24"/>
          <w:lang w:val="ms-MY"/>
        </w:rPr>
      </w:pPr>
    </w:p>
    <w:p w:rsidR="0070401A" w:rsidRDefault="0070401A" w:rsidP="00D77D9A">
      <w:pPr>
        <w:pStyle w:val="ListParagraph"/>
        <w:spacing w:after="0" w:line="360" w:lineRule="auto"/>
        <w:ind w:left="0"/>
        <w:jc w:val="both"/>
        <w:rPr>
          <w:rFonts w:ascii="Times New Roman" w:hAnsi="Times New Roman"/>
          <w:sz w:val="24"/>
          <w:szCs w:val="24"/>
          <w:lang w:val="ms-MY"/>
        </w:rPr>
      </w:pPr>
      <w:r>
        <w:rPr>
          <w:rFonts w:ascii="Times New Roman" w:hAnsi="Times New Roman"/>
          <w:b/>
          <w:sz w:val="24"/>
          <w:szCs w:val="24"/>
          <w:lang w:val="ms-MY"/>
        </w:rPr>
        <w:t xml:space="preserve">           </w:t>
      </w:r>
      <w:r w:rsidR="00554C49" w:rsidRPr="00A22F58">
        <w:rPr>
          <w:rFonts w:ascii="Times New Roman" w:hAnsi="Times New Roman"/>
          <w:sz w:val="24"/>
          <w:szCs w:val="24"/>
          <w:lang w:val="ms-MY"/>
        </w:rPr>
        <w:t>D</w:t>
      </w:r>
      <w:r w:rsidRPr="00A22F58">
        <w:rPr>
          <w:rFonts w:ascii="Times New Roman" w:hAnsi="Times New Roman"/>
          <w:sz w:val="24"/>
          <w:szCs w:val="24"/>
          <w:lang w:val="ms-MY"/>
        </w:rPr>
        <w:t xml:space="preserve">alam </w:t>
      </w:r>
      <w:r w:rsidR="00554C49" w:rsidRPr="00A22F58">
        <w:rPr>
          <w:rFonts w:ascii="Times New Roman" w:hAnsi="Times New Roman"/>
          <w:sz w:val="24"/>
          <w:szCs w:val="24"/>
          <w:lang w:val="ms-MY"/>
        </w:rPr>
        <w:t>konteks domain</w:t>
      </w:r>
      <w:r w:rsidRPr="00A22F58">
        <w:rPr>
          <w:rFonts w:ascii="Times New Roman" w:hAnsi="Times New Roman"/>
          <w:sz w:val="24"/>
          <w:szCs w:val="24"/>
          <w:lang w:val="ms-MY"/>
        </w:rPr>
        <w:t xml:space="preserve"> bahasa khususnya,</w:t>
      </w:r>
      <w:r>
        <w:rPr>
          <w:rFonts w:ascii="Times New Roman" w:hAnsi="Times New Roman"/>
          <w:b/>
          <w:sz w:val="24"/>
          <w:szCs w:val="24"/>
          <w:lang w:val="ms-MY"/>
        </w:rPr>
        <w:t xml:space="preserve"> </w:t>
      </w:r>
      <w:r w:rsidR="00554C49">
        <w:rPr>
          <w:rFonts w:ascii="Times New Roman" w:hAnsi="Times New Roman"/>
          <w:sz w:val="24"/>
          <w:szCs w:val="24"/>
          <w:lang w:val="ms-MY"/>
        </w:rPr>
        <w:t>s</w:t>
      </w:r>
      <w:r>
        <w:rPr>
          <w:rFonts w:ascii="Times New Roman" w:hAnsi="Times New Roman"/>
          <w:sz w:val="24"/>
          <w:szCs w:val="24"/>
          <w:lang w:val="ms-MY"/>
        </w:rPr>
        <w:t>eseorang kanak-kanak akan melalui tiga proses pemerolehan bahasa iaitu proses pemerolehan komponen fonologi, sintaksis dan semantik. Ketiga-tiga komponen ini dikatakan berlaku secara serentak. Penguasaan pemerolehan sistem fonologi bermula semasa kanak-kanak dalam lingkungan umur setahun dapat menyatakan perkataan yang mempunyai konteks yang khusus dan hanya difahami oleh orang yang rapat sahaja. Kanak-kanak akan  lebih mengenal pasti pemisah bunyi antara hentian bibir /p/ dengan hentian gigi /t/ terlebih dahulu berbanding pemisah antara hentian bibir /p/ dengan hentian lelangit lembut /k/. Menurut Steinberg (1982), oleh sebab gerakan-</w:t>
      </w:r>
      <w:r>
        <w:rPr>
          <w:rFonts w:ascii="Times New Roman" w:hAnsi="Times New Roman"/>
          <w:sz w:val="24"/>
          <w:szCs w:val="24"/>
          <w:lang w:val="ms-MY"/>
        </w:rPr>
        <w:lastRenderedPageBreak/>
        <w:t>gerakan mulut dan lidah nyata terlibat dalam penghasilan bunyi-bunyi, tidak hairanlah kanak-kanak cenderung menghasilkan bunyi /m/, /p/ dan /b/ sebelum menghasilkan bunyi-bunyi yang lain. Bunyi hentian /k/ dan /g/ yang melibatkan penggunaan artikulator yang tidak dapat dilihat, pada kebiasaannya lewat dikuasai.</w:t>
      </w:r>
    </w:p>
    <w:p w:rsidR="0070401A" w:rsidRDefault="0070401A" w:rsidP="00D77D9A">
      <w:pPr>
        <w:pStyle w:val="ListParagraph"/>
        <w:spacing w:after="0" w:line="360" w:lineRule="auto"/>
        <w:ind w:left="0"/>
        <w:jc w:val="both"/>
        <w:rPr>
          <w:rFonts w:ascii="Times New Roman" w:hAnsi="Times New Roman"/>
          <w:sz w:val="24"/>
          <w:szCs w:val="24"/>
          <w:lang w:val="ms-MY"/>
        </w:rPr>
      </w:pPr>
    </w:p>
    <w:p w:rsidR="0070401A" w:rsidRDefault="0070401A" w:rsidP="00D77D9A">
      <w:pPr>
        <w:pStyle w:val="ListParagraph"/>
        <w:spacing w:after="0" w:line="360" w:lineRule="auto"/>
        <w:ind w:left="0"/>
        <w:jc w:val="both"/>
        <w:rPr>
          <w:rFonts w:ascii="Times New Roman" w:hAnsi="Times New Roman"/>
          <w:sz w:val="24"/>
          <w:szCs w:val="24"/>
          <w:lang w:val="ms-MY"/>
        </w:rPr>
      </w:pPr>
      <w:r>
        <w:rPr>
          <w:rFonts w:ascii="Times New Roman" w:hAnsi="Times New Roman"/>
          <w:sz w:val="24"/>
          <w:szCs w:val="24"/>
          <w:lang w:val="ms-MY"/>
        </w:rPr>
        <w:tab/>
        <w:t>Selain itu, pemerolehan sintaksis bermula semasa kanak-kanak dapat menggabungkan dua atau lebih kata. Steinberg (1982) membahagikan peringkat perkembangan penguasaan sintaksis kepada tiga tahap, iaitu tahap telegraf, morfem dan transformasi. Pada tahap telegraf, kanak-kanak mengucapkan gabungan kata dengan cara amat ringkas kerana berlaku penjimatan kata yang keterlaluan kerana mereka jarang sekali mengucapkan kata-kata tugas dan ayat yang terbina dengan kata-kata inti sahaja (ayat minimal). Pada tahap morfem, mereka mula menggunakan kata-kata dengan lebih rencam daripada tahap telegraf. Contohnya, kata-kata tugas seperti ‘ialah’, ‘adalah’, ‘tidak’, ‘bukan’ ,‘dan’ dan sebagainya mula wujud dalam ayat.</w:t>
      </w:r>
    </w:p>
    <w:p w:rsidR="0070401A" w:rsidRDefault="0070401A" w:rsidP="00D77D9A">
      <w:pPr>
        <w:pStyle w:val="ListParagraph"/>
        <w:spacing w:after="0" w:line="360" w:lineRule="auto"/>
        <w:jc w:val="both"/>
        <w:rPr>
          <w:rFonts w:ascii="Times New Roman" w:hAnsi="Times New Roman"/>
          <w:b/>
          <w:sz w:val="24"/>
          <w:szCs w:val="24"/>
          <w:lang w:val="ms-MY"/>
        </w:rPr>
      </w:pPr>
    </w:p>
    <w:p w:rsidR="00554C49" w:rsidRDefault="00554C49" w:rsidP="00D77D9A">
      <w:pPr>
        <w:spacing w:after="0" w:line="360" w:lineRule="auto"/>
        <w:jc w:val="both"/>
        <w:rPr>
          <w:rFonts w:ascii="Times New Roman" w:hAnsi="Times New Roman"/>
          <w:sz w:val="24"/>
          <w:szCs w:val="24"/>
          <w:lang w:val="en-US"/>
        </w:rPr>
      </w:pPr>
      <w:r>
        <w:rPr>
          <w:rFonts w:ascii="Times New Roman" w:hAnsi="Times New Roman"/>
          <w:sz w:val="24"/>
          <w:szCs w:val="24"/>
        </w:rPr>
        <w:t xml:space="preserve">                  </w:t>
      </w:r>
      <w:r w:rsidRPr="00361448">
        <w:rPr>
          <w:rFonts w:ascii="Times New Roman" w:hAnsi="Times New Roman"/>
          <w:sz w:val="24"/>
          <w:szCs w:val="24"/>
        </w:rPr>
        <w:t xml:space="preserve">Dalam </w:t>
      </w:r>
      <w:r>
        <w:rPr>
          <w:rFonts w:ascii="Times New Roman" w:hAnsi="Times New Roman"/>
          <w:sz w:val="24"/>
          <w:szCs w:val="24"/>
        </w:rPr>
        <w:t xml:space="preserve">usaha merangsang potensi kognitif ini, </w:t>
      </w:r>
      <w:r w:rsidRPr="00361448">
        <w:rPr>
          <w:rFonts w:ascii="Times New Roman" w:hAnsi="Times New Roman"/>
          <w:sz w:val="24"/>
          <w:szCs w:val="24"/>
        </w:rPr>
        <w:t xml:space="preserve">pengurusan dan pelaksanaan setiap aktiviti </w:t>
      </w:r>
      <w:r>
        <w:rPr>
          <w:rFonts w:ascii="Times New Roman" w:hAnsi="Times New Roman"/>
          <w:sz w:val="24"/>
          <w:szCs w:val="24"/>
        </w:rPr>
        <w:t xml:space="preserve">kurikulum prasekolah </w:t>
      </w:r>
      <w:r w:rsidRPr="00361448">
        <w:rPr>
          <w:rFonts w:ascii="Times New Roman" w:hAnsi="Times New Roman"/>
          <w:sz w:val="24"/>
          <w:szCs w:val="24"/>
        </w:rPr>
        <w:t xml:space="preserve">perlu </w:t>
      </w:r>
      <w:r>
        <w:rPr>
          <w:rFonts w:ascii="Times New Roman" w:hAnsi="Times New Roman"/>
          <w:sz w:val="24"/>
          <w:szCs w:val="24"/>
        </w:rPr>
        <w:t xml:space="preserve">dirancang dengan efektif bagi memperoleh </w:t>
      </w:r>
      <w:r w:rsidRPr="00361448">
        <w:rPr>
          <w:rFonts w:ascii="Times New Roman" w:hAnsi="Times New Roman"/>
          <w:sz w:val="24"/>
          <w:szCs w:val="24"/>
        </w:rPr>
        <w:t xml:space="preserve"> implikasi </w:t>
      </w:r>
      <w:r>
        <w:rPr>
          <w:rFonts w:ascii="Times New Roman" w:hAnsi="Times New Roman"/>
          <w:sz w:val="24"/>
          <w:szCs w:val="24"/>
        </w:rPr>
        <w:t>yang baik</w:t>
      </w:r>
      <w:r w:rsidRPr="00361448">
        <w:rPr>
          <w:rFonts w:ascii="Times New Roman" w:hAnsi="Times New Roman"/>
          <w:sz w:val="24"/>
          <w:szCs w:val="24"/>
        </w:rPr>
        <w:t xml:space="preserve"> terhadap kumpulan ini. </w:t>
      </w:r>
      <w:r>
        <w:rPr>
          <w:rFonts w:ascii="Times New Roman" w:eastAsia="Times New Roman" w:hAnsi="Times New Roman"/>
          <w:sz w:val="24"/>
          <w:szCs w:val="24"/>
        </w:rPr>
        <w:t>Berteraskan</w:t>
      </w:r>
      <w:r w:rsidRPr="00361448">
        <w:rPr>
          <w:rFonts w:ascii="Times New Roman" w:eastAsia="Times New Roman" w:hAnsi="Times New Roman"/>
          <w:sz w:val="24"/>
          <w:szCs w:val="24"/>
        </w:rPr>
        <w:t xml:space="preserve"> Kurikulum Standard Prasekolah Kebangsaan </w:t>
      </w:r>
      <w:r w:rsidRPr="00D51A15">
        <w:rPr>
          <w:rFonts w:ascii="Times New Roman" w:eastAsia="Times New Roman" w:hAnsi="Times New Roman"/>
          <w:sz w:val="24"/>
          <w:szCs w:val="24"/>
        </w:rPr>
        <w:t>(KSPK)</w:t>
      </w:r>
      <w:r>
        <w:rPr>
          <w:rFonts w:ascii="Times New Roman" w:eastAsia="Times New Roman" w:hAnsi="Times New Roman"/>
          <w:sz w:val="24"/>
          <w:szCs w:val="24"/>
        </w:rPr>
        <w:t xml:space="preserve"> </w:t>
      </w:r>
      <w:r w:rsidRPr="00D51A15">
        <w:rPr>
          <w:rFonts w:ascii="Times New Roman" w:eastAsia="Times New Roman" w:hAnsi="Times New Roman"/>
          <w:sz w:val="24"/>
          <w:szCs w:val="24"/>
        </w:rPr>
        <w:t>(KPM,</w:t>
      </w:r>
      <w:r>
        <w:rPr>
          <w:rFonts w:ascii="Times New Roman" w:eastAsia="Times New Roman" w:hAnsi="Times New Roman"/>
          <w:sz w:val="24"/>
          <w:szCs w:val="24"/>
        </w:rPr>
        <w:t xml:space="preserve"> </w:t>
      </w:r>
      <w:r w:rsidRPr="00D51A15">
        <w:rPr>
          <w:rFonts w:ascii="Times New Roman" w:eastAsia="Times New Roman" w:hAnsi="Times New Roman"/>
          <w:sz w:val="24"/>
          <w:szCs w:val="24"/>
        </w:rPr>
        <w:t>2010),</w:t>
      </w:r>
      <w:r>
        <w:rPr>
          <w:rFonts w:ascii="Times New Roman" w:eastAsia="Times New Roman" w:hAnsi="Times New Roman"/>
          <w:sz w:val="24"/>
          <w:szCs w:val="24"/>
        </w:rPr>
        <w:t xml:space="preserve"> yang mensasarkan</w:t>
      </w:r>
      <w:r w:rsidRPr="00361448">
        <w:rPr>
          <w:rFonts w:ascii="Times New Roman" w:eastAsia="Times New Roman" w:hAnsi="Times New Roman"/>
          <w:sz w:val="24"/>
          <w:szCs w:val="24"/>
        </w:rPr>
        <w:t xml:space="preserve"> </w:t>
      </w:r>
      <w:r w:rsidRPr="00D51A15">
        <w:rPr>
          <w:rFonts w:ascii="Times New Roman" w:eastAsia="Times New Roman" w:hAnsi="Times New Roman"/>
          <w:sz w:val="24"/>
          <w:szCs w:val="24"/>
        </w:rPr>
        <w:t>peningkatan</w:t>
      </w:r>
      <w:r w:rsidRPr="00361448">
        <w:rPr>
          <w:rFonts w:ascii="Times New Roman" w:eastAsia="Times New Roman" w:hAnsi="Times New Roman"/>
          <w:sz w:val="24"/>
          <w:szCs w:val="24"/>
        </w:rPr>
        <w:t xml:space="preserve"> </w:t>
      </w:r>
      <w:r w:rsidRPr="00D51A15">
        <w:rPr>
          <w:rFonts w:ascii="Times New Roman" w:eastAsia="Times New Roman" w:hAnsi="Times New Roman"/>
          <w:sz w:val="24"/>
          <w:szCs w:val="24"/>
        </w:rPr>
        <w:t>kualiti</w:t>
      </w:r>
      <w:r w:rsidRPr="00361448">
        <w:rPr>
          <w:rFonts w:ascii="Times New Roman" w:eastAsia="Times New Roman" w:hAnsi="Times New Roman"/>
          <w:sz w:val="24"/>
          <w:szCs w:val="24"/>
        </w:rPr>
        <w:t xml:space="preserve"> </w:t>
      </w:r>
      <w:r w:rsidRPr="00D51A15">
        <w:rPr>
          <w:rFonts w:ascii="Times New Roman" w:eastAsia="Times New Roman" w:hAnsi="Times New Roman"/>
          <w:sz w:val="24"/>
          <w:szCs w:val="24"/>
        </w:rPr>
        <w:t>pendidikan prasekolah</w:t>
      </w:r>
      <w:r w:rsidRPr="00361448">
        <w:rPr>
          <w:rFonts w:ascii="Times New Roman" w:eastAsia="Times New Roman" w:hAnsi="Times New Roman"/>
          <w:sz w:val="24"/>
          <w:szCs w:val="24"/>
        </w:rPr>
        <w:t xml:space="preserve"> yang </w:t>
      </w:r>
      <w:r>
        <w:rPr>
          <w:rFonts w:ascii="Times New Roman" w:eastAsia="Times New Roman" w:hAnsi="Times New Roman"/>
          <w:sz w:val="24"/>
          <w:szCs w:val="24"/>
        </w:rPr>
        <w:t xml:space="preserve">  </w:t>
      </w:r>
      <w:r w:rsidRPr="00361448">
        <w:rPr>
          <w:rFonts w:ascii="Times New Roman" w:eastAsia="Times New Roman" w:hAnsi="Times New Roman"/>
          <w:sz w:val="24"/>
          <w:szCs w:val="24"/>
        </w:rPr>
        <w:t xml:space="preserve">seimbang dari aspek jasmani, emosi, </w:t>
      </w:r>
      <w:r>
        <w:rPr>
          <w:rFonts w:ascii="Times New Roman" w:eastAsia="Times New Roman" w:hAnsi="Times New Roman"/>
          <w:sz w:val="24"/>
          <w:szCs w:val="24"/>
        </w:rPr>
        <w:t>rohani</w:t>
      </w:r>
      <w:r w:rsidRPr="00361448">
        <w:rPr>
          <w:rFonts w:ascii="Times New Roman" w:eastAsia="Times New Roman" w:hAnsi="Times New Roman"/>
          <w:sz w:val="24"/>
          <w:szCs w:val="24"/>
        </w:rPr>
        <w:t xml:space="preserve"> intelek</w:t>
      </w:r>
      <w:r>
        <w:rPr>
          <w:rFonts w:ascii="Times New Roman" w:eastAsia="Times New Roman" w:hAnsi="Times New Roman"/>
          <w:sz w:val="24"/>
          <w:szCs w:val="24"/>
        </w:rPr>
        <w:t xml:space="preserve"> perlu disesuaikan dengan amalan pedagogi profesional selari dengan misi </w:t>
      </w:r>
      <w:r w:rsidRPr="00361448">
        <w:rPr>
          <w:rFonts w:ascii="Times New Roman" w:hAnsi="Times New Roman"/>
          <w:sz w:val="24"/>
          <w:szCs w:val="24"/>
          <w:lang w:val="en-US"/>
        </w:rPr>
        <w:t xml:space="preserve">Amalan Bersesuaian dengan Perkembangan Kanak-kanak (ABP) </w:t>
      </w:r>
      <w:r w:rsidRPr="00361448">
        <w:rPr>
          <w:rStyle w:val="Emphasis"/>
          <w:rFonts w:ascii="Times New Roman" w:hAnsi="Times New Roman"/>
          <w:sz w:val="24"/>
          <w:szCs w:val="24"/>
          <w:lang w:val="en-US"/>
        </w:rPr>
        <w:t>Developmentally Appropriate Practices</w:t>
      </w:r>
      <w:r>
        <w:rPr>
          <w:rFonts w:ascii="Times New Roman" w:hAnsi="Times New Roman"/>
          <w:sz w:val="24"/>
          <w:szCs w:val="24"/>
          <w:lang w:val="en-US"/>
        </w:rPr>
        <w:t>. </w:t>
      </w:r>
    </w:p>
    <w:p w:rsidR="00673D20" w:rsidRDefault="00673D20" w:rsidP="00D77D9A">
      <w:pPr>
        <w:spacing w:after="0" w:line="360" w:lineRule="auto"/>
        <w:ind w:firstLine="720"/>
        <w:jc w:val="both"/>
        <w:rPr>
          <w:rFonts w:ascii="Times New Roman" w:hAnsi="Times New Roman"/>
          <w:sz w:val="24"/>
          <w:szCs w:val="24"/>
          <w:lang w:val="en-US"/>
        </w:rPr>
      </w:pPr>
    </w:p>
    <w:p w:rsidR="00554C49" w:rsidRDefault="00673D20" w:rsidP="00D77D9A">
      <w:pPr>
        <w:spacing w:after="0" w:line="360" w:lineRule="auto"/>
        <w:ind w:firstLine="720"/>
        <w:jc w:val="both"/>
        <w:rPr>
          <w:rFonts w:ascii="Times New Roman" w:eastAsia="Times New Roman" w:hAnsi="Times New Roman"/>
          <w:sz w:val="24"/>
          <w:szCs w:val="24"/>
        </w:rPr>
      </w:pPr>
      <w:r>
        <w:rPr>
          <w:rFonts w:ascii="Times New Roman" w:hAnsi="Times New Roman"/>
          <w:sz w:val="24"/>
          <w:szCs w:val="24"/>
          <w:lang w:val="en-US"/>
        </w:rPr>
        <w:t xml:space="preserve">    </w:t>
      </w:r>
      <w:r w:rsidR="00554C49" w:rsidRPr="00361448">
        <w:rPr>
          <w:rFonts w:ascii="Times New Roman" w:hAnsi="Times New Roman"/>
          <w:sz w:val="24"/>
          <w:szCs w:val="24"/>
          <w:lang w:val="en-US"/>
        </w:rPr>
        <w:t xml:space="preserve">Pendekatan pengajaran dan pembelajaran </w:t>
      </w:r>
      <w:r w:rsidR="00554C49">
        <w:rPr>
          <w:rFonts w:ascii="Times New Roman" w:hAnsi="Times New Roman"/>
          <w:sz w:val="24"/>
          <w:szCs w:val="24"/>
          <w:lang w:val="en-US"/>
        </w:rPr>
        <w:t xml:space="preserve">perlu </w:t>
      </w:r>
      <w:r w:rsidR="00554C49" w:rsidRPr="00361448">
        <w:rPr>
          <w:rFonts w:ascii="Times New Roman" w:hAnsi="Times New Roman"/>
          <w:sz w:val="24"/>
          <w:szCs w:val="24"/>
          <w:lang w:val="en-US"/>
        </w:rPr>
        <w:t>bersifat fleksibel</w:t>
      </w:r>
      <w:r w:rsidR="00554C49">
        <w:rPr>
          <w:rFonts w:ascii="Times New Roman" w:hAnsi="Times New Roman"/>
          <w:sz w:val="24"/>
          <w:szCs w:val="24"/>
          <w:lang w:val="en-US"/>
        </w:rPr>
        <w:t>,</w:t>
      </w:r>
      <w:r w:rsidR="00554C49" w:rsidRPr="00361448">
        <w:rPr>
          <w:rFonts w:ascii="Times New Roman" w:hAnsi="Times New Roman"/>
          <w:sz w:val="24"/>
          <w:szCs w:val="24"/>
          <w:lang w:val="en-US"/>
        </w:rPr>
        <w:t xml:space="preserve"> tetapi terancang</w:t>
      </w:r>
      <w:r w:rsidR="00554C49">
        <w:rPr>
          <w:rFonts w:ascii="Times New Roman" w:hAnsi="Times New Roman"/>
          <w:sz w:val="24"/>
          <w:szCs w:val="24"/>
          <w:lang w:val="en-US"/>
        </w:rPr>
        <w:t>,</w:t>
      </w:r>
      <w:r w:rsidR="00554C49" w:rsidRPr="00361448">
        <w:rPr>
          <w:rFonts w:ascii="Times New Roman" w:hAnsi="Times New Roman"/>
          <w:sz w:val="24"/>
          <w:szCs w:val="24"/>
          <w:lang w:val="en-US"/>
        </w:rPr>
        <w:t xml:space="preserve"> </w:t>
      </w:r>
      <w:r w:rsidR="00554C49">
        <w:rPr>
          <w:rFonts w:ascii="Times New Roman" w:hAnsi="Times New Roman"/>
          <w:sz w:val="24"/>
          <w:szCs w:val="24"/>
          <w:lang w:val="en-US"/>
        </w:rPr>
        <w:t>iaitu</w:t>
      </w:r>
      <w:r w:rsidR="00554C49" w:rsidRPr="00361448">
        <w:rPr>
          <w:rFonts w:ascii="Times New Roman" w:hAnsi="Times New Roman"/>
          <w:sz w:val="24"/>
          <w:szCs w:val="24"/>
          <w:lang w:val="en-US"/>
        </w:rPr>
        <w:t xml:space="preserve"> semua murid terlibat secara aktif melalui pelbagai aktiviti individu, kumpulan dan kelas sama ada di dalam atau di luar bilik darjah.</w:t>
      </w:r>
      <w:r w:rsidR="00554C49" w:rsidRPr="00361448">
        <w:rPr>
          <w:rFonts w:ascii="Times New Roman" w:eastAsia="Times New Roman" w:hAnsi="Times New Roman"/>
          <w:sz w:val="24"/>
          <w:szCs w:val="24"/>
        </w:rPr>
        <w:t xml:space="preserve"> </w:t>
      </w:r>
      <w:r w:rsidR="00554C49" w:rsidRPr="00D51A15">
        <w:rPr>
          <w:rFonts w:ascii="Times New Roman" w:eastAsia="Times New Roman" w:hAnsi="Times New Roman"/>
          <w:sz w:val="24"/>
          <w:szCs w:val="24"/>
        </w:rPr>
        <w:t>Sebahagian besar</w:t>
      </w:r>
      <w:r w:rsidR="00554C49" w:rsidRPr="00361448">
        <w:rPr>
          <w:rFonts w:ascii="Times New Roman" w:eastAsia="Times New Roman" w:hAnsi="Times New Roman"/>
          <w:sz w:val="24"/>
          <w:szCs w:val="24"/>
        </w:rPr>
        <w:t xml:space="preserve"> k</w:t>
      </w:r>
      <w:r w:rsidR="00554C49" w:rsidRPr="00D51A15">
        <w:rPr>
          <w:rFonts w:ascii="Times New Roman" w:eastAsia="Times New Roman" w:hAnsi="Times New Roman"/>
          <w:sz w:val="24"/>
          <w:szCs w:val="24"/>
        </w:rPr>
        <w:t xml:space="preserve">ajian menyatakan </w:t>
      </w:r>
      <w:r w:rsidR="00554C49">
        <w:rPr>
          <w:rFonts w:ascii="Times New Roman" w:eastAsia="Times New Roman" w:hAnsi="Times New Roman"/>
          <w:sz w:val="24"/>
          <w:szCs w:val="24"/>
        </w:rPr>
        <w:t xml:space="preserve">bahawa </w:t>
      </w:r>
      <w:r w:rsidR="00554C49" w:rsidRPr="00D51A15">
        <w:rPr>
          <w:rFonts w:ascii="Times New Roman" w:eastAsia="Times New Roman" w:hAnsi="Times New Roman"/>
          <w:sz w:val="24"/>
          <w:szCs w:val="24"/>
        </w:rPr>
        <w:t xml:space="preserve">interaksi guru </w:t>
      </w:r>
      <w:bookmarkStart w:id="1" w:name="2"/>
      <w:bookmarkEnd w:id="1"/>
      <w:r w:rsidR="00554C49" w:rsidRPr="00D51A15">
        <w:rPr>
          <w:rFonts w:ascii="Times New Roman" w:eastAsia="Times New Roman" w:hAnsi="Times New Roman"/>
          <w:sz w:val="24"/>
          <w:szCs w:val="24"/>
        </w:rPr>
        <w:t>dengan kanak</w:t>
      </w:r>
      <w:r w:rsidR="00554C49" w:rsidRPr="00361448">
        <w:rPr>
          <w:rFonts w:ascii="Times New Roman" w:eastAsia="Times New Roman" w:hAnsi="Times New Roman"/>
          <w:sz w:val="24"/>
          <w:szCs w:val="24"/>
        </w:rPr>
        <w:t>-</w:t>
      </w:r>
      <w:r w:rsidR="00554C49" w:rsidRPr="00D51A15">
        <w:rPr>
          <w:rFonts w:ascii="Times New Roman" w:eastAsia="Times New Roman" w:hAnsi="Times New Roman"/>
          <w:sz w:val="24"/>
          <w:szCs w:val="24"/>
        </w:rPr>
        <w:t>kanak boleh me</w:t>
      </w:r>
      <w:r w:rsidR="00554C49" w:rsidRPr="00361448">
        <w:rPr>
          <w:rFonts w:ascii="Times New Roman" w:eastAsia="Times New Roman" w:hAnsi="Times New Roman"/>
          <w:sz w:val="24"/>
          <w:szCs w:val="24"/>
        </w:rPr>
        <w:t xml:space="preserve">mpengaruhi perkembangan sosial dan </w:t>
      </w:r>
      <w:r w:rsidR="00554C49" w:rsidRPr="00D51A15">
        <w:rPr>
          <w:rFonts w:ascii="Times New Roman" w:eastAsia="Times New Roman" w:hAnsi="Times New Roman"/>
          <w:sz w:val="24"/>
          <w:szCs w:val="24"/>
        </w:rPr>
        <w:t xml:space="preserve">kognitif </w:t>
      </w:r>
      <w:r w:rsidR="00554C49" w:rsidRPr="00361448">
        <w:rPr>
          <w:rFonts w:ascii="Times New Roman" w:eastAsia="Times New Roman" w:hAnsi="Times New Roman"/>
          <w:sz w:val="24"/>
          <w:szCs w:val="24"/>
        </w:rPr>
        <w:t>k</w:t>
      </w:r>
      <w:r w:rsidR="00554C49" w:rsidRPr="00D51A15">
        <w:rPr>
          <w:rFonts w:ascii="Times New Roman" w:eastAsia="Times New Roman" w:hAnsi="Times New Roman"/>
          <w:sz w:val="24"/>
          <w:szCs w:val="24"/>
        </w:rPr>
        <w:t>anak</w:t>
      </w:r>
      <w:r w:rsidR="00554C49" w:rsidRPr="00361448">
        <w:rPr>
          <w:rFonts w:ascii="Times New Roman" w:eastAsia="Times New Roman" w:hAnsi="Times New Roman"/>
          <w:sz w:val="24"/>
          <w:szCs w:val="24"/>
        </w:rPr>
        <w:t>-</w:t>
      </w:r>
      <w:r w:rsidR="00554C49" w:rsidRPr="00D51A15">
        <w:rPr>
          <w:rFonts w:ascii="Times New Roman" w:eastAsia="Times New Roman" w:hAnsi="Times New Roman"/>
          <w:sz w:val="24"/>
          <w:szCs w:val="24"/>
        </w:rPr>
        <w:t>kanak</w:t>
      </w:r>
      <w:r w:rsidR="00554C49">
        <w:rPr>
          <w:rFonts w:ascii="Times New Roman" w:eastAsia="Times New Roman" w:hAnsi="Times New Roman"/>
          <w:sz w:val="24"/>
          <w:szCs w:val="24"/>
        </w:rPr>
        <w:t xml:space="preserve"> </w:t>
      </w:r>
      <w:r w:rsidR="00554C49" w:rsidRPr="00D51A15">
        <w:rPr>
          <w:rFonts w:ascii="Times New Roman" w:eastAsia="Times New Roman" w:hAnsi="Times New Roman"/>
          <w:sz w:val="24"/>
          <w:szCs w:val="24"/>
        </w:rPr>
        <w:t>(Saracho &amp; Spodek, 2007; Brown, Molfese &amp; Molfese, 2008)</w:t>
      </w:r>
      <w:r w:rsidR="00554C49" w:rsidRPr="00361448">
        <w:rPr>
          <w:rFonts w:ascii="Times New Roman" w:eastAsia="Times New Roman" w:hAnsi="Times New Roman"/>
          <w:sz w:val="24"/>
          <w:szCs w:val="24"/>
        </w:rPr>
        <w:t>. Oleh itu, interaksi yang terancang merupakan antara pendekatan yang boleh diambil bagi menilai kembali perkembangan kognitif mereka yang boleh diukur dari segi pemahaman ujaran yang dituturkan terhadap mereka.</w:t>
      </w:r>
    </w:p>
    <w:p w:rsidR="004E79EC" w:rsidRPr="00361448" w:rsidRDefault="004E79EC" w:rsidP="00D77D9A">
      <w:pPr>
        <w:spacing w:after="0" w:line="360" w:lineRule="auto"/>
        <w:ind w:firstLine="720"/>
        <w:jc w:val="both"/>
        <w:rPr>
          <w:rFonts w:ascii="Times New Roman" w:hAnsi="Times New Roman"/>
          <w:sz w:val="24"/>
          <w:szCs w:val="24"/>
        </w:rPr>
      </w:pPr>
    </w:p>
    <w:p w:rsidR="00554C49" w:rsidRDefault="00BE4CE8" w:rsidP="00D77D9A">
      <w:pPr>
        <w:pStyle w:val="BodyText2"/>
        <w:spacing w:line="360" w:lineRule="auto"/>
        <w:jc w:val="both"/>
        <w:rPr>
          <w:rFonts w:ascii="Times New Roman" w:hAnsi="Times New Roman"/>
          <w:sz w:val="24"/>
          <w:szCs w:val="24"/>
        </w:rPr>
      </w:pPr>
      <w:r>
        <w:rPr>
          <w:rFonts w:ascii="Times New Roman" w:hAnsi="Times New Roman"/>
          <w:i w:val="0"/>
          <w:sz w:val="24"/>
          <w:szCs w:val="24"/>
        </w:rPr>
        <w:t xml:space="preserve">         </w:t>
      </w:r>
      <w:r w:rsidR="00673D20">
        <w:rPr>
          <w:rFonts w:ascii="Times New Roman" w:hAnsi="Times New Roman"/>
          <w:i w:val="0"/>
          <w:sz w:val="24"/>
          <w:szCs w:val="24"/>
        </w:rPr>
        <w:t xml:space="preserve">    </w:t>
      </w:r>
      <w:r>
        <w:rPr>
          <w:rFonts w:ascii="Times New Roman" w:hAnsi="Times New Roman"/>
          <w:i w:val="0"/>
          <w:sz w:val="24"/>
          <w:szCs w:val="24"/>
        </w:rPr>
        <w:t xml:space="preserve">   Bertitik tolah daripada gagasan ini, maka p</w:t>
      </w:r>
      <w:r w:rsidRPr="00BE4CE8">
        <w:rPr>
          <w:rFonts w:ascii="Times New Roman" w:hAnsi="Times New Roman"/>
          <w:i w:val="0"/>
          <w:sz w:val="24"/>
          <w:szCs w:val="24"/>
        </w:rPr>
        <w:t xml:space="preserve">enyelidikan  </w:t>
      </w:r>
      <w:r>
        <w:rPr>
          <w:rFonts w:ascii="Times New Roman" w:hAnsi="Times New Roman"/>
          <w:i w:val="0"/>
          <w:sz w:val="24"/>
          <w:szCs w:val="24"/>
        </w:rPr>
        <w:t xml:space="preserve">akan mengenal pasti amalan pengajaran yang diamalkan dalam kurikulum prasekolah bagi menjana perkembangan </w:t>
      </w:r>
      <w:r>
        <w:rPr>
          <w:rFonts w:ascii="Times New Roman" w:hAnsi="Times New Roman"/>
          <w:i w:val="0"/>
          <w:sz w:val="24"/>
          <w:szCs w:val="24"/>
        </w:rPr>
        <w:lastRenderedPageBreak/>
        <w:t xml:space="preserve">kognitif kanak-kanak dan juga mengenal pasti sejauh mana potensi kognitif kanak-kanak ini dicapai melalui amalam pedagogi terancang yang akan dilakukan. Justeru itu, kajian ini </w:t>
      </w:r>
      <w:r w:rsidRPr="00BE4CE8">
        <w:rPr>
          <w:rFonts w:ascii="Times New Roman" w:hAnsi="Times New Roman"/>
          <w:i w:val="0"/>
          <w:sz w:val="24"/>
          <w:szCs w:val="24"/>
        </w:rPr>
        <w:t xml:space="preserve"> telah memilih  15 orang kanak-kanak yang berumur dalam  lingkungan 3 hingga 5 tahun untuk ditemu bual dalam 5 lokasi kajian terpilih</w:t>
      </w:r>
      <w:r w:rsidRPr="00564B0E">
        <w:rPr>
          <w:rFonts w:ascii="Times New Roman" w:hAnsi="Times New Roman"/>
          <w:sz w:val="24"/>
          <w:szCs w:val="24"/>
        </w:rPr>
        <w:t>.</w:t>
      </w:r>
    </w:p>
    <w:p w:rsidR="00BE4CE8" w:rsidRDefault="00BE4CE8" w:rsidP="00D77D9A">
      <w:pPr>
        <w:pStyle w:val="BodyText2"/>
        <w:spacing w:line="360" w:lineRule="auto"/>
        <w:jc w:val="both"/>
        <w:rPr>
          <w:rFonts w:ascii="Times New Roman" w:hAnsi="Times New Roman"/>
          <w:b/>
          <w:i w:val="0"/>
          <w:sz w:val="24"/>
          <w:szCs w:val="24"/>
        </w:rPr>
      </w:pPr>
    </w:p>
    <w:p w:rsidR="00D7277D" w:rsidRPr="00361448" w:rsidRDefault="00D7277D" w:rsidP="00D77D9A">
      <w:pPr>
        <w:pStyle w:val="BodyText2"/>
        <w:spacing w:line="360" w:lineRule="auto"/>
        <w:jc w:val="both"/>
        <w:rPr>
          <w:rFonts w:ascii="Times New Roman" w:hAnsi="Times New Roman"/>
          <w:b/>
          <w:i w:val="0"/>
          <w:sz w:val="24"/>
          <w:szCs w:val="24"/>
        </w:rPr>
      </w:pPr>
    </w:p>
    <w:p w:rsidR="0070401A" w:rsidRDefault="00D7277D" w:rsidP="00D77D9A">
      <w:pPr>
        <w:spacing w:after="0" w:line="360" w:lineRule="auto"/>
        <w:jc w:val="both"/>
        <w:rPr>
          <w:rFonts w:ascii="Times New Roman" w:hAnsi="Times New Roman"/>
          <w:b/>
          <w:sz w:val="24"/>
          <w:szCs w:val="24"/>
          <w:lang w:val="ms-MY"/>
        </w:rPr>
      </w:pPr>
      <w:r>
        <w:rPr>
          <w:rFonts w:ascii="Times New Roman" w:hAnsi="Times New Roman"/>
          <w:b/>
          <w:sz w:val="24"/>
          <w:szCs w:val="24"/>
          <w:lang w:val="ms-MY"/>
        </w:rPr>
        <w:t xml:space="preserve">b) </w:t>
      </w:r>
      <w:r w:rsidR="00554C49">
        <w:rPr>
          <w:rFonts w:ascii="Times New Roman" w:hAnsi="Times New Roman"/>
          <w:b/>
          <w:sz w:val="24"/>
          <w:szCs w:val="24"/>
          <w:lang w:val="ms-MY"/>
        </w:rPr>
        <w:t>Instrumen dan Lokasi Kajian</w:t>
      </w:r>
    </w:p>
    <w:p w:rsidR="00673D20" w:rsidRDefault="00673D20" w:rsidP="00D77D9A">
      <w:pPr>
        <w:spacing w:after="0" w:line="360" w:lineRule="auto"/>
        <w:jc w:val="both"/>
        <w:rPr>
          <w:rFonts w:ascii="Times New Roman" w:hAnsi="Times New Roman"/>
          <w:sz w:val="24"/>
          <w:szCs w:val="24"/>
        </w:rPr>
      </w:pPr>
    </w:p>
    <w:p w:rsidR="00BE4CE8" w:rsidRDefault="00554C49" w:rsidP="00D77D9A">
      <w:pPr>
        <w:spacing w:after="0" w:line="360" w:lineRule="auto"/>
        <w:jc w:val="both"/>
        <w:rPr>
          <w:rFonts w:ascii="Times New Roman" w:hAnsi="Times New Roman"/>
          <w:sz w:val="24"/>
          <w:szCs w:val="24"/>
        </w:rPr>
      </w:pPr>
      <w:r w:rsidRPr="00BE21F2">
        <w:rPr>
          <w:rFonts w:ascii="Times New Roman" w:hAnsi="Times New Roman"/>
          <w:sz w:val="24"/>
          <w:szCs w:val="24"/>
        </w:rPr>
        <w:t xml:space="preserve">Kajian ini melibatkan penggunaan kaedah soal selidik, temu bual dan rakaman pencerapan daripada responden yang terlibat. </w:t>
      </w:r>
      <w:r w:rsidR="00BE4CE8" w:rsidRPr="00B150A9">
        <w:rPr>
          <w:rFonts w:ascii="Times New Roman" w:hAnsi="Times New Roman"/>
          <w:sz w:val="24"/>
          <w:szCs w:val="24"/>
        </w:rPr>
        <w:t>Dengan menggunakan instrumen soal selidik</w:t>
      </w:r>
      <w:r w:rsidR="00BE4CE8">
        <w:rPr>
          <w:rFonts w:ascii="Times New Roman" w:hAnsi="Times New Roman"/>
          <w:sz w:val="24"/>
          <w:szCs w:val="24"/>
        </w:rPr>
        <w:t xml:space="preserve"> yang diberi nama Instrumen Penilaian Terancang</w:t>
      </w:r>
      <w:r w:rsidR="00BE4CE8" w:rsidRPr="00B150A9">
        <w:rPr>
          <w:rFonts w:ascii="Times New Roman" w:hAnsi="Times New Roman"/>
          <w:sz w:val="24"/>
          <w:szCs w:val="24"/>
        </w:rPr>
        <w:t xml:space="preserve">, pengkaji menemu bual kanak-kanak </w:t>
      </w:r>
      <w:r w:rsidR="00A22F58">
        <w:rPr>
          <w:rFonts w:ascii="Times New Roman" w:hAnsi="Times New Roman"/>
          <w:sz w:val="24"/>
          <w:szCs w:val="24"/>
        </w:rPr>
        <w:t>taska</w:t>
      </w:r>
      <w:r w:rsidR="00BE4CE8" w:rsidRPr="00B150A9">
        <w:rPr>
          <w:rFonts w:ascii="Times New Roman" w:hAnsi="Times New Roman"/>
          <w:sz w:val="24"/>
          <w:szCs w:val="24"/>
        </w:rPr>
        <w:t xml:space="preserve"> secara separa berstruktur bagi meninjau potensi kognitif kanak-kanak. </w:t>
      </w:r>
      <w:r w:rsidR="00BE4CE8">
        <w:rPr>
          <w:rFonts w:ascii="Times New Roman" w:hAnsi="Times New Roman"/>
          <w:sz w:val="24"/>
          <w:szCs w:val="24"/>
        </w:rPr>
        <w:t>Instrumen Penilaian Terancang</w:t>
      </w:r>
      <w:r w:rsidR="00BE4CE8" w:rsidRPr="00B150A9">
        <w:rPr>
          <w:rFonts w:ascii="Times New Roman" w:hAnsi="Times New Roman"/>
          <w:sz w:val="24"/>
          <w:szCs w:val="24"/>
        </w:rPr>
        <w:t xml:space="preserve"> terdiri daripada tiga bahagian, iaitu setiap satu bahagian diberikan satu </w:t>
      </w:r>
      <w:r w:rsidR="00BE4CE8">
        <w:rPr>
          <w:rFonts w:ascii="Times New Roman" w:hAnsi="Times New Roman"/>
          <w:sz w:val="24"/>
          <w:szCs w:val="24"/>
        </w:rPr>
        <w:t xml:space="preserve">set gambar </w:t>
      </w:r>
      <w:r w:rsidR="00BE4CE8" w:rsidRPr="00B150A9">
        <w:rPr>
          <w:rFonts w:ascii="Times New Roman" w:hAnsi="Times New Roman"/>
          <w:sz w:val="24"/>
          <w:szCs w:val="24"/>
        </w:rPr>
        <w:t>dan</w:t>
      </w:r>
      <w:r w:rsidR="00BE4CE8">
        <w:rPr>
          <w:rFonts w:ascii="Times New Roman" w:hAnsi="Times New Roman"/>
          <w:sz w:val="24"/>
          <w:szCs w:val="24"/>
        </w:rPr>
        <w:t xml:space="preserve"> disusuli dengan</w:t>
      </w:r>
      <w:r w:rsidR="00BE4CE8" w:rsidRPr="00B150A9">
        <w:rPr>
          <w:rFonts w:ascii="Times New Roman" w:hAnsi="Times New Roman"/>
          <w:sz w:val="24"/>
          <w:szCs w:val="24"/>
        </w:rPr>
        <w:t xml:space="preserve"> lima</w:t>
      </w:r>
      <w:r w:rsidR="00BE4CE8">
        <w:rPr>
          <w:rFonts w:ascii="Times New Roman" w:hAnsi="Times New Roman"/>
          <w:sz w:val="24"/>
          <w:szCs w:val="24"/>
        </w:rPr>
        <w:t xml:space="preserve"> (5)</w:t>
      </w:r>
      <w:r w:rsidR="00BE4CE8" w:rsidRPr="00B150A9">
        <w:rPr>
          <w:rFonts w:ascii="Times New Roman" w:hAnsi="Times New Roman"/>
          <w:sz w:val="24"/>
          <w:szCs w:val="24"/>
        </w:rPr>
        <w:t xml:space="preserve"> </w:t>
      </w:r>
      <w:r w:rsidR="00BE4CE8">
        <w:rPr>
          <w:rFonts w:ascii="Times New Roman" w:hAnsi="Times New Roman"/>
          <w:sz w:val="24"/>
          <w:szCs w:val="24"/>
        </w:rPr>
        <w:t>set</w:t>
      </w:r>
      <w:r w:rsidR="00BE4CE8" w:rsidRPr="00B150A9">
        <w:rPr>
          <w:rFonts w:ascii="Times New Roman" w:hAnsi="Times New Roman"/>
          <w:sz w:val="24"/>
          <w:szCs w:val="24"/>
        </w:rPr>
        <w:t xml:space="preserve"> soalan</w:t>
      </w:r>
      <w:r w:rsidR="00BE4CE8">
        <w:rPr>
          <w:rFonts w:ascii="Times New Roman" w:hAnsi="Times New Roman"/>
          <w:sz w:val="24"/>
          <w:szCs w:val="24"/>
        </w:rPr>
        <w:t xml:space="preserve"> dalam pelbagai bidang linguistik dengan menerapkan kategori aras soalan berdasarkan Taksonomi Bloom (1956)</w:t>
      </w:r>
      <w:r w:rsidR="00BE4CE8" w:rsidRPr="00B150A9">
        <w:rPr>
          <w:rFonts w:ascii="Times New Roman" w:hAnsi="Times New Roman"/>
          <w:sz w:val="24"/>
          <w:szCs w:val="24"/>
        </w:rPr>
        <w:t xml:space="preserve">. </w:t>
      </w:r>
      <w:r w:rsidR="00BE4CE8">
        <w:rPr>
          <w:rFonts w:ascii="Times New Roman" w:hAnsi="Times New Roman"/>
          <w:sz w:val="24"/>
          <w:szCs w:val="24"/>
        </w:rPr>
        <w:t>Selain itu, pengkaji juga</w:t>
      </w:r>
      <w:r w:rsidR="00D7277D">
        <w:rPr>
          <w:rFonts w:ascii="Times New Roman" w:hAnsi="Times New Roman"/>
          <w:sz w:val="24"/>
          <w:szCs w:val="24"/>
        </w:rPr>
        <w:t xml:space="preserve"> me</w:t>
      </w:r>
      <w:r w:rsidR="00BE4CE8">
        <w:rPr>
          <w:rFonts w:ascii="Times New Roman" w:hAnsi="Times New Roman"/>
          <w:sz w:val="24"/>
          <w:szCs w:val="24"/>
        </w:rPr>
        <w:t>lakukan pencerapan</w:t>
      </w:r>
      <w:r w:rsidR="00D7277D">
        <w:rPr>
          <w:rFonts w:ascii="Times New Roman" w:hAnsi="Times New Roman"/>
          <w:sz w:val="24"/>
          <w:szCs w:val="24"/>
        </w:rPr>
        <w:t xml:space="preserve">, </w:t>
      </w:r>
      <w:r w:rsidR="00BE4CE8">
        <w:rPr>
          <w:rFonts w:ascii="Times New Roman" w:hAnsi="Times New Roman"/>
          <w:sz w:val="24"/>
          <w:szCs w:val="24"/>
        </w:rPr>
        <w:t xml:space="preserve"> iaitu dengan  me</w:t>
      </w:r>
      <w:r w:rsidR="00BE4CE8" w:rsidRPr="00B150A9">
        <w:rPr>
          <w:rFonts w:ascii="Times New Roman" w:hAnsi="Times New Roman"/>
          <w:sz w:val="24"/>
          <w:szCs w:val="24"/>
        </w:rPr>
        <w:t>rekod pengajaran dan pembelajaran (tinjauan P</w:t>
      </w:r>
      <w:r w:rsidR="00D7277D">
        <w:rPr>
          <w:rFonts w:ascii="Times New Roman" w:hAnsi="Times New Roman"/>
          <w:sz w:val="24"/>
          <w:szCs w:val="24"/>
        </w:rPr>
        <w:t>d</w:t>
      </w:r>
      <w:r w:rsidR="00BE4CE8" w:rsidRPr="00B150A9">
        <w:rPr>
          <w:rFonts w:ascii="Times New Roman" w:hAnsi="Times New Roman"/>
          <w:sz w:val="24"/>
          <w:szCs w:val="24"/>
        </w:rPr>
        <w:t xml:space="preserve">P) dua orang guru </w:t>
      </w:r>
      <w:r w:rsidR="00BE4CE8">
        <w:rPr>
          <w:rFonts w:ascii="Times New Roman" w:hAnsi="Times New Roman"/>
          <w:sz w:val="24"/>
          <w:szCs w:val="24"/>
        </w:rPr>
        <w:t xml:space="preserve">bagi setiap </w:t>
      </w:r>
      <w:r w:rsidR="00A22F58">
        <w:rPr>
          <w:rFonts w:ascii="Times New Roman" w:hAnsi="Times New Roman"/>
          <w:sz w:val="24"/>
          <w:szCs w:val="24"/>
        </w:rPr>
        <w:t>prasekolah</w:t>
      </w:r>
      <w:r w:rsidR="00BE4CE8">
        <w:rPr>
          <w:rFonts w:ascii="Times New Roman" w:hAnsi="Times New Roman"/>
          <w:sz w:val="24"/>
          <w:szCs w:val="24"/>
        </w:rPr>
        <w:t>.</w:t>
      </w:r>
    </w:p>
    <w:p w:rsidR="00BE4CE8" w:rsidRDefault="00BE4CE8" w:rsidP="00D77D9A">
      <w:pPr>
        <w:autoSpaceDE w:val="0"/>
        <w:autoSpaceDN w:val="0"/>
        <w:adjustRightInd w:val="0"/>
        <w:spacing w:after="0" w:line="360" w:lineRule="auto"/>
        <w:jc w:val="both"/>
        <w:rPr>
          <w:rFonts w:ascii="Times New Roman" w:hAnsi="Times New Roman"/>
          <w:sz w:val="24"/>
          <w:szCs w:val="24"/>
        </w:rPr>
      </w:pPr>
    </w:p>
    <w:p w:rsidR="00554C49" w:rsidRDefault="00BE4CE8" w:rsidP="00D77D9A">
      <w:pPr>
        <w:spacing w:after="0" w:line="360" w:lineRule="auto"/>
        <w:jc w:val="both"/>
        <w:rPr>
          <w:rFonts w:ascii="Times New Roman" w:hAnsi="Times New Roman"/>
          <w:sz w:val="24"/>
          <w:szCs w:val="24"/>
        </w:rPr>
      </w:pPr>
      <w:r>
        <w:rPr>
          <w:rFonts w:ascii="Times New Roman" w:hAnsi="Times New Roman"/>
          <w:sz w:val="24"/>
          <w:szCs w:val="24"/>
        </w:rPr>
        <w:t xml:space="preserve">              </w:t>
      </w:r>
      <w:r w:rsidR="00554C49" w:rsidRPr="00751CA1">
        <w:rPr>
          <w:rFonts w:ascii="Times New Roman" w:hAnsi="Times New Roman"/>
          <w:sz w:val="24"/>
          <w:szCs w:val="24"/>
        </w:rPr>
        <w:t>Kajian ini dilaksanakan di  tiga buah daerah di negeri Perak, iaitu daerah Kuala Kangsar</w:t>
      </w:r>
      <w:r w:rsidR="00554C49" w:rsidRPr="00564B0E">
        <w:rPr>
          <w:rFonts w:ascii="Times New Roman" w:hAnsi="Times New Roman"/>
          <w:sz w:val="24"/>
          <w:szCs w:val="24"/>
        </w:rPr>
        <w:t xml:space="preserve">, </w:t>
      </w:r>
      <w:r w:rsidR="00554C49">
        <w:rPr>
          <w:rFonts w:ascii="Times New Roman" w:hAnsi="Times New Roman"/>
          <w:sz w:val="24"/>
          <w:szCs w:val="24"/>
        </w:rPr>
        <w:t xml:space="preserve">Sungkai dan Ipoh. </w:t>
      </w:r>
      <w:r w:rsidR="00554C49" w:rsidRPr="00564B0E">
        <w:rPr>
          <w:rFonts w:ascii="Times New Roman" w:hAnsi="Times New Roman"/>
          <w:sz w:val="24"/>
          <w:szCs w:val="24"/>
        </w:rPr>
        <w:t xml:space="preserve">Ketiga-tiga buah daerah ini </w:t>
      </w:r>
      <w:r w:rsidR="00554C49">
        <w:rPr>
          <w:rFonts w:ascii="Times New Roman" w:hAnsi="Times New Roman"/>
          <w:sz w:val="24"/>
          <w:szCs w:val="24"/>
        </w:rPr>
        <w:t xml:space="preserve">dipilih bagi merangkumi kesemua taska </w:t>
      </w:r>
      <w:r w:rsidR="00554C49" w:rsidRPr="00564B0E">
        <w:rPr>
          <w:rFonts w:ascii="Times New Roman" w:hAnsi="Times New Roman"/>
          <w:sz w:val="24"/>
          <w:szCs w:val="24"/>
        </w:rPr>
        <w:t>yang terdapat di negeri Perak.</w:t>
      </w:r>
      <w:r w:rsidR="00554C49">
        <w:rPr>
          <w:rFonts w:ascii="Times New Roman" w:hAnsi="Times New Roman"/>
          <w:sz w:val="24"/>
          <w:szCs w:val="24"/>
        </w:rPr>
        <w:t xml:space="preserve"> </w:t>
      </w:r>
      <w:r w:rsidR="00554C49" w:rsidRPr="00564B0E">
        <w:rPr>
          <w:rFonts w:ascii="Times New Roman" w:hAnsi="Times New Roman"/>
          <w:sz w:val="24"/>
          <w:szCs w:val="24"/>
        </w:rPr>
        <w:t>S</w:t>
      </w:r>
      <w:r w:rsidR="00554C49">
        <w:rPr>
          <w:rFonts w:ascii="Times New Roman" w:hAnsi="Times New Roman"/>
          <w:sz w:val="24"/>
          <w:szCs w:val="24"/>
        </w:rPr>
        <w:t xml:space="preserve">ebanyak lima buah </w:t>
      </w:r>
      <w:r w:rsidR="00A22F58">
        <w:rPr>
          <w:rFonts w:ascii="Times New Roman" w:hAnsi="Times New Roman"/>
          <w:sz w:val="24"/>
          <w:szCs w:val="24"/>
        </w:rPr>
        <w:t>taska</w:t>
      </w:r>
      <w:r w:rsidR="00554C49">
        <w:rPr>
          <w:rFonts w:ascii="Times New Roman" w:hAnsi="Times New Roman"/>
          <w:sz w:val="24"/>
          <w:szCs w:val="24"/>
        </w:rPr>
        <w:t xml:space="preserve"> telah di</w:t>
      </w:r>
      <w:r w:rsidR="00554C49" w:rsidRPr="00564B0E">
        <w:rPr>
          <w:rFonts w:ascii="Times New Roman" w:hAnsi="Times New Roman"/>
          <w:sz w:val="24"/>
          <w:szCs w:val="24"/>
        </w:rPr>
        <w:t xml:space="preserve">pilih </w:t>
      </w:r>
      <w:r w:rsidR="00554C49">
        <w:rPr>
          <w:rFonts w:ascii="Times New Roman" w:hAnsi="Times New Roman"/>
          <w:sz w:val="24"/>
          <w:szCs w:val="24"/>
        </w:rPr>
        <w:t>merangkumi daerah-</w:t>
      </w:r>
      <w:r w:rsidR="00554C49" w:rsidRPr="00564B0E">
        <w:rPr>
          <w:rFonts w:ascii="Times New Roman" w:hAnsi="Times New Roman"/>
          <w:sz w:val="24"/>
          <w:szCs w:val="24"/>
        </w:rPr>
        <w:t xml:space="preserve"> daerah</w:t>
      </w:r>
      <w:r w:rsidR="00554C49">
        <w:rPr>
          <w:rFonts w:ascii="Times New Roman" w:hAnsi="Times New Roman"/>
          <w:sz w:val="24"/>
          <w:szCs w:val="24"/>
        </w:rPr>
        <w:t xml:space="preserve"> tersebut</w:t>
      </w:r>
      <w:r w:rsidR="00554C49" w:rsidRPr="00564B0E">
        <w:rPr>
          <w:rFonts w:ascii="Times New Roman" w:hAnsi="Times New Roman"/>
          <w:sz w:val="24"/>
          <w:szCs w:val="24"/>
        </w:rPr>
        <w:t>.</w:t>
      </w:r>
      <w:r w:rsidR="00554C49">
        <w:rPr>
          <w:rFonts w:ascii="Times New Roman" w:hAnsi="Times New Roman"/>
          <w:sz w:val="24"/>
          <w:szCs w:val="24"/>
        </w:rPr>
        <w:t xml:space="preserve"> Pemilihan </w:t>
      </w:r>
      <w:r w:rsidR="00A22F58">
        <w:rPr>
          <w:rFonts w:ascii="Times New Roman" w:hAnsi="Times New Roman"/>
          <w:sz w:val="24"/>
          <w:szCs w:val="24"/>
        </w:rPr>
        <w:t>lokasi kajian</w:t>
      </w:r>
      <w:r w:rsidR="00554C49">
        <w:rPr>
          <w:rFonts w:ascii="Times New Roman" w:hAnsi="Times New Roman"/>
          <w:sz w:val="24"/>
          <w:szCs w:val="24"/>
        </w:rPr>
        <w:t xml:space="preserve"> ini merangkumi kategori </w:t>
      </w:r>
      <w:r w:rsidR="00A22F58">
        <w:rPr>
          <w:rFonts w:ascii="Times New Roman" w:hAnsi="Times New Roman"/>
          <w:sz w:val="24"/>
          <w:szCs w:val="24"/>
        </w:rPr>
        <w:t xml:space="preserve">taska </w:t>
      </w:r>
      <w:r w:rsidR="00554C49">
        <w:rPr>
          <w:rFonts w:ascii="Times New Roman" w:hAnsi="Times New Roman"/>
          <w:sz w:val="24"/>
          <w:szCs w:val="24"/>
        </w:rPr>
        <w:t xml:space="preserve">di kawasan bandar  </w:t>
      </w:r>
      <w:r w:rsidR="00A22F58">
        <w:rPr>
          <w:rFonts w:ascii="Times New Roman" w:hAnsi="Times New Roman"/>
          <w:sz w:val="24"/>
          <w:szCs w:val="24"/>
        </w:rPr>
        <w:t xml:space="preserve">di </w:t>
      </w:r>
      <w:r w:rsidR="00554C49">
        <w:rPr>
          <w:rFonts w:ascii="Times New Roman" w:hAnsi="Times New Roman"/>
          <w:sz w:val="24"/>
          <w:szCs w:val="24"/>
        </w:rPr>
        <w:t xml:space="preserve">luar bandar bagi melihat perkembangan </w:t>
      </w:r>
      <w:r w:rsidR="00A22F58">
        <w:rPr>
          <w:rFonts w:ascii="Times New Roman" w:hAnsi="Times New Roman"/>
          <w:sz w:val="24"/>
          <w:szCs w:val="24"/>
        </w:rPr>
        <w:t>kognitif mereka</w:t>
      </w:r>
      <w:r w:rsidR="00554C49" w:rsidRPr="00564B0E">
        <w:rPr>
          <w:rFonts w:ascii="Times New Roman" w:hAnsi="Times New Roman"/>
          <w:sz w:val="24"/>
          <w:szCs w:val="24"/>
        </w:rPr>
        <w:t xml:space="preserve">. Berdasarkan penilaian ini, penyelidikan ini dapat melihat kaitan penguasaan </w:t>
      </w:r>
      <w:r w:rsidR="00554C49">
        <w:rPr>
          <w:rFonts w:ascii="Times New Roman" w:hAnsi="Times New Roman"/>
          <w:sz w:val="24"/>
          <w:szCs w:val="24"/>
        </w:rPr>
        <w:t xml:space="preserve">aspek pengajaran dan pembelajaran </w:t>
      </w:r>
      <w:r w:rsidR="00554C49" w:rsidRPr="00564B0E">
        <w:rPr>
          <w:rFonts w:ascii="Times New Roman" w:hAnsi="Times New Roman"/>
          <w:sz w:val="24"/>
          <w:szCs w:val="24"/>
        </w:rPr>
        <w:t>guru</w:t>
      </w:r>
      <w:r w:rsidR="00554C49">
        <w:rPr>
          <w:rFonts w:ascii="Times New Roman" w:hAnsi="Times New Roman"/>
          <w:sz w:val="24"/>
          <w:szCs w:val="24"/>
        </w:rPr>
        <w:t xml:space="preserve">-guru </w:t>
      </w:r>
      <w:r w:rsidR="00554C49" w:rsidRPr="00564B0E">
        <w:rPr>
          <w:rFonts w:ascii="Times New Roman" w:hAnsi="Times New Roman"/>
          <w:sz w:val="24"/>
          <w:szCs w:val="24"/>
        </w:rPr>
        <w:t xml:space="preserve">dengan </w:t>
      </w:r>
      <w:r w:rsidR="00554C49">
        <w:rPr>
          <w:rFonts w:ascii="Times New Roman" w:hAnsi="Times New Roman"/>
          <w:sz w:val="24"/>
          <w:szCs w:val="24"/>
        </w:rPr>
        <w:t xml:space="preserve">perkembangan kognitif kanak-kanak </w:t>
      </w:r>
      <w:r w:rsidR="00A22F58">
        <w:rPr>
          <w:rFonts w:ascii="Times New Roman" w:hAnsi="Times New Roman"/>
          <w:sz w:val="24"/>
          <w:szCs w:val="24"/>
        </w:rPr>
        <w:t>yang berumur 3 hingga 5 tahun</w:t>
      </w:r>
      <w:r w:rsidR="00554C49">
        <w:rPr>
          <w:rFonts w:ascii="Times New Roman" w:hAnsi="Times New Roman"/>
          <w:sz w:val="24"/>
          <w:szCs w:val="24"/>
        </w:rPr>
        <w:t xml:space="preserve">. </w:t>
      </w:r>
      <w:r w:rsidR="00A22F58">
        <w:rPr>
          <w:rFonts w:ascii="Times New Roman" w:hAnsi="Times New Roman"/>
          <w:sz w:val="24"/>
          <w:szCs w:val="24"/>
        </w:rPr>
        <w:t>Loksasi kajian yang dipilih ialah</w:t>
      </w:r>
      <w:r w:rsidR="00554C49">
        <w:rPr>
          <w:rFonts w:ascii="Times New Roman" w:hAnsi="Times New Roman"/>
          <w:sz w:val="24"/>
          <w:szCs w:val="24"/>
        </w:rPr>
        <w:t xml:space="preserve"> </w:t>
      </w:r>
      <w:r w:rsidR="00554C49">
        <w:rPr>
          <w:rFonts w:ascii="Times New Roman" w:hAnsi="Times New Roman"/>
          <w:sz w:val="24"/>
          <w:szCs w:val="24"/>
        </w:rPr>
        <w:tab/>
        <w:t>Taska PERMATA Sungai Siput, Taska PERMATA Bercham, Taska PERMATA Padang Rengas, Taska PERMATA Teluk Intan dan Taska PERMATA Besout 1</w:t>
      </w:r>
      <w:r>
        <w:rPr>
          <w:rFonts w:ascii="Times New Roman" w:hAnsi="Times New Roman"/>
          <w:sz w:val="24"/>
          <w:szCs w:val="24"/>
        </w:rPr>
        <w:t>.</w:t>
      </w:r>
    </w:p>
    <w:p w:rsidR="00BE4CE8" w:rsidRDefault="00BE4CE8" w:rsidP="00D77D9A">
      <w:pPr>
        <w:spacing w:after="0" w:line="360" w:lineRule="auto"/>
        <w:jc w:val="both"/>
        <w:rPr>
          <w:rFonts w:ascii="Times New Roman" w:hAnsi="Times New Roman"/>
          <w:b/>
          <w:sz w:val="24"/>
          <w:szCs w:val="24"/>
        </w:rPr>
      </w:pPr>
    </w:p>
    <w:p w:rsidR="00830278" w:rsidRPr="00A22F58" w:rsidRDefault="00830278" w:rsidP="00D77D9A">
      <w:pPr>
        <w:pStyle w:val="BodyText2"/>
        <w:spacing w:line="360" w:lineRule="auto"/>
        <w:jc w:val="both"/>
        <w:rPr>
          <w:rFonts w:ascii="Times New Roman" w:hAnsi="Times New Roman"/>
          <w:b/>
          <w:i w:val="0"/>
          <w:sz w:val="24"/>
          <w:szCs w:val="24"/>
        </w:rPr>
      </w:pPr>
      <w:r w:rsidRPr="00A22F58">
        <w:rPr>
          <w:rFonts w:ascii="Times New Roman" w:hAnsi="Times New Roman"/>
          <w:b/>
          <w:i w:val="0"/>
          <w:sz w:val="24"/>
          <w:szCs w:val="24"/>
        </w:rPr>
        <w:t>Dapatan dan perbincangan</w:t>
      </w:r>
      <w:r w:rsidR="00D7277D">
        <w:rPr>
          <w:rFonts w:ascii="Times New Roman" w:hAnsi="Times New Roman"/>
          <w:b/>
          <w:i w:val="0"/>
          <w:sz w:val="24"/>
          <w:szCs w:val="24"/>
        </w:rPr>
        <w:t>: Amalan PdP guru prasekolah</w:t>
      </w:r>
    </w:p>
    <w:p w:rsidR="00830278" w:rsidRDefault="00830278" w:rsidP="00D77D9A">
      <w:pPr>
        <w:pStyle w:val="BodyText2"/>
        <w:spacing w:line="360" w:lineRule="auto"/>
        <w:jc w:val="both"/>
        <w:rPr>
          <w:rFonts w:ascii="Times New Roman" w:hAnsi="Times New Roman"/>
          <w:i w:val="0"/>
          <w:sz w:val="24"/>
          <w:szCs w:val="24"/>
        </w:rPr>
      </w:pPr>
    </w:p>
    <w:p w:rsidR="00BE4CE8" w:rsidRDefault="00BE4CE8" w:rsidP="00D77D9A">
      <w:pPr>
        <w:pStyle w:val="BodyText2"/>
        <w:spacing w:line="360" w:lineRule="auto"/>
        <w:jc w:val="both"/>
        <w:rPr>
          <w:rFonts w:ascii="Times New Roman" w:hAnsi="Times New Roman"/>
          <w:sz w:val="24"/>
          <w:szCs w:val="24"/>
        </w:rPr>
      </w:pPr>
      <w:r>
        <w:rPr>
          <w:rFonts w:ascii="Times New Roman" w:hAnsi="Times New Roman"/>
          <w:i w:val="0"/>
          <w:sz w:val="24"/>
          <w:szCs w:val="24"/>
        </w:rPr>
        <w:t xml:space="preserve">Berdasarkan </w:t>
      </w:r>
      <w:r w:rsidR="00BA67CC">
        <w:rPr>
          <w:rFonts w:ascii="Times New Roman" w:hAnsi="Times New Roman"/>
          <w:i w:val="0"/>
          <w:sz w:val="24"/>
          <w:szCs w:val="24"/>
        </w:rPr>
        <w:t>penc</w:t>
      </w:r>
      <w:r w:rsidR="00A22F58">
        <w:rPr>
          <w:rFonts w:ascii="Times New Roman" w:hAnsi="Times New Roman"/>
          <w:i w:val="0"/>
          <w:sz w:val="24"/>
          <w:szCs w:val="24"/>
        </w:rPr>
        <w:t>e</w:t>
      </w:r>
      <w:r w:rsidR="00BA67CC">
        <w:rPr>
          <w:rFonts w:ascii="Times New Roman" w:hAnsi="Times New Roman"/>
          <w:i w:val="0"/>
          <w:sz w:val="24"/>
          <w:szCs w:val="24"/>
        </w:rPr>
        <w:t>rapan</w:t>
      </w:r>
      <w:r w:rsidR="00830278">
        <w:rPr>
          <w:rFonts w:ascii="Times New Roman" w:hAnsi="Times New Roman"/>
          <w:i w:val="0"/>
          <w:sz w:val="24"/>
          <w:szCs w:val="24"/>
        </w:rPr>
        <w:t xml:space="preserve"> amalan pengajaran guru</w:t>
      </w:r>
      <w:r>
        <w:rPr>
          <w:rFonts w:ascii="Times New Roman" w:hAnsi="Times New Roman"/>
          <w:i w:val="0"/>
          <w:sz w:val="24"/>
          <w:szCs w:val="24"/>
        </w:rPr>
        <w:t xml:space="preserve">, kemahiran kognitif </w:t>
      </w:r>
      <w:r w:rsidR="00D7277D">
        <w:rPr>
          <w:rFonts w:ascii="Times New Roman" w:hAnsi="Times New Roman"/>
          <w:i w:val="0"/>
          <w:sz w:val="24"/>
          <w:szCs w:val="24"/>
        </w:rPr>
        <w:t xml:space="preserve">kanak-kanak </w:t>
      </w:r>
      <w:r w:rsidR="00830278">
        <w:rPr>
          <w:rFonts w:ascii="Times New Roman" w:hAnsi="Times New Roman"/>
          <w:i w:val="0"/>
          <w:sz w:val="24"/>
          <w:szCs w:val="24"/>
        </w:rPr>
        <w:t xml:space="preserve">diukur </w:t>
      </w:r>
      <w:r>
        <w:rPr>
          <w:rFonts w:ascii="Times New Roman" w:hAnsi="Times New Roman"/>
          <w:i w:val="0"/>
          <w:sz w:val="24"/>
          <w:szCs w:val="24"/>
        </w:rPr>
        <w:t xml:space="preserve">dalam aspek penyebutan dan mengenal abjad. </w:t>
      </w:r>
      <w:r w:rsidR="00830278" w:rsidRPr="00A22F58">
        <w:rPr>
          <w:rFonts w:ascii="Times New Roman" w:hAnsi="Times New Roman"/>
          <w:i w:val="0"/>
          <w:sz w:val="24"/>
          <w:szCs w:val="24"/>
        </w:rPr>
        <w:t xml:space="preserve">Pencerapan </w:t>
      </w:r>
      <w:r w:rsidRPr="00A22F58">
        <w:rPr>
          <w:rFonts w:ascii="Times New Roman" w:hAnsi="Times New Roman"/>
          <w:i w:val="0"/>
          <w:sz w:val="24"/>
          <w:szCs w:val="24"/>
        </w:rPr>
        <w:t xml:space="preserve"> juga menunjukkan bahawa kemahiran kognitif kanak-kanak prasekolah juga diukur melalui kriteria kreativiti dan </w:t>
      </w:r>
      <w:r w:rsidRPr="00A22F58">
        <w:rPr>
          <w:rFonts w:ascii="Times New Roman" w:hAnsi="Times New Roman"/>
          <w:i w:val="0"/>
          <w:sz w:val="24"/>
          <w:szCs w:val="24"/>
        </w:rPr>
        <w:lastRenderedPageBreak/>
        <w:t>estetika.</w:t>
      </w:r>
      <w:r w:rsidRPr="00A22F58">
        <w:rPr>
          <w:i w:val="0"/>
        </w:rPr>
        <w:t xml:space="preserve"> </w:t>
      </w:r>
      <w:r w:rsidRPr="00A22F58">
        <w:rPr>
          <w:rFonts w:ascii="Times New Roman" w:hAnsi="Times New Roman"/>
          <w:i w:val="0"/>
          <w:sz w:val="24"/>
          <w:szCs w:val="24"/>
        </w:rPr>
        <w:t>Piaget (1969) menyarankan bahawa kanak-kanak belajar melalui pengalaman dan melakukan</w:t>
      </w:r>
      <w:r w:rsidR="00BA67CC" w:rsidRPr="00A22F58">
        <w:rPr>
          <w:rFonts w:ascii="Times New Roman" w:hAnsi="Times New Roman"/>
          <w:i w:val="0"/>
          <w:sz w:val="24"/>
          <w:szCs w:val="24"/>
        </w:rPr>
        <w:t xml:space="preserve"> aktiviti secara </w:t>
      </w:r>
      <w:r w:rsidR="00BA67CC" w:rsidRPr="00A22F58">
        <w:rPr>
          <w:rFonts w:ascii="Times New Roman" w:hAnsi="Times New Roman"/>
          <w:sz w:val="24"/>
          <w:szCs w:val="24"/>
        </w:rPr>
        <w:t>hands-on</w:t>
      </w:r>
      <w:r w:rsidR="00BA67CC" w:rsidRPr="00A22F58">
        <w:rPr>
          <w:rFonts w:ascii="Times New Roman" w:hAnsi="Times New Roman"/>
          <w:i w:val="0"/>
          <w:sz w:val="24"/>
          <w:szCs w:val="24"/>
        </w:rPr>
        <w:t>.</w:t>
      </w:r>
      <w:r w:rsidRPr="00A22F58">
        <w:rPr>
          <w:rFonts w:ascii="Times New Roman" w:hAnsi="Times New Roman"/>
          <w:i w:val="0"/>
          <w:sz w:val="24"/>
          <w:szCs w:val="24"/>
        </w:rPr>
        <w:t xml:space="preserve"> Dengan kata lain,  penyediaan persekitaran yang menarik dan merangsang pembelajaran adalah penting. Persekitaran yang kondusif adalah penting untuk membolehkan kanak-kanak mencipta pengetahuan secara tidak langsung. Untuk tujuan ini, penggunaan sudut pembelajaran  yang interaktif sangat berguna bagi menggalakkan perkembangan kreatif kanak-kanak. Sebaliknya, penghafalan maklumat dan pembelajaran bahasa secara latih-tubi ditolak sama sekali oleh Piaget</w:t>
      </w:r>
      <w:r w:rsidRPr="00267215">
        <w:rPr>
          <w:rFonts w:ascii="Times New Roman" w:hAnsi="Times New Roman"/>
          <w:sz w:val="24"/>
          <w:szCs w:val="24"/>
        </w:rPr>
        <w:t xml:space="preserve">. </w:t>
      </w:r>
    </w:p>
    <w:p w:rsidR="00BE4CE8" w:rsidRDefault="00BE4CE8" w:rsidP="00D77D9A">
      <w:pPr>
        <w:spacing w:after="0" w:line="360" w:lineRule="auto"/>
        <w:jc w:val="both"/>
        <w:rPr>
          <w:rFonts w:ascii="Times New Roman" w:eastAsia="Times New Roman" w:hAnsi="Times New Roman"/>
          <w:sz w:val="24"/>
          <w:szCs w:val="24"/>
        </w:rPr>
      </w:pPr>
    </w:p>
    <w:p w:rsidR="00BE4CE8" w:rsidRDefault="00BE4CE8" w:rsidP="00D77D9A">
      <w:pPr>
        <w:spacing w:after="0" w:line="360" w:lineRule="auto"/>
        <w:jc w:val="both"/>
        <w:rPr>
          <w:rFonts w:ascii="Times New Roman" w:eastAsia="Times New Roman" w:hAnsi="Times New Roman"/>
          <w:sz w:val="24"/>
          <w:szCs w:val="24"/>
        </w:rPr>
      </w:pPr>
    </w:p>
    <w:p w:rsidR="00BE4CE8" w:rsidRDefault="00BE4CE8" w:rsidP="00D77D9A">
      <w:pPr>
        <w:pStyle w:val="BodyText2"/>
        <w:spacing w:line="360" w:lineRule="auto"/>
        <w:jc w:val="both"/>
        <w:rPr>
          <w:rFonts w:ascii="Times New Roman" w:hAnsi="Times New Roman"/>
          <w:i w:val="0"/>
          <w:sz w:val="24"/>
          <w:szCs w:val="24"/>
        </w:rPr>
      </w:pPr>
      <w:r>
        <w:rPr>
          <w:rFonts w:ascii="Times New Roman" w:hAnsi="Times New Roman"/>
          <w:i w:val="0"/>
          <w:sz w:val="24"/>
          <w:szCs w:val="24"/>
        </w:rPr>
        <w:t xml:space="preserve"> </w:t>
      </w:r>
      <w:r>
        <w:rPr>
          <w:rFonts w:ascii="Times New Roman" w:hAnsi="Times New Roman"/>
          <w:i w:val="0"/>
          <w:sz w:val="24"/>
          <w:szCs w:val="24"/>
        </w:rPr>
        <w:tab/>
        <w:t>Walaupun kepentingan aspek kreativiti dan estetika ini tidak dapat dikesampingkan, namun jelas dilihat perekodan domain kognitif di taska ditumpukan dalam bahagian kreativiti sahaja dan tidak memfokuskan berkaitan penguasaan kognitif dalam aspek bahasa. Sedangkan pengujian kreativiti itu dikesani menggunakan medium  bahasa juga. Kreativiti dan estetika perlu diacu melalui aktiviti berbahasa dalam  melihat perkembangan kognitif kanak-kanak prasekolah.</w:t>
      </w:r>
    </w:p>
    <w:p w:rsidR="00BE4CE8" w:rsidRDefault="00BE4CE8" w:rsidP="00D77D9A">
      <w:pPr>
        <w:pStyle w:val="BodyText2"/>
        <w:spacing w:line="360" w:lineRule="auto"/>
        <w:jc w:val="both"/>
        <w:rPr>
          <w:rFonts w:ascii="Times New Roman" w:hAnsi="Times New Roman"/>
          <w:i w:val="0"/>
          <w:sz w:val="24"/>
          <w:szCs w:val="24"/>
        </w:rPr>
      </w:pPr>
    </w:p>
    <w:p w:rsidR="00D7277D" w:rsidRDefault="00D7277D" w:rsidP="00D77D9A">
      <w:pPr>
        <w:pStyle w:val="BodyText2"/>
        <w:spacing w:line="360" w:lineRule="auto"/>
        <w:jc w:val="both"/>
        <w:rPr>
          <w:rFonts w:ascii="Times New Roman" w:hAnsi="Times New Roman"/>
          <w:i w:val="0"/>
          <w:sz w:val="24"/>
          <w:szCs w:val="24"/>
        </w:rPr>
      </w:pPr>
    </w:p>
    <w:p w:rsidR="00D7277D" w:rsidRPr="00D7277D" w:rsidRDefault="00D7277D" w:rsidP="00D77D9A">
      <w:pPr>
        <w:pStyle w:val="BodyText2"/>
        <w:spacing w:line="360" w:lineRule="auto"/>
        <w:jc w:val="both"/>
        <w:rPr>
          <w:rFonts w:ascii="Times New Roman" w:hAnsi="Times New Roman"/>
          <w:b/>
          <w:i w:val="0"/>
          <w:sz w:val="24"/>
          <w:szCs w:val="24"/>
        </w:rPr>
      </w:pPr>
      <w:r w:rsidRPr="00D7277D">
        <w:rPr>
          <w:rFonts w:ascii="Times New Roman" w:hAnsi="Times New Roman"/>
          <w:b/>
          <w:i w:val="0"/>
          <w:sz w:val="24"/>
          <w:szCs w:val="24"/>
        </w:rPr>
        <w:t xml:space="preserve">Penguasaan </w:t>
      </w:r>
      <w:r w:rsidR="00673D20">
        <w:rPr>
          <w:rFonts w:ascii="Times New Roman" w:hAnsi="Times New Roman"/>
          <w:b/>
          <w:i w:val="0"/>
          <w:sz w:val="24"/>
          <w:szCs w:val="24"/>
        </w:rPr>
        <w:t>Bahasa Kanak-kanak</w:t>
      </w:r>
      <w:r w:rsidRPr="00D7277D">
        <w:rPr>
          <w:rFonts w:ascii="Times New Roman" w:hAnsi="Times New Roman"/>
          <w:b/>
          <w:i w:val="0"/>
          <w:sz w:val="24"/>
          <w:szCs w:val="24"/>
        </w:rPr>
        <w:t xml:space="preserve"> </w:t>
      </w:r>
      <w:r w:rsidR="00673D20">
        <w:rPr>
          <w:rFonts w:ascii="Times New Roman" w:hAnsi="Times New Roman"/>
          <w:b/>
          <w:i w:val="0"/>
          <w:sz w:val="24"/>
          <w:szCs w:val="24"/>
        </w:rPr>
        <w:t xml:space="preserve"> </w:t>
      </w:r>
      <w:r w:rsidRPr="00D7277D">
        <w:rPr>
          <w:rFonts w:ascii="Times New Roman" w:hAnsi="Times New Roman"/>
          <w:b/>
          <w:i w:val="0"/>
          <w:sz w:val="24"/>
          <w:szCs w:val="24"/>
        </w:rPr>
        <w:t>Berdasarkan Instrumen Penilaian Kemahiran Terancang</w:t>
      </w:r>
    </w:p>
    <w:p w:rsidR="00D7277D" w:rsidRDefault="00D7277D" w:rsidP="00D77D9A">
      <w:pPr>
        <w:spacing w:after="0" w:line="360" w:lineRule="auto"/>
        <w:jc w:val="both"/>
        <w:rPr>
          <w:rFonts w:ascii="Times New Roman" w:hAnsi="Times New Roman"/>
          <w:sz w:val="24"/>
          <w:szCs w:val="24"/>
        </w:rPr>
      </w:pPr>
    </w:p>
    <w:p w:rsidR="00D77D9A" w:rsidRDefault="00D7277D" w:rsidP="00D77D9A">
      <w:pPr>
        <w:spacing w:after="0" w:line="360" w:lineRule="auto"/>
        <w:jc w:val="both"/>
        <w:rPr>
          <w:rFonts w:ascii="Times New Roman" w:hAnsi="Times New Roman"/>
          <w:sz w:val="24"/>
          <w:szCs w:val="24"/>
        </w:rPr>
      </w:pPr>
      <w:r>
        <w:rPr>
          <w:rFonts w:ascii="Times New Roman" w:hAnsi="Times New Roman"/>
          <w:sz w:val="24"/>
          <w:szCs w:val="24"/>
        </w:rPr>
        <w:t>Bagi mengukur</w:t>
      </w:r>
      <w:r w:rsidR="00BA67CC">
        <w:rPr>
          <w:rFonts w:ascii="Times New Roman" w:hAnsi="Times New Roman"/>
          <w:sz w:val="24"/>
          <w:szCs w:val="24"/>
        </w:rPr>
        <w:t xml:space="preserve"> </w:t>
      </w:r>
      <w:r w:rsidR="00673D20">
        <w:rPr>
          <w:rFonts w:ascii="Times New Roman" w:hAnsi="Times New Roman"/>
          <w:sz w:val="24"/>
          <w:szCs w:val="24"/>
        </w:rPr>
        <w:t xml:space="preserve">potensi berbahasa sekaligus mengukur domain kognitif </w:t>
      </w:r>
      <w:r>
        <w:rPr>
          <w:rFonts w:ascii="Times New Roman" w:hAnsi="Times New Roman"/>
          <w:sz w:val="24"/>
          <w:szCs w:val="24"/>
        </w:rPr>
        <w:t xml:space="preserve"> kanak-kanak</w:t>
      </w:r>
      <w:r w:rsidR="00BA67CC">
        <w:rPr>
          <w:rFonts w:ascii="Times New Roman" w:hAnsi="Times New Roman"/>
          <w:sz w:val="24"/>
          <w:szCs w:val="24"/>
        </w:rPr>
        <w:t>, k</w:t>
      </w:r>
      <w:r w:rsidR="00BE4CE8">
        <w:rPr>
          <w:rFonts w:ascii="Times New Roman" w:hAnsi="Times New Roman"/>
          <w:sz w:val="24"/>
          <w:szCs w:val="24"/>
        </w:rPr>
        <w:t>aedah temu bual separa berstruktur berlandaskan rangsangan gambar  dilakukan dengan memfokuskan soalan kepada lima (5) aras bidang bahasa seperti fonologi, morfologi, sintaksis, semantik dan  pragmatik.</w:t>
      </w:r>
      <w:r w:rsidR="00673D20">
        <w:rPr>
          <w:rFonts w:ascii="Times New Roman" w:hAnsi="Times New Roman"/>
          <w:sz w:val="24"/>
          <w:szCs w:val="24"/>
        </w:rPr>
        <w:t xml:space="preserve"> P</w:t>
      </w:r>
      <w:r w:rsidR="00D77D9A">
        <w:rPr>
          <w:rFonts w:ascii="Times New Roman" w:hAnsi="Times New Roman"/>
          <w:sz w:val="24"/>
          <w:szCs w:val="24"/>
        </w:rPr>
        <w:t>embentukan soalan dalam soalan selidik bermula dengan tahap yang mudah atau rendah hingga ke tahap yang lebih sukar atau tinggi. Perincian instrumen penilaian kemahiran terancang dapat dirumuskan dalam jadual seperti berikut:</w:t>
      </w:r>
    </w:p>
    <w:p w:rsidR="00D77D9A" w:rsidRDefault="00D77D9A" w:rsidP="00D77D9A">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extent cx="5713237" cy="1555844"/>
            <wp:effectExtent l="19050" t="0" r="1763" b="0"/>
            <wp:docPr id="4" name="Picture 0" descr="gambar kaj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kajian.jpg"/>
                    <pic:cNvPicPr/>
                  </pic:nvPicPr>
                  <pic:blipFill>
                    <a:blip r:embed="rId9" cstate="print"/>
                    <a:stretch>
                      <a:fillRect/>
                    </a:stretch>
                  </pic:blipFill>
                  <pic:spPr>
                    <a:xfrm>
                      <a:off x="0" y="0"/>
                      <a:ext cx="5729325" cy="1560225"/>
                    </a:xfrm>
                    <a:prstGeom prst="rect">
                      <a:avLst/>
                    </a:prstGeom>
                  </pic:spPr>
                </pic:pic>
              </a:graphicData>
            </a:graphic>
          </wp:inline>
        </w:drawing>
      </w:r>
    </w:p>
    <w:p w:rsidR="00BE4CE8" w:rsidRPr="002D7118" w:rsidRDefault="00D77D9A" w:rsidP="00D77D9A">
      <w:pPr>
        <w:spacing w:after="0" w:line="360" w:lineRule="auto"/>
        <w:ind w:left="1440" w:firstLine="720"/>
        <w:rPr>
          <w:rFonts w:ascii="Times New Roman" w:hAnsi="Times New Roman"/>
          <w:b/>
          <w:sz w:val="24"/>
          <w:szCs w:val="24"/>
        </w:rPr>
      </w:pPr>
      <w:r>
        <w:rPr>
          <w:rFonts w:ascii="Times New Roman" w:hAnsi="Times New Roman"/>
          <w:b/>
          <w:sz w:val="24"/>
          <w:szCs w:val="24"/>
        </w:rPr>
        <w:t xml:space="preserve">                </w:t>
      </w:r>
      <w:r w:rsidR="00BE4CE8" w:rsidRPr="002D7118">
        <w:rPr>
          <w:rFonts w:ascii="Times New Roman" w:hAnsi="Times New Roman"/>
          <w:b/>
          <w:sz w:val="24"/>
          <w:szCs w:val="24"/>
        </w:rPr>
        <w:t>Raj</w:t>
      </w:r>
      <w:r w:rsidR="00BE4CE8">
        <w:rPr>
          <w:rFonts w:ascii="Times New Roman" w:hAnsi="Times New Roman"/>
          <w:b/>
          <w:sz w:val="24"/>
          <w:szCs w:val="24"/>
        </w:rPr>
        <w:t xml:space="preserve">ah </w:t>
      </w:r>
      <w:r w:rsidR="00A22F58">
        <w:rPr>
          <w:rFonts w:ascii="Times New Roman" w:hAnsi="Times New Roman"/>
          <w:b/>
          <w:sz w:val="24"/>
          <w:szCs w:val="24"/>
        </w:rPr>
        <w:t>1</w:t>
      </w:r>
      <w:r w:rsidR="00BE4CE8" w:rsidRPr="002D7118">
        <w:rPr>
          <w:rFonts w:ascii="Times New Roman" w:hAnsi="Times New Roman"/>
          <w:b/>
          <w:sz w:val="24"/>
          <w:szCs w:val="24"/>
        </w:rPr>
        <w:t xml:space="preserve"> : Gambar soalan selidik</w:t>
      </w:r>
    </w:p>
    <w:p w:rsidR="00BE4CE8" w:rsidRDefault="004E79EC" w:rsidP="00BE4CE8">
      <w:pPr>
        <w:spacing w:line="360" w:lineRule="auto"/>
        <w:jc w:val="center"/>
        <w:rPr>
          <w:rFonts w:ascii="Times New Roman" w:hAnsi="Times New Roman"/>
          <w:b/>
          <w:sz w:val="24"/>
          <w:szCs w:val="24"/>
        </w:rPr>
      </w:pPr>
      <w:r>
        <w:rPr>
          <w:rFonts w:ascii="Times New Roman" w:hAnsi="Times New Roman"/>
          <w:b/>
          <w:sz w:val="24"/>
          <w:szCs w:val="24"/>
        </w:rPr>
        <w:lastRenderedPageBreak/>
        <w:t>J</w:t>
      </w:r>
      <w:r w:rsidR="00BE4CE8">
        <w:rPr>
          <w:rFonts w:ascii="Times New Roman" w:hAnsi="Times New Roman"/>
          <w:b/>
          <w:sz w:val="24"/>
          <w:szCs w:val="24"/>
        </w:rPr>
        <w:t>adual</w:t>
      </w:r>
      <w:r w:rsidR="00D7277D">
        <w:rPr>
          <w:rFonts w:ascii="Times New Roman" w:hAnsi="Times New Roman"/>
          <w:b/>
          <w:sz w:val="24"/>
          <w:szCs w:val="24"/>
        </w:rPr>
        <w:t xml:space="preserve"> 2</w:t>
      </w:r>
      <w:r w:rsidR="00BE4CE8">
        <w:rPr>
          <w:rFonts w:ascii="Times New Roman" w:hAnsi="Times New Roman"/>
          <w:b/>
          <w:sz w:val="24"/>
          <w:szCs w:val="24"/>
        </w:rPr>
        <w:t>: Perincian Instrumen Penilaian Terancang</w:t>
      </w:r>
    </w:p>
    <w:tbl>
      <w:tblPr>
        <w:tblStyle w:val="TableGrid"/>
        <w:tblW w:w="889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04"/>
        <w:gridCol w:w="1560"/>
        <w:gridCol w:w="1610"/>
        <w:gridCol w:w="1110"/>
        <w:gridCol w:w="1140"/>
        <w:gridCol w:w="1005"/>
        <w:gridCol w:w="1267"/>
      </w:tblGrid>
      <w:tr w:rsidR="00BE4CE8" w:rsidTr="00830278">
        <w:trPr>
          <w:trHeight w:val="225"/>
        </w:trPr>
        <w:tc>
          <w:tcPr>
            <w:tcW w:w="1204" w:type="dxa"/>
            <w:vMerge w:val="restart"/>
          </w:tcPr>
          <w:p w:rsidR="00BE4CE8" w:rsidRDefault="00BE4CE8" w:rsidP="00830278">
            <w:pPr>
              <w:spacing w:line="360" w:lineRule="auto"/>
              <w:jc w:val="both"/>
              <w:rPr>
                <w:rFonts w:ascii="Times New Roman" w:hAnsi="Times New Roman"/>
                <w:b/>
                <w:sz w:val="24"/>
                <w:szCs w:val="24"/>
              </w:rPr>
            </w:pPr>
          </w:p>
          <w:p w:rsidR="00BE4CE8" w:rsidRDefault="00BE4CE8" w:rsidP="00830278">
            <w:pPr>
              <w:spacing w:line="360" w:lineRule="auto"/>
              <w:jc w:val="both"/>
              <w:rPr>
                <w:rFonts w:ascii="Times New Roman" w:hAnsi="Times New Roman"/>
                <w:b/>
                <w:sz w:val="24"/>
                <w:szCs w:val="24"/>
              </w:rPr>
            </w:pPr>
          </w:p>
          <w:p w:rsidR="00BE4CE8" w:rsidRDefault="00BE4CE8" w:rsidP="00830278">
            <w:pPr>
              <w:spacing w:line="360" w:lineRule="auto"/>
              <w:jc w:val="both"/>
              <w:rPr>
                <w:rFonts w:ascii="Times New Roman" w:hAnsi="Times New Roman"/>
                <w:b/>
                <w:sz w:val="24"/>
                <w:szCs w:val="24"/>
              </w:rPr>
            </w:pPr>
            <w:r>
              <w:rPr>
                <w:rFonts w:ascii="Times New Roman" w:hAnsi="Times New Roman"/>
                <w:b/>
                <w:sz w:val="24"/>
                <w:szCs w:val="24"/>
              </w:rPr>
              <w:t>Bidang</w:t>
            </w:r>
          </w:p>
        </w:tc>
        <w:tc>
          <w:tcPr>
            <w:tcW w:w="7692" w:type="dxa"/>
            <w:gridSpan w:val="6"/>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Aras Kemahiran Taksonomi Bloom</w:t>
            </w:r>
          </w:p>
        </w:tc>
      </w:tr>
      <w:tr w:rsidR="00BE4CE8" w:rsidTr="00830278">
        <w:trPr>
          <w:trHeight w:val="240"/>
        </w:trPr>
        <w:tc>
          <w:tcPr>
            <w:tcW w:w="1204" w:type="dxa"/>
            <w:vMerge/>
          </w:tcPr>
          <w:p w:rsidR="00BE4CE8" w:rsidRDefault="00BE4CE8" w:rsidP="00830278">
            <w:pPr>
              <w:spacing w:line="360" w:lineRule="auto"/>
              <w:jc w:val="both"/>
              <w:rPr>
                <w:rFonts w:ascii="Times New Roman" w:hAnsi="Times New Roman"/>
                <w:b/>
                <w:sz w:val="24"/>
                <w:szCs w:val="24"/>
              </w:rPr>
            </w:pPr>
          </w:p>
        </w:tc>
        <w:tc>
          <w:tcPr>
            <w:tcW w:w="3170" w:type="dxa"/>
            <w:gridSpan w:val="2"/>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Aras Rendah</w:t>
            </w:r>
          </w:p>
        </w:tc>
        <w:tc>
          <w:tcPr>
            <w:tcW w:w="2250" w:type="dxa"/>
            <w:gridSpan w:val="2"/>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Aras Sederhana</w:t>
            </w:r>
          </w:p>
        </w:tc>
        <w:tc>
          <w:tcPr>
            <w:tcW w:w="2272" w:type="dxa"/>
            <w:gridSpan w:val="2"/>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Aras Tinggi</w:t>
            </w:r>
          </w:p>
        </w:tc>
      </w:tr>
      <w:tr w:rsidR="00BE4CE8" w:rsidTr="00830278">
        <w:trPr>
          <w:trHeight w:val="159"/>
        </w:trPr>
        <w:tc>
          <w:tcPr>
            <w:tcW w:w="1204" w:type="dxa"/>
            <w:vMerge/>
          </w:tcPr>
          <w:p w:rsidR="00BE4CE8" w:rsidRDefault="00BE4CE8" w:rsidP="00830278">
            <w:pPr>
              <w:spacing w:line="360" w:lineRule="auto"/>
              <w:jc w:val="both"/>
              <w:rPr>
                <w:rFonts w:ascii="Times New Roman" w:hAnsi="Times New Roman"/>
                <w:b/>
                <w:sz w:val="24"/>
                <w:szCs w:val="24"/>
              </w:rPr>
            </w:pPr>
          </w:p>
        </w:tc>
        <w:tc>
          <w:tcPr>
            <w:tcW w:w="1560" w:type="dxa"/>
          </w:tcPr>
          <w:p w:rsidR="00BE4CE8" w:rsidRDefault="00BE4CE8" w:rsidP="00830278">
            <w:pPr>
              <w:spacing w:line="360" w:lineRule="auto"/>
              <w:jc w:val="both"/>
              <w:rPr>
                <w:rFonts w:ascii="Times New Roman" w:hAnsi="Times New Roman"/>
                <w:b/>
                <w:sz w:val="24"/>
                <w:szCs w:val="24"/>
              </w:rPr>
            </w:pPr>
            <w:r>
              <w:rPr>
                <w:rFonts w:ascii="Times New Roman" w:hAnsi="Times New Roman"/>
                <w:b/>
                <w:sz w:val="24"/>
                <w:szCs w:val="24"/>
              </w:rPr>
              <w:t>Pengetahuan</w:t>
            </w:r>
          </w:p>
        </w:tc>
        <w:tc>
          <w:tcPr>
            <w:tcW w:w="1610" w:type="dxa"/>
          </w:tcPr>
          <w:p w:rsidR="00BE4CE8" w:rsidRDefault="00BE4CE8" w:rsidP="00830278">
            <w:pPr>
              <w:spacing w:line="360" w:lineRule="auto"/>
              <w:ind w:left="72"/>
              <w:jc w:val="both"/>
              <w:rPr>
                <w:rFonts w:ascii="Times New Roman" w:hAnsi="Times New Roman"/>
                <w:b/>
                <w:sz w:val="24"/>
                <w:szCs w:val="24"/>
              </w:rPr>
            </w:pPr>
            <w:r>
              <w:rPr>
                <w:rFonts w:ascii="Times New Roman" w:hAnsi="Times New Roman"/>
                <w:b/>
                <w:sz w:val="24"/>
                <w:szCs w:val="24"/>
              </w:rPr>
              <w:t>Kefahaman</w:t>
            </w:r>
          </w:p>
        </w:tc>
        <w:tc>
          <w:tcPr>
            <w:tcW w:w="1110" w:type="dxa"/>
          </w:tcPr>
          <w:p w:rsidR="00BE4CE8" w:rsidRDefault="00BE4CE8" w:rsidP="00830278">
            <w:pPr>
              <w:spacing w:line="360" w:lineRule="auto"/>
              <w:jc w:val="both"/>
              <w:rPr>
                <w:rFonts w:ascii="Times New Roman" w:hAnsi="Times New Roman"/>
                <w:b/>
                <w:sz w:val="24"/>
                <w:szCs w:val="24"/>
              </w:rPr>
            </w:pPr>
            <w:r>
              <w:rPr>
                <w:rFonts w:ascii="Times New Roman" w:hAnsi="Times New Roman"/>
                <w:b/>
                <w:sz w:val="24"/>
                <w:szCs w:val="24"/>
              </w:rPr>
              <w:t>Aplikasi</w:t>
            </w:r>
          </w:p>
        </w:tc>
        <w:tc>
          <w:tcPr>
            <w:tcW w:w="1140" w:type="dxa"/>
          </w:tcPr>
          <w:p w:rsidR="00BE4CE8" w:rsidRDefault="00BE4CE8" w:rsidP="00830278">
            <w:pPr>
              <w:spacing w:line="360" w:lineRule="auto"/>
              <w:ind w:left="27"/>
              <w:jc w:val="both"/>
              <w:rPr>
                <w:rFonts w:ascii="Times New Roman" w:hAnsi="Times New Roman"/>
                <w:b/>
                <w:sz w:val="24"/>
                <w:szCs w:val="24"/>
              </w:rPr>
            </w:pPr>
            <w:r>
              <w:rPr>
                <w:rFonts w:ascii="Times New Roman" w:hAnsi="Times New Roman"/>
                <w:b/>
                <w:sz w:val="24"/>
                <w:szCs w:val="24"/>
              </w:rPr>
              <w:t>Analisis</w:t>
            </w:r>
          </w:p>
        </w:tc>
        <w:tc>
          <w:tcPr>
            <w:tcW w:w="1005" w:type="dxa"/>
          </w:tcPr>
          <w:p w:rsidR="00BE4CE8" w:rsidRDefault="00BE4CE8" w:rsidP="00830278">
            <w:pPr>
              <w:spacing w:line="360" w:lineRule="auto"/>
              <w:jc w:val="both"/>
              <w:rPr>
                <w:rFonts w:ascii="Times New Roman" w:hAnsi="Times New Roman"/>
                <w:b/>
                <w:sz w:val="24"/>
                <w:szCs w:val="24"/>
              </w:rPr>
            </w:pPr>
            <w:r>
              <w:rPr>
                <w:rFonts w:ascii="Times New Roman" w:hAnsi="Times New Roman"/>
                <w:b/>
                <w:sz w:val="24"/>
                <w:szCs w:val="24"/>
              </w:rPr>
              <w:t>Sintesis</w:t>
            </w:r>
          </w:p>
        </w:tc>
        <w:tc>
          <w:tcPr>
            <w:tcW w:w="1267" w:type="dxa"/>
          </w:tcPr>
          <w:p w:rsidR="00BE4CE8" w:rsidRDefault="00BE4CE8" w:rsidP="00830278">
            <w:pPr>
              <w:spacing w:line="360" w:lineRule="auto"/>
              <w:ind w:left="57"/>
              <w:jc w:val="both"/>
              <w:rPr>
                <w:rFonts w:ascii="Times New Roman" w:hAnsi="Times New Roman"/>
                <w:b/>
                <w:sz w:val="24"/>
                <w:szCs w:val="24"/>
              </w:rPr>
            </w:pPr>
            <w:r>
              <w:rPr>
                <w:rFonts w:ascii="Times New Roman" w:hAnsi="Times New Roman"/>
                <w:b/>
                <w:sz w:val="24"/>
                <w:szCs w:val="24"/>
              </w:rPr>
              <w:t>Penilaian</w:t>
            </w:r>
          </w:p>
        </w:tc>
      </w:tr>
      <w:tr w:rsidR="00BE4CE8" w:rsidTr="00830278">
        <w:tc>
          <w:tcPr>
            <w:tcW w:w="1204" w:type="dxa"/>
          </w:tcPr>
          <w:p w:rsidR="00BE4CE8" w:rsidRPr="00CA29E4" w:rsidRDefault="00BE4CE8" w:rsidP="00830278">
            <w:pPr>
              <w:spacing w:line="360" w:lineRule="auto"/>
              <w:jc w:val="both"/>
              <w:rPr>
                <w:rFonts w:ascii="Times New Roman" w:hAnsi="Times New Roman"/>
                <w:sz w:val="24"/>
                <w:szCs w:val="24"/>
              </w:rPr>
            </w:pPr>
            <w:r>
              <w:rPr>
                <w:rFonts w:ascii="Times New Roman" w:hAnsi="Times New Roman"/>
                <w:sz w:val="24"/>
                <w:szCs w:val="24"/>
              </w:rPr>
              <w:t>Fonologi</w:t>
            </w:r>
          </w:p>
        </w:tc>
        <w:tc>
          <w:tcPr>
            <w:tcW w:w="1560" w:type="dxa"/>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w:t>
            </w:r>
          </w:p>
        </w:tc>
        <w:tc>
          <w:tcPr>
            <w:tcW w:w="1610" w:type="dxa"/>
          </w:tcPr>
          <w:p w:rsidR="00BE4CE8" w:rsidRDefault="00BE4CE8" w:rsidP="00830278">
            <w:pPr>
              <w:spacing w:line="360" w:lineRule="auto"/>
              <w:jc w:val="center"/>
              <w:rPr>
                <w:rFonts w:ascii="Times New Roman" w:hAnsi="Times New Roman"/>
                <w:b/>
                <w:sz w:val="24"/>
                <w:szCs w:val="24"/>
              </w:rPr>
            </w:pPr>
          </w:p>
        </w:tc>
        <w:tc>
          <w:tcPr>
            <w:tcW w:w="1110" w:type="dxa"/>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w:t>
            </w:r>
          </w:p>
        </w:tc>
        <w:tc>
          <w:tcPr>
            <w:tcW w:w="1140" w:type="dxa"/>
          </w:tcPr>
          <w:p w:rsidR="00BE4CE8" w:rsidRDefault="00BE4CE8" w:rsidP="00830278">
            <w:pPr>
              <w:spacing w:line="360" w:lineRule="auto"/>
              <w:jc w:val="center"/>
              <w:rPr>
                <w:rFonts w:ascii="Times New Roman" w:hAnsi="Times New Roman"/>
                <w:b/>
                <w:sz w:val="24"/>
                <w:szCs w:val="24"/>
              </w:rPr>
            </w:pPr>
          </w:p>
        </w:tc>
        <w:tc>
          <w:tcPr>
            <w:tcW w:w="1005" w:type="dxa"/>
          </w:tcPr>
          <w:p w:rsidR="00BE4CE8" w:rsidRDefault="00BE4CE8" w:rsidP="00830278">
            <w:pPr>
              <w:spacing w:line="360" w:lineRule="auto"/>
              <w:jc w:val="center"/>
              <w:rPr>
                <w:rFonts w:ascii="Times New Roman" w:hAnsi="Times New Roman"/>
                <w:b/>
                <w:sz w:val="24"/>
                <w:szCs w:val="24"/>
              </w:rPr>
            </w:pPr>
          </w:p>
        </w:tc>
        <w:tc>
          <w:tcPr>
            <w:tcW w:w="1267" w:type="dxa"/>
          </w:tcPr>
          <w:p w:rsidR="00BE4CE8" w:rsidRDefault="00BE4CE8" w:rsidP="00830278">
            <w:pPr>
              <w:spacing w:line="360" w:lineRule="auto"/>
              <w:jc w:val="center"/>
              <w:rPr>
                <w:rFonts w:ascii="Times New Roman" w:hAnsi="Times New Roman"/>
                <w:b/>
                <w:sz w:val="24"/>
                <w:szCs w:val="24"/>
              </w:rPr>
            </w:pPr>
          </w:p>
        </w:tc>
      </w:tr>
      <w:tr w:rsidR="00BE4CE8" w:rsidTr="00830278">
        <w:tc>
          <w:tcPr>
            <w:tcW w:w="1204" w:type="dxa"/>
          </w:tcPr>
          <w:p w:rsidR="00BE4CE8" w:rsidRPr="00CA29E4" w:rsidRDefault="00BE4CE8" w:rsidP="00830278">
            <w:pPr>
              <w:spacing w:line="360" w:lineRule="auto"/>
              <w:jc w:val="both"/>
              <w:rPr>
                <w:rFonts w:ascii="Times New Roman" w:hAnsi="Times New Roman"/>
                <w:sz w:val="24"/>
                <w:szCs w:val="24"/>
              </w:rPr>
            </w:pPr>
            <w:r>
              <w:rPr>
                <w:rFonts w:ascii="Times New Roman" w:hAnsi="Times New Roman"/>
                <w:sz w:val="24"/>
                <w:szCs w:val="24"/>
              </w:rPr>
              <w:t>Morfologi</w:t>
            </w:r>
          </w:p>
        </w:tc>
        <w:tc>
          <w:tcPr>
            <w:tcW w:w="1560" w:type="dxa"/>
          </w:tcPr>
          <w:p w:rsidR="00BE4CE8" w:rsidRDefault="00BE4CE8" w:rsidP="00830278">
            <w:pPr>
              <w:spacing w:line="360" w:lineRule="auto"/>
              <w:jc w:val="center"/>
              <w:rPr>
                <w:rFonts w:ascii="Times New Roman" w:hAnsi="Times New Roman"/>
                <w:b/>
                <w:sz w:val="24"/>
                <w:szCs w:val="24"/>
              </w:rPr>
            </w:pPr>
          </w:p>
        </w:tc>
        <w:tc>
          <w:tcPr>
            <w:tcW w:w="1610" w:type="dxa"/>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w:t>
            </w:r>
          </w:p>
        </w:tc>
        <w:tc>
          <w:tcPr>
            <w:tcW w:w="1110" w:type="dxa"/>
          </w:tcPr>
          <w:p w:rsidR="00BE4CE8" w:rsidRDefault="00BE4CE8" w:rsidP="00830278">
            <w:pPr>
              <w:spacing w:line="360" w:lineRule="auto"/>
              <w:jc w:val="center"/>
              <w:rPr>
                <w:rFonts w:ascii="Times New Roman" w:hAnsi="Times New Roman"/>
                <w:b/>
                <w:sz w:val="24"/>
                <w:szCs w:val="24"/>
              </w:rPr>
            </w:pPr>
          </w:p>
        </w:tc>
        <w:tc>
          <w:tcPr>
            <w:tcW w:w="1140" w:type="dxa"/>
          </w:tcPr>
          <w:p w:rsidR="00BE4CE8" w:rsidRDefault="00BE4CE8" w:rsidP="00830278">
            <w:pPr>
              <w:spacing w:line="360" w:lineRule="auto"/>
              <w:jc w:val="center"/>
              <w:rPr>
                <w:rFonts w:ascii="Times New Roman" w:hAnsi="Times New Roman"/>
                <w:b/>
                <w:sz w:val="24"/>
                <w:szCs w:val="24"/>
              </w:rPr>
            </w:pPr>
          </w:p>
        </w:tc>
        <w:tc>
          <w:tcPr>
            <w:tcW w:w="1005" w:type="dxa"/>
          </w:tcPr>
          <w:p w:rsidR="00BE4CE8" w:rsidRDefault="00BE4CE8" w:rsidP="00830278">
            <w:pPr>
              <w:spacing w:line="360" w:lineRule="auto"/>
              <w:jc w:val="center"/>
              <w:rPr>
                <w:rFonts w:ascii="Times New Roman" w:hAnsi="Times New Roman"/>
                <w:b/>
                <w:sz w:val="24"/>
                <w:szCs w:val="24"/>
              </w:rPr>
            </w:pPr>
          </w:p>
        </w:tc>
        <w:tc>
          <w:tcPr>
            <w:tcW w:w="1267" w:type="dxa"/>
          </w:tcPr>
          <w:p w:rsidR="00BE4CE8" w:rsidRDefault="00BE4CE8" w:rsidP="00830278">
            <w:pPr>
              <w:spacing w:line="360" w:lineRule="auto"/>
              <w:jc w:val="center"/>
              <w:rPr>
                <w:rFonts w:ascii="Times New Roman" w:hAnsi="Times New Roman"/>
                <w:b/>
                <w:sz w:val="24"/>
                <w:szCs w:val="24"/>
              </w:rPr>
            </w:pPr>
          </w:p>
        </w:tc>
      </w:tr>
      <w:tr w:rsidR="00BE4CE8" w:rsidTr="00830278">
        <w:tc>
          <w:tcPr>
            <w:tcW w:w="1204" w:type="dxa"/>
          </w:tcPr>
          <w:p w:rsidR="00BE4CE8" w:rsidRPr="00CA29E4" w:rsidRDefault="00BE4CE8" w:rsidP="00830278">
            <w:pPr>
              <w:spacing w:line="360" w:lineRule="auto"/>
              <w:jc w:val="both"/>
              <w:rPr>
                <w:rFonts w:ascii="Times New Roman" w:hAnsi="Times New Roman"/>
                <w:b/>
                <w:sz w:val="24"/>
                <w:szCs w:val="24"/>
              </w:rPr>
            </w:pPr>
            <w:r>
              <w:rPr>
                <w:rFonts w:ascii="Times New Roman" w:hAnsi="Times New Roman"/>
                <w:sz w:val="24"/>
                <w:szCs w:val="24"/>
              </w:rPr>
              <w:t>Sintaksis</w:t>
            </w:r>
          </w:p>
        </w:tc>
        <w:tc>
          <w:tcPr>
            <w:tcW w:w="1560" w:type="dxa"/>
          </w:tcPr>
          <w:p w:rsidR="00BE4CE8" w:rsidRDefault="00BE4CE8" w:rsidP="00830278">
            <w:pPr>
              <w:spacing w:line="360" w:lineRule="auto"/>
              <w:jc w:val="center"/>
              <w:rPr>
                <w:rFonts w:ascii="Times New Roman" w:hAnsi="Times New Roman"/>
                <w:b/>
                <w:sz w:val="24"/>
                <w:szCs w:val="24"/>
              </w:rPr>
            </w:pPr>
          </w:p>
        </w:tc>
        <w:tc>
          <w:tcPr>
            <w:tcW w:w="1610" w:type="dxa"/>
          </w:tcPr>
          <w:p w:rsidR="00BE4CE8" w:rsidRDefault="00BE4CE8" w:rsidP="00830278">
            <w:pPr>
              <w:spacing w:line="360" w:lineRule="auto"/>
              <w:jc w:val="center"/>
              <w:rPr>
                <w:rFonts w:ascii="Times New Roman" w:hAnsi="Times New Roman"/>
                <w:b/>
                <w:sz w:val="24"/>
                <w:szCs w:val="24"/>
              </w:rPr>
            </w:pPr>
          </w:p>
        </w:tc>
        <w:tc>
          <w:tcPr>
            <w:tcW w:w="1110" w:type="dxa"/>
          </w:tcPr>
          <w:p w:rsidR="00BE4CE8" w:rsidRDefault="00BE4CE8" w:rsidP="00830278">
            <w:pPr>
              <w:spacing w:line="360" w:lineRule="auto"/>
              <w:jc w:val="center"/>
              <w:rPr>
                <w:rFonts w:ascii="Times New Roman" w:hAnsi="Times New Roman"/>
                <w:b/>
                <w:sz w:val="24"/>
                <w:szCs w:val="24"/>
              </w:rPr>
            </w:pPr>
          </w:p>
        </w:tc>
        <w:tc>
          <w:tcPr>
            <w:tcW w:w="1140" w:type="dxa"/>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w:t>
            </w:r>
          </w:p>
        </w:tc>
        <w:tc>
          <w:tcPr>
            <w:tcW w:w="1005" w:type="dxa"/>
          </w:tcPr>
          <w:p w:rsidR="00BE4CE8" w:rsidRDefault="00BE4CE8" w:rsidP="00830278">
            <w:pPr>
              <w:spacing w:line="360" w:lineRule="auto"/>
              <w:jc w:val="center"/>
              <w:rPr>
                <w:rFonts w:ascii="Times New Roman" w:hAnsi="Times New Roman"/>
                <w:b/>
                <w:sz w:val="24"/>
                <w:szCs w:val="24"/>
              </w:rPr>
            </w:pPr>
          </w:p>
        </w:tc>
        <w:tc>
          <w:tcPr>
            <w:tcW w:w="1267" w:type="dxa"/>
          </w:tcPr>
          <w:p w:rsidR="00BE4CE8" w:rsidRDefault="00BE4CE8" w:rsidP="00830278">
            <w:pPr>
              <w:spacing w:line="360" w:lineRule="auto"/>
              <w:jc w:val="center"/>
              <w:rPr>
                <w:rFonts w:ascii="Times New Roman" w:hAnsi="Times New Roman"/>
                <w:b/>
                <w:sz w:val="24"/>
                <w:szCs w:val="24"/>
              </w:rPr>
            </w:pPr>
          </w:p>
        </w:tc>
      </w:tr>
      <w:tr w:rsidR="00BE4CE8" w:rsidTr="00830278">
        <w:tc>
          <w:tcPr>
            <w:tcW w:w="1204" w:type="dxa"/>
          </w:tcPr>
          <w:p w:rsidR="00BE4CE8" w:rsidRPr="00CA29E4" w:rsidRDefault="00BE4CE8" w:rsidP="00830278">
            <w:pPr>
              <w:spacing w:line="360" w:lineRule="auto"/>
              <w:jc w:val="both"/>
              <w:rPr>
                <w:rFonts w:ascii="Times New Roman" w:hAnsi="Times New Roman"/>
                <w:sz w:val="24"/>
                <w:szCs w:val="24"/>
              </w:rPr>
            </w:pPr>
            <w:r>
              <w:rPr>
                <w:rFonts w:ascii="Times New Roman" w:hAnsi="Times New Roman"/>
                <w:sz w:val="24"/>
                <w:szCs w:val="24"/>
              </w:rPr>
              <w:t>Semantik</w:t>
            </w:r>
          </w:p>
        </w:tc>
        <w:tc>
          <w:tcPr>
            <w:tcW w:w="1560" w:type="dxa"/>
          </w:tcPr>
          <w:p w:rsidR="00BE4CE8" w:rsidRDefault="00BE4CE8" w:rsidP="00830278">
            <w:pPr>
              <w:spacing w:line="360" w:lineRule="auto"/>
              <w:jc w:val="center"/>
              <w:rPr>
                <w:rFonts w:ascii="Times New Roman" w:hAnsi="Times New Roman"/>
                <w:b/>
                <w:sz w:val="24"/>
                <w:szCs w:val="24"/>
              </w:rPr>
            </w:pPr>
          </w:p>
        </w:tc>
        <w:tc>
          <w:tcPr>
            <w:tcW w:w="1610" w:type="dxa"/>
          </w:tcPr>
          <w:p w:rsidR="00BE4CE8" w:rsidRDefault="00BE4CE8" w:rsidP="00830278">
            <w:pPr>
              <w:spacing w:line="360" w:lineRule="auto"/>
              <w:jc w:val="center"/>
              <w:rPr>
                <w:rFonts w:ascii="Times New Roman" w:hAnsi="Times New Roman"/>
                <w:b/>
                <w:sz w:val="24"/>
                <w:szCs w:val="24"/>
              </w:rPr>
            </w:pPr>
          </w:p>
        </w:tc>
        <w:tc>
          <w:tcPr>
            <w:tcW w:w="1110" w:type="dxa"/>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w:t>
            </w:r>
          </w:p>
        </w:tc>
        <w:tc>
          <w:tcPr>
            <w:tcW w:w="1140" w:type="dxa"/>
          </w:tcPr>
          <w:p w:rsidR="00BE4CE8" w:rsidRDefault="00BE4CE8" w:rsidP="00830278">
            <w:pPr>
              <w:spacing w:line="360" w:lineRule="auto"/>
              <w:jc w:val="center"/>
              <w:rPr>
                <w:rFonts w:ascii="Times New Roman" w:hAnsi="Times New Roman"/>
                <w:b/>
                <w:sz w:val="24"/>
                <w:szCs w:val="24"/>
              </w:rPr>
            </w:pPr>
          </w:p>
        </w:tc>
        <w:tc>
          <w:tcPr>
            <w:tcW w:w="1005" w:type="dxa"/>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w:t>
            </w:r>
          </w:p>
        </w:tc>
        <w:tc>
          <w:tcPr>
            <w:tcW w:w="1267" w:type="dxa"/>
          </w:tcPr>
          <w:p w:rsidR="00BE4CE8" w:rsidRDefault="00BE4CE8" w:rsidP="00830278">
            <w:pPr>
              <w:spacing w:line="360" w:lineRule="auto"/>
              <w:jc w:val="center"/>
              <w:rPr>
                <w:rFonts w:ascii="Times New Roman" w:hAnsi="Times New Roman"/>
                <w:b/>
                <w:sz w:val="24"/>
                <w:szCs w:val="24"/>
              </w:rPr>
            </w:pPr>
          </w:p>
        </w:tc>
      </w:tr>
      <w:tr w:rsidR="00BE4CE8" w:rsidTr="00830278">
        <w:tc>
          <w:tcPr>
            <w:tcW w:w="1204" w:type="dxa"/>
          </w:tcPr>
          <w:p w:rsidR="00BE4CE8" w:rsidRPr="00CA29E4" w:rsidRDefault="00BE4CE8" w:rsidP="00830278">
            <w:pPr>
              <w:spacing w:line="360" w:lineRule="auto"/>
              <w:jc w:val="both"/>
              <w:rPr>
                <w:rFonts w:ascii="Times New Roman" w:hAnsi="Times New Roman"/>
                <w:sz w:val="24"/>
                <w:szCs w:val="24"/>
              </w:rPr>
            </w:pPr>
            <w:r>
              <w:rPr>
                <w:rFonts w:ascii="Times New Roman" w:hAnsi="Times New Roman"/>
                <w:sz w:val="24"/>
                <w:szCs w:val="24"/>
              </w:rPr>
              <w:t>Pragmatik</w:t>
            </w:r>
          </w:p>
        </w:tc>
        <w:tc>
          <w:tcPr>
            <w:tcW w:w="1560" w:type="dxa"/>
          </w:tcPr>
          <w:p w:rsidR="00BE4CE8" w:rsidRDefault="00BE4CE8" w:rsidP="00830278">
            <w:pPr>
              <w:spacing w:line="360" w:lineRule="auto"/>
              <w:jc w:val="center"/>
              <w:rPr>
                <w:rFonts w:ascii="Times New Roman" w:hAnsi="Times New Roman"/>
                <w:b/>
                <w:sz w:val="24"/>
                <w:szCs w:val="24"/>
              </w:rPr>
            </w:pPr>
          </w:p>
        </w:tc>
        <w:tc>
          <w:tcPr>
            <w:tcW w:w="1610" w:type="dxa"/>
          </w:tcPr>
          <w:p w:rsidR="00BE4CE8" w:rsidRDefault="00BE4CE8" w:rsidP="00830278">
            <w:pPr>
              <w:spacing w:line="360" w:lineRule="auto"/>
              <w:jc w:val="center"/>
              <w:rPr>
                <w:rFonts w:ascii="Times New Roman" w:hAnsi="Times New Roman"/>
                <w:b/>
                <w:sz w:val="24"/>
                <w:szCs w:val="24"/>
              </w:rPr>
            </w:pPr>
          </w:p>
        </w:tc>
        <w:tc>
          <w:tcPr>
            <w:tcW w:w="1110" w:type="dxa"/>
          </w:tcPr>
          <w:p w:rsidR="00BE4CE8" w:rsidRDefault="00BE4CE8" w:rsidP="00830278">
            <w:pPr>
              <w:spacing w:line="360" w:lineRule="auto"/>
              <w:jc w:val="center"/>
              <w:rPr>
                <w:rFonts w:ascii="Times New Roman" w:hAnsi="Times New Roman"/>
                <w:b/>
                <w:sz w:val="24"/>
                <w:szCs w:val="24"/>
              </w:rPr>
            </w:pPr>
          </w:p>
        </w:tc>
        <w:tc>
          <w:tcPr>
            <w:tcW w:w="1140" w:type="dxa"/>
          </w:tcPr>
          <w:p w:rsidR="00BE4CE8" w:rsidRDefault="00BE4CE8" w:rsidP="00830278">
            <w:pPr>
              <w:spacing w:line="360" w:lineRule="auto"/>
              <w:jc w:val="center"/>
              <w:rPr>
                <w:rFonts w:ascii="Times New Roman" w:hAnsi="Times New Roman"/>
                <w:b/>
                <w:sz w:val="24"/>
                <w:szCs w:val="24"/>
              </w:rPr>
            </w:pPr>
          </w:p>
        </w:tc>
        <w:tc>
          <w:tcPr>
            <w:tcW w:w="1005" w:type="dxa"/>
          </w:tcPr>
          <w:p w:rsidR="00BE4CE8" w:rsidRDefault="00BE4CE8" w:rsidP="00830278">
            <w:pPr>
              <w:spacing w:line="360" w:lineRule="auto"/>
              <w:jc w:val="center"/>
              <w:rPr>
                <w:rFonts w:ascii="Times New Roman" w:hAnsi="Times New Roman"/>
                <w:b/>
                <w:sz w:val="24"/>
                <w:szCs w:val="24"/>
              </w:rPr>
            </w:pPr>
          </w:p>
        </w:tc>
        <w:tc>
          <w:tcPr>
            <w:tcW w:w="1267" w:type="dxa"/>
          </w:tcPr>
          <w:p w:rsidR="00BE4CE8" w:rsidRDefault="00BE4CE8" w:rsidP="00830278">
            <w:pPr>
              <w:spacing w:line="360" w:lineRule="auto"/>
              <w:jc w:val="center"/>
              <w:rPr>
                <w:rFonts w:ascii="Times New Roman" w:hAnsi="Times New Roman"/>
                <w:b/>
                <w:sz w:val="24"/>
                <w:szCs w:val="24"/>
              </w:rPr>
            </w:pPr>
            <w:r>
              <w:rPr>
                <w:rFonts w:ascii="Times New Roman" w:hAnsi="Times New Roman"/>
                <w:b/>
                <w:sz w:val="24"/>
                <w:szCs w:val="24"/>
              </w:rPr>
              <w:t>√</w:t>
            </w:r>
          </w:p>
        </w:tc>
      </w:tr>
    </w:tbl>
    <w:p w:rsidR="00673D20" w:rsidRDefault="00673D20" w:rsidP="00673D20">
      <w:pPr>
        <w:spacing w:line="480" w:lineRule="auto"/>
        <w:jc w:val="both"/>
        <w:rPr>
          <w:rFonts w:ascii="Times New Roman" w:hAnsi="Times New Roman"/>
          <w:sz w:val="24"/>
          <w:szCs w:val="24"/>
        </w:rPr>
      </w:pPr>
      <w:r>
        <w:rPr>
          <w:rFonts w:ascii="Times New Roman" w:hAnsi="Times New Roman"/>
          <w:sz w:val="24"/>
          <w:szCs w:val="24"/>
        </w:rPr>
        <w:t>Instrumen Penilaian Kemahiran Terancang memfokuskan bidang fonologi, morfologi, sintaksis, semantik dan pragmatik. Setiap bidang diwakili dengan beberapa soalan yang merangkumi beberapa aras kemahiran Taksonomi Bloom. Misalnya, dalam  bidang fonologi,</w:t>
      </w:r>
      <w:r w:rsidRPr="00A22F58">
        <w:rPr>
          <w:rFonts w:ascii="Times New Roman" w:hAnsi="Times New Roman"/>
          <w:sz w:val="24"/>
          <w:szCs w:val="24"/>
        </w:rPr>
        <w:t xml:space="preserve"> </w:t>
      </w:r>
      <w:r>
        <w:rPr>
          <w:rFonts w:ascii="Times New Roman" w:hAnsi="Times New Roman"/>
          <w:sz w:val="24"/>
          <w:szCs w:val="24"/>
        </w:rPr>
        <w:t xml:space="preserve">fokus penilaian tidak sekadar dalam aras kemahiran pengetahuan,  sebaliknya turut menilai aras kemahiran  aplikasi. Perincian aras soalan dapat dilihat pada Jadual 3 berikut: </w:t>
      </w: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tbl>
      <w:tblPr>
        <w:tblStyle w:val="TableGrid"/>
        <w:tblpPr w:leftFromText="180" w:rightFromText="180" w:vertAnchor="page" w:horzAnchor="margin" w:tblpY="2170"/>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46"/>
        <w:gridCol w:w="4522"/>
        <w:gridCol w:w="1983"/>
      </w:tblGrid>
      <w:tr w:rsidR="00673D20" w:rsidRPr="00D7277D" w:rsidTr="00673D20">
        <w:trPr>
          <w:trHeight w:val="813"/>
        </w:trPr>
        <w:tc>
          <w:tcPr>
            <w:tcW w:w="1846" w:type="dxa"/>
            <w:shd w:val="clear" w:color="auto" w:fill="D9D9D9" w:themeFill="background1" w:themeFillShade="D9"/>
          </w:tcPr>
          <w:p w:rsidR="00673D20" w:rsidRPr="00D7277D" w:rsidRDefault="00673D20" w:rsidP="00673D20">
            <w:pPr>
              <w:tabs>
                <w:tab w:val="left" w:pos="2640"/>
              </w:tabs>
              <w:rPr>
                <w:rFonts w:ascii="Times New Roman" w:hAnsi="Times New Roman"/>
                <w:b/>
                <w:sz w:val="18"/>
                <w:szCs w:val="18"/>
              </w:rPr>
            </w:pPr>
            <w:r w:rsidRPr="00D7277D">
              <w:rPr>
                <w:rFonts w:ascii="Times New Roman" w:hAnsi="Times New Roman"/>
                <w:b/>
                <w:sz w:val="18"/>
                <w:szCs w:val="18"/>
              </w:rPr>
              <w:t>Tahap Bidang Bahasa</w:t>
            </w:r>
          </w:p>
        </w:tc>
        <w:tc>
          <w:tcPr>
            <w:tcW w:w="4522" w:type="dxa"/>
            <w:shd w:val="clear" w:color="auto" w:fill="D9D9D9" w:themeFill="background1" w:themeFillShade="D9"/>
          </w:tcPr>
          <w:p w:rsidR="00673D20" w:rsidRPr="00D7277D" w:rsidRDefault="00673D20" w:rsidP="00673D20">
            <w:pPr>
              <w:jc w:val="center"/>
              <w:rPr>
                <w:rFonts w:ascii="Times New Roman" w:hAnsi="Times New Roman"/>
                <w:b/>
                <w:sz w:val="18"/>
                <w:szCs w:val="18"/>
              </w:rPr>
            </w:pPr>
            <w:r w:rsidRPr="00D7277D">
              <w:rPr>
                <w:rFonts w:ascii="Times New Roman" w:hAnsi="Times New Roman"/>
                <w:b/>
                <w:sz w:val="18"/>
                <w:szCs w:val="18"/>
              </w:rPr>
              <w:t>Jenis Soalan</w:t>
            </w:r>
          </w:p>
        </w:tc>
        <w:tc>
          <w:tcPr>
            <w:tcW w:w="1983" w:type="dxa"/>
            <w:shd w:val="clear" w:color="auto" w:fill="D9D9D9" w:themeFill="background1" w:themeFillShade="D9"/>
          </w:tcPr>
          <w:p w:rsidR="00673D20" w:rsidRPr="00D7277D" w:rsidRDefault="00673D20" w:rsidP="00673D20">
            <w:pPr>
              <w:jc w:val="center"/>
              <w:rPr>
                <w:rFonts w:ascii="Times New Roman" w:hAnsi="Times New Roman"/>
                <w:b/>
                <w:sz w:val="18"/>
                <w:szCs w:val="18"/>
              </w:rPr>
            </w:pPr>
            <w:r w:rsidRPr="00D7277D">
              <w:rPr>
                <w:rFonts w:ascii="Times New Roman" w:hAnsi="Times New Roman"/>
                <w:b/>
                <w:sz w:val="18"/>
                <w:szCs w:val="18"/>
              </w:rPr>
              <w:t>Aras Kemahiran Taksonomi Bloom</w:t>
            </w:r>
          </w:p>
        </w:tc>
      </w:tr>
      <w:tr w:rsidR="00673D20" w:rsidRPr="00D7277D" w:rsidTr="00673D20">
        <w:trPr>
          <w:trHeight w:val="584"/>
        </w:trPr>
        <w:tc>
          <w:tcPr>
            <w:tcW w:w="1846" w:type="dxa"/>
            <w:vMerge w:val="restart"/>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FONOLOGI</w:t>
            </w:r>
          </w:p>
        </w:tc>
        <w:tc>
          <w:tcPr>
            <w:tcW w:w="4522" w:type="dxa"/>
          </w:tcPr>
          <w:p w:rsidR="00673D20" w:rsidRPr="00D7277D" w:rsidRDefault="00673D20" w:rsidP="00673D20">
            <w:pPr>
              <w:rPr>
                <w:rFonts w:ascii="Times New Roman" w:hAnsi="Times New Roman"/>
                <w:sz w:val="18"/>
                <w:szCs w:val="18"/>
              </w:rPr>
            </w:pPr>
            <w:r w:rsidRPr="00D7277D">
              <w:rPr>
                <w:rFonts w:ascii="Times New Roman" w:hAnsi="Times New Roman"/>
                <w:sz w:val="18"/>
                <w:szCs w:val="18"/>
              </w:rPr>
              <w:t>Nyatakan nama bagi objek dalam gambar  1, 2 dan 3 dengan sebutan yang betul .</w:t>
            </w:r>
          </w:p>
        </w:tc>
        <w:tc>
          <w:tcPr>
            <w:tcW w:w="1983" w:type="dxa"/>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PENGETAHUAN</w:t>
            </w:r>
          </w:p>
          <w:p w:rsidR="00673D20" w:rsidRPr="00D7277D" w:rsidRDefault="00673D20" w:rsidP="00673D20">
            <w:pPr>
              <w:jc w:val="center"/>
              <w:rPr>
                <w:rFonts w:ascii="Times New Roman" w:hAnsi="Times New Roman"/>
                <w:sz w:val="18"/>
                <w:szCs w:val="18"/>
              </w:rPr>
            </w:pPr>
          </w:p>
        </w:tc>
      </w:tr>
      <w:tr w:rsidR="00673D20" w:rsidRPr="00D7277D" w:rsidTr="00673D20">
        <w:trPr>
          <w:trHeight w:val="584"/>
        </w:trPr>
        <w:tc>
          <w:tcPr>
            <w:tcW w:w="1846" w:type="dxa"/>
            <w:vMerge/>
          </w:tcPr>
          <w:p w:rsidR="00673D20" w:rsidRPr="00D7277D" w:rsidRDefault="00673D20" w:rsidP="00673D20">
            <w:pPr>
              <w:jc w:val="center"/>
              <w:rPr>
                <w:rFonts w:ascii="Times New Roman" w:hAnsi="Times New Roman"/>
                <w:sz w:val="18"/>
                <w:szCs w:val="18"/>
              </w:rPr>
            </w:pPr>
          </w:p>
        </w:tc>
        <w:tc>
          <w:tcPr>
            <w:tcW w:w="4522" w:type="dxa"/>
          </w:tcPr>
          <w:p w:rsidR="00673D20" w:rsidRPr="00D7277D" w:rsidRDefault="00673D20" w:rsidP="00673D20">
            <w:pPr>
              <w:rPr>
                <w:rFonts w:ascii="Times New Roman" w:hAnsi="Times New Roman"/>
                <w:sz w:val="18"/>
                <w:szCs w:val="18"/>
              </w:rPr>
            </w:pPr>
            <w:r w:rsidRPr="00D7277D">
              <w:rPr>
                <w:rFonts w:ascii="Times New Roman" w:hAnsi="Times New Roman"/>
                <w:sz w:val="18"/>
                <w:szCs w:val="18"/>
              </w:rPr>
              <w:t>Sebut ayat pada gambar 1, 2 dan 3.</w:t>
            </w:r>
          </w:p>
        </w:tc>
        <w:tc>
          <w:tcPr>
            <w:tcW w:w="1983" w:type="dxa"/>
          </w:tcPr>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APLIKASI / ADAPTASI</w:t>
            </w:r>
          </w:p>
        </w:tc>
      </w:tr>
      <w:tr w:rsidR="00673D20" w:rsidRPr="00D7277D" w:rsidTr="00673D20">
        <w:trPr>
          <w:trHeight w:val="514"/>
        </w:trPr>
        <w:tc>
          <w:tcPr>
            <w:tcW w:w="1846" w:type="dxa"/>
          </w:tcPr>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MORFOLOGI</w:t>
            </w:r>
          </w:p>
        </w:tc>
        <w:tc>
          <w:tcPr>
            <w:tcW w:w="4522" w:type="dxa"/>
          </w:tcPr>
          <w:p w:rsidR="00673D20" w:rsidRPr="00D7277D" w:rsidRDefault="00673D20" w:rsidP="00673D20">
            <w:pPr>
              <w:rPr>
                <w:rFonts w:ascii="Times New Roman" w:hAnsi="Times New Roman"/>
                <w:sz w:val="18"/>
                <w:szCs w:val="18"/>
              </w:rPr>
            </w:pPr>
            <w:r w:rsidRPr="00D7277D">
              <w:rPr>
                <w:rFonts w:ascii="Times New Roman" w:hAnsi="Times New Roman"/>
                <w:sz w:val="18"/>
                <w:szCs w:val="18"/>
              </w:rPr>
              <w:t>Yang manakah betul bagi gambar 1, 2 dan 3?</w:t>
            </w:r>
          </w:p>
          <w:p w:rsidR="00673D20" w:rsidRPr="00D7277D" w:rsidRDefault="00673D20" w:rsidP="00673D20">
            <w:pPr>
              <w:rPr>
                <w:rFonts w:ascii="Times New Roman" w:hAnsi="Times New Roman"/>
                <w:sz w:val="18"/>
                <w:szCs w:val="18"/>
              </w:rPr>
            </w:pPr>
          </w:p>
        </w:tc>
        <w:tc>
          <w:tcPr>
            <w:tcW w:w="1983" w:type="dxa"/>
          </w:tcPr>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PEMAHAMAN</w:t>
            </w:r>
          </w:p>
        </w:tc>
      </w:tr>
      <w:tr w:rsidR="00673D20" w:rsidRPr="00D7277D" w:rsidTr="00673D20">
        <w:trPr>
          <w:trHeight w:val="951"/>
        </w:trPr>
        <w:tc>
          <w:tcPr>
            <w:tcW w:w="1846" w:type="dxa"/>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SINTAKSIS</w:t>
            </w:r>
          </w:p>
        </w:tc>
        <w:tc>
          <w:tcPr>
            <w:tcW w:w="4522" w:type="dxa"/>
          </w:tcPr>
          <w:p w:rsidR="00673D20" w:rsidRPr="00D7277D" w:rsidRDefault="00673D20" w:rsidP="00673D20">
            <w:pPr>
              <w:rPr>
                <w:rFonts w:ascii="Times New Roman" w:hAnsi="Times New Roman"/>
                <w:sz w:val="18"/>
                <w:szCs w:val="18"/>
              </w:rPr>
            </w:pPr>
            <w:r w:rsidRPr="00D7277D">
              <w:rPr>
                <w:rFonts w:ascii="Times New Roman" w:hAnsi="Times New Roman"/>
                <w:sz w:val="18"/>
                <w:szCs w:val="18"/>
              </w:rPr>
              <w:t>Apakah ayat sambungan yang sesuai dan betul bagi menggambarkan aksi di dalam gambar 1, 2 dan 3?</w:t>
            </w:r>
          </w:p>
          <w:p w:rsidR="00673D20" w:rsidRPr="00D7277D" w:rsidRDefault="00673D20" w:rsidP="00673D20">
            <w:pPr>
              <w:rPr>
                <w:rFonts w:ascii="Times New Roman" w:hAnsi="Times New Roman"/>
                <w:sz w:val="18"/>
                <w:szCs w:val="18"/>
              </w:rPr>
            </w:pPr>
          </w:p>
        </w:tc>
        <w:tc>
          <w:tcPr>
            <w:tcW w:w="1983" w:type="dxa"/>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ANALISIS</w:t>
            </w:r>
          </w:p>
        </w:tc>
      </w:tr>
      <w:tr w:rsidR="00673D20" w:rsidRPr="00D7277D" w:rsidTr="00673D20">
        <w:trPr>
          <w:trHeight w:val="2156"/>
        </w:trPr>
        <w:tc>
          <w:tcPr>
            <w:tcW w:w="1846" w:type="dxa"/>
            <w:vMerge w:val="restart"/>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SEMANTIK</w:t>
            </w:r>
          </w:p>
        </w:tc>
        <w:tc>
          <w:tcPr>
            <w:tcW w:w="4522" w:type="dxa"/>
          </w:tcPr>
          <w:p w:rsidR="00673D20" w:rsidRPr="00D7277D" w:rsidRDefault="00673D20" w:rsidP="00673D20">
            <w:pPr>
              <w:rPr>
                <w:rFonts w:ascii="Times New Roman" w:hAnsi="Times New Roman"/>
                <w:sz w:val="18"/>
                <w:szCs w:val="18"/>
              </w:rPr>
            </w:pPr>
            <w:r w:rsidRPr="00D7277D">
              <w:rPr>
                <w:rFonts w:ascii="Times New Roman" w:hAnsi="Times New Roman"/>
                <w:sz w:val="18"/>
                <w:szCs w:val="18"/>
              </w:rPr>
              <w:t>Tunjuk dua objek yang melambangkan perkataan ‘adik’ dan ‘mainan’ dalam gambar 1.</w:t>
            </w:r>
          </w:p>
          <w:p w:rsidR="00673D20" w:rsidRPr="00D7277D" w:rsidRDefault="00673D20" w:rsidP="00673D20">
            <w:pPr>
              <w:rPr>
                <w:rFonts w:ascii="Times New Roman" w:hAnsi="Times New Roman"/>
                <w:sz w:val="18"/>
                <w:szCs w:val="18"/>
              </w:rPr>
            </w:pPr>
          </w:p>
          <w:p w:rsidR="00673D20" w:rsidRPr="00D7277D" w:rsidRDefault="00673D20" w:rsidP="00673D20">
            <w:pPr>
              <w:rPr>
                <w:rFonts w:ascii="Times New Roman" w:hAnsi="Times New Roman"/>
                <w:sz w:val="18"/>
                <w:szCs w:val="18"/>
              </w:rPr>
            </w:pPr>
            <w:r w:rsidRPr="00D7277D">
              <w:rPr>
                <w:rFonts w:ascii="Times New Roman" w:hAnsi="Times New Roman"/>
                <w:sz w:val="18"/>
                <w:szCs w:val="18"/>
              </w:rPr>
              <w:t>Tunjuk dua objek yang melambangkan perkataan ‘saya’ dan ‘adik’ dalam gambar 2.</w:t>
            </w:r>
          </w:p>
          <w:p w:rsidR="00673D20" w:rsidRPr="00D7277D" w:rsidRDefault="00673D20" w:rsidP="00673D20">
            <w:pPr>
              <w:rPr>
                <w:rFonts w:ascii="Times New Roman" w:hAnsi="Times New Roman"/>
                <w:sz w:val="18"/>
                <w:szCs w:val="18"/>
              </w:rPr>
            </w:pPr>
          </w:p>
          <w:p w:rsidR="00673D20" w:rsidRPr="00D7277D" w:rsidRDefault="00673D20" w:rsidP="00673D20">
            <w:pPr>
              <w:rPr>
                <w:rFonts w:ascii="Times New Roman" w:hAnsi="Times New Roman"/>
                <w:sz w:val="18"/>
                <w:szCs w:val="18"/>
              </w:rPr>
            </w:pPr>
            <w:r w:rsidRPr="00D7277D">
              <w:rPr>
                <w:rFonts w:ascii="Times New Roman" w:hAnsi="Times New Roman"/>
                <w:sz w:val="18"/>
                <w:szCs w:val="18"/>
              </w:rPr>
              <w:t>Tunjuk dua objek yang melambangkan perkataan ‘emak’ dan ‘susu’ dalam gambar 3.</w:t>
            </w:r>
          </w:p>
          <w:p w:rsidR="00673D20" w:rsidRPr="00D7277D" w:rsidRDefault="00673D20" w:rsidP="00673D20">
            <w:pPr>
              <w:rPr>
                <w:rFonts w:ascii="Times New Roman" w:hAnsi="Times New Roman"/>
                <w:sz w:val="18"/>
                <w:szCs w:val="18"/>
              </w:rPr>
            </w:pPr>
          </w:p>
        </w:tc>
        <w:tc>
          <w:tcPr>
            <w:tcW w:w="1983" w:type="dxa"/>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SINTESIS</w:t>
            </w: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tc>
      </w:tr>
      <w:tr w:rsidR="00673D20" w:rsidRPr="00D7277D" w:rsidTr="00673D20">
        <w:trPr>
          <w:trHeight w:val="2198"/>
        </w:trPr>
        <w:tc>
          <w:tcPr>
            <w:tcW w:w="1846" w:type="dxa"/>
            <w:vMerge/>
          </w:tcPr>
          <w:p w:rsidR="00673D20" w:rsidRPr="00D7277D" w:rsidRDefault="00673D20" w:rsidP="00673D20">
            <w:pPr>
              <w:jc w:val="center"/>
              <w:rPr>
                <w:rFonts w:ascii="Times New Roman" w:hAnsi="Times New Roman"/>
                <w:sz w:val="18"/>
                <w:szCs w:val="18"/>
              </w:rPr>
            </w:pPr>
          </w:p>
        </w:tc>
        <w:tc>
          <w:tcPr>
            <w:tcW w:w="4522" w:type="dxa"/>
          </w:tcPr>
          <w:p w:rsidR="00673D20" w:rsidRPr="00D7277D" w:rsidRDefault="00673D20" w:rsidP="00673D20">
            <w:pPr>
              <w:rPr>
                <w:rFonts w:ascii="Times New Roman" w:hAnsi="Times New Roman"/>
                <w:sz w:val="18"/>
                <w:szCs w:val="18"/>
              </w:rPr>
            </w:pPr>
            <w:r w:rsidRPr="00D7277D">
              <w:rPr>
                <w:rFonts w:ascii="Times New Roman" w:hAnsi="Times New Roman"/>
                <w:sz w:val="18"/>
                <w:szCs w:val="18"/>
              </w:rPr>
              <w:t>Tunjuk objek yang berwarna merah dan biru pada gambar 1.</w:t>
            </w:r>
          </w:p>
          <w:p w:rsidR="00673D20" w:rsidRPr="00D7277D" w:rsidRDefault="00673D20" w:rsidP="00673D20">
            <w:pPr>
              <w:rPr>
                <w:rFonts w:ascii="Times New Roman" w:hAnsi="Times New Roman"/>
                <w:sz w:val="18"/>
                <w:szCs w:val="18"/>
              </w:rPr>
            </w:pPr>
          </w:p>
          <w:p w:rsidR="00673D20" w:rsidRPr="00D7277D" w:rsidRDefault="00673D20" w:rsidP="00673D20">
            <w:pPr>
              <w:rPr>
                <w:rFonts w:ascii="Times New Roman" w:hAnsi="Times New Roman"/>
                <w:sz w:val="18"/>
                <w:szCs w:val="18"/>
              </w:rPr>
            </w:pPr>
            <w:r w:rsidRPr="00D7277D">
              <w:rPr>
                <w:rFonts w:ascii="Times New Roman" w:hAnsi="Times New Roman"/>
                <w:sz w:val="18"/>
                <w:szCs w:val="18"/>
              </w:rPr>
              <w:t>Tunjuk riak wajah yang menggambarkan perkataan ‘suka’ pada gambar 2.</w:t>
            </w:r>
          </w:p>
          <w:p w:rsidR="00673D20" w:rsidRPr="00D7277D" w:rsidRDefault="00673D20" w:rsidP="00673D20">
            <w:pPr>
              <w:rPr>
                <w:rFonts w:ascii="Times New Roman" w:hAnsi="Times New Roman"/>
                <w:sz w:val="18"/>
                <w:szCs w:val="18"/>
              </w:rPr>
            </w:pPr>
          </w:p>
          <w:p w:rsidR="00673D20" w:rsidRPr="00D7277D" w:rsidRDefault="00673D20" w:rsidP="00673D20">
            <w:pPr>
              <w:rPr>
                <w:rFonts w:ascii="Times New Roman" w:hAnsi="Times New Roman"/>
                <w:sz w:val="18"/>
                <w:szCs w:val="18"/>
              </w:rPr>
            </w:pPr>
            <w:r w:rsidRPr="00D7277D">
              <w:rPr>
                <w:rFonts w:ascii="Times New Roman" w:hAnsi="Times New Roman"/>
                <w:sz w:val="18"/>
                <w:szCs w:val="18"/>
              </w:rPr>
              <w:t>Tunjuk riak wajah yang menggambarkan perkataan ‘minum’ pada gambar 3.</w:t>
            </w:r>
          </w:p>
        </w:tc>
        <w:tc>
          <w:tcPr>
            <w:tcW w:w="1983" w:type="dxa"/>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APLIKASI / ADAPTASI</w:t>
            </w:r>
          </w:p>
        </w:tc>
      </w:tr>
      <w:tr w:rsidR="00673D20" w:rsidRPr="00D7277D" w:rsidTr="00673D20">
        <w:trPr>
          <w:trHeight w:val="1429"/>
        </w:trPr>
        <w:tc>
          <w:tcPr>
            <w:tcW w:w="1846" w:type="dxa"/>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PRAGMATIK</w:t>
            </w:r>
          </w:p>
        </w:tc>
        <w:tc>
          <w:tcPr>
            <w:tcW w:w="4522" w:type="dxa"/>
          </w:tcPr>
          <w:p w:rsidR="00673D20" w:rsidRPr="00D7277D" w:rsidRDefault="00673D20" w:rsidP="00673D20">
            <w:pPr>
              <w:rPr>
                <w:rFonts w:ascii="Times New Roman" w:hAnsi="Times New Roman"/>
                <w:sz w:val="18"/>
                <w:szCs w:val="18"/>
              </w:rPr>
            </w:pPr>
            <w:r w:rsidRPr="00D7277D">
              <w:rPr>
                <w:rFonts w:ascii="Times New Roman" w:hAnsi="Times New Roman"/>
                <w:sz w:val="18"/>
                <w:szCs w:val="18"/>
              </w:rPr>
              <w:t>Perbuatan adik  di dalam gambar 1.</w:t>
            </w:r>
          </w:p>
          <w:p w:rsidR="00673D20" w:rsidRPr="00D7277D" w:rsidRDefault="00673D20" w:rsidP="00673D20">
            <w:pPr>
              <w:rPr>
                <w:rFonts w:ascii="Times New Roman" w:hAnsi="Times New Roman"/>
                <w:sz w:val="18"/>
                <w:szCs w:val="18"/>
              </w:rPr>
            </w:pPr>
          </w:p>
          <w:p w:rsidR="00673D20" w:rsidRPr="00D7277D" w:rsidRDefault="00673D20" w:rsidP="00673D20">
            <w:pPr>
              <w:rPr>
                <w:rFonts w:ascii="Times New Roman" w:hAnsi="Times New Roman"/>
                <w:sz w:val="18"/>
                <w:szCs w:val="18"/>
              </w:rPr>
            </w:pPr>
            <w:r w:rsidRPr="00D7277D">
              <w:rPr>
                <w:rFonts w:ascii="Times New Roman" w:hAnsi="Times New Roman"/>
                <w:sz w:val="18"/>
                <w:szCs w:val="18"/>
              </w:rPr>
              <w:t>Mengapa kakak memeluk adiknya di dalam gambar 2?</w:t>
            </w:r>
          </w:p>
          <w:p w:rsidR="00673D20" w:rsidRPr="00D7277D" w:rsidRDefault="00673D20" w:rsidP="00673D20">
            <w:pPr>
              <w:rPr>
                <w:rFonts w:ascii="Times New Roman" w:hAnsi="Times New Roman"/>
                <w:sz w:val="18"/>
                <w:szCs w:val="18"/>
              </w:rPr>
            </w:pPr>
          </w:p>
          <w:p w:rsidR="00673D20" w:rsidRPr="00D7277D" w:rsidRDefault="00673D20" w:rsidP="00673D20">
            <w:pPr>
              <w:rPr>
                <w:rFonts w:ascii="Times New Roman" w:hAnsi="Times New Roman"/>
                <w:sz w:val="18"/>
                <w:szCs w:val="18"/>
              </w:rPr>
            </w:pPr>
            <w:r w:rsidRPr="00D7277D">
              <w:rPr>
                <w:rFonts w:ascii="Times New Roman" w:hAnsi="Times New Roman"/>
                <w:sz w:val="18"/>
                <w:szCs w:val="18"/>
              </w:rPr>
              <w:t>Apakah yang emak sedang lakukan kepada adik di dalam gambar 3?</w:t>
            </w:r>
          </w:p>
          <w:p w:rsidR="00673D20" w:rsidRPr="00D7277D" w:rsidRDefault="00673D20" w:rsidP="00673D20">
            <w:pPr>
              <w:rPr>
                <w:rFonts w:ascii="Times New Roman" w:hAnsi="Times New Roman"/>
                <w:sz w:val="18"/>
                <w:szCs w:val="18"/>
              </w:rPr>
            </w:pPr>
          </w:p>
        </w:tc>
        <w:tc>
          <w:tcPr>
            <w:tcW w:w="1983" w:type="dxa"/>
          </w:tcPr>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p>
          <w:p w:rsidR="00673D20" w:rsidRPr="00D7277D" w:rsidRDefault="00673D20" w:rsidP="00673D20">
            <w:pPr>
              <w:jc w:val="center"/>
              <w:rPr>
                <w:rFonts w:ascii="Times New Roman" w:hAnsi="Times New Roman"/>
                <w:sz w:val="18"/>
                <w:szCs w:val="18"/>
              </w:rPr>
            </w:pPr>
            <w:r w:rsidRPr="00D7277D">
              <w:rPr>
                <w:rFonts w:ascii="Times New Roman" w:hAnsi="Times New Roman"/>
                <w:sz w:val="18"/>
                <w:szCs w:val="18"/>
              </w:rPr>
              <w:t>PENILAIAN</w:t>
            </w:r>
          </w:p>
        </w:tc>
      </w:tr>
    </w:tbl>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Default="00673D20" w:rsidP="00673D20">
      <w:pPr>
        <w:spacing w:line="480" w:lineRule="auto"/>
        <w:jc w:val="both"/>
        <w:rPr>
          <w:rFonts w:ascii="Times New Roman" w:hAnsi="Times New Roman"/>
          <w:sz w:val="24"/>
          <w:szCs w:val="24"/>
        </w:rPr>
      </w:pPr>
    </w:p>
    <w:p w:rsidR="00673D20" w:rsidRPr="00D7277D" w:rsidRDefault="00673D20" w:rsidP="00673D20">
      <w:pPr>
        <w:jc w:val="center"/>
        <w:rPr>
          <w:rFonts w:ascii="Times New Roman" w:hAnsi="Times New Roman"/>
          <w:b/>
          <w:sz w:val="18"/>
          <w:szCs w:val="18"/>
        </w:rPr>
      </w:pPr>
      <w:r w:rsidRPr="00D7277D">
        <w:rPr>
          <w:rFonts w:ascii="Times New Roman" w:hAnsi="Times New Roman"/>
          <w:b/>
          <w:sz w:val="18"/>
          <w:szCs w:val="18"/>
        </w:rPr>
        <w:t xml:space="preserve">Jadual </w:t>
      </w:r>
      <w:r>
        <w:rPr>
          <w:rFonts w:ascii="Times New Roman" w:hAnsi="Times New Roman"/>
          <w:b/>
          <w:sz w:val="18"/>
          <w:szCs w:val="18"/>
        </w:rPr>
        <w:t>3</w:t>
      </w:r>
      <w:r w:rsidRPr="00D7277D">
        <w:rPr>
          <w:rFonts w:ascii="Times New Roman" w:hAnsi="Times New Roman"/>
          <w:b/>
          <w:sz w:val="18"/>
          <w:szCs w:val="18"/>
        </w:rPr>
        <w:t>: Senarai Semak Taburan Soalan Berdasarkan Instrumen Perincian Penilaian Kemahiran Terancang</w:t>
      </w:r>
    </w:p>
    <w:p w:rsidR="00673D20" w:rsidRDefault="00673D20" w:rsidP="00673D20">
      <w:pPr>
        <w:spacing w:line="480" w:lineRule="auto"/>
        <w:jc w:val="both"/>
        <w:rPr>
          <w:rFonts w:ascii="Times New Roman" w:hAnsi="Times New Roman"/>
          <w:sz w:val="24"/>
          <w:szCs w:val="24"/>
        </w:rPr>
      </w:pPr>
    </w:p>
    <w:p w:rsidR="00673D20" w:rsidRDefault="00673D20" w:rsidP="00D77D9A">
      <w:pPr>
        <w:spacing w:line="480" w:lineRule="auto"/>
        <w:jc w:val="both"/>
        <w:rPr>
          <w:rFonts w:ascii="Times New Roman" w:hAnsi="Times New Roman"/>
          <w:sz w:val="24"/>
          <w:szCs w:val="24"/>
        </w:rPr>
      </w:pPr>
    </w:p>
    <w:p w:rsidR="00673D20" w:rsidRDefault="00673D20" w:rsidP="00D77D9A">
      <w:pPr>
        <w:spacing w:line="480" w:lineRule="auto"/>
        <w:jc w:val="both"/>
        <w:rPr>
          <w:rFonts w:ascii="Times New Roman" w:hAnsi="Times New Roman"/>
          <w:sz w:val="24"/>
          <w:szCs w:val="24"/>
        </w:rPr>
      </w:pPr>
    </w:p>
    <w:p w:rsidR="00673D20" w:rsidRDefault="00673D20" w:rsidP="00D77D9A">
      <w:pPr>
        <w:spacing w:line="480" w:lineRule="auto"/>
        <w:jc w:val="both"/>
        <w:rPr>
          <w:rFonts w:ascii="Times New Roman" w:hAnsi="Times New Roman"/>
          <w:sz w:val="24"/>
          <w:szCs w:val="24"/>
        </w:rPr>
      </w:pPr>
    </w:p>
    <w:p w:rsidR="00D77D9A" w:rsidRDefault="00D7277D" w:rsidP="00D77D9A">
      <w:pPr>
        <w:spacing w:line="480" w:lineRule="auto"/>
        <w:ind w:firstLine="720"/>
        <w:jc w:val="both"/>
        <w:rPr>
          <w:rFonts w:ascii="Times New Roman" w:hAnsi="Times New Roman"/>
          <w:sz w:val="24"/>
          <w:szCs w:val="24"/>
        </w:rPr>
      </w:pPr>
      <w:r>
        <w:rPr>
          <w:rFonts w:ascii="Times New Roman" w:hAnsi="Times New Roman"/>
          <w:sz w:val="24"/>
          <w:szCs w:val="24"/>
        </w:rPr>
        <w:lastRenderedPageBreak/>
        <w:t>D</w:t>
      </w:r>
      <w:r w:rsidR="00BE4CE8">
        <w:rPr>
          <w:rFonts w:ascii="Times New Roman" w:hAnsi="Times New Roman"/>
          <w:sz w:val="24"/>
          <w:szCs w:val="24"/>
        </w:rPr>
        <w:t>alam mewujudkan keseimbangan dari segi p</w:t>
      </w:r>
      <w:r>
        <w:rPr>
          <w:rFonts w:ascii="Times New Roman" w:hAnsi="Times New Roman"/>
          <w:sz w:val="24"/>
          <w:szCs w:val="24"/>
        </w:rPr>
        <w:t xml:space="preserve">engukuran kognitif responden, penyelidik </w:t>
      </w:r>
      <w:r w:rsidR="00BE4CE8">
        <w:rPr>
          <w:rFonts w:ascii="Times New Roman" w:hAnsi="Times New Roman"/>
          <w:sz w:val="24"/>
          <w:szCs w:val="24"/>
        </w:rPr>
        <w:t xml:space="preserve">telah merancang aras soalan </w:t>
      </w:r>
      <w:r w:rsidR="00673D20">
        <w:rPr>
          <w:rFonts w:ascii="Times New Roman" w:hAnsi="Times New Roman"/>
          <w:sz w:val="24"/>
          <w:szCs w:val="24"/>
        </w:rPr>
        <w:t xml:space="preserve"> berdasarkan bidang-bidang linguistik </w:t>
      </w:r>
      <w:r w:rsidR="00BE4CE8">
        <w:rPr>
          <w:rFonts w:ascii="Times New Roman" w:hAnsi="Times New Roman"/>
          <w:sz w:val="24"/>
          <w:szCs w:val="24"/>
        </w:rPr>
        <w:t>dalam beberapa peringkat sama ada peringkat mudah</w:t>
      </w:r>
      <w:r>
        <w:rPr>
          <w:rFonts w:ascii="Times New Roman" w:hAnsi="Times New Roman"/>
          <w:sz w:val="24"/>
          <w:szCs w:val="24"/>
        </w:rPr>
        <w:t>,</w:t>
      </w:r>
      <w:r w:rsidR="00BE4CE8">
        <w:rPr>
          <w:rFonts w:ascii="Times New Roman" w:hAnsi="Times New Roman"/>
          <w:sz w:val="24"/>
          <w:szCs w:val="24"/>
        </w:rPr>
        <w:t xml:space="preserve"> sederhana dan tinggi.  Taburan soalan yang pelbagai aras membantu pengkaji dalam mengenal pasti penguasaan domain kognitif kanak-kanak prasekolah yang dikaji. Hal ini penting bagi memastikan komponen bahasa yang diperoleh memadai pada tahap umur mereka. Oleh itu, gambar-gambar yang dirangsang diolah dari segi konteks dan situasi bagi menguji penguasaan kognitif yang terserlah dari segi pengucapan ataupun butiran respons mereka.  Berikut diperjelaskan  taburan soalan berserta Perincian Instrumen Penilaian Kemahiran Terancang yang dilakukan dalam kajian ini. Hasil analisis diperoleh seperti berikut;</w:t>
      </w:r>
    </w:p>
    <w:p w:rsidR="00BE4CE8" w:rsidRPr="00D77D9A" w:rsidRDefault="00E87BBF" w:rsidP="00D77D9A">
      <w:pPr>
        <w:spacing w:line="480" w:lineRule="auto"/>
        <w:ind w:firstLine="720"/>
        <w:jc w:val="both"/>
        <w:rPr>
          <w:rFonts w:ascii="Times New Roman" w:hAnsi="Times New Roman"/>
          <w:sz w:val="20"/>
          <w:szCs w:val="20"/>
        </w:rPr>
      </w:pPr>
      <w:r>
        <w:rPr>
          <w:rFonts w:ascii="Times New Roman" w:hAnsi="Times New Roman"/>
          <w:b/>
          <w:sz w:val="24"/>
          <w:szCs w:val="24"/>
        </w:rPr>
        <w:t xml:space="preserve">  </w:t>
      </w:r>
      <w:r w:rsidR="00BE4CE8" w:rsidRPr="00D77D9A">
        <w:rPr>
          <w:rFonts w:ascii="Times New Roman" w:hAnsi="Times New Roman"/>
          <w:b/>
          <w:sz w:val="20"/>
          <w:szCs w:val="20"/>
        </w:rPr>
        <w:t>Jadual</w:t>
      </w:r>
      <w:r w:rsidR="00A22F58" w:rsidRPr="00D77D9A">
        <w:rPr>
          <w:rFonts w:ascii="Times New Roman" w:hAnsi="Times New Roman"/>
          <w:b/>
          <w:sz w:val="20"/>
          <w:szCs w:val="20"/>
        </w:rPr>
        <w:t xml:space="preserve"> </w:t>
      </w:r>
      <w:r w:rsidRPr="00D77D9A">
        <w:rPr>
          <w:rFonts w:ascii="Times New Roman" w:hAnsi="Times New Roman"/>
          <w:b/>
          <w:sz w:val="20"/>
          <w:szCs w:val="20"/>
        </w:rPr>
        <w:t>4</w:t>
      </w:r>
      <w:r w:rsidR="00BE4CE8" w:rsidRPr="00D77D9A">
        <w:rPr>
          <w:rFonts w:ascii="Times New Roman" w:hAnsi="Times New Roman"/>
          <w:b/>
          <w:sz w:val="20"/>
          <w:szCs w:val="20"/>
        </w:rPr>
        <w:t>: Analisis Taburan Soalan Mengikut Aras  Taksonomi Bloom</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92"/>
        <w:gridCol w:w="2192"/>
        <w:gridCol w:w="2193"/>
        <w:gridCol w:w="2193"/>
      </w:tblGrid>
      <w:tr w:rsidR="00BE4CE8" w:rsidRPr="00D77D9A" w:rsidTr="00830278">
        <w:tc>
          <w:tcPr>
            <w:tcW w:w="2192" w:type="dxa"/>
            <w:tcBorders>
              <w:top w:val="single" w:sz="4" w:space="0" w:color="auto"/>
              <w:bottom w:val="single" w:sz="4" w:space="0" w:color="auto"/>
            </w:tcBorders>
            <w:shd w:val="clear" w:color="auto" w:fill="D9D9D9" w:themeFill="background1" w:themeFillShade="D9"/>
          </w:tcPr>
          <w:p w:rsidR="00BE4CE8" w:rsidRPr="00D77D9A" w:rsidRDefault="00BE4CE8" w:rsidP="00830278">
            <w:pPr>
              <w:spacing w:line="360" w:lineRule="auto"/>
              <w:jc w:val="both"/>
              <w:rPr>
                <w:rFonts w:ascii="Times New Roman" w:hAnsi="Times New Roman"/>
                <w:b/>
                <w:sz w:val="20"/>
                <w:szCs w:val="20"/>
              </w:rPr>
            </w:pPr>
            <w:r w:rsidRPr="00D77D9A">
              <w:rPr>
                <w:rFonts w:ascii="Times New Roman" w:hAnsi="Times New Roman"/>
                <w:b/>
                <w:sz w:val="20"/>
                <w:szCs w:val="20"/>
              </w:rPr>
              <w:t>Aras</w:t>
            </w:r>
          </w:p>
        </w:tc>
        <w:tc>
          <w:tcPr>
            <w:tcW w:w="2192" w:type="dxa"/>
            <w:tcBorders>
              <w:top w:val="single" w:sz="4" w:space="0" w:color="auto"/>
              <w:bottom w:val="single" w:sz="4" w:space="0" w:color="auto"/>
            </w:tcBorders>
            <w:shd w:val="clear" w:color="auto" w:fill="D9D9D9" w:themeFill="background1" w:themeFillShade="D9"/>
          </w:tcPr>
          <w:p w:rsidR="00BE4CE8" w:rsidRPr="00D77D9A" w:rsidRDefault="00BE4CE8" w:rsidP="00830278">
            <w:pPr>
              <w:spacing w:line="360" w:lineRule="auto"/>
              <w:jc w:val="both"/>
              <w:rPr>
                <w:rFonts w:ascii="Times New Roman" w:hAnsi="Times New Roman"/>
                <w:b/>
                <w:sz w:val="20"/>
                <w:szCs w:val="20"/>
              </w:rPr>
            </w:pPr>
            <w:r w:rsidRPr="00D77D9A">
              <w:rPr>
                <w:rFonts w:ascii="Times New Roman" w:hAnsi="Times New Roman"/>
                <w:b/>
                <w:sz w:val="20"/>
                <w:szCs w:val="20"/>
              </w:rPr>
              <w:t>Aras Kemahiran</w:t>
            </w:r>
          </w:p>
        </w:tc>
        <w:tc>
          <w:tcPr>
            <w:tcW w:w="2193" w:type="dxa"/>
            <w:tcBorders>
              <w:top w:val="single" w:sz="4" w:space="0" w:color="auto"/>
              <w:bottom w:val="single" w:sz="4" w:space="0" w:color="auto"/>
            </w:tcBorders>
            <w:shd w:val="clear" w:color="auto" w:fill="D9D9D9" w:themeFill="background1" w:themeFillShade="D9"/>
          </w:tcPr>
          <w:p w:rsidR="00BE4CE8" w:rsidRPr="00D77D9A" w:rsidRDefault="00BE4CE8" w:rsidP="00830278">
            <w:pPr>
              <w:spacing w:line="360" w:lineRule="auto"/>
              <w:jc w:val="center"/>
              <w:rPr>
                <w:rFonts w:ascii="Times New Roman" w:hAnsi="Times New Roman"/>
                <w:b/>
                <w:sz w:val="20"/>
                <w:szCs w:val="20"/>
              </w:rPr>
            </w:pPr>
            <w:r w:rsidRPr="00D77D9A">
              <w:rPr>
                <w:rFonts w:ascii="Times New Roman" w:hAnsi="Times New Roman"/>
                <w:b/>
                <w:sz w:val="20"/>
                <w:szCs w:val="20"/>
              </w:rPr>
              <w:t>Bilangan Soalan</w:t>
            </w:r>
          </w:p>
        </w:tc>
        <w:tc>
          <w:tcPr>
            <w:tcW w:w="2193" w:type="dxa"/>
            <w:tcBorders>
              <w:top w:val="single" w:sz="4" w:space="0" w:color="auto"/>
              <w:bottom w:val="single" w:sz="4" w:space="0" w:color="auto"/>
            </w:tcBorders>
            <w:shd w:val="clear" w:color="auto" w:fill="D9D9D9" w:themeFill="background1" w:themeFillShade="D9"/>
          </w:tcPr>
          <w:p w:rsidR="00BE4CE8" w:rsidRPr="00D77D9A" w:rsidRDefault="00BE4CE8" w:rsidP="00830278">
            <w:pPr>
              <w:spacing w:line="360" w:lineRule="auto"/>
              <w:jc w:val="center"/>
              <w:rPr>
                <w:rFonts w:ascii="Times New Roman" w:hAnsi="Times New Roman"/>
                <w:b/>
                <w:sz w:val="20"/>
                <w:szCs w:val="20"/>
              </w:rPr>
            </w:pPr>
            <w:r w:rsidRPr="00D77D9A">
              <w:rPr>
                <w:rFonts w:ascii="Times New Roman" w:hAnsi="Times New Roman"/>
                <w:b/>
                <w:sz w:val="20"/>
                <w:szCs w:val="20"/>
              </w:rPr>
              <w:t>Peratus (%)</w:t>
            </w:r>
          </w:p>
        </w:tc>
      </w:tr>
      <w:tr w:rsidR="00BE4CE8" w:rsidRPr="00D77D9A" w:rsidTr="00830278">
        <w:tc>
          <w:tcPr>
            <w:tcW w:w="2192" w:type="dxa"/>
            <w:tcBorders>
              <w:top w:val="single" w:sz="4" w:space="0" w:color="auto"/>
              <w:bottom w:val="nil"/>
            </w:tcBorders>
          </w:tcPr>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Rendah</w:t>
            </w:r>
          </w:p>
        </w:tc>
        <w:tc>
          <w:tcPr>
            <w:tcW w:w="2192" w:type="dxa"/>
            <w:tcBorders>
              <w:top w:val="single" w:sz="4" w:space="0" w:color="auto"/>
              <w:bottom w:val="nil"/>
            </w:tcBorders>
          </w:tcPr>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Pengetahuan</w:t>
            </w:r>
          </w:p>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Kefahaman</w:t>
            </w:r>
          </w:p>
        </w:tc>
        <w:tc>
          <w:tcPr>
            <w:tcW w:w="2193" w:type="dxa"/>
            <w:tcBorders>
              <w:top w:val="single" w:sz="4" w:space="0" w:color="auto"/>
              <w:bottom w:val="nil"/>
            </w:tcBorders>
          </w:tcPr>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3</w:t>
            </w:r>
          </w:p>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3</w:t>
            </w:r>
          </w:p>
        </w:tc>
        <w:tc>
          <w:tcPr>
            <w:tcW w:w="2193" w:type="dxa"/>
            <w:tcBorders>
              <w:top w:val="single" w:sz="4" w:space="0" w:color="auto"/>
              <w:bottom w:val="nil"/>
            </w:tcBorders>
          </w:tcPr>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14.3</w:t>
            </w:r>
          </w:p>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14.3</w:t>
            </w:r>
          </w:p>
        </w:tc>
      </w:tr>
      <w:tr w:rsidR="00BE4CE8" w:rsidRPr="00D77D9A" w:rsidTr="00830278">
        <w:tc>
          <w:tcPr>
            <w:tcW w:w="2192" w:type="dxa"/>
            <w:tcBorders>
              <w:top w:val="nil"/>
              <w:bottom w:val="nil"/>
            </w:tcBorders>
          </w:tcPr>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Sederhana</w:t>
            </w:r>
          </w:p>
        </w:tc>
        <w:tc>
          <w:tcPr>
            <w:tcW w:w="2192" w:type="dxa"/>
            <w:tcBorders>
              <w:top w:val="nil"/>
              <w:bottom w:val="nil"/>
            </w:tcBorders>
          </w:tcPr>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Aplikasi</w:t>
            </w:r>
          </w:p>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Analisis</w:t>
            </w:r>
          </w:p>
        </w:tc>
        <w:tc>
          <w:tcPr>
            <w:tcW w:w="2193" w:type="dxa"/>
            <w:tcBorders>
              <w:top w:val="nil"/>
              <w:bottom w:val="nil"/>
            </w:tcBorders>
          </w:tcPr>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6</w:t>
            </w:r>
          </w:p>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3</w:t>
            </w:r>
          </w:p>
        </w:tc>
        <w:tc>
          <w:tcPr>
            <w:tcW w:w="2193" w:type="dxa"/>
            <w:tcBorders>
              <w:top w:val="nil"/>
              <w:bottom w:val="nil"/>
            </w:tcBorders>
          </w:tcPr>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28.5</w:t>
            </w:r>
          </w:p>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14.3</w:t>
            </w:r>
          </w:p>
        </w:tc>
      </w:tr>
      <w:tr w:rsidR="00BE4CE8" w:rsidRPr="00D77D9A" w:rsidTr="00830278">
        <w:tc>
          <w:tcPr>
            <w:tcW w:w="2192" w:type="dxa"/>
            <w:tcBorders>
              <w:top w:val="nil"/>
              <w:bottom w:val="single" w:sz="4" w:space="0" w:color="auto"/>
            </w:tcBorders>
          </w:tcPr>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Tinggi</w:t>
            </w:r>
          </w:p>
        </w:tc>
        <w:tc>
          <w:tcPr>
            <w:tcW w:w="2192" w:type="dxa"/>
            <w:tcBorders>
              <w:top w:val="nil"/>
              <w:bottom w:val="single" w:sz="4" w:space="0" w:color="auto"/>
            </w:tcBorders>
          </w:tcPr>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Sintesis</w:t>
            </w:r>
          </w:p>
          <w:p w:rsidR="00BE4CE8" w:rsidRPr="00D77D9A" w:rsidRDefault="00BE4CE8" w:rsidP="00830278">
            <w:pPr>
              <w:spacing w:line="360" w:lineRule="auto"/>
              <w:jc w:val="both"/>
              <w:rPr>
                <w:rFonts w:ascii="Times New Roman" w:hAnsi="Times New Roman"/>
                <w:sz w:val="20"/>
                <w:szCs w:val="20"/>
              </w:rPr>
            </w:pPr>
            <w:r w:rsidRPr="00D77D9A">
              <w:rPr>
                <w:rFonts w:ascii="Times New Roman" w:hAnsi="Times New Roman"/>
                <w:sz w:val="20"/>
                <w:szCs w:val="20"/>
              </w:rPr>
              <w:t>Penilaian</w:t>
            </w:r>
          </w:p>
        </w:tc>
        <w:tc>
          <w:tcPr>
            <w:tcW w:w="2193" w:type="dxa"/>
            <w:tcBorders>
              <w:top w:val="nil"/>
              <w:bottom w:val="single" w:sz="4" w:space="0" w:color="auto"/>
            </w:tcBorders>
          </w:tcPr>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3</w:t>
            </w:r>
          </w:p>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3</w:t>
            </w:r>
          </w:p>
        </w:tc>
        <w:tc>
          <w:tcPr>
            <w:tcW w:w="2193" w:type="dxa"/>
            <w:tcBorders>
              <w:top w:val="nil"/>
              <w:bottom w:val="single" w:sz="4" w:space="0" w:color="auto"/>
            </w:tcBorders>
          </w:tcPr>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14.3</w:t>
            </w:r>
          </w:p>
          <w:p w:rsidR="00BE4CE8" w:rsidRPr="00D77D9A" w:rsidRDefault="00BE4CE8" w:rsidP="00830278">
            <w:pPr>
              <w:spacing w:line="360" w:lineRule="auto"/>
              <w:jc w:val="center"/>
              <w:rPr>
                <w:rFonts w:ascii="Times New Roman" w:hAnsi="Times New Roman"/>
                <w:sz w:val="20"/>
                <w:szCs w:val="20"/>
              </w:rPr>
            </w:pPr>
            <w:r w:rsidRPr="00D77D9A">
              <w:rPr>
                <w:rFonts w:ascii="Times New Roman" w:hAnsi="Times New Roman"/>
                <w:sz w:val="20"/>
                <w:szCs w:val="20"/>
              </w:rPr>
              <w:t>14.3</w:t>
            </w:r>
          </w:p>
        </w:tc>
      </w:tr>
      <w:tr w:rsidR="00BE4CE8" w:rsidRPr="004E79EC" w:rsidTr="00830278">
        <w:tc>
          <w:tcPr>
            <w:tcW w:w="2192" w:type="dxa"/>
            <w:tcBorders>
              <w:top w:val="single" w:sz="4" w:space="0" w:color="auto"/>
              <w:bottom w:val="single" w:sz="4" w:space="0" w:color="auto"/>
            </w:tcBorders>
          </w:tcPr>
          <w:p w:rsidR="00BE4CE8" w:rsidRPr="004E79EC" w:rsidRDefault="00BE4CE8" w:rsidP="00830278">
            <w:pPr>
              <w:spacing w:line="360" w:lineRule="auto"/>
              <w:jc w:val="both"/>
              <w:rPr>
                <w:rFonts w:ascii="Times New Roman" w:hAnsi="Times New Roman"/>
                <w:b/>
                <w:sz w:val="20"/>
                <w:szCs w:val="20"/>
              </w:rPr>
            </w:pPr>
            <w:r w:rsidRPr="004E79EC">
              <w:rPr>
                <w:rFonts w:ascii="Times New Roman" w:hAnsi="Times New Roman"/>
                <w:b/>
                <w:sz w:val="20"/>
                <w:szCs w:val="20"/>
              </w:rPr>
              <w:t>Jumlah</w:t>
            </w:r>
          </w:p>
        </w:tc>
        <w:tc>
          <w:tcPr>
            <w:tcW w:w="2192" w:type="dxa"/>
            <w:tcBorders>
              <w:top w:val="single" w:sz="4" w:space="0" w:color="auto"/>
              <w:bottom w:val="single" w:sz="4" w:space="0" w:color="auto"/>
            </w:tcBorders>
          </w:tcPr>
          <w:p w:rsidR="00BE4CE8" w:rsidRPr="004E79EC" w:rsidRDefault="00BE4CE8" w:rsidP="00830278">
            <w:pPr>
              <w:spacing w:line="360" w:lineRule="auto"/>
              <w:jc w:val="both"/>
              <w:rPr>
                <w:rFonts w:ascii="Times New Roman" w:hAnsi="Times New Roman"/>
                <w:b/>
                <w:sz w:val="20"/>
                <w:szCs w:val="20"/>
              </w:rPr>
            </w:pPr>
          </w:p>
        </w:tc>
        <w:tc>
          <w:tcPr>
            <w:tcW w:w="2193" w:type="dxa"/>
            <w:tcBorders>
              <w:top w:val="single" w:sz="4" w:space="0" w:color="auto"/>
              <w:bottom w:val="single" w:sz="4" w:space="0" w:color="auto"/>
            </w:tcBorders>
          </w:tcPr>
          <w:p w:rsidR="00BE4CE8" w:rsidRPr="004E79EC" w:rsidRDefault="00BE4CE8" w:rsidP="00830278">
            <w:pPr>
              <w:spacing w:line="360" w:lineRule="auto"/>
              <w:jc w:val="center"/>
              <w:rPr>
                <w:rFonts w:ascii="Times New Roman" w:hAnsi="Times New Roman"/>
                <w:b/>
                <w:sz w:val="20"/>
                <w:szCs w:val="20"/>
              </w:rPr>
            </w:pPr>
            <w:r w:rsidRPr="004E79EC">
              <w:rPr>
                <w:rFonts w:ascii="Times New Roman" w:hAnsi="Times New Roman"/>
                <w:b/>
                <w:sz w:val="20"/>
                <w:szCs w:val="20"/>
              </w:rPr>
              <w:t>21</w:t>
            </w:r>
          </w:p>
        </w:tc>
        <w:tc>
          <w:tcPr>
            <w:tcW w:w="2193" w:type="dxa"/>
            <w:tcBorders>
              <w:top w:val="single" w:sz="4" w:space="0" w:color="auto"/>
              <w:bottom w:val="single" w:sz="4" w:space="0" w:color="auto"/>
            </w:tcBorders>
          </w:tcPr>
          <w:p w:rsidR="00BE4CE8" w:rsidRPr="004E79EC" w:rsidRDefault="00BE4CE8" w:rsidP="00830278">
            <w:pPr>
              <w:spacing w:line="360" w:lineRule="auto"/>
              <w:jc w:val="center"/>
              <w:rPr>
                <w:rFonts w:ascii="Times New Roman" w:hAnsi="Times New Roman"/>
                <w:b/>
                <w:sz w:val="20"/>
                <w:szCs w:val="20"/>
              </w:rPr>
            </w:pPr>
            <w:r w:rsidRPr="004E79EC">
              <w:rPr>
                <w:rFonts w:ascii="Times New Roman" w:hAnsi="Times New Roman"/>
                <w:b/>
                <w:sz w:val="20"/>
                <w:szCs w:val="20"/>
              </w:rPr>
              <w:t>100</w:t>
            </w:r>
          </w:p>
        </w:tc>
      </w:tr>
    </w:tbl>
    <w:p w:rsidR="00673D20" w:rsidRDefault="00673D20" w:rsidP="00914D3F">
      <w:pPr>
        <w:spacing w:line="480" w:lineRule="auto"/>
        <w:jc w:val="both"/>
        <w:rPr>
          <w:rFonts w:ascii="Times New Roman" w:hAnsi="Times New Roman"/>
          <w:sz w:val="24"/>
          <w:szCs w:val="24"/>
        </w:rPr>
      </w:pPr>
    </w:p>
    <w:p w:rsidR="00914D3F" w:rsidRDefault="00914D3F" w:rsidP="00914D3F">
      <w:pPr>
        <w:spacing w:line="480" w:lineRule="auto"/>
        <w:jc w:val="both"/>
        <w:rPr>
          <w:rFonts w:ascii="Times New Roman" w:hAnsi="Times New Roman"/>
          <w:sz w:val="24"/>
          <w:szCs w:val="24"/>
        </w:rPr>
      </w:pPr>
      <w:r>
        <w:rPr>
          <w:rFonts w:ascii="Times New Roman" w:hAnsi="Times New Roman"/>
          <w:sz w:val="24"/>
          <w:szCs w:val="24"/>
        </w:rPr>
        <w:t xml:space="preserve">Secara keseluruhannya, terdapat 21 soalan yang dibina berdasarkan aras Taksonomi Bloom merangkumi soalan  pada  aras rendah, iaitu kemahiran pengetahuan dan kefahaman. Masing-masing berjumlah  sebanyak 3 soalan (14.3%), manakala bagi soalan aras sederhana yang diwakili oleh kemahiran  aplikasi mengandungi 6 soalan (28.5%) dan 3 soalan (14.3%) bagi kemahiran analisis. Seterusnya, bagi soalan aras tinggi pula terdiri daripada kemahiran sintesis dan penilaian yang masing-masing mengandungi 3 soalan (14.3%) . Misalnya, aras </w:t>
      </w:r>
      <w:r>
        <w:rPr>
          <w:rFonts w:ascii="Times New Roman" w:hAnsi="Times New Roman"/>
          <w:sz w:val="24"/>
          <w:szCs w:val="24"/>
        </w:rPr>
        <w:lastRenderedPageBreak/>
        <w:t xml:space="preserve">kemahiran aplikasi diukur pada soalan jenis berurutan, iaitu pada soalan 1 , 3 dan 4 dalam  setiap  jenis gambar yang diberikan. </w:t>
      </w:r>
    </w:p>
    <w:p w:rsidR="00830278" w:rsidRDefault="00E87BBF" w:rsidP="00830278">
      <w:pPr>
        <w:spacing w:before="240" w:after="240" w:line="480" w:lineRule="auto"/>
        <w:ind w:firstLine="720"/>
        <w:jc w:val="both"/>
        <w:rPr>
          <w:rStyle w:val="nw"/>
          <w:rFonts w:ascii="Times New Roman" w:hAnsi="Times New Roman"/>
          <w:sz w:val="24"/>
          <w:szCs w:val="24"/>
        </w:rPr>
      </w:pPr>
      <w:r>
        <w:rPr>
          <w:rStyle w:val="nw"/>
          <w:rFonts w:ascii="Times New Roman" w:hAnsi="Times New Roman"/>
          <w:sz w:val="24"/>
          <w:szCs w:val="24"/>
        </w:rPr>
        <w:t>K</w:t>
      </w:r>
      <w:r w:rsidR="00830278" w:rsidRPr="00496D6A">
        <w:rPr>
          <w:rStyle w:val="nw"/>
          <w:rFonts w:ascii="Times New Roman" w:hAnsi="Times New Roman"/>
          <w:sz w:val="24"/>
          <w:szCs w:val="24"/>
        </w:rPr>
        <w:t xml:space="preserve">andungan domain kognitif dalam taksonomi Bloom merangkumi klasifikasi secara hierarki dan kumulatif yang membincangkan hal tentang pengingatan semula atau pengecaman pengetahuan dan perkembangan intelek serta kemahiran sasaran. Domain kognitif yang mengasaskan perubahan tingkah laku juga, merujuk kepada kriteria perkembangan kognitif secara berurutan mengikut aras kesukaran. Klasifikasi yang diberi berasaskan logik dan rasional perkembangan kepelbagaian tahap aras kognitif </w:t>
      </w:r>
      <w:r w:rsidR="00830278">
        <w:rPr>
          <w:rStyle w:val="nw"/>
          <w:rFonts w:ascii="Times New Roman" w:hAnsi="Times New Roman"/>
          <w:sz w:val="24"/>
          <w:szCs w:val="24"/>
        </w:rPr>
        <w:t xml:space="preserve">. </w:t>
      </w:r>
      <w:r w:rsidR="00830278" w:rsidRPr="00496D6A">
        <w:rPr>
          <w:rStyle w:val="nw"/>
          <w:rFonts w:ascii="Times New Roman" w:hAnsi="Times New Roman"/>
          <w:sz w:val="24"/>
          <w:szCs w:val="24"/>
        </w:rPr>
        <w:t>Domain kognitif ini menjadi sumber pegangan utama dalam perkembangan pengujian sehingga ke hari ini, sebagai garis panduan dalam membina soalan-soalan yang berkualiti selaras dengan kepelbagaian tahap pemikiran yang ada bagi memantapkan keintelektualan murid.</w:t>
      </w:r>
      <w:r w:rsidR="00A22F58">
        <w:rPr>
          <w:rStyle w:val="nw"/>
          <w:rFonts w:ascii="Times New Roman" w:hAnsi="Times New Roman"/>
          <w:sz w:val="24"/>
          <w:szCs w:val="24"/>
        </w:rPr>
        <w:t xml:space="preserve"> </w:t>
      </w:r>
      <w:r w:rsidR="00830278" w:rsidRPr="00996FAD">
        <w:rPr>
          <w:rStyle w:val="nw"/>
          <w:rFonts w:ascii="Times New Roman" w:hAnsi="Times New Roman"/>
          <w:sz w:val="24"/>
          <w:szCs w:val="24"/>
        </w:rPr>
        <w:t xml:space="preserve">Setiap aras dicerminkan melalui ciri-ciri tingkah laku yang spesifik dalam membentuk serta menggalakkan pemikiran murid kepada kepelbagaian tahap berasaskan binaan soalan yang menggerakkan pemikiran. </w:t>
      </w:r>
    </w:p>
    <w:p w:rsidR="00830278" w:rsidRPr="00996FAD" w:rsidRDefault="00830278" w:rsidP="00830278">
      <w:pPr>
        <w:spacing w:before="240" w:after="240" w:line="480" w:lineRule="auto"/>
        <w:ind w:firstLine="720"/>
        <w:jc w:val="both"/>
        <w:rPr>
          <w:rStyle w:val="nw"/>
          <w:rFonts w:ascii="Times New Roman" w:hAnsi="Times New Roman"/>
          <w:sz w:val="24"/>
          <w:szCs w:val="24"/>
        </w:rPr>
      </w:pPr>
      <w:r w:rsidRPr="00996FAD">
        <w:rPr>
          <w:rStyle w:val="nw"/>
          <w:rFonts w:ascii="Times New Roman" w:hAnsi="Times New Roman"/>
          <w:sz w:val="24"/>
          <w:szCs w:val="24"/>
        </w:rPr>
        <w:t xml:space="preserve">Dalam aras </w:t>
      </w:r>
      <w:r w:rsidRPr="00A22F58">
        <w:rPr>
          <w:rStyle w:val="nw"/>
          <w:rFonts w:ascii="Times New Roman" w:hAnsi="Times New Roman"/>
          <w:b/>
          <w:sz w:val="24"/>
          <w:szCs w:val="24"/>
        </w:rPr>
        <w:t xml:space="preserve">pengetahuan, </w:t>
      </w:r>
      <w:r w:rsidRPr="00996FAD">
        <w:rPr>
          <w:rStyle w:val="nw"/>
          <w:rFonts w:ascii="Times New Roman" w:hAnsi="Times New Roman"/>
          <w:sz w:val="24"/>
          <w:szCs w:val="24"/>
        </w:rPr>
        <w:t xml:space="preserve">sasaran tingkah laku melalui aras kognitif ini meliputi kemahiran seperti memerhati, mengenal pasti dan mengingat maklumat utama dalam peristiwa atau kejadian. Soalan pada aras pengetahuan juga diajukan kepada </w:t>
      </w:r>
      <w:r>
        <w:rPr>
          <w:rStyle w:val="nw"/>
          <w:rFonts w:ascii="Times New Roman" w:hAnsi="Times New Roman"/>
          <w:sz w:val="24"/>
          <w:szCs w:val="24"/>
        </w:rPr>
        <w:t xml:space="preserve">responden </w:t>
      </w:r>
      <w:r w:rsidRPr="00996FAD">
        <w:rPr>
          <w:rStyle w:val="nw"/>
          <w:rFonts w:ascii="Times New Roman" w:hAnsi="Times New Roman"/>
          <w:sz w:val="24"/>
          <w:szCs w:val="24"/>
        </w:rPr>
        <w:t>setiap kali untuk menguji keberkesanan maklumat yang diperolehi hasil tindak balas mereka daripada pengalaman persekitaran.</w:t>
      </w:r>
    </w:p>
    <w:p w:rsidR="00830278" w:rsidRPr="00996FAD" w:rsidRDefault="00830278" w:rsidP="00830278">
      <w:pPr>
        <w:spacing w:before="240" w:after="240" w:line="480" w:lineRule="auto"/>
        <w:ind w:firstLine="720"/>
        <w:jc w:val="both"/>
        <w:rPr>
          <w:rStyle w:val="nw"/>
          <w:rFonts w:ascii="Times New Roman" w:hAnsi="Times New Roman"/>
          <w:sz w:val="24"/>
          <w:szCs w:val="24"/>
        </w:rPr>
      </w:pPr>
      <w:r>
        <w:rPr>
          <w:rStyle w:val="nw"/>
          <w:rFonts w:ascii="Times New Roman" w:hAnsi="Times New Roman"/>
          <w:sz w:val="24"/>
          <w:szCs w:val="24"/>
        </w:rPr>
        <w:t xml:space="preserve">Sebaliknya dalam aras </w:t>
      </w:r>
      <w:r w:rsidRPr="00A22F58">
        <w:rPr>
          <w:rStyle w:val="nw"/>
          <w:rFonts w:ascii="Times New Roman" w:hAnsi="Times New Roman"/>
          <w:b/>
          <w:sz w:val="24"/>
          <w:szCs w:val="24"/>
        </w:rPr>
        <w:t>kefahaman</w:t>
      </w:r>
      <w:r w:rsidRPr="00996FAD">
        <w:rPr>
          <w:rStyle w:val="nw"/>
          <w:rFonts w:ascii="Times New Roman" w:hAnsi="Times New Roman"/>
          <w:sz w:val="24"/>
          <w:szCs w:val="24"/>
        </w:rPr>
        <w:t>, pemikira</w:t>
      </w:r>
      <w:r>
        <w:rPr>
          <w:rStyle w:val="nw"/>
          <w:rFonts w:ascii="Times New Roman" w:hAnsi="Times New Roman"/>
          <w:sz w:val="24"/>
          <w:szCs w:val="24"/>
        </w:rPr>
        <w:t xml:space="preserve">n dikenal </w:t>
      </w:r>
      <w:r w:rsidRPr="00996FAD">
        <w:rPr>
          <w:rStyle w:val="nw"/>
          <w:rFonts w:ascii="Times New Roman" w:hAnsi="Times New Roman"/>
          <w:sz w:val="24"/>
          <w:szCs w:val="24"/>
        </w:rPr>
        <w:t xml:space="preserve">pasti melalui  kemahiran </w:t>
      </w:r>
      <w:r>
        <w:rPr>
          <w:rStyle w:val="nw"/>
          <w:rFonts w:ascii="Times New Roman" w:hAnsi="Times New Roman"/>
          <w:sz w:val="24"/>
          <w:szCs w:val="24"/>
        </w:rPr>
        <w:t xml:space="preserve">responden </w:t>
      </w:r>
      <w:r w:rsidRPr="00996FAD">
        <w:rPr>
          <w:rStyle w:val="nw"/>
          <w:rFonts w:ascii="Times New Roman" w:hAnsi="Times New Roman"/>
          <w:sz w:val="24"/>
          <w:szCs w:val="24"/>
        </w:rPr>
        <w:t xml:space="preserve"> tersebut dalam menterjemahkan idea dalam konteks baru, memahami dan menginterpretasikan maklumat dan fakta, membanding beza, membuat penyusunan idea, membuat jangkaan dan menyimpulkan sebab akibat daripada teks dengan binaan ayat sendiri serta mengaitkannya dengan keadaan yang sebenar.</w:t>
      </w:r>
    </w:p>
    <w:p w:rsidR="00830278" w:rsidRDefault="00830278" w:rsidP="00830278">
      <w:pPr>
        <w:spacing w:before="240" w:after="240" w:line="480" w:lineRule="auto"/>
        <w:ind w:firstLine="720"/>
        <w:jc w:val="both"/>
        <w:rPr>
          <w:rStyle w:val="nw"/>
          <w:rFonts w:ascii="Times New Roman" w:hAnsi="Times New Roman"/>
          <w:sz w:val="24"/>
          <w:szCs w:val="24"/>
        </w:rPr>
      </w:pPr>
      <w:r w:rsidRPr="00996FAD">
        <w:rPr>
          <w:rStyle w:val="nw"/>
          <w:rFonts w:ascii="Times New Roman" w:hAnsi="Times New Roman"/>
          <w:sz w:val="24"/>
          <w:szCs w:val="24"/>
        </w:rPr>
        <w:lastRenderedPageBreak/>
        <w:t>Sasaran</w:t>
      </w:r>
      <w:r>
        <w:rPr>
          <w:rStyle w:val="nw"/>
          <w:rFonts w:ascii="Times New Roman" w:hAnsi="Times New Roman"/>
          <w:sz w:val="24"/>
          <w:szCs w:val="24"/>
        </w:rPr>
        <w:t xml:space="preserve"> </w:t>
      </w:r>
      <w:r w:rsidRPr="00996FAD">
        <w:rPr>
          <w:rStyle w:val="nw"/>
          <w:rFonts w:ascii="Times New Roman" w:hAnsi="Times New Roman"/>
          <w:sz w:val="24"/>
          <w:szCs w:val="24"/>
        </w:rPr>
        <w:t xml:space="preserve"> tingkah laku dalam aras </w:t>
      </w:r>
      <w:r w:rsidRPr="00A22F58">
        <w:rPr>
          <w:rStyle w:val="nw"/>
          <w:rFonts w:ascii="Times New Roman" w:hAnsi="Times New Roman"/>
          <w:b/>
          <w:sz w:val="24"/>
          <w:szCs w:val="24"/>
        </w:rPr>
        <w:t xml:space="preserve">aplikasi </w:t>
      </w:r>
      <w:r w:rsidRPr="00996FAD">
        <w:rPr>
          <w:rStyle w:val="nw"/>
          <w:rFonts w:ascii="Times New Roman" w:hAnsi="Times New Roman"/>
          <w:sz w:val="24"/>
          <w:szCs w:val="24"/>
        </w:rPr>
        <w:t>pula, meliputi kemahiran kanak-kanak untuk memahami</w:t>
      </w:r>
      <w:r>
        <w:rPr>
          <w:rStyle w:val="nw"/>
          <w:rFonts w:ascii="Times New Roman" w:hAnsi="Times New Roman"/>
          <w:sz w:val="24"/>
          <w:szCs w:val="24"/>
        </w:rPr>
        <w:t xml:space="preserve">  maklumat</w:t>
      </w:r>
      <w:r w:rsidRPr="00996FAD">
        <w:rPr>
          <w:rStyle w:val="nw"/>
          <w:rFonts w:ascii="Times New Roman" w:hAnsi="Times New Roman"/>
          <w:sz w:val="24"/>
          <w:szCs w:val="24"/>
        </w:rPr>
        <w:t xml:space="preserve"> dan idea yang telah dipelajari dan diaplikasi, iaitu diserap dan digunakan dalam situasi baru</w:t>
      </w:r>
      <w:r>
        <w:rPr>
          <w:rStyle w:val="nw"/>
          <w:rFonts w:ascii="Times New Roman" w:hAnsi="Times New Roman"/>
          <w:sz w:val="24"/>
          <w:szCs w:val="24"/>
        </w:rPr>
        <w:t>. Responden dikehendaki menghasilkan ayat berdasarkan gambar dan menjelaskan  konteks  aktiviti yang  terdapat dalam gambar yang diberikan.</w:t>
      </w:r>
    </w:p>
    <w:p w:rsidR="00830278" w:rsidRPr="00755E3E" w:rsidRDefault="00830278" w:rsidP="00830278">
      <w:pPr>
        <w:spacing w:before="240" w:after="240" w:line="480" w:lineRule="auto"/>
        <w:ind w:firstLine="720"/>
        <w:jc w:val="both"/>
        <w:rPr>
          <w:rStyle w:val="nw"/>
          <w:rFonts w:ascii="Times New Roman" w:hAnsi="Times New Roman"/>
          <w:sz w:val="24"/>
          <w:szCs w:val="24"/>
        </w:rPr>
      </w:pPr>
      <w:r w:rsidRPr="00755E3E">
        <w:rPr>
          <w:rStyle w:val="nw"/>
          <w:rFonts w:ascii="Times New Roman" w:hAnsi="Times New Roman"/>
          <w:sz w:val="24"/>
          <w:szCs w:val="24"/>
        </w:rPr>
        <w:t xml:space="preserve">Kemahiran kognitif pada aras </w:t>
      </w:r>
      <w:r w:rsidRPr="00A22F58">
        <w:rPr>
          <w:rStyle w:val="nw"/>
          <w:rFonts w:ascii="Times New Roman" w:hAnsi="Times New Roman"/>
          <w:b/>
          <w:sz w:val="24"/>
          <w:szCs w:val="24"/>
        </w:rPr>
        <w:t>analisis</w:t>
      </w:r>
      <w:r w:rsidRPr="00755E3E">
        <w:rPr>
          <w:rStyle w:val="nw"/>
          <w:rFonts w:ascii="Times New Roman" w:hAnsi="Times New Roman"/>
          <w:sz w:val="24"/>
          <w:szCs w:val="24"/>
        </w:rPr>
        <w:t>, pula memerlukan kanak-kanak tersebut mengupas atau mengkaji unsur-unsur secara mendalam kepada unsur-unsur kecil serta memperlihatkan pertalian antara unsur-unsur tersebut. Hal ini termasuklah menguji kebolehan responden  mengenal pasti maklumat  tersirat dan tersurat melalui pengalaman mereka.</w:t>
      </w:r>
    </w:p>
    <w:p w:rsidR="00830278" w:rsidRDefault="00830278" w:rsidP="00830278">
      <w:pPr>
        <w:spacing w:line="480" w:lineRule="auto"/>
        <w:ind w:firstLine="720"/>
        <w:jc w:val="both"/>
        <w:rPr>
          <w:rFonts w:ascii="Times New Roman" w:hAnsi="Times New Roman"/>
          <w:sz w:val="24"/>
          <w:szCs w:val="24"/>
        </w:rPr>
      </w:pPr>
      <w:r>
        <w:rPr>
          <w:rFonts w:ascii="Times New Roman" w:hAnsi="Times New Roman"/>
          <w:sz w:val="24"/>
          <w:szCs w:val="24"/>
        </w:rPr>
        <w:t xml:space="preserve">Selanjutnya, pada aras </w:t>
      </w:r>
      <w:r w:rsidRPr="00A22F58">
        <w:rPr>
          <w:rFonts w:ascii="Times New Roman" w:hAnsi="Times New Roman"/>
          <w:b/>
          <w:sz w:val="24"/>
          <w:szCs w:val="24"/>
        </w:rPr>
        <w:t>penilaian</w:t>
      </w:r>
      <w:r>
        <w:rPr>
          <w:rFonts w:ascii="Times New Roman" w:hAnsi="Times New Roman"/>
          <w:sz w:val="24"/>
          <w:szCs w:val="24"/>
        </w:rPr>
        <w:t xml:space="preserve"> pula, responden dikehendaki menilai  situasi di dalam gambar yang diukur dalam bidang pragmatik sama ada suka, gembira, riang, sedih, marah dan sebagainya. Hal ini penting bagi mengenal pasti sama ada  responden mengetahui emosi yang dipamerkan dalam gambar tersebut. </w:t>
      </w:r>
    </w:p>
    <w:p w:rsidR="00914D3F" w:rsidRDefault="00914D3F" w:rsidP="00914D3F">
      <w:pPr>
        <w:tabs>
          <w:tab w:val="left" w:pos="2640"/>
        </w:tabs>
        <w:spacing w:after="0" w:line="480" w:lineRule="auto"/>
        <w:rPr>
          <w:rFonts w:ascii="Times New Roman" w:hAnsi="Times New Roman"/>
          <w:b/>
          <w:sz w:val="24"/>
          <w:szCs w:val="24"/>
        </w:rPr>
      </w:pPr>
      <w:r>
        <w:rPr>
          <w:rFonts w:ascii="Times New Roman" w:hAnsi="Times New Roman"/>
          <w:b/>
          <w:sz w:val="24"/>
          <w:szCs w:val="24"/>
        </w:rPr>
        <w:t xml:space="preserve">Korelasi  Penguasaan Aspek Kognitif dengan Pemarkahan Prestasi  Responden </w:t>
      </w:r>
    </w:p>
    <w:p w:rsidR="00914D3F" w:rsidRDefault="00914D3F" w:rsidP="00914D3F">
      <w:pPr>
        <w:tabs>
          <w:tab w:val="left" w:pos="2640"/>
        </w:tabs>
        <w:spacing w:after="0" w:line="480" w:lineRule="auto"/>
        <w:jc w:val="both"/>
        <w:rPr>
          <w:rFonts w:ascii="Times New Roman" w:hAnsi="Times New Roman"/>
          <w:sz w:val="24"/>
          <w:szCs w:val="24"/>
        </w:rPr>
      </w:pPr>
    </w:p>
    <w:p w:rsidR="00914D3F" w:rsidRDefault="00914D3F" w:rsidP="00914D3F">
      <w:pPr>
        <w:tabs>
          <w:tab w:val="left" w:pos="2640"/>
        </w:tabs>
        <w:spacing w:after="0" w:line="480" w:lineRule="auto"/>
        <w:jc w:val="both"/>
        <w:rPr>
          <w:rFonts w:ascii="Times New Roman" w:hAnsi="Times New Roman"/>
          <w:sz w:val="24"/>
          <w:szCs w:val="24"/>
        </w:rPr>
      </w:pPr>
      <w:r>
        <w:rPr>
          <w:rFonts w:ascii="Times New Roman" w:hAnsi="Times New Roman"/>
          <w:sz w:val="24"/>
          <w:szCs w:val="24"/>
        </w:rPr>
        <w:t xml:space="preserve">Dalam bahagian ini, pengkaji merumuskan pencapaian responden dalam menjawab soalan untuk melihat secara keseluruhan penguasaan bidang bahasa dengan tahap kognitif mengikut Aras Taksonomi Bloom. Jadual </w:t>
      </w:r>
      <w:r w:rsidR="00056650">
        <w:rPr>
          <w:rFonts w:ascii="Times New Roman" w:hAnsi="Times New Roman"/>
          <w:sz w:val="24"/>
          <w:szCs w:val="24"/>
        </w:rPr>
        <w:t xml:space="preserve">5 </w:t>
      </w:r>
      <w:r>
        <w:rPr>
          <w:rFonts w:ascii="Times New Roman" w:hAnsi="Times New Roman"/>
          <w:sz w:val="24"/>
          <w:szCs w:val="24"/>
        </w:rPr>
        <w:t xml:space="preserve"> di bawah  merupakan markah atau pencapaian responden mengikut kategori umur dan tempat (Pusat PERMATA) secara keseluruhan. Cara pengiraan markah setiap responden adalah berdasarkan  bilangan soalan yang dapat dijawab yang diwakili sebanyak satu </w:t>
      </w:r>
      <w:r w:rsidR="00056650">
        <w:rPr>
          <w:rFonts w:ascii="Times New Roman" w:hAnsi="Times New Roman"/>
          <w:sz w:val="24"/>
          <w:szCs w:val="24"/>
        </w:rPr>
        <w:t xml:space="preserve"> </w:t>
      </w:r>
      <w:r>
        <w:rPr>
          <w:rFonts w:ascii="Times New Roman" w:hAnsi="Times New Roman"/>
          <w:sz w:val="24"/>
          <w:szCs w:val="24"/>
        </w:rPr>
        <w:t>markah bagi setiap soalan. Sebanyak 21 soalan (7 soalan bagi satu gambar) telah diberikan kepada responden.  Markah responden dengan men</w:t>
      </w:r>
      <w:r w:rsidR="00056650">
        <w:rPr>
          <w:rFonts w:ascii="Times New Roman" w:hAnsi="Times New Roman"/>
          <w:sz w:val="24"/>
          <w:szCs w:val="24"/>
        </w:rPr>
        <w:t>genal pasti jumlah soalan yang b</w:t>
      </w:r>
      <w:r>
        <w:rPr>
          <w:rFonts w:ascii="Times New Roman" w:hAnsi="Times New Roman"/>
          <w:sz w:val="24"/>
          <w:szCs w:val="24"/>
        </w:rPr>
        <w:t>erjaya dijawab dengan betul. Pemarkahan menggunakan p</w:t>
      </w:r>
      <w:r w:rsidR="00056650">
        <w:rPr>
          <w:rFonts w:ascii="Times New Roman" w:hAnsi="Times New Roman"/>
          <w:sz w:val="24"/>
          <w:szCs w:val="24"/>
        </w:rPr>
        <w:t>engiraan peratus seperti dalam J</w:t>
      </w:r>
      <w:r>
        <w:rPr>
          <w:rFonts w:ascii="Times New Roman" w:hAnsi="Times New Roman"/>
          <w:sz w:val="24"/>
          <w:szCs w:val="24"/>
        </w:rPr>
        <w:t>adual</w:t>
      </w:r>
      <w:r w:rsidR="00056650">
        <w:rPr>
          <w:rFonts w:ascii="Times New Roman" w:hAnsi="Times New Roman"/>
          <w:sz w:val="24"/>
          <w:szCs w:val="24"/>
        </w:rPr>
        <w:t xml:space="preserve"> 5</w:t>
      </w:r>
      <w:r>
        <w:rPr>
          <w:rFonts w:ascii="Times New Roman" w:hAnsi="Times New Roman"/>
          <w:sz w:val="24"/>
          <w:szCs w:val="24"/>
        </w:rPr>
        <w:t xml:space="preserve"> di bawah:</w:t>
      </w:r>
    </w:p>
    <w:p w:rsidR="00914D3F" w:rsidRDefault="00914D3F" w:rsidP="00914D3F">
      <w:pPr>
        <w:tabs>
          <w:tab w:val="left" w:pos="2640"/>
        </w:tabs>
        <w:spacing w:after="0"/>
        <w:rPr>
          <w:rFonts w:ascii="Times New Roman" w:hAnsi="Times New Roman"/>
          <w:sz w:val="24"/>
          <w:szCs w:val="24"/>
        </w:rPr>
      </w:pPr>
    </w:p>
    <w:p w:rsidR="00914D3F" w:rsidRPr="00325FDA" w:rsidRDefault="00914D3F" w:rsidP="00914D3F">
      <w:pPr>
        <w:tabs>
          <w:tab w:val="left" w:pos="2640"/>
        </w:tabs>
        <w:spacing w:after="0"/>
        <w:rPr>
          <w:rFonts w:ascii="Times New Roman" w:hAnsi="Times New Roman"/>
          <w:sz w:val="24"/>
          <w:szCs w:val="24"/>
        </w:rPr>
      </w:pPr>
    </w:p>
    <w:p w:rsidR="00914D3F" w:rsidRPr="00725011" w:rsidRDefault="00914D3F" w:rsidP="00914D3F">
      <w:pPr>
        <w:tabs>
          <w:tab w:val="left" w:pos="2640"/>
        </w:tabs>
        <w:spacing w:after="0"/>
        <w:jc w:val="center"/>
        <w:rPr>
          <w:rFonts w:ascii="Times New Roman" w:hAnsi="Times New Roman"/>
          <w:b/>
          <w:sz w:val="24"/>
          <w:szCs w:val="24"/>
        </w:rPr>
      </w:pPr>
      <w:r>
        <w:rPr>
          <w:rFonts w:ascii="Times New Roman" w:hAnsi="Times New Roman"/>
          <w:b/>
          <w:sz w:val="24"/>
          <w:szCs w:val="24"/>
        </w:rPr>
        <w:t xml:space="preserve">Jadual </w:t>
      </w:r>
      <w:r w:rsidR="00056650">
        <w:rPr>
          <w:rFonts w:ascii="Times New Roman" w:hAnsi="Times New Roman"/>
          <w:b/>
          <w:sz w:val="24"/>
          <w:szCs w:val="24"/>
        </w:rPr>
        <w:t>5</w:t>
      </w:r>
      <w:r w:rsidRPr="00725011">
        <w:rPr>
          <w:rFonts w:ascii="Times New Roman" w:hAnsi="Times New Roman"/>
          <w:b/>
          <w:sz w:val="24"/>
          <w:szCs w:val="24"/>
        </w:rPr>
        <w:t xml:space="preserve"> : Pencapaian responden dalam menjawab soalan</w:t>
      </w:r>
    </w:p>
    <w:p w:rsidR="00914D3F" w:rsidRDefault="00914D3F" w:rsidP="00914D3F">
      <w:pPr>
        <w:tabs>
          <w:tab w:val="left" w:pos="2640"/>
        </w:tabs>
        <w:spacing w:after="0"/>
        <w:rPr>
          <w:rFonts w:ascii="Times New Roman" w:hAnsi="Times New Roman"/>
          <w:sz w:val="24"/>
          <w:szCs w:val="24"/>
        </w:rPr>
      </w:pPr>
    </w:p>
    <w:tbl>
      <w:tblPr>
        <w:tblStyle w:val="TableGrid"/>
        <w:tblpPr w:leftFromText="180" w:rightFromText="180" w:vertAnchor="text" w:horzAnchor="margin" w:tblpY="83"/>
        <w:tblW w:w="8838" w:type="dxa"/>
        <w:tblLook w:val="04A0" w:firstRow="1" w:lastRow="0" w:firstColumn="1" w:lastColumn="0" w:noHBand="0" w:noVBand="1"/>
      </w:tblPr>
      <w:tblGrid>
        <w:gridCol w:w="1459"/>
        <w:gridCol w:w="1454"/>
        <w:gridCol w:w="6"/>
        <w:gridCol w:w="1464"/>
        <w:gridCol w:w="1575"/>
        <w:gridCol w:w="1530"/>
        <w:gridCol w:w="1350"/>
      </w:tblGrid>
      <w:tr w:rsidR="00914D3F" w:rsidTr="00914D3F">
        <w:trPr>
          <w:trHeight w:val="270"/>
        </w:trPr>
        <w:tc>
          <w:tcPr>
            <w:tcW w:w="1459" w:type="dxa"/>
            <w:vMerge w:val="restart"/>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Umur</w:t>
            </w:r>
          </w:p>
        </w:tc>
        <w:tc>
          <w:tcPr>
            <w:tcW w:w="7379" w:type="dxa"/>
            <w:gridSpan w:val="6"/>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Tempat (Pusat PERMATA)</w:t>
            </w:r>
          </w:p>
        </w:tc>
      </w:tr>
      <w:tr w:rsidR="00914D3F" w:rsidTr="00914D3F">
        <w:trPr>
          <w:trHeight w:val="285"/>
        </w:trPr>
        <w:tc>
          <w:tcPr>
            <w:tcW w:w="1459" w:type="dxa"/>
            <w:vMerge/>
          </w:tcPr>
          <w:p w:rsidR="00914D3F" w:rsidRPr="00725011" w:rsidRDefault="00914D3F" w:rsidP="00914D3F">
            <w:pPr>
              <w:tabs>
                <w:tab w:val="left" w:pos="2640"/>
              </w:tabs>
              <w:rPr>
                <w:rFonts w:ascii="Times New Roman" w:hAnsi="Times New Roman"/>
                <w:sz w:val="24"/>
                <w:szCs w:val="24"/>
              </w:rPr>
            </w:pPr>
          </w:p>
        </w:tc>
        <w:tc>
          <w:tcPr>
            <w:tcW w:w="1454" w:type="dxa"/>
          </w:tcPr>
          <w:p w:rsidR="00914D3F" w:rsidRPr="00D779B4" w:rsidRDefault="00914D3F" w:rsidP="00914D3F">
            <w:pPr>
              <w:tabs>
                <w:tab w:val="left" w:pos="2640"/>
              </w:tabs>
              <w:jc w:val="center"/>
              <w:rPr>
                <w:rFonts w:ascii="Times New Roman" w:hAnsi="Times New Roman"/>
                <w:b/>
                <w:sz w:val="24"/>
                <w:szCs w:val="24"/>
              </w:rPr>
            </w:pPr>
            <w:r w:rsidRPr="00D779B4">
              <w:rPr>
                <w:rFonts w:ascii="Times New Roman" w:hAnsi="Times New Roman"/>
                <w:b/>
                <w:sz w:val="24"/>
                <w:szCs w:val="24"/>
              </w:rPr>
              <w:t>Sg.  Siput</w:t>
            </w:r>
          </w:p>
        </w:tc>
        <w:tc>
          <w:tcPr>
            <w:tcW w:w="1470" w:type="dxa"/>
            <w:gridSpan w:val="2"/>
          </w:tcPr>
          <w:p w:rsidR="00914D3F" w:rsidRPr="00D779B4" w:rsidRDefault="00914D3F" w:rsidP="00914D3F">
            <w:pPr>
              <w:tabs>
                <w:tab w:val="left" w:pos="2640"/>
              </w:tabs>
              <w:jc w:val="center"/>
              <w:rPr>
                <w:rFonts w:ascii="Times New Roman" w:hAnsi="Times New Roman"/>
                <w:b/>
                <w:sz w:val="24"/>
                <w:szCs w:val="24"/>
              </w:rPr>
            </w:pPr>
            <w:r w:rsidRPr="00D779B4">
              <w:rPr>
                <w:rFonts w:ascii="Times New Roman" w:hAnsi="Times New Roman"/>
                <w:b/>
                <w:sz w:val="24"/>
                <w:szCs w:val="24"/>
              </w:rPr>
              <w:t>Bercham</w:t>
            </w:r>
          </w:p>
        </w:tc>
        <w:tc>
          <w:tcPr>
            <w:tcW w:w="1575" w:type="dxa"/>
          </w:tcPr>
          <w:p w:rsidR="00914D3F" w:rsidRPr="00D779B4" w:rsidRDefault="00914D3F" w:rsidP="00914D3F">
            <w:pPr>
              <w:tabs>
                <w:tab w:val="left" w:pos="2640"/>
              </w:tabs>
              <w:jc w:val="center"/>
              <w:rPr>
                <w:rFonts w:ascii="Times New Roman" w:hAnsi="Times New Roman"/>
                <w:b/>
                <w:sz w:val="24"/>
                <w:szCs w:val="24"/>
              </w:rPr>
            </w:pPr>
            <w:r w:rsidRPr="00D779B4">
              <w:rPr>
                <w:rFonts w:ascii="Times New Roman" w:hAnsi="Times New Roman"/>
                <w:b/>
                <w:sz w:val="24"/>
                <w:szCs w:val="24"/>
              </w:rPr>
              <w:t>Pdg. Rengas</w:t>
            </w:r>
          </w:p>
        </w:tc>
        <w:tc>
          <w:tcPr>
            <w:tcW w:w="1530" w:type="dxa"/>
          </w:tcPr>
          <w:p w:rsidR="00914D3F" w:rsidRPr="00D779B4" w:rsidRDefault="00914D3F" w:rsidP="00914D3F">
            <w:pPr>
              <w:tabs>
                <w:tab w:val="left" w:pos="2640"/>
              </w:tabs>
              <w:jc w:val="center"/>
              <w:rPr>
                <w:rFonts w:ascii="Times New Roman" w:hAnsi="Times New Roman"/>
                <w:b/>
                <w:sz w:val="24"/>
                <w:szCs w:val="24"/>
              </w:rPr>
            </w:pPr>
            <w:r w:rsidRPr="00D779B4">
              <w:rPr>
                <w:rFonts w:ascii="Times New Roman" w:hAnsi="Times New Roman"/>
                <w:b/>
                <w:sz w:val="24"/>
                <w:szCs w:val="24"/>
              </w:rPr>
              <w:t>Teluk Intan</w:t>
            </w:r>
          </w:p>
        </w:tc>
        <w:tc>
          <w:tcPr>
            <w:tcW w:w="1350" w:type="dxa"/>
          </w:tcPr>
          <w:p w:rsidR="00914D3F" w:rsidRPr="00D779B4" w:rsidRDefault="00914D3F" w:rsidP="00914D3F">
            <w:pPr>
              <w:tabs>
                <w:tab w:val="left" w:pos="2640"/>
              </w:tabs>
              <w:jc w:val="center"/>
              <w:rPr>
                <w:rFonts w:ascii="Times New Roman" w:hAnsi="Times New Roman"/>
                <w:b/>
                <w:sz w:val="24"/>
                <w:szCs w:val="24"/>
              </w:rPr>
            </w:pPr>
            <w:r w:rsidRPr="00D779B4">
              <w:rPr>
                <w:rFonts w:ascii="Times New Roman" w:hAnsi="Times New Roman"/>
                <w:b/>
                <w:sz w:val="24"/>
                <w:szCs w:val="24"/>
              </w:rPr>
              <w:t>Besout 1</w:t>
            </w:r>
          </w:p>
        </w:tc>
      </w:tr>
      <w:tr w:rsidR="00914D3F" w:rsidTr="00914D3F">
        <w:trPr>
          <w:trHeight w:val="150"/>
        </w:trPr>
        <w:tc>
          <w:tcPr>
            <w:tcW w:w="1459" w:type="dxa"/>
            <w:vMerge w:val="restart"/>
          </w:tcPr>
          <w:p w:rsidR="00914D3F" w:rsidRPr="00D779B4" w:rsidRDefault="00914D3F" w:rsidP="00914D3F">
            <w:pPr>
              <w:tabs>
                <w:tab w:val="left" w:pos="2640"/>
              </w:tabs>
              <w:rPr>
                <w:rFonts w:ascii="Times New Roman" w:hAnsi="Times New Roman"/>
                <w:b/>
                <w:sz w:val="24"/>
                <w:szCs w:val="24"/>
              </w:rPr>
            </w:pPr>
            <w:r w:rsidRPr="00D779B4">
              <w:rPr>
                <w:rFonts w:ascii="Times New Roman" w:hAnsi="Times New Roman"/>
                <w:b/>
                <w:sz w:val="24"/>
                <w:szCs w:val="24"/>
              </w:rPr>
              <w:t>3 Tahun</w:t>
            </w: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76 %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86 %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86 %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71 %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62 %</w:t>
            </w:r>
          </w:p>
        </w:tc>
      </w:tr>
      <w:tr w:rsidR="00914D3F" w:rsidTr="00914D3F">
        <w:trPr>
          <w:trHeight w:val="165"/>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33 %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57 %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r>
      <w:tr w:rsidR="00914D3F" w:rsidTr="00914D3F">
        <w:trPr>
          <w:trHeight w:val="135"/>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33 %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33 %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38 %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38 %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38 %</w:t>
            </w:r>
          </w:p>
        </w:tc>
      </w:tr>
      <w:tr w:rsidR="00914D3F" w:rsidTr="00914D3F">
        <w:trPr>
          <w:trHeight w:val="126"/>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24 %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19 %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33 %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33 %</w:t>
            </w:r>
          </w:p>
        </w:tc>
      </w:tr>
      <w:tr w:rsidR="00914D3F" w:rsidTr="00914D3F">
        <w:trPr>
          <w:trHeight w:val="135"/>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14 %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5 %</w:t>
            </w:r>
          </w:p>
        </w:tc>
      </w:tr>
      <w:tr w:rsidR="00914D3F" w:rsidTr="00914D3F">
        <w:trPr>
          <w:trHeight w:val="150"/>
        </w:trPr>
        <w:tc>
          <w:tcPr>
            <w:tcW w:w="1459" w:type="dxa"/>
            <w:vMerge w:val="restart"/>
          </w:tcPr>
          <w:p w:rsidR="00914D3F" w:rsidRPr="00D779B4" w:rsidRDefault="00914D3F" w:rsidP="00914D3F">
            <w:pPr>
              <w:tabs>
                <w:tab w:val="left" w:pos="2640"/>
              </w:tabs>
              <w:rPr>
                <w:rFonts w:ascii="Times New Roman" w:hAnsi="Times New Roman"/>
                <w:b/>
                <w:sz w:val="24"/>
                <w:szCs w:val="24"/>
              </w:rPr>
            </w:pPr>
            <w:r w:rsidRPr="00D779B4">
              <w:rPr>
                <w:rFonts w:ascii="Times New Roman" w:hAnsi="Times New Roman"/>
                <w:b/>
                <w:sz w:val="24"/>
                <w:szCs w:val="24"/>
              </w:rPr>
              <w:t>4 Tahun</w:t>
            </w: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r>
      <w:tr w:rsidR="00914D3F" w:rsidTr="00914D3F">
        <w:trPr>
          <w:trHeight w:val="96"/>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71 %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76 %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81 %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90 %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86 %</w:t>
            </w:r>
          </w:p>
        </w:tc>
      </w:tr>
      <w:tr w:rsidR="00914D3F" w:rsidTr="00914D3F">
        <w:trPr>
          <w:trHeight w:val="126"/>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52 %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52 %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r>
      <w:tr w:rsidR="00914D3F" w:rsidTr="00914D3F">
        <w:trPr>
          <w:trHeight w:val="135"/>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14 %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r>
      <w:tr w:rsidR="00914D3F" w:rsidTr="00914D3F">
        <w:trPr>
          <w:trHeight w:val="135"/>
        </w:trPr>
        <w:tc>
          <w:tcPr>
            <w:tcW w:w="1459" w:type="dxa"/>
            <w:vMerge/>
          </w:tcPr>
          <w:p w:rsidR="00914D3F" w:rsidRPr="00D779B4" w:rsidRDefault="00914D3F" w:rsidP="00914D3F">
            <w:pPr>
              <w:tabs>
                <w:tab w:val="left" w:pos="2640"/>
              </w:tabs>
              <w:rPr>
                <w:rFonts w:ascii="Times New Roman" w:hAnsi="Times New Roman"/>
                <w:b/>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24 %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19 %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14 %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24 %</w:t>
            </w:r>
          </w:p>
        </w:tc>
      </w:tr>
      <w:tr w:rsidR="00914D3F" w:rsidTr="00914D3F">
        <w:trPr>
          <w:trHeight w:val="150"/>
        </w:trPr>
        <w:tc>
          <w:tcPr>
            <w:tcW w:w="1459" w:type="dxa"/>
            <w:vMerge w:val="restart"/>
          </w:tcPr>
          <w:p w:rsidR="00914D3F" w:rsidRPr="00D779B4" w:rsidRDefault="00914D3F" w:rsidP="00914D3F">
            <w:pPr>
              <w:tabs>
                <w:tab w:val="left" w:pos="2640"/>
              </w:tabs>
              <w:rPr>
                <w:rFonts w:ascii="Times New Roman" w:hAnsi="Times New Roman"/>
                <w:b/>
                <w:sz w:val="24"/>
                <w:szCs w:val="24"/>
              </w:rPr>
            </w:pPr>
            <w:r w:rsidRPr="00D779B4">
              <w:rPr>
                <w:rFonts w:ascii="Times New Roman" w:hAnsi="Times New Roman"/>
                <w:b/>
                <w:sz w:val="24"/>
                <w:szCs w:val="24"/>
              </w:rPr>
              <w:t>5 Tahun</w:t>
            </w: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r>
      <w:tr w:rsidR="00914D3F" w:rsidTr="00914D3F">
        <w:trPr>
          <w:trHeight w:val="111"/>
        </w:trPr>
        <w:tc>
          <w:tcPr>
            <w:tcW w:w="1459" w:type="dxa"/>
            <w:vMerge/>
          </w:tcPr>
          <w:p w:rsidR="00914D3F" w:rsidRDefault="00914D3F" w:rsidP="00914D3F">
            <w:pPr>
              <w:tabs>
                <w:tab w:val="left" w:pos="2640"/>
              </w:tabs>
              <w:rPr>
                <w:rFonts w:ascii="Times New Roman" w:hAnsi="Times New Roman"/>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r>
      <w:tr w:rsidR="00914D3F" w:rsidTr="00914D3F">
        <w:trPr>
          <w:trHeight w:val="126"/>
        </w:trPr>
        <w:tc>
          <w:tcPr>
            <w:tcW w:w="1459" w:type="dxa"/>
            <w:vMerge/>
          </w:tcPr>
          <w:p w:rsidR="00914D3F" w:rsidRDefault="00914D3F" w:rsidP="00914D3F">
            <w:pPr>
              <w:tabs>
                <w:tab w:val="left" w:pos="2640"/>
              </w:tabs>
              <w:rPr>
                <w:rFonts w:ascii="Times New Roman" w:hAnsi="Times New Roman"/>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95 %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86 %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95 %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90 %</w:t>
            </w:r>
          </w:p>
        </w:tc>
      </w:tr>
      <w:tr w:rsidR="00914D3F" w:rsidTr="00914D3F">
        <w:trPr>
          <w:trHeight w:val="135"/>
        </w:trPr>
        <w:tc>
          <w:tcPr>
            <w:tcW w:w="1459" w:type="dxa"/>
            <w:vMerge/>
          </w:tcPr>
          <w:p w:rsidR="00914D3F" w:rsidRDefault="00914D3F" w:rsidP="00914D3F">
            <w:pPr>
              <w:tabs>
                <w:tab w:val="left" w:pos="2640"/>
              </w:tabs>
              <w:rPr>
                <w:rFonts w:ascii="Times New Roman" w:hAnsi="Times New Roman"/>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62 %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62 %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76 %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67 %</w:t>
            </w:r>
          </w:p>
        </w:tc>
      </w:tr>
      <w:tr w:rsidR="00914D3F" w:rsidTr="00914D3F">
        <w:trPr>
          <w:trHeight w:val="150"/>
        </w:trPr>
        <w:tc>
          <w:tcPr>
            <w:tcW w:w="1459" w:type="dxa"/>
            <w:vMerge/>
          </w:tcPr>
          <w:p w:rsidR="00914D3F" w:rsidRDefault="00914D3F" w:rsidP="00914D3F">
            <w:pPr>
              <w:tabs>
                <w:tab w:val="left" w:pos="2640"/>
              </w:tabs>
              <w:rPr>
                <w:rFonts w:ascii="Times New Roman" w:hAnsi="Times New Roman"/>
                <w:sz w:val="24"/>
                <w:szCs w:val="24"/>
              </w:rPr>
            </w:pPr>
          </w:p>
        </w:tc>
        <w:tc>
          <w:tcPr>
            <w:tcW w:w="1460" w:type="dxa"/>
            <w:gridSpan w:val="2"/>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24 %</w:t>
            </w:r>
          </w:p>
        </w:tc>
        <w:tc>
          <w:tcPr>
            <w:tcW w:w="146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57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48 %</w:t>
            </w:r>
          </w:p>
        </w:tc>
        <w:tc>
          <w:tcPr>
            <w:tcW w:w="153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43 %</w:t>
            </w:r>
          </w:p>
        </w:tc>
        <w:tc>
          <w:tcPr>
            <w:tcW w:w="13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33 %</w:t>
            </w:r>
          </w:p>
        </w:tc>
      </w:tr>
    </w:tbl>
    <w:p w:rsidR="00914D3F" w:rsidRDefault="00914D3F" w:rsidP="00914D3F">
      <w:pPr>
        <w:tabs>
          <w:tab w:val="left" w:pos="2640"/>
        </w:tabs>
        <w:spacing w:after="0" w:line="240" w:lineRule="auto"/>
        <w:rPr>
          <w:rFonts w:ascii="Times New Roman" w:hAnsi="Times New Roman"/>
          <w:sz w:val="24"/>
          <w:szCs w:val="24"/>
        </w:rPr>
      </w:pPr>
      <w:r>
        <w:rPr>
          <w:rFonts w:ascii="Times New Roman" w:hAnsi="Times New Roman"/>
          <w:sz w:val="24"/>
          <w:szCs w:val="24"/>
        </w:rPr>
        <w:t>Petunjuk :</w:t>
      </w:r>
    </w:p>
    <w:p w:rsidR="00914D3F" w:rsidRPr="00B6326A" w:rsidRDefault="00914D3F" w:rsidP="00914D3F">
      <w:pPr>
        <w:tabs>
          <w:tab w:val="left" w:pos="2640"/>
        </w:tabs>
        <w:spacing w:after="0" w:line="240" w:lineRule="auto"/>
        <w:rPr>
          <w:rFonts w:ascii="Times New Roman" w:hAnsi="Times New Roman"/>
          <w:i/>
          <w:sz w:val="24"/>
          <w:szCs w:val="24"/>
        </w:rPr>
      </w:pPr>
      <w:r w:rsidRPr="00B6326A">
        <w:rPr>
          <w:rFonts w:ascii="Times New Roman" w:hAnsi="Times New Roman"/>
          <w:i/>
          <w:sz w:val="24"/>
          <w:szCs w:val="24"/>
        </w:rPr>
        <w:t>% : Peratus (Per Seratus) – Bilangan jawapan betul / Keseluruhan jawapan = Markah</w:t>
      </w: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line="480" w:lineRule="auto"/>
        <w:jc w:val="both"/>
        <w:rPr>
          <w:rFonts w:ascii="Times New Roman" w:hAnsi="Times New Roman"/>
          <w:sz w:val="24"/>
          <w:szCs w:val="24"/>
        </w:rPr>
      </w:pPr>
      <w:r>
        <w:rPr>
          <w:rFonts w:ascii="Times New Roman" w:hAnsi="Times New Roman"/>
          <w:sz w:val="24"/>
          <w:szCs w:val="24"/>
        </w:rPr>
        <w:t xml:space="preserve">                  Dalam proses penganalisis data pencapaian responden dalam menjawab soalan, pengkaji melakukan pengelasan tahap pencapaian responden dengan pembahagian tahap rendah, sederhana dan tinggi. Pembahagian tahap tersebut dirumuskan seperti senarai semak yang berikut:</w:t>
      </w:r>
    </w:p>
    <w:p w:rsidR="00914D3F" w:rsidRDefault="00914D3F" w:rsidP="00914D3F">
      <w:pPr>
        <w:tabs>
          <w:tab w:val="left" w:pos="2640"/>
        </w:tabs>
        <w:spacing w:after="0" w:line="480" w:lineRule="auto"/>
        <w:rPr>
          <w:rFonts w:ascii="Times New Roman" w:hAnsi="Times New Roman"/>
          <w:sz w:val="24"/>
          <w:szCs w:val="24"/>
        </w:rPr>
      </w:pPr>
    </w:p>
    <w:p w:rsidR="00914D3F" w:rsidRPr="00725011" w:rsidRDefault="00914D3F" w:rsidP="00914D3F">
      <w:pPr>
        <w:tabs>
          <w:tab w:val="left" w:pos="2640"/>
        </w:tabs>
        <w:spacing w:after="0"/>
        <w:jc w:val="center"/>
        <w:rPr>
          <w:rFonts w:ascii="Times New Roman" w:hAnsi="Times New Roman"/>
          <w:b/>
          <w:sz w:val="24"/>
          <w:szCs w:val="24"/>
        </w:rPr>
      </w:pPr>
      <w:r>
        <w:rPr>
          <w:rFonts w:ascii="Times New Roman" w:hAnsi="Times New Roman"/>
          <w:b/>
          <w:sz w:val="24"/>
          <w:szCs w:val="24"/>
        </w:rPr>
        <w:t xml:space="preserve">Jadual </w:t>
      </w:r>
      <w:r w:rsidR="00056650">
        <w:rPr>
          <w:rFonts w:ascii="Times New Roman" w:hAnsi="Times New Roman"/>
          <w:b/>
          <w:sz w:val="24"/>
          <w:szCs w:val="24"/>
        </w:rPr>
        <w:t>6</w:t>
      </w:r>
      <w:r w:rsidRPr="00725011">
        <w:rPr>
          <w:rFonts w:ascii="Times New Roman" w:hAnsi="Times New Roman"/>
          <w:b/>
          <w:sz w:val="24"/>
          <w:szCs w:val="24"/>
        </w:rPr>
        <w:t xml:space="preserve"> : Senarai semak pemarkahan dan tahap pencapaian responden dalam menjawab soalan</w:t>
      </w:r>
    </w:p>
    <w:p w:rsidR="00914D3F" w:rsidRDefault="00914D3F" w:rsidP="00914D3F">
      <w:pPr>
        <w:tabs>
          <w:tab w:val="left" w:pos="2640"/>
        </w:tabs>
        <w:spacing w:after="0"/>
        <w:rPr>
          <w:rFonts w:ascii="Times New Roman" w:hAnsi="Times New Roman"/>
          <w:sz w:val="24"/>
          <w:szCs w:val="24"/>
        </w:rPr>
      </w:pPr>
    </w:p>
    <w:tbl>
      <w:tblPr>
        <w:tblStyle w:val="TableGrid"/>
        <w:tblW w:w="0" w:type="auto"/>
        <w:tblInd w:w="1527" w:type="dxa"/>
        <w:tblLook w:val="04A0" w:firstRow="1" w:lastRow="0" w:firstColumn="1" w:lastColumn="0" w:noHBand="0" w:noVBand="1"/>
      </w:tblPr>
      <w:tblGrid>
        <w:gridCol w:w="2923"/>
        <w:gridCol w:w="2923"/>
      </w:tblGrid>
      <w:tr w:rsidR="00914D3F" w:rsidTr="00914D3F">
        <w:tc>
          <w:tcPr>
            <w:tcW w:w="2923" w:type="dxa"/>
          </w:tcPr>
          <w:p w:rsidR="00914D3F" w:rsidRPr="00C769D6" w:rsidRDefault="00914D3F" w:rsidP="00914D3F">
            <w:pPr>
              <w:tabs>
                <w:tab w:val="left" w:pos="2640"/>
              </w:tabs>
              <w:jc w:val="center"/>
              <w:rPr>
                <w:rFonts w:ascii="Times New Roman" w:hAnsi="Times New Roman"/>
                <w:b/>
                <w:sz w:val="24"/>
                <w:szCs w:val="24"/>
              </w:rPr>
            </w:pPr>
            <w:r>
              <w:rPr>
                <w:rFonts w:ascii="Times New Roman" w:hAnsi="Times New Roman"/>
                <w:b/>
                <w:sz w:val="24"/>
                <w:szCs w:val="24"/>
              </w:rPr>
              <w:t>Pemarkahan ( / 10</w:t>
            </w:r>
            <w:r w:rsidRPr="00C769D6">
              <w:rPr>
                <w:rFonts w:ascii="Times New Roman" w:hAnsi="Times New Roman"/>
                <w:b/>
                <w:sz w:val="24"/>
                <w:szCs w:val="24"/>
              </w:rPr>
              <w:t>0%)</w:t>
            </w:r>
          </w:p>
        </w:tc>
        <w:tc>
          <w:tcPr>
            <w:tcW w:w="2923" w:type="dxa"/>
          </w:tcPr>
          <w:p w:rsidR="00914D3F" w:rsidRPr="00C769D6" w:rsidRDefault="00914D3F" w:rsidP="00914D3F">
            <w:pPr>
              <w:tabs>
                <w:tab w:val="left" w:pos="2640"/>
              </w:tabs>
              <w:jc w:val="center"/>
              <w:rPr>
                <w:rFonts w:ascii="Times New Roman" w:hAnsi="Times New Roman"/>
                <w:b/>
                <w:sz w:val="24"/>
                <w:szCs w:val="24"/>
              </w:rPr>
            </w:pPr>
            <w:r w:rsidRPr="00C769D6">
              <w:rPr>
                <w:rFonts w:ascii="Times New Roman" w:hAnsi="Times New Roman"/>
                <w:b/>
                <w:sz w:val="24"/>
                <w:szCs w:val="24"/>
              </w:rPr>
              <w:t>Tahap pencapaian</w:t>
            </w:r>
          </w:p>
        </w:tc>
      </w:tr>
      <w:tr w:rsidR="00914D3F" w:rsidTr="00914D3F">
        <w:tc>
          <w:tcPr>
            <w:tcW w:w="2923"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   – 35 %</w:t>
            </w:r>
          </w:p>
        </w:tc>
        <w:tc>
          <w:tcPr>
            <w:tcW w:w="2923"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Rendah</w:t>
            </w:r>
          </w:p>
        </w:tc>
      </w:tr>
      <w:tr w:rsidR="00914D3F" w:rsidTr="00914D3F">
        <w:tc>
          <w:tcPr>
            <w:tcW w:w="2923"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36 – 69 %</w:t>
            </w:r>
          </w:p>
        </w:tc>
        <w:tc>
          <w:tcPr>
            <w:tcW w:w="2923"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Sederhana</w:t>
            </w:r>
          </w:p>
        </w:tc>
      </w:tr>
      <w:tr w:rsidR="00914D3F" w:rsidTr="00914D3F">
        <w:tc>
          <w:tcPr>
            <w:tcW w:w="2923"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70 – 100 %</w:t>
            </w:r>
          </w:p>
        </w:tc>
        <w:tc>
          <w:tcPr>
            <w:tcW w:w="2923"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Tinggi</w:t>
            </w:r>
          </w:p>
        </w:tc>
      </w:tr>
    </w:tbl>
    <w:p w:rsidR="00914D3F" w:rsidRDefault="00914D3F" w:rsidP="00914D3F">
      <w:pPr>
        <w:tabs>
          <w:tab w:val="left" w:pos="2640"/>
        </w:tabs>
        <w:spacing w:after="0" w:line="240" w:lineRule="auto"/>
        <w:rPr>
          <w:rFonts w:ascii="Times New Roman" w:hAnsi="Times New Roman"/>
          <w:sz w:val="24"/>
          <w:szCs w:val="24"/>
        </w:rPr>
      </w:pPr>
      <w:r>
        <w:rPr>
          <w:rFonts w:ascii="Times New Roman" w:hAnsi="Times New Roman"/>
          <w:sz w:val="24"/>
          <w:szCs w:val="24"/>
        </w:rPr>
        <w:t xml:space="preserve">                        Petunjuk:</w:t>
      </w:r>
    </w:p>
    <w:p w:rsidR="00914D3F" w:rsidRPr="00B6326A" w:rsidRDefault="00914D3F" w:rsidP="00914D3F">
      <w:pPr>
        <w:tabs>
          <w:tab w:val="left" w:pos="2640"/>
        </w:tabs>
        <w:spacing w:after="0" w:line="240" w:lineRule="auto"/>
        <w:rPr>
          <w:rFonts w:ascii="Times New Roman" w:hAnsi="Times New Roman"/>
          <w:i/>
          <w:sz w:val="24"/>
          <w:szCs w:val="24"/>
        </w:rPr>
      </w:pPr>
      <w:r>
        <w:rPr>
          <w:rFonts w:ascii="Times New Roman" w:hAnsi="Times New Roman"/>
          <w:sz w:val="24"/>
          <w:szCs w:val="24"/>
        </w:rPr>
        <w:t xml:space="preserve">                    </w:t>
      </w:r>
      <w:r w:rsidRPr="00B6326A">
        <w:rPr>
          <w:rFonts w:ascii="Times New Roman" w:hAnsi="Times New Roman"/>
          <w:i/>
          <w:sz w:val="24"/>
          <w:szCs w:val="24"/>
        </w:rPr>
        <w:t xml:space="preserve">    / 100% - ‘per’ 100 peratus</w:t>
      </w: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                   Berdasarkan jadual </w:t>
      </w:r>
      <w:r w:rsidR="00056650">
        <w:rPr>
          <w:rFonts w:ascii="Times New Roman" w:hAnsi="Times New Roman"/>
          <w:sz w:val="24"/>
          <w:szCs w:val="24"/>
        </w:rPr>
        <w:t>6</w:t>
      </w:r>
      <w:r>
        <w:rPr>
          <w:rFonts w:ascii="Times New Roman" w:hAnsi="Times New Roman"/>
          <w:sz w:val="24"/>
          <w:szCs w:val="24"/>
        </w:rPr>
        <w:t xml:space="preserve"> di atas, pencapaian responden yang berumur 3, 4 dan 5 tahun dibahagikan kepada tiga tahap, iaitu tahap rendah, sederhana dan tinggi.  Kekerapan responden menunjukkan tahap responden yang berumur 3 bersifat negatif berbanding tahap responden yang berumur 4 dan 5 tahun. Hasil dapatan menunjukkan kekerapan responden yang berumur 3 tahun adalah paling tinggi pada tahap rendah seramai 13 orang (17.3%) responden menguasai bidang bahasa dan kognitif, diikuti 8 orang (10.7%) responden pada tahap sederhana dan 4 orang (5.4%) responden pada tahap tinggi. Berbeza pula dengan pencapaian responden umur 4 dan 5 tahun yang menunjukkan seramai 4 orang (5.3%) dan 2 orang (2.5%) responden mencapai tahap rendah, 9 orang (12.0%) dan 7 orang (9.3%) responden pada tahap sederhana serta 10 orang (13.3%) dan 16 orang (21.3%) responden  mencapai tahap tinggi. Hasil dapatan dirumuskan seperti di bawah:</w:t>
      </w:r>
    </w:p>
    <w:p w:rsidR="00914D3F" w:rsidRDefault="00914D3F" w:rsidP="00914D3F">
      <w:pPr>
        <w:tabs>
          <w:tab w:val="left" w:pos="2640"/>
        </w:tabs>
        <w:spacing w:after="0"/>
        <w:rPr>
          <w:rFonts w:ascii="Times New Roman" w:hAnsi="Times New Roman"/>
          <w:sz w:val="24"/>
          <w:szCs w:val="24"/>
        </w:rPr>
      </w:pPr>
    </w:p>
    <w:p w:rsidR="00914D3F" w:rsidRPr="00D148DE" w:rsidRDefault="00914D3F" w:rsidP="00914D3F">
      <w:pPr>
        <w:tabs>
          <w:tab w:val="left" w:pos="2640"/>
        </w:tabs>
        <w:spacing w:after="0"/>
        <w:jc w:val="center"/>
        <w:rPr>
          <w:rFonts w:ascii="Times New Roman" w:hAnsi="Times New Roman"/>
          <w:b/>
          <w:sz w:val="24"/>
          <w:szCs w:val="24"/>
        </w:rPr>
      </w:pPr>
      <w:r>
        <w:rPr>
          <w:rFonts w:ascii="Times New Roman" w:hAnsi="Times New Roman"/>
          <w:b/>
          <w:sz w:val="24"/>
          <w:szCs w:val="24"/>
        </w:rPr>
        <w:t xml:space="preserve">Jadual </w:t>
      </w:r>
      <w:r w:rsidR="00056650">
        <w:rPr>
          <w:rFonts w:ascii="Times New Roman" w:hAnsi="Times New Roman"/>
          <w:b/>
          <w:sz w:val="24"/>
          <w:szCs w:val="24"/>
        </w:rPr>
        <w:t>7</w:t>
      </w:r>
      <w:r w:rsidRPr="00725011">
        <w:rPr>
          <w:rFonts w:ascii="Times New Roman" w:hAnsi="Times New Roman"/>
          <w:b/>
          <w:sz w:val="24"/>
          <w:szCs w:val="24"/>
        </w:rPr>
        <w:t xml:space="preserve"> : Kekerapan responden berdasarkan tahap pencapaian responden menjawab soalan</w:t>
      </w:r>
    </w:p>
    <w:p w:rsidR="00914D3F" w:rsidRDefault="00914D3F" w:rsidP="00914D3F">
      <w:pPr>
        <w:tabs>
          <w:tab w:val="left" w:pos="2640"/>
        </w:tabs>
        <w:spacing w:after="0"/>
        <w:rPr>
          <w:rFonts w:ascii="Times New Roman" w:hAnsi="Times New Roman"/>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27"/>
        <w:gridCol w:w="483"/>
        <w:gridCol w:w="510"/>
        <w:gridCol w:w="709"/>
        <w:gridCol w:w="456"/>
        <w:gridCol w:w="787"/>
        <w:gridCol w:w="456"/>
        <w:gridCol w:w="772"/>
        <w:gridCol w:w="465"/>
        <w:gridCol w:w="744"/>
        <w:gridCol w:w="480"/>
        <w:gridCol w:w="739"/>
        <w:gridCol w:w="456"/>
        <w:gridCol w:w="771"/>
      </w:tblGrid>
      <w:tr w:rsidR="00914D3F" w:rsidTr="00914D3F">
        <w:trPr>
          <w:trHeight w:val="555"/>
        </w:trPr>
        <w:tc>
          <w:tcPr>
            <w:tcW w:w="1443" w:type="dxa"/>
            <w:gridSpan w:val="2"/>
            <w:vMerge w:val="restart"/>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Tempat (Pusat PERMATA)</w:t>
            </w:r>
          </w:p>
        </w:tc>
        <w:tc>
          <w:tcPr>
            <w:tcW w:w="1219" w:type="dxa"/>
            <w:gridSpan w:val="2"/>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Sungai Siput</w:t>
            </w:r>
          </w:p>
        </w:tc>
        <w:tc>
          <w:tcPr>
            <w:tcW w:w="1237" w:type="dxa"/>
            <w:gridSpan w:val="2"/>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Bercham</w:t>
            </w:r>
          </w:p>
        </w:tc>
        <w:tc>
          <w:tcPr>
            <w:tcW w:w="1222" w:type="dxa"/>
            <w:gridSpan w:val="2"/>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Padang</w:t>
            </w:r>
          </w:p>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Rengas</w:t>
            </w:r>
          </w:p>
        </w:tc>
        <w:tc>
          <w:tcPr>
            <w:tcW w:w="1209" w:type="dxa"/>
            <w:gridSpan w:val="2"/>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Teluk Intan</w:t>
            </w:r>
          </w:p>
        </w:tc>
        <w:tc>
          <w:tcPr>
            <w:tcW w:w="1219" w:type="dxa"/>
            <w:gridSpan w:val="2"/>
            <w:tcBorders>
              <w:right w:val="single" w:sz="4" w:space="0" w:color="auto"/>
            </w:tcBorders>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Besout 1</w:t>
            </w:r>
          </w:p>
        </w:tc>
        <w:tc>
          <w:tcPr>
            <w:tcW w:w="1221" w:type="dxa"/>
            <w:gridSpan w:val="2"/>
            <w:tcBorders>
              <w:top w:val="nil"/>
              <w:left w:val="single" w:sz="4" w:space="0" w:color="auto"/>
            </w:tcBorders>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Jumlah</w:t>
            </w:r>
          </w:p>
        </w:tc>
      </w:tr>
      <w:tr w:rsidR="00914D3F" w:rsidTr="00914D3F">
        <w:trPr>
          <w:trHeight w:val="270"/>
        </w:trPr>
        <w:tc>
          <w:tcPr>
            <w:tcW w:w="1443" w:type="dxa"/>
            <w:gridSpan w:val="2"/>
            <w:vMerge/>
          </w:tcPr>
          <w:p w:rsidR="00914D3F" w:rsidRPr="00725011" w:rsidRDefault="00914D3F" w:rsidP="00914D3F">
            <w:pPr>
              <w:tabs>
                <w:tab w:val="left" w:pos="2640"/>
              </w:tabs>
              <w:rPr>
                <w:rFonts w:ascii="Times New Roman" w:hAnsi="Times New Roman"/>
                <w:b/>
                <w:sz w:val="24"/>
                <w:szCs w:val="24"/>
              </w:rPr>
            </w:pPr>
          </w:p>
        </w:tc>
        <w:tc>
          <w:tcPr>
            <w:tcW w:w="510"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K</w:t>
            </w:r>
          </w:p>
        </w:tc>
        <w:tc>
          <w:tcPr>
            <w:tcW w:w="709"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w:t>
            </w:r>
          </w:p>
        </w:tc>
        <w:tc>
          <w:tcPr>
            <w:tcW w:w="450"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K</w:t>
            </w:r>
          </w:p>
        </w:tc>
        <w:tc>
          <w:tcPr>
            <w:tcW w:w="787"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w:t>
            </w:r>
          </w:p>
        </w:tc>
        <w:tc>
          <w:tcPr>
            <w:tcW w:w="450"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K</w:t>
            </w:r>
          </w:p>
        </w:tc>
        <w:tc>
          <w:tcPr>
            <w:tcW w:w="772"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w:t>
            </w:r>
          </w:p>
        </w:tc>
        <w:tc>
          <w:tcPr>
            <w:tcW w:w="465"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K</w:t>
            </w:r>
          </w:p>
        </w:tc>
        <w:tc>
          <w:tcPr>
            <w:tcW w:w="744"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w:t>
            </w:r>
          </w:p>
        </w:tc>
        <w:tc>
          <w:tcPr>
            <w:tcW w:w="480" w:type="dxa"/>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K</w:t>
            </w:r>
          </w:p>
        </w:tc>
        <w:tc>
          <w:tcPr>
            <w:tcW w:w="739" w:type="dxa"/>
            <w:tcBorders>
              <w:right w:val="single" w:sz="4" w:space="0" w:color="auto"/>
            </w:tcBorders>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w:t>
            </w:r>
          </w:p>
        </w:tc>
        <w:tc>
          <w:tcPr>
            <w:tcW w:w="450" w:type="dxa"/>
            <w:tcBorders>
              <w:top w:val="single" w:sz="4" w:space="0" w:color="auto"/>
              <w:left w:val="single" w:sz="4" w:space="0" w:color="auto"/>
            </w:tcBorders>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K</w:t>
            </w:r>
          </w:p>
        </w:tc>
        <w:tc>
          <w:tcPr>
            <w:tcW w:w="771" w:type="dxa"/>
            <w:tcBorders>
              <w:top w:val="single" w:sz="4" w:space="0" w:color="auto"/>
            </w:tcBorders>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w:t>
            </w:r>
          </w:p>
        </w:tc>
      </w:tr>
      <w:tr w:rsidR="00914D3F" w:rsidTr="00914D3F">
        <w:trPr>
          <w:trHeight w:val="165"/>
        </w:trPr>
        <w:tc>
          <w:tcPr>
            <w:tcW w:w="960" w:type="dxa"/>
            <w:vMerge w:val="restart"/>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3 Tahun</w:t>
            </w: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R</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4.0</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17.3</w:t>
            </w:r>
          </w:p>
        </w:tc>
      </w:tr>
      <w:tr w:rsidR="00914D3F" w:rsidTr="00914D3F">
        <w:trPr>
          <w:trHeight w:val="150"/>
        </w:trPr>
        <w:tc>
          <w:tcPr>
            <w:tcW w:w="960" w:type="dxa"/>
            <w:vMerge/>
          </w:tcPr>
          <w:p w:rsidR="00914D3F" w:rsidRPr="00725011" w:rsidRDefault="00914D3F" w:rsidP="00914D3F">
            <w:pPr>
              <w:tabs>
                <w:tab w:val="left" w:pos="2640"/>
              </w:tabs>
              <w:jc w:val="center"/>
              <w:rPr>
                <w:rFonts w:ascii="Times New Roman" w:hAnsi="Times New Roman"/>
                <w:b/>
                <w:sz w:val="24"/>
                <w:szCs w:val="24"/>
              </w:rPr>
            </w:pP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S</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0.0</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4.0</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8</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10.7</w:t>
            </w:r>
          </w:p>
        </w:tc>
      </w:tr>
      <w:tr w:rsidR="00914D3F" w:rsidTr="00914D3F">
        <w:trPr>
          <w:trHeight w:val="111"/>
        </w:trPr>
        <w:tc>
          <w:tcPr>
            <w:tcW w:w="960" w:type="dxa"/>
            <w:vMerge/>
          </w:tcPr>
          <w:p w:rsidR="00914D3F" w:rsidRPr="00725011" w:rsidRDefault="00914D3F" w:rsidP="00914D3F">
            <w:pPr>
              <w:tabs>
                <w:tab w:val="left" w:pos="2640"/>
              </w:tabs>
              <w:jc w:val="center"/>
              <w:rPr>
                <w:rFonts w:ascii="Times New Roman" w:hAnsi="Times New Roman"/>
                <w:b/>
                <w:sz w:val="24"/>
                <w:szCs w:val="24"/>
              </w:rPr>
            </w:pP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T</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0.0</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5.3</w:t>
            </w:r>
          </w:p>
        </w:tc>
      </w:tr>
      <w:tr w:rsidR="00914D3F" w:rsidTr="00914D3F">
        <w:trPr>
          <w:trHeight w:val="225"/>
        </w:trPr>
        <w:tc>
          <w:tcPr>
            <w:tcW w:w="960" w:type="dxa"/>
            <w:vMerge w:val="restart"/>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4 Tahun</w:t>
            </w: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R</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6</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8.0</w:t>
            </w:r>
          </w:p>
        </w:tc>
      </w:tr>
      <w:tr w:rsidR="00914D3F" w:rsidTr="00914D3F">
        <w:trPr>
          <w:trHeight w:val="165"/>
        </w:trPr>
        <w:tc>
          <w:tcPr>
            <w:tcW w:w="960" w:type="dxa"/>
            <w:vMerge/>
          </w:tcPr>
          <w:p w:rsidR="00914D3F" w:rsidRPr="00725011" w:rsidRDefault="00914D3F" w:rsidP="00914D3F">
            <w:pPr>
              <w:tabs>
                <w:tab w:val="left" w:pos="2640"/>
              </w:tabs>
              <w:jc w:val="center"/>
              <w:rPr>
                <w:rFonts w:ascii="Times New Roman" w:hAnsi="Times New Roman"/>
                <w:b/>
                <w:sz w:val="24"/>
                <w:szCs w:val="24"/>
              </w:rPr>
            </w:pP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S</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9</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12.0</w:t>
            </w:r>
          </w:p>
        </w:tc>
      </w:tr>
      <w:tr w:rsidR="00914D3F" w:rsidTr="00914D3F">
        <w:trPr>
          <w:trHeight w:val="135"/>
        </w:trPr>
        <w:tc>
          <w:tcPr>
            <w:tcW w:w="960" w:type="dxa"/>
            <w:vMerge/>
          </w:tcPr>
          <w:p w:rsidR="00914D3F" w:rsidRPr="00725011" w:rsidRDefault="00914D3F" w:rsidP="00914D3F">
            <w:pPr>
              <w:tabs>
                <w:tab w:val="left" w:pos="2640"/>
              </w:tabs>
              <w:jc w:val="center"/>
              <w:rPr>
                <w:rFonts w:ascii="Times New Roman" w:hAnsi="Times New Roman"/>
                <w:b/>
                <w:sz w:val="24"/>
                <w:szCs w:val="24"/>
              </w:rPr>
            </w:pP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T</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13.3</w:t>
            </w:r>
          </w:p>
        </w:tc>
      </w:tr>
      <w:tr w:rsidR="00914D3F" w:rsidTr="00914D3F">
        <w:trPr>
          <w:trHeight w:val="240"/>
        </w:trPr>
        <w:tc>
          <w:tcPr>
            <w:tcW w:w="960" w:type="dxa"/>
            <w:vMerge w:val="restart"/>
          </w:tcPr>
          <w:p w:rsidR="00914D3F" w:rsidRPr="00725011" w:rsidRDefault="00914D3F" w:rsidP="00914D3F">
            <w:pPr>
              <w:tabs>
                <w:tab w:val="left" w:pos="2640"/>
              </w:tabs>
              <w:jc w:val="center"/>
              <w:rPr>
                <w:rFonts w:ascii="Times New Roman" w:hAnsi="Times New Roman"/>
                <w:b/>
                <w:sz w:val="24"/>
                <w:szCs w:val="24"/>
              </w:rPr>
            </w:pPr>
            <w:r w:rsidRPr="00725011">
              <w:rPr>
                <w:rFonts w:ascii="Times New Roman" w:hAnsi="Times New Roman"/>
                <w:b/>
                <w:sz w:val="24"/>
                <w:szCs w:val="24"/>
              </w:rPr>
              <w:t>5 Tahun</w:t>
            </w: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R</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0.0</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0.0</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0.0</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r>
      <w:tr w:rsidR="00914D3F" w:rsidTr="00914D3F">
        <w:trPr>
          <w:trHeight w:val="195"/>
        </w:trPr>
        <w:tc>
          <w:tcPr>
            <w:tcW w:w="960" w:type="dxa"/>
            <w:vMerge/>
          </w:tcPr>
          <w:p w:rsidR="00914D3F" w:rsidRPr="00725011" w:rsidRDefault="00914D3F" w:rsidP="00914D3F">
            <w:pPr>
              <w:tabs>
                <w:tab w:val="left" w:pos="2640"/>
              </w:tabs>
              <w:rPr>
                <w:rFonts w:ascii="Times New Roman" w:hAnsi="Times New Roman"/>
                <w:b/>
                <w:sz w:val="24"/>
                <w:szCs w:val="24"/>
              </w:rPr>
            </w:pP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S</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2.7</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1.3</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9.3</w:t>
            </w:r>
          </w:p>
        </w:tc>
      </w:tr>
      <w:tr w:rsidR="00914D3F" w:rsidTr="00914D3F">
        <w:trPr>
          <w:trHeight w:val="105"/>
        </w:trPr>
        <w:tc>
          <w:tcPr>
            <w:tcW w:w="960" w:type="dxa"/>
            <w:vMerge/>
          </w:tcPr>
          <w:p w:rsidR="00914D3F" w:rsidRPr="00725011" w:rsidRDefault="00914D3F" w:rsidP="00914D3F">
            <w:pPr>
              <w:tabs>
                <w:tab w:val="left" w:pos="2640"/>
              </w:tabs>
              <w:rPr>
                <w:rFonts w:ascii="Times New Roman" w:hAnsi="Times New Roman"/>
                <w:b/>
                <w:sz w:val="24"/>
                <w:szCs w:val="24"/>
              </w:rPr>
            </w:pPr>
          </w:p>
        </w:tc>
        <w:tc>
          <w:tcPr>
            <w:tcW w:w="483" w:type="dxa"/>
          </w:tcPr>
          <w:p w:rsidR="00914D3F" w:rsidRPr="00725011" w:rsidRDefault="00914D3F" w:rsidP="00914D3F">
            <w:pPr>
              <w:tabs>
                <w:tab w:val="left" w:pos="2640"/>
              </w:tabs>
              <w:rPr>
                <w:rFonts w:ascii="Times New Roman" w:hAnsi="Times New Roman"/>
                <w:b/>
                <w:sz w:val="24"/>
                <w:szCs w:val="24"/>
              </w:rPr>
            </w:pPr>
            <w:r w:rsidRPr="00725011">
              <w:rPr>
                <w:rFonts w:ascii="Times New Roman" w:hAnsi="Times New Roman"/>
                <w:b/>
                <w:sz w:val="24"/>
                <w:szCs w:val="24"/>
              </w:rPr>
              <w:t>T</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4.0</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4.0</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4.0</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5.3</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3</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4.0</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16</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21.3</w:t>
            </w:r>
          </w:p>
        </w:tc>
      </w:tr>
      <w:tr w:rsidR="00914D3F" w:rsidTr="00914D3F">
        <w:tc>
          <w:tcPr>
            <w:tcW w:w="1443" w:type="dxa"/>
            <w:gridSpan w:val="2"/>
          </w:tcPr>
          <w:p w:rsidR="00914D3F" w:rsidRDefault="00914D3F" w:rsidP="00914D3F">
            <w:pPr>
              <w:tabs>
                <w:tab w:val="left" w:pos="2640"/>
              </w:tabs>
              <w:rPr>
                <w:rFonts w:ascii="Times New Roman" w:hAnsi="Times New Roman"/>
                <w:sz w:val="24"/>
                <w:szCs w:val="24"/>
              </w:rPr>
            </w:pPr>
            <w:r>
              <w:rPr>
                <w:rFonts w:ascii="Times New Roman" w:hAnsi="Times New Roman"/>
                <w:sz w:val="24"/>
                <w:szCs w:val="24"/>
              </w:rPr>
              <w:t>Jumlah</w:t>
            </w:r>
          </w:p>
        </w:tc>
        <w:tc>
          <w:tcPr>
            <w:tcW w:w="51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15</w:t>
            </w:r>
          </w:p>
        </w:tc>
        <w:tc>
          <w:tcPr>
            <w:tcW w:w="709"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20.0</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15</w:t>
            </w:r>
          </w:p>
        </w:tc>
        <w:tc>
          <w:tcPr>
            <w:tcW w:w="787"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20.0</w:t>
            </w:r>
          </w:p>
        </w:tc>
        <w:tc>
          <w:tcPr>
            <w:tcW w:w="45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15</w:t>
            </w:r>
          </w:p>
        </w:tc>
        <w:tc>
          <w:tcPr>
            <w:tcW w:w="772"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20.0</w:t>
            </w:r>
          </w:p>
        </w:tc>
        <w:tc>
          <w:tcPr>
            <w:tcW w:w="465"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15</w:t>
            </w:r>
          </w:p>
        </w:tc>
        <w:tc>
          <w:tcPr>
            <w:tcW w:w="744"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20.0</w:t>
            </w:r>
          </w:p>
        </w:tc>
        <w:tc>
          <w:tcPr>
            <w:tcW w:w="480" w:type="dxa"/>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15</w:t>
            </w:r>
          </w:p>
        </w:tc>
        <w:tc>
          <w:tcPr>
            <w:tcW w:w="739" w:type="dxa"/>
            <w:tcBorders>
              <w:righ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20.0</w:t>
            </w:r>
          </w:p>
        </w:tc>
        <w:tc>
          <w:tcPr>
            <w:tcW w:w="450" w:type="dxa"/>
            <w:tcBorders>
              <w:top w:val="single" w:sz="4" w:space="0" w:color="auto"/>
              <w:left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75</w:t>
            </w:r>
          </w:p>
        </w:tc>
        <w:tc>
          <w:tcPr>
            <w:tcW w:w="771" w:type="dxa"/>
            <w:tcBorders>
              <w:top w:val="single" w:sz="4" w:space="0" w:color="auto"/>
            </w:tcBorders>
          </w:tcPr>
          <w:p w:rsidR="00914D3F" w:rsidRDefault="00914D3F" w:rsidP="00914D3F">
            <w:pPr>
              <w:tabs>
                <w:tab w:val="left" w:pos="2640"/>
              </w:tabs>
              <w:jc w:val="center"/>
              <w:rPr>
                <w:rFonts w:ascii="Times New Roman" w:hAnsi="Times New Roman"/>
                <w:sz w:val="24"/>
                <w:szCs w:val="24"/>
              </w:rPr>
            </w:pPr>
            <w:r>
              <w:rPr>
                <w:rFonts w:ascii="Times New Roman" w:hAnsi="Times New Roman"/>
                <w:sz w:val="24"/>
                <w:szCs w:val="24"/>
              </w:rPr>
              <w:t>100.0</w:t>
            </w:r>
          </w:p>
        </w:tc>
      </w:tr>
    </w:tbl>
    <w:p w:rsidR="00914D3F" w:rsidRDefault="00914D3F" w:rsidP="00914D3F">
      <w:pPr>
        <w:tabs>
          <w:tab w:val="left" w:pos="2640"/>
        </w:tabs>
        <w:spacing w:after="0"/>
        <w:rPr>
          <w:rFonts w:ascii="Times New Roman" w:hAnsi="Times New Roman"/>
          <w:sz w:val="24"/>
          <w:szCs w:val="24"/>
        </w:rPr>
      </w:pPr>
      <w:r>
        <w:rPr>
          <w:rFonts w:ascii="Times New Roman" w:hAnsi="Times New Roman"/>
          <w:sz w:val="24"/>
          <w:szCs w:val="24"/>
        </w:rPr>
        <w:t xml:space="preserve">Petunjuk: </w:t>
      </w:r>
      <w:r w:rsidRPr="00B6326A">
        <w:rPr>
          <w:rFonts w:ascii="Times New Roman" w:hAnsi="Times New Roman"/>
          <w:i/>
          <w:sz w:val="24"/>
          <w:szCs w:val="24"/>
        </w:rPr>
        <w:t xml:space="preserve">K – Kekerapan </w:t>
      </w:r>
      <w:r w:rsidRPr="00B6326A">
        <w:rPr>
          <w:rFonts w:ascii="Times New Roman" w:hAnsi="Times New Roman"/>
          <w:i/>
          <w:sz w:val="24"/>
          <w:szCs w:val="24"/>
        </w:rPr>
        <w:tab/>
        <w:t>% - Peratus</w:t>
      </w: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rPr>
          <w:rFonts w:ascii="Times New Roman" w:hAnsi="Times New Roman"/>
          <w:sz w:val="24"/>
          <w:szCs w:val="24"/>
        </w:rPr>
      </w:pPr>
      <w:r>
        <w:rPr>
          <w:rFonts w:ascii="Times New Roman" w:hAnsi="Times New Roman"/>
          <w:noProof/>
          <w:sz w:val="24"/>
          <w:szCs w:val="24"/>
        </w:rPr>
        <w:lastRenderedPageBreak/>
        <w:drawing>
          <wp:inline distT="0" distB="0" distL="0" distR="0">
            <wp:extent cx="5431790" cy="3168650"/>
            <wp:effectExtent l="19050" t="0" r="16510" b="0"/>
            <wp:docPr id="41"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4D3F" w:rsidRDefault="00914D3F" w:rsidP="00914D3F">
      <w:pPr>
        <w:tabs>
          <w:tab w:val="left" w:pos="2640"/>
        </w:tabs>
        <w:spacing w:after="0"/>
        <w:rPr>
          <w:rFonts w:ascii="Times New Roman" w:hAnsi="Times New Roman"/>
          <w:sz w:val="24"/>
          <w:szCs w:val="24"/>
        </w:rPr>
      </w:pPr>
    </w:p>
    <w:p w:rsidR="00914D3F" w:rsidRDefault="00914D3F" w:rsidP="00914D3F">
      <w:pPr>
        <w:tabs>
          <w:tab w:val="left" w:pos="2640"/>
        </w:tabs>
        <w:spacing w:after="0"/>
        <w:jc w:val="center"/>
        <w:rPr>
          <w:rFonts w:ascii="Times New Roman" w:hAnsi="Times New Roman"/>
          <w:b/>
          <w:sz w:val="24"/>
          <w:szCs w:val="24"/>
        </w:rPr>
      </w:pPr>
      <w:r w:rsidRPr="003E3747">
        <w:rPr>
          <w:rFonts w:ascii="Times New Roman" w:hAnsi="Times New Roman"/>
          <w:b/>
          <w:sz w:val="24"/>
          <w:szCs w:val="24"/>
        </w:rPr>
        <w:t xml:space="preserve">Rajah </w:t>
      </w:r>
      <w:r w:rsidR="00056650">
        <w:rPr>
          <w:rFonts w:ascii="Times New Roman" w:hAnsi="Times New Roman"/>
          <w:b/>
          <w:sz w:val="24"/>
          <w:szCs w:val="24"/>
        </w:rPr>
        <w:t>2</w:t>
      </w:r>
      <w:r w:rsidRPr="003E3747">
        <w:rPr>
          <w:rFonts w:ascii="Times New Roman" w:hAnsi="Times New Roman"/>
          <w:b/>
          <w:sz w:val="24"/>
          <w:szCs w:val="24"/>
        </w:rPr>
        <w:t xml:space="preserve"> : Graf bar kekerapan responden yang berumur 3 tahun berdasarkan tahap pencapaian responden menjawab soalan</w:t>
      </w:r>
    </w:p>
    <w:p w:rsidR="00914D3F" w:rsidRDefault="00914D3F" w:rsidP="00914D3F">
      <w:pPr>
        <w:tabs>
          <w:tab w:val="left" w:pos="2640"/>
        </w:tabs>
        <w:spacing w:after="0"/>
        <w:jc w:val="center"/>
        <w:rPr>
          <w:rFonts w:ascii="Times New Roman" w:hAnsi="Times New Roman"/>
          <w:b/>
          <w:sz w:val="24"/>
          <w:szCs w:val="24"/>
        </w:rPr>
      </w:pPr>
    </w:p>
    <w:p w:rsidR="00056650" w:rsidRDefault="00056650" w:rsidP="00D833BB">
      <w:pPr>
        <w:tabs>
          <w:tab w:val="left" w:pos="2640"/>
        </w:tabs>
        <w:spacing w:after="0" w:line="480" w:lineRule="auto"/>
        <w:jc w:val="both"/>
        <w:rPr>
          <w:rFonts w:ascii="Times New Roman" w:hAnsi="Times New Roman"/>
          <w:sz w:val="24"/>
          <w:szCs w:val="24"/>
        </w:rPr>
      </w:pPr>
    </w:p>
    <w:p w:rsidR="00D833BB" w:rsidRDefault="00056650" w:rsidP="00D833BB">
      <w:pPr>
        <w:tabs>
          <w:tab w:val="left" w:pos="2640"/>
        </w:tabs>
        <w:spacing w:after="0" w:line="480" w:lineRule="auto"/>
        <w:jc w:val="both"/>
        <w:rPr>
          <w:lang w:val="ms-MY"/>
        </w:rPr>
      </w:pPr>
      <w:r>
        <w:rPr>
          <w:rFonts w:ascii="Times New Roman" w:hAnsi="Times New Roman"/>
          <w:sz w:val="24"/>
          <w:szCs w:val="24"/>
        </w:rPr>
        <w:t xml:space="preserve">Oleh itu jelaslah bahawa melalui pendekatan yang lebih praktikal, domain kognitif kanak-kanak dapat digarap dengan baik. </w:t>
      </w:r>
      <w:r w:rsidR="00D833BB" w:rsidRPr="00D21538">
        <w:rPr>
          <w:rFonts w:ascii="Times New Roman" w:hAnsi="Times New Roman"/>
          <w:sz w:val="24"/>
          <w:szCs w:val="24"/>
        </w:rPr>
        <w:t xml:space="preserve">Pengajaran bahasa berlandaskan kepelbagaian aras kognitif dapat menentukan tahap pemikiran </w:t>
      </w:r>
      <w:r w:rsidR="00D833BB">
        <w:rPr>
          <w:rFonts w:ascii="Times New Roman" w:hAnsi="Times New Roman"/>
          <w:sz w:val="24"/>
          <w:szCs w:val="24"/>
        </w:rPr>
        <w:t>kanak-kanak</w:t>
      </w:r>
      <w:r w:rsidR="00D833BB" w:rsidRPr="00D21538">
        <w:rPr>
          <w:rFonts w:ascii="Times New Roman" w:hAnsi="Times New Roman"/>
          <w:sz w:val="24"/>
          <w:szCs w:val="24"/>
        </w:rPr>
        <w:t xml:space="preserve">. </w:t>
      </w:r>
      <w:r w:rsidR="00D833BB" w:rsidRPr="00D21538">
        <w:rPr>
          <w:rFonts w:ascii="Times New Roman" w:hAnsi="Times New Roman"/>
          <w:sz w:val="24"/>
          <w:szCs w:val="24"/>
          <w:lang w:val="ms-MY"/>
        </w:rPr>
        <w:t xml:space="preserve">Kajian ini telah berhasil memperlihatkan bahawa </w:t>
      </w:r>
      <w:r w:rsidR="00D833BB">
        <w:rPr>
          <w:rFonts w:ascii="Times New Roman" w:hAnsi="Times New Roman"/>
          <w:sz w:val="24"/>
          <w:szCs w:val="24"/>
          <w:lang w:val="ms-MY"/>
        </w:rPr>
        <w:t xml:space="preserve">prestasi </w:t>
      </w:r>
      <w:r w:rsidR="00D833BB" w:rsidRPr="00D21538">
        <w:rPr>
          <w:rFonts w:ascii="Times New Roman" w:hAnsi="Times New Roman"/>
          <w:sz w:val="24"/>
          <w:szCs w:val="24"/>
          <w:lang w:val="ms-MY"/>
        </w:rPr>
        <w:t xml:space="preserve"> kognitif </w:t>
      </w:r>
      <w:r w:rsidR="00D833BB">
        <w:rPr>
          <w:rFonts w:ascii="Times New Roman" w:hAnsi="Times New Roman"/>
          <w:sz w:val="24"/>
          <w:szCs w:val="24"/>
          <w:lang w:val="ms-MY"/>
        </w:rPr>
        <w:t>kanak-kanak terdapat dalam pelbagai aras, iaitu aras</w:t>
      </w:r>
      <w:r w:rsidR="00D833BB" w:rsidRPr="00D21538">
        <w:rPr>
          <w:rFonts w:ascii="Times New Roman" w:hAnsi="Times New Roman"/>
          <w:sz w:val="24"/>
          <w:szCs w:val="24"/>
          <w:lang w:val="ms-MY"/>
        </w:rPr>
        <w:t xml:space="preserve"> kefahaman, aplikasi, analisis, sintesis dan penilaian. </w:t>
      </w:r>
      <w:r w:rsidR="00D833BB">
        <w:rPr>
          <w:rFonts w:ascii="Times New Roman" w:hAnsi="Times New Roman"/>
          <w:sz w:val="24"/>
          <w:szCs w:val="24"/>
          <w:lang w:val="ms-MY"/>
        </w:rPr>
        <w:t xml:space="preserve"> Namun begitu, dilihat kanak-kanak dapat menguasai aras kognitif yang lebih tinggi apabila dapat menjawab soalan yang  beraras tinggi berbanding soalan yang beraras rendah. Dalam  keadaan  ini, dapatlah dibuat rumusan bahawa kanak-kanak pada umur 3 hingga 5 tahun  ini sudah berkeupayaan menjana idea pada aras tinggi </w:t>
      </w:r>
      <w:r>
        <w:rPr>
          <w:rFonts w:ascii="Times New Roman" w:hAnsi="Times New Roman"/>
          <w:sz w:val="24"/>
          <w:szCs w:val="24"/>
          <w:lang w:val="ms-MY"/>
        </w:rPr>
        <w:t xml:space="preserve">, </w:t>
      </w:r>
      <w:r w:rsidR="00D833BB">
        <w:rPr>
          <w:rFonts w:ascii="Times New Roman" w:hAnsi="Times New Roman"/>
          <w:sz w:val="24"/>
          <w:szCs w:val="24"/>
          <w:lang w:val="ms-MY"/>
        </w:rPr>
        <w:t xml:space="preserve">tetapi memerlukan kaedah yang efisien dalam memastikan penguasaan kognitif pada aras tinggi dapat digarap. Kurikulum prasekolah perlu memastikan pengajaran komponen bahasa tidak mengkesampingkan elemen linguistik, khususnya kerana merupakan satu  kaedah dalam menggarap idea dan pemikiran kanak-kanak prasekolah. Justeru, kerjasama semua  guru-guru, sekaligus badan pentadbir perlu memurnikan semula bentuk </w:t>
      </w:r>
      <w:r w:rsidR="00D833BB">
        <w:rPr>
          <w:rFonts w:ascii="Times New Roman" w:hAnsi="Times New Roman"/>
          <w:sz w:val="24"/>
          <w:szCs w:val="24"/>
          <w:lang w:val="ms-MY"/>
        </w:rPr>
        <w:lastRenderedPageBreak/>
        <w:t>pengajaran bahasa supaya kemahiran kognitif diterapkan dalam pelbagai peringkat bermula pada tahap yang bawah hingga ke tahap yang lebih tinggi.</w:t>
      </w:r>
      <w:r w:rsidR="00D833BB" w:rsidRPr="00154AA8">
        <w:rPr>
          <w:lang w:val="ms-MY"/>
        </w:rPr>
        <w:t xml:space="preserve"> </w:t>
      </w:r>
    </w:p>
    <w:p w:rsidR="00D833BB" w:rsidRDefault="00D833BB" w:rsidP="00D833BB">
      <w:pPr>
        <w:tabs>
          <w:tab w:val="left" w:pos="2640"/>
        </w:tabs>
        <w:spacing w:after="0" w:line="480" w:lineRule="auto"/>
        <w:jc w:val="both"/>
        <w:rPr>
          <w:lang w:val="ms-MY"/>
        </w:rPr>
      </w:pPr>
    </w:p>
    <w:p w:rsidR="00D833BB" w:rsidRPr="00A22F58" w:rsidRDefault="00D833BB" w:rsidP="00D833BB">
      <w:pPr>
        <w:tabs>
          <w:tab w:val="left" w:pos="2640"/>
        </w:tabs>
        <w:spacing w:after="0" w:line="480" w:lineRule="auto"/>
        <w:jc w:val="both"/>
        <w:rPr>
          <w:rFonts w:ascii="Times New Roman" w:hAnsi="Times New Roman" w:cs="Times New Roman"/>
          <w:b/>
          <w:sz w:val="24"/>
          <w:szCs w:val="24"/>
          <w:lang w:val="ms-MY"/>
        </w:rPr>
      </w:pPr>
      <w:r w:rsidRPr="00A22F58">
        <w:rPr>
          <w:rFonts w:ascii="Times New Roman" w:hAnsi="Times New Roman" w:cs="Times New Roman"/>
          <w:b/>
          <w:sz w:val="24"/>
          <w:szCs w:val="24"/>
          <w:lang w:val="ms-MY"/>
        </w:rPr>
        <w:t>Kesimpulan</w:t>
      </w:r>
    </w:p>
    <w:p w:rsidR="00D833BB" w:rsidRDefault="00D833BB" w:rsidP="00D833BB">
      <w:pPr>
        <w:spacing w:before="240" w:after="240" w:line="480" w:lineRule="auto"/>
        <w:jc w:val="both"/>
        <w:rPr>
          <w:rStyle w:val="nw"/>
          <w:rFonts w:ascii="Times New Roman" w:hAnsi="Times New Roman"/>
          <w:sz w:val="24"/>
          <w:szCs w:val="24"/>
          <w:lang w:val="ms-MY"/>
        </w:rPr>
      </w:pPr>
      <w:r>
        <w:rPr>
          <w:rStyle w:val="nw"/>
          <w:rFonts w:ascii="Times New Roman" w:hAnsi="Times New Roman"/>
          <w:sz w:val="24"/>
          <w:szCs w:val="24"/>
          <w:lang w:val="ms-MY"/>
        </w:rPr>
        <w:t>P</w:t>
      </w:r>
      <w:r w:rsidRPr="007D5DCC">
        <w:rPr>
          <w:rStyle w:val="nw"/>
          <w:rFonts w:ascii="Times New Roman" w:hAnsi="Times New Roman"/>
          <w:sz w:val="24"/>
          <w:szCs w:val="24"/>
          <w:lang w:val="ms-MY"/>
        </w:rPr>
        <w:t xml:space="preserve">ihak berwajib seperti </w:t>
      </w:r>
      <w:r>
        <w:rPr>
          <w:rStyle w:val="nw"/>
          <w:rFonts w:ascii="Times New Roman" w:hAnsi="Times New Roman"/>
          <w:sz w:val="24"/>
          <w:szCs w:val="24"/>
          <w:lang w:val="ms-MY"/>
        </w:rPr>
        <w:t>Kementerian Pelajaran Malayia</w:t>
      </w:r>
      <w:r w:rsidRPr="007D5DCC">
        <w:rPr>
          <w:rStyle w:val="nw"/>
          <w:rFonts w:ascii="Times New Roman" w:hAnsi="Times New Roman"/>
          <w:sz w:val="24"/>
          <w:szCs w:val="24"/>
          <w:lang w:val="ms-MY"/>
        </w:rPr>
        <w:t xml:space="preserve"> </w:t>
      </w:r>
      <w:r>
        <w:rPr>
          <w:rStyle w:val="nw"/>
          <w:rFonts w:ascii="Times New Roman" w:hAnsi="Times New Roman"/>
          <w:sz w:val="24"/>
          <w:szCs w:val="24"/>
          <w:lang w:val="ms-MY"/>
        </w:rPr>
        <w:t>(</w:t>
      </w:r>
      <w:r w:rsidRPr="007D5DCC">
        <w:rPr>
          <w:rStyle w:val="nw"/>
          <w:rFonts w:ascii="Times New Roman" w:hAnsi="Times New Roman"/>
          <w:sz w:val="24"/>
          <w:szCs w:val="24"/>
          <w:lang w:val="ms-MY"/>
        </w:rPr>
        <w:t>KPM</w:t>
      </w:r>
      <w:r>
        <w:rPr>
          <w:rStyle w:val="nw"/>
          <w:rFonts w:ascii="Times New Roman" w:hAnsi="Times New Roman"/>
          <w:sz w:val="24"/>
          <w:szCs w:val="24"/>
          <w:lang w:val="ms-MY"/>
        </w:rPr>
        <w:t>)</w:t>
      </w:r>
      <w:r w:rsidRPr="007D5DCC">
        <w:rPr>
          <w:rStyle w:val="nw"/>
          <w:rFonts w:ascii="Times New Roman" w:hAnsi="Times New Roman"/>
          <w:sz w:val="24"/>
          <w:szCs w:val="24"/>
          <w:lang w:val="ms-MY"/>
        </w:rPr>
        <w:t xml:space="preserve">, </w:t>
      </w:r>
      <w:r>
        <w:rPr>
          <w:rStyle w:val="nw"/>
          <w:rFonts w:ascii="Times New Roman" w:hAnsi="Times New Roman"/>
          <w:sz w:val="24"/>
          <w:szCs w:val="24"/>
          <w:lang w:val="ms-MY"/>
        </w:rPr>
        <w:t>dan Pengurusan TASKA perlu</w:t>
      </w:r>
      <w:r w:rsidRPr="007D5DCC">
        <w:rPr>
          <w:rStyle w:val="nw"/>
          <w:rFonts w:ascii="Times New Roman" w:hAnsi="Times New Roman"/>
          <w:sz w:val="24"/>
          <w:szCs w:val="24"/>
          <w:lang w:val="ms-MY"/>
        </w:rPr>
        <w:t xml:space="preserve"> memainkan peranan dalam merangka </w:t>
      </w:r>
      <w:r>
        <w:rPr>
          <w:rStyle w:val="nw"/>
          <w:rFonts w:ascii="Times New Roman" w:hAnsi="Times New Roman"/>
          <w:sz w:val="24"/>
          <w:szCs w:val="24"/>
          <w:lang w:val="ms-MY"/>
        </w:rPr>
        <w:t>bahan rangsangan, aktiviti dan suasana pembelajaran yang kondusif  bagai meyuntik</w:t>
      </w:r>
      <w:r w:rsidRPr="007D5DCC">
        <w:rPr>
          <w:rStyle w:val="nw"/>
          <w:rFonts w:ascii="Times New Roman" w:hAnsi="Times New Roman"/>
          <w:sz w:val="24"/>
          <w:szCs w:val="24"/>
          <w:lang w:val="ms-MY"/>
        </w:rPr>
        <w:t xml:space="preserve"> perkembangan minda dan intelek </w:t>
      </w:r>
      <w:r>
        <w:rPr>
          <w:rStyle w:val="nw"/>
          <w:rFonts w:ascii="Times New Roman" w:hAnsi="Times New Roman"/>
          <w:sz w:val="24"/>
          <w:szCs w:val="24"/>
          <w:lang w:val="ms-MY"/>
        </w:rPr>
        <w:t>kanak-kanak</w:t>
      </w:r>
      <w:r w:rsidRPr="007D5DCC">
        <w:rPr>
          <w:rStyle w:val="nw"/>
          <w:rFonts w:ascii="Times New Roman" w:hAnsi="Times New Roman"/>
          <w:sz w:val="24"/>
          <w:szCs w:val="24"/>
          <w:lang w:val="ms-MY"/>
        </w:rPr>
        <w:t xml:space="preserve"> ke tahap yang lebih tinggi. </w:t>
      </w:r>
      <w:r>
        <w:rPr>
          <w:rStyle w:val="nw"/>
          <w:rFonts w:ascii="Times New Roman" w:hAnsi="Times New Roman"/>
          <w:sz w:val="24"/>
          <w:szCs w:val="24"/>
          <w:lang w:val="ms-MY"/>
        </w:rPr>
        <w:t xml:space="preserve">Kurikukum prasekolah </w:t>
      </w:r>
      <w:r w:rsidRPr="007D5DCC">
        <w:rPr>
          <w:rStyle w:val="nw"/>
          <w:rFonts w:ascii="Times New Roman" w:hAnsi="Times New Roman"/>
          <w:sz w:val="24"/>
          <w:szCs w:val="24"/>
          <w:lang w:val="ms-MY"/>
        </w:rPr>
        <w:t xml:space="preserve"> </w:t>
      </w:r>
      <w:r>
        <w:rPr>
          <w:rStyle w:val="nw"/>
          <w:rFonts w:ascii="Times New Roman" w:hAnsi="Times New Roman"/>
          <w:sz w:val="24"/>
          <w:szCs w:val="24"/>
          <w:lang w:val="ms-MY"/>
        </w:rPr>
        <w:t>seharusnya</w:t>
      </w:r>
      <w:r w:rsidRPr="007D5DCC">
        <w:rPr>
          <w:rStyle w:val="nw"/>
          <w:rFonts w:ascii="Times New Roman" w:hAnsi="Times New Roman"/>
          <w:sz w:val="24"/>
          <w:szCs w:val="24"/>
          <w:lang w:val="ms-MY"/>
        </w:rPr>
        <w:t xml:space="preserve"> </w:t>
      </w:r>
      <w:r>
        <w:rPr>
          <w:rStyle w:val="nw"/>
          <w:rFonts w:ascii="Times New Roman" w:hAnsi="Times New Roman"/>
          <w:sz w:val="24"/>
          <w:szCs w:val="24"/>
          <w:lang w:val="ms-MY"/>
        </w:rPr>
        <w:t xml:space="preserve">ditambah baik dengan </w:t>
      </w:r>
      <w:r w:rsidRPr="007D5DCC">
        <w:rPr>
          <w:rStyle w:val="nw"/>
          <w:rFonts w:ascii="Times New Roman" w:hAnsi="Times New Roman"/>
          <w:sz w:val="24"/>
          <w:szCs w:val="24"/>
          <w:lang w:val="ms-MY"/>
        </w:rPr>
        <w:t xml:space="preserve">input </w:t>
      </w:r>
      <w:r>
        <w:rPr>
          <w:rStyle w:val="nw"/>
          <w:rFonts w:ascii="Times New Roman" w:hAnsi="Times New Roman"/>
          <w:sz w:val="24"/>
          <w:szCs w:val="24"/>
          <w:lang w:val="ms-MY"/>
        </w:rPr>
        <w:t xml:space="preserve">penyelidikan dalam uasaha merancang </w:t>
      </w:r>
      <w:r w:rsidRPr="007D5DCC">
        <w:rPr>
          <w:rStyle w:val="nw"/>
          <w:rFonts w:ascii="Times New Roman" w:hAnsi="Times New Roman"/>
          <w:sz w:val="24"/>
          <w:szCs w:val="24"/>
          <w:lang w:val="ms-MY"/>
        </w:rPr>
        <w:t xml:space="preserve">dan membina kurikulum yang lebih baik seiring dengan kehendak dan matlamat yang diingini dalam Pelan Induk Pembangunan Pendidikan (PIPP). </w:t>
      </w:r>
      <w:r>
        <w:rPr>
          <w:rStyle w:val="nw"/>
          <w:rFonts w:ascii="Times New Roman" w:hAnsi="Times New Roman"/>
          <w:sz w:val="24"/>
          <w:szCs w:val="24"/>
          <w:lang w:val="ms-MY"/>
        </w:rPr>
        <w:t xml:space="preserve">Kajian –kajian  tersebut dapat  membantu </w:t>
      </w:r>
      <w:r w:rsidRPr="007D5DCC">
        <w:rPr>
          <w:rStyle w:val="nw"/>
          <w:rFonts w:ascii="Times New Roman" w:hAnsi="Times New Roman"/>
          <w:sz w:val="24"/>
          <w:szCs w:val="24"/>
          <w:lang w:val="ms-MY"/>
        </w:rPr>
        <w:t xml:space="preserve">menilai perspektif pembangunan minda dan intelek </w:t>
      </w:r>
      <w:r>
        <w:rPr>
          <w:rStyle w:val="nw"/>
          <w:rFonts w:ascii="Times New Roman" w:hAnsi="Times New Roman"/>
          <w:sz w:val="24"/>
          <w:szCs w:val="24"/>
          <w:lang w:val="ms-MY"/>
        </w:rPr>
        <w:t>kanak-kanak</w:t>
      </w:r>
      <w:r w:rsidRPr="007D5DCC">
        <w:rPr>
          <w:rStyle w:val="nw"/>
          <w:rFonts w:ascii="Times New Roman" w:hAnsi="Times New Roman"/>
          <w:sz w:val="24"/>
          <w:szCs w:val="24"/>
          <w:lang w:val="ms-MY"/>
        </w:rPr>
        <w:t xml:space="preserve"> dalam proses pengajaran dan pembelajaran yang berlangsung. Oleh sebab itu, sekiranya semakan semula terhadap kurikulum dijalankan oleh pihak </w:t>
      </w:r>
      <w:r>
        <w:rPr>
          <w:rStyle w:val="nw"/>
          <w:rFonts w:ascii="Times New Roman" w:hAnsi="Times New Roman"/>
          <w:sz w:val="24"/>
          <w:szCs w:val="24"/>
          <w:lang w:val="ms-MY"/>
        </w:rPr>
        <w:t>Kementerian Pelajaran Malayia</w:t>
      </w:r>
      <w:r w:rsidRPr="007D5DCC">
        <w:rPr>
          <w:rStyle w:val="nw"/>
          <w:rFonts w:ascii="Times New Roman" w:hAnsi="Times New Roman"/>
          <w:sz w:val="24"/>
          <w:szCs w:val="24"/>
          <w:lang w:val="ms-MY"/>
        </w:rPr>
        <w:t xml:space="preserve"> </w:t>
      </w:r>
      <w:r>
        <w:rPr>
          <w:rStyle w:val="nw"/>
          <w:rFonts w:ascii="Times New Roman" w:hAnsi="Times New Roman"/>
          <w:sz w:val="24"/>
          <w:szCs w:val="24"/>
          <w:lang w:val="ms-MY"/>
        </w:rPr>
        <w:t>(</w:t>
      </w:r>
      <w:r w:rsidRPr="007D5DCC">
        <w:rPr>
          <w:rStyle w:val="nw"/>
          <w:rFonts w:ascii="Times New Roman" w:hAnsi="Times New Roman"/>
          <w:sz w:val="24"/>
          <w:szCs w:val="24"/>
          <w:lang w:val="ms-MY"/>
        </w:rPr>
        <w:t>KPM</w:t>
      </w:r>
      <w:r>
        <w:rPr>
          <w:rStyle w:val="nw"/>
          <w:rFonts w:ascii="Times New Roman" w:hAnsi="Times New Roman"/>
          <w:sz w:val="24"/>
          <w:szCs w:val="24"/>
          <w:lang w:val="ms-MY"/>
        </w:rPr>
        <w:t>)</w:t>
      </w:r>
      <w:r w:rsidRPr="007D5DCC">
        <w:rPr>
          <w:rStyle w:val="nw"/>
          <w:rFonts w:ascii="Times New Roman" w:hAnsi="Times New Roman"/>
          <w:sz w:val="24"/>
          <w:szCs w:val="24"/>
          <w:lang w:val="ms-MY"/>
        </w:rPr>
        <w:t xml:space="preserve">, penumpuan terhadap aktiviti kognitif perlulah dititikberatkan. Hal ini disebabkan oleh aktiviti kognitif memainkan peranan penting dalam menentukan perubahan tingkah laku manusia seperti yang dikemukakan dalam teori pembelajaran sosial kognitif. Dalam masa yang sama, </w:t>
      </w:r>
      <w:r>
        <w:rPr>
          <w:rStyle w:val="nw"/>
          <w:rFonts w:ascii="Times New Roman" w:hAnsi="Times New Roman"/>
          <w:sz w:val="24"/>
          <w:szCs w:val="24"/>
          <w:lang w:val="ms-MY"/>
        </w:rPr>
        <w:t>Kementerian Pelajaran Malayia (KPM)</w:t>
      </w:r>
      <w:r w:rsidRPr="007D5DCC">
        <w:rPr>
          <w:rStyle w:val="nw"/>
          <w:rFonts w:ascii="Times New Roman" w:hAnsi="Times New Roman"/>
          <w:sz w:val="24"/>
          <w:szCs w:val="24"/>
          <w:lang w:val="ms-MY"/>
        </w:rPr>
        <w:t xml:space="preserve"> juga perlulah menyediakan panel perancang strategi dan pemantauan berhubung prinsip-prinsip yang melibatkan </w:t>
      </w:r>
      <w:r>
        <w:rPr>
          <w:rStyle w:val="nw"/>
          <w:rFonts w:ascii="Times New Roman" w:hAnsi="Times New Roman"/>
          <w:sz w:val="24"/>
          <w:szCs w:val="24"/>
          <w:lang w:val="ms-MY"/>
        </w:rPr>
        <w:t xml:space="preserve"> </w:t>
      </w:r>
      <w:r w:rsidRPr="007D5DCC">
        <w:rPr>
          <w:rStyle w:val="nw"/>
          <w:rFonts w:ascii="Times New Roman" w:hAnsi="Times New Roman"/>
          <w:sz w:val="24"/>
          <w:szCs w:val="24"/>
          <w:lang w:val="ms-MY"/>
        </w:rPr>
        <w:t xml:space="preserve">bahan kurikulum. </w:t>
      </w:r>
    </w:p>
    <w:p w:rsidR="00D833BB" w:rsidRDefault="00D833BB" w:rsidP="00D833BB">
      <w:pPr>
        <w:tabs>
          <w:tab w:val="left" w:pos="2640"/>
        </w:tabs>
        <w:spacing w:after="0" w:line="480" w:lineRule="auto"/>
        <w:jc w:val="both"/>
        <w:rPr>
          <w:lang w:val="ms-MY"/>
        </w:rPr>
      </w:pPr>
    </w:p>
    <w:p w:rsidR="001F70AE" w:rsidRDefault="001F70AE" w:rsidP="00D833BB">
      <w:pPr>
        <w:tabs>
          <w:tab w:val="left" w:pos="2640"/>
        </w:tabs>
        <w:spacing w:after="0" w:line="480" w:lineRule="auto"/>
        <w:jc w:val="both"/>
        <w:rPr>
          <w:lang w:val="ms-MY"/>
        </w:rPr>
      </w:pPr>
    </w:p>
    <w:p w:rsidR="001F70AE" w:rsidRDefault="001F70AE" w:rsidP="00D833BB">
      <w:pPr>
        <w:tabs>
          <w:tab w:val="left" w:pos="2640"/>
        </w:tabs>
        <w:spacing w:after="0" w:line="480" w:lineRule="auto"/>
        <w:jc w:val="both"/>
        <w:rPr>
          <w:lang w:val="ms-MY"/>
        </w:rPr>
      </w:pPr>
    </w:p>
    <w:p w:rsidR="001F70AE" w:rsidRDefault="001F70AE" w:rsidP="00D833BB">
      <w:pPr>
        <w:tabs>
          <w:tab w:val="left" w:pos="2640"/>
        </w:tabs>
        <w:spacing w:after="0" w:line="480" w:lineRule="auto"/>
        <w:jc w:val="both"/>
        <w:rPr>
          <w:lang w:val="ms-MY"/>
        </w:rPr>
      </w:pPr>
    </w:p>
    <w:p w:rsidR="001F70AE" w:rsidRDefault="001F70AE" w:rsidP="00D833BB">
      <w:pPr>
        <w:tabs>
          <w:tab w:val="left" w:pos="2640"/>
        </w:tabs>
        <w:spacing w:after="0" w:line="480" w:lineRule="auto"/>
        <w:jc w:val="both"/>
        <w:rPr>
          <w:lang w:val="ms-MY"/>
        </w:rPr>
      </w:pPr>
    </w:p>
    <w:p w:rsidR="001F70AE" w:rsidRDefault="001F70AE" w:rsidP="00D833BB">
      <w:pPr>
        <w:tabs>
          <w:tab w:val="left" w:pos="2640"/>
        </w:tabs>
        <w:spacing w:after="0" w:line="480" w:lineRule="auto"/>
        <w:jc w:val="both"/>
        <w:rPr>
          <w:lang w:val="ms-MY"/>
        </w:rPr>
      </w:pPr>
    </w:p>
    <w:p w:rsidR="00830278" w:rsidRPr="00E87BBF" w:rsidRDefault="00E87BBF" w:rsidP="00830278">
      <w:pPr>
        <w:tabs>
          <w:tab w:val="left" w:pos="2640"/>
        </w:tabs>
        <w:spacing w:after="0" w:line="480" w:lineRule="auto"/>
        <w:jc w:val="both"/>
        <w:rPr>
          <w:rFonts w:ascii="Times New Roman" w:hAnsi="Times New Roman"/>
          <w:b/>
          <w:sz w:val="24"/>
          <w:szCs w:val="24"/>
        </w:rPr>
      </w:pPr>
      <w:r w:rsidRPr="00E87BBF">
        <w:rPr>
          <w:rFonts w:ascii="Times New Roman" w:hAnsi="Times New Roman"/>
          <w:b/>
          <w:sz w:val="24"/>
          <w:szCs w:val="24"/>
        </w:rPr>
        <w:lastRenderedPageBreak/>
        <w:t>Rujukan</w:t>
      </w:r>
    </w:p>
    <w:p w:rsidR="00E87BBF" w:rsidRDefault="00E87BBF" w:rsidP="00E87BBF">
      <w:pPr>
        <w:spacing w:after="0" w:line="240" w:lineRule="auto"/>
        <w:rPr>
          <w:rFonts w:ascii="Times New Roman" w:eastAsia="Times New Roman" w:hAnsi="Times New Roman"/>
          <w:sz w:val="24"/>
          <w:szCs w:val="24"/>
        </w:rPr>
      </w:pPr>
    </w:p>
    <w:p w:rsidR="001F70AE" w:rsidRPr="001F70AE" w:rsidRDefault="001F70AE" w:rsidP="001F70A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Aliza Ali dan Zamri Mahamod . (2015). </w:t>
      </w:r>
      <w:r w:rsidRPr="001F70AE">
        <w:rPr>
          <w:rFonts w:ascii="Times New Roman" w:eastAsia="Times New Roman" w:hAnsi="Times New Roman"/>
          <w:sz w:val="24"/>
          <w:szCs w:val="24"/>
        </w:rPr>
        <w:t xml:space="preserve">Analisis keperluan terhadap pengguna sasaran modul </w:t>
      </w:r>
    </w:p>
    <w:p w:rsidR="001F70AE" w:rsidRPr="005F34B2" w:rsidRDefault="001F70AE" w:rsidP="001F70AE">
      <w:pPr>
        <w:spacing w:after="0" w:line="240" w:lineRule="auto"/>
        <w:ind w:left="720"/>
        <w:jc w:val="both"/>
        <w:rPr>
          <w:rFonts w:ascii="Times New Roman" w:eastAsia="Times New Roman" w:hAnsi="Times New Roman"/>
          <w:sz w:val="24"/>
          <w:szCs w:val="24"/>
        </w:rPr>
      </w:pPr>
      <w:r w:rsidRPr="001F70AE">
        <w:rPr>
          <w:rFonts w:ascii="Times New Roman" w:eastAsia="Times New Roman" w:hAnsi="Times New Roman"/>
          <w:sz w:val="24"/>
          <w:szCs w:val="24"/>
        </w:rPr>
        <w:t>pendekatan berasaskan bermain bagi pengajaran dan pembelajaran kemahiran bahasa kanak-kanak prasekolah</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JuKu: </w:t>
      </w:r>
      <w:r w:rsidRPr="001F70AE">
        <w:rPr>
          <w:rFonts w:ascii="Times New Roman" w:eastAsia="Times New Roman" w:hAnsi="Times New Roman"/>
          <w:i/>
          <w:sz w:val="24"/>
          <w:szCs w:val="24"/>
        </w:rPr>
        <w:t>Jurnal Kurikulum dan Pengajaran Asia Pasifik</w:t>
      </w:r>
      <w:r>
        <w:rPr>
          <w:rFonts w:ascii="Times New Roman" w:eastAsia="Times New Roman" w:hAnsi="Times New Roman"/>
          <w:sz w:val="24"/>
          <w:szCs w:val="24"/>
        </w:rPr>
        <w:t>. Vol. 3 (1). Universiti Kebangsaan Malaysia.</w:t>
      </w:r>
    </w:p>
    <w:p w:rsidR="001F70AE" w:rsidRDefault="001F70AE" w:rsidP="001F70AE">
      <w:pPr>
        <w:spacing w:after="0" w:line="240" w:lineRule="auto"/>
        <w:ind w:left="567" w:hanging="567"/>
        <w:jc w:val="both"/>
        <w:rPr>
          <w:rFonts w:ascii="Times New Roman" w:eastAsia="Times New Roman" w:hAnsi="Times New Roman"/>
          <w:sz w:val="24"/>
          <w:szCs w:val="24"/>
        </w:rPr>
      </w:pPr>
    </w:p>
    <w:p w:rsidR="003B175D" w:rsidRDefault="003B175D" w:rsidP="003B175D">
      <w:pPr>
        <w:pStyle w:val="Heading1"/>
        <w:ind w:left="567" w:hanging="567"/>
        <w:rPr>
          <w:b w:val="0"/>
          <w:sz w:val="24"/>
          <w:szCs w:val="24"/>
        </w:rPr>
      </w:pPr>
      <w:r w:rsidRPr="00BE5324">
        <w:rPr>
          <w:b w:val="0"/>
          <w:sz w:val="24"/>
          <w:szCs w:val="24"/>
        </w:rPr>
        <w:t>Adenan Ayob dan Khairuddin Mohamad</w:t>
      </w:r>
      <w:r w:rsidR="00D77D9A">
        <w:rPr>
          <w:b w:val="0"/>
          <w:sz w:val="24"/>
          <w:szCs w:val="24"/>
        </w:rPr>
        <w:t>.</w:t>
      </w:r>
      <w:r w:rsidRPr="00BE5324">
        <w:rPr>
          <w:b w:val="0"/>
          <w:sz w:val="24"/>
          <w:szCs w:val="24"/>
        </w:rPr>
        <w:t xml:space="preserve"> (2012). </w:t>
      </w:r>
      <w:r w:rsidRPr="003B175D">
        <w:rPr>
          <w:b w:val="0"/>
          <w:i/>
          <w:sz w:val="24"/>
          <w:szCs w:val="24"/>
        </w:rPr>
        <w:t>SPG Kaedah Pengajaran Bahasa Melayu</w:t>
      </w:r>
      <w:r w:rsidRPr="00BE5324">
        <w:rPr>
          <w:b w:val="0"/>
          <w:sz w:val="24"/>
          <w:szCs w:val="24"/>
        </w:rPr>
        <w:t>.Oxford Fajar: Kuala Lumpur</w:t>
      </w:r>
      <w:r>
        <w:rPr>
          <w:b w:val="0"/>
          <w:sz w:val="24"/>
          <w:szCs w:val="24"/>
        </w:rPr>
        <w:t>.</w:t>
      </w:r>
    </w:p>
    <w:p w:rsidR="003B175D" w:rsidRDefault="003B175D" w:rsidP="003B175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Azizi Yahaya, Noordi</w:t>
      </w:r>
      <w:r w:rsidR="00D77D9A">
        <w:rPr>
          <w:rFonts w:ascii="Times New Roman" w:eastAsia="Times New Roman" w:hAnsi="Times New Roman"/>
          <w:sz w:val="24"/>
          <w:szCs w:val="24"/>
        </w:rPr>
        <w:t xml:space="preserve">n Yahaya dan Zurihanmi Zakariya. </w:t>
      </w:r>
      <w:r>
        <w:rPr>
          <w:rFonts w:ascii="Times New Roman" w:eastAsia="Times New Roman" w:hAnsi="Times New Roman"/>
          <w:sz w:val="24"/>
          <w:szCs w:val="24"/>
        </w:rPr>
        <w:t xml:space="preserve">(2005). </w:t>
      </w:r>
      <w:r>
        <w:rPr>
          <w:rFonts w:ascii="Times New Roman" w:eastAsia="Times New Roman" w:hAnsi="Times New Roman"/>
          <w:i/>
          <w:sz w:val="24"/>
          <w:szCs w:val="24"/>
        </w:rPr>
        <w:t xml:space="preserve">Psikologi Kognitif. </w:t>
      </w:r>
      <w:r>
        <w:rPr>
          <w:rFonts w:ascii="Times New Roman" w:eastAsia="Times New Roman" w:hAnsi="Times New Roman"/>
          <w:sz w:val="24"/>
          <w:szCs w:val="24"/>
        </w:rPr>
        <w:t xml:space="preserve">Skudai: </w:t>
      </w:r>
    </w:p>
    <w:p w:rsidR="003B175D" w:rsidRDefault="003B175D" w:rsidP="003B175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Johor: Universiti Teknologi Malaysia.</w:t>
      </w:r>
    </w:p>
    <w:p w:rsidR="003B175D" w:rsidRDefault="003B175D" w:rsidP="003B175D">
      <w:pPr>
        <w:spacing w:after="0" w:line="240" w:lineRule="auto"/>
        <w:ind w:firstLine="567"/>
        <w:jc w:val="both"/>
        <w:rPr>
          <w:rFonts w:ascii="Times New Roman" w:eastAsia="Times New Roman" w:hAnsi="Times New Roman"/>
          <w:sz w:val="24"/>
          <w:szCs w:val="24"/>
        </w:rPr>
      </w:pPr>
    </w:p>
    <w:p w:rsidR="003B175D" w:rsidRDefault="003B175D" w:rsidP="00BB1401">
      <w:pPr>
        <w:tabs>
          <w:tab w:val="left" w:pos="567"/>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Danny D. Steinberg. (1982</w:t>
      </w:r>
      <w:r w:rsidRPr="00BB1401">
        <w:rPr>
          <w:rFonts w:ascii="Times New Roman" w:eastAsia="Times New Roman" w:hAnsi="Times New Roman"/>
          <w:sz w:val="24"/>
          <w:szCs w:val="24"/>
        </w:rPr>
        <w:t>)</w:t>
      </w:r>
      <w:r w:rsidRPr="003B175D">
        <w:rPr>
          <w:rFonts w:ascii="Times New Roman" w:eastAsia="Times New Roman" w:hAnsi="Times New Roman"/>
          <w:i/>
          <w:sz w:val="24"/>
          <w:szCs w:val="24"/>
        </w:rPr>
        <w:t xml:space="preserve">. </w:t>
      </w:r>
      <w:r w:rsidR="00BB1401">
        <w:rPr>
          <w:rFonts w:ascii="Times New Roman" w:eastAsia="Times New Roman" w:hAnsi="Times New Roman"/>
          <w:i/>
          <w:sz w:val="24"/>
          <w:szCs w:val="24"/>
        </w:rPr>
        <w:t>Psych</w:t>
      </w:r>
      <w:r w:rsidRPr="003B175D">
        <w:rPr>
          <w:rFonts w:ascii="Times New Roman" w:eastAsia="Times New Roman" w:hAnsi="Times New Roman"/>
          <w:i/>
          <w:sz w:val="24"/>
          <w:szCs w:val="24"/>
        </w:rPr>
        <w:t>olinguistic</w:t>
      </w:r>
      <w:r>
        <w:rPr>
          <w:rFonts w:ascii="Times New Roman" w:eastAsia="Times New Roman" w:hAnsi="Times New Roman"/>
          <w:i/>
          <w:sz w:val="24"/>
          <w:szCs w:val="24"/>
        </w:rPr>
        <w:t xml:space="preserve">: </w:t>
      </w:r>
      <w:r w:rsidR="00BB1401">
        <w:rPr>
          <w:rFonts w:ascii="Times New Roman" w:eastAsia="Times New Roman" w:hAnsi="Times New Roman"/>
          <w:i/>
          <w:sz w:val="24"/>
          <w:szCs w:val="24"/>
        </w:rPr>
        <w:t>L</w:t>
      </w:r>
      <w:r w:rsidRPr="003B175D">
        <w:rPr>
          <w:rFonts w:ascii="Times New Roman" w:eastAsia="Times New Roman" w:hAnsi="Times New Roman"/>
          <w:i/>
          <w:sz w:val="24"/>
          <w:szCs w:val="24"/>
        </w:rPr>
        <w:t>anguage,</w:t>
      </w:r>
      <w:r w:rsidR="00BB1401">
        <w:rPr>
          <w:rFonts w:ascii="Times New Roman" w:eastAsia="Times New Roman" w:hAnsi="Times New Roman"/>
          <w:i/>
          <w:sz w:val="24"/>
          <w:szCs w:val="24"/>
        </w:rPr>
        <w:t xml:space="preserve"> M</w:t>
      </w:r>
      <w:r w:rsidRPr="003B175D">
        <w:rPr>
          <w:rFonts w:ascii="Times New Roman" w:eastAsia="Times New Roman" w:hAnsi="Times New Roman"/>
          <w:i/>
          <w:sz w:val="24"/>
          <w:szCs w:val="24"/>
        </w:rPr>
        <w:t>ind</w:t>
      </w:r>
      <w:r w:rsidR="00BB1401">
        <w:rPr>
          <w:rFonts w:ascii="Times New Roman" w:eastAsia="Times New Roman" w:hAnsi="Times New Roman"/>
          <w:i/>
          <w:sz w:val="24"/>
          <w:szCs w:val="24"/>
        </w:rPr>
        <w:t xml:space="preserve"> and W</w:t>
      </w:r>
      <w:r w:rsidRPr="003B175D">
        <w:rPr>
          <w:rFonts w:ascii="Times New Roman" w:eastAsia="Times New Roman" w:hAnsi="Times New Roman"/>
          <w:i/>
          <w:sz w:val="24"/>
          <w:szCs w:val="24"/>
        </w:rPr>
        <w:t>orld</w:t>
      </w:r>
      <w:r>
        <w:rPr>
          <w:rFonts w:ascii="Times New Roman" w:eastAsia="Times New Roman" w:hAnsi="Times New Roman"/>
          <w:sz w:val="24"/>
          <w:szCs w:val="24"/>
        </w:rPr>
        <w:t>: Longman: London</w:t>
      </w:r>
    </w:p>
    <w:p w:rsidR="003B175D" w:rsidRDefault="003B175D" w:rsidP="003B175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B175D" w:rsidRPr="00BE5324" w:rsidRDefault="003B175D" w:rsidP="003B175D">
      <w:pPr>
        <w:tabs>
          <w:tab w:val="left" w:pos="2640"/>
        </w:tabs>
        <w:spacing w:after="0" w:line="240" w:lineRule="auto"/>
        <w:ind w:left="567" w:hanging="567"/>
        <w:jc w:val="both"/>
        <w:rPr>
          <w:rFonts w:ascii="Times New Roman" w:hAnsi="Times New Roman" w:cs="Times New Roman"/>
          <w:sz w:val="24"/>
          <w:szCs w:val="24"/>
        </w:rPr>
      </w:pPr>
      <w:r w:rsidRPr="00BE5324">
        <w:rPr>
          <w:rFonts w:ascii="Times New Roman" w:hAnsi="Times New Roman" w:cs="Times New Roman"/>
          <w:sz w:val="24"/>
          <w:szCs w:val="24"/>
        </w:rPr>
        <w:t>David R. Krathwohl</w:t>
      </w:r>
      <w:r>
        <w:rPr>
          <w:rFonts w:ascii="Times New Roman" w:hAnsi="Times New Roman" w:cs="Times New Roman"/>
          <w:sz w:val="24"/>
          <w:szCs w:val="24"/>
        </w:rPr>
        <w:t>. (</w:t>
      </w:r>
      <w:r w:rsidRPr="00BE5324">
        <w:rPr>
          <w:rFonts w:ascii="Times New Roman" w:hAnsi="Times New Roman" w:cs="Times New Roman"/>
          <w:sz w:val="24"/>
          <w:szCs w:val="24"/>
        </w:rPr>
        <w:t>2002</w:t>
      </w:r>
      <w:r>
        <w:rPr>
          <w:rFonts w:ascii="Times New Roman" w:hAnsi="Times New Roman" w:cs="Times New Roman"/>
          <w:sz w:val="24"/>
          <w:szCs w:val="24"/>
        </w:rPr>
        <w:t>)</w:t>
      </w:r>
      <w:r w:rsidRPr="00BE5324">
        <w:rPr>
          <w:rFonts w:ascii="Times New Roman" w:hAnsi="Times New Roman" w:cs="Times New Roman"/>
          <w:sz w:val="24"/>
          <w:szCs w:val="24"/>
        </w:rPr>
        <w:t xml:space="preserve">. </w:t>
      </w:r>
      <w:r w:rsidRPr="003B175D">
        <w:rPr>
          <w:rFonts w:ascii="Times New Roman" w:hAnsi="Times New Roman" w:cs="Times New Roman"/>
          <w:i/>
          <w:sz w:val="24"/>
          <w:szCs w:val="24"/>
        </w:rPr>
        <w:t>A Revision of Bloom's Taxonomy</w:t>
      </w:r>
      <w:r w:rsidRPr="00BE5324">
        <w:rPr>
          <w:rFonts w:ascii="Times New Roman" w:hAnsi="Times New Roman" w:cs="Times New Roman"/>
          <w:sz w:val="24"/>
          <w:szCs w:val="24"/>
        </w:rPr>
        <w:t xml:space="preserve">: </w:t>
      </w:r>
      <w:r w:rsidRPr="003B175D">
        <w:rPr>
          <w:rFonts w:ascii="Times New Roman" w:hAnsi="Times New Roman" w:cs="Times New Roman"/>
          <w:i/>
          <w:sz w:val="24"/>
          <w:szCs w:val="24"/>
        </w:rPr>
        <w:t>An Overview</w:t>
      </w:r>
      <w:r w:rsidRPr="00BE5324">
        <w:rPr>
          <w:rFonts w:ascii="Times New Roman" w:hAnsi="Times New Roman" w:cs="Times New Roman"/>
          <w:sz w:val="24"/>
          <w:szCs w:val="24"/>
        </w:rPr>
        <w:t>. Routledge:London</w:t>
      </w:r>
    </w:p>
    <w:p w:rsidR="003B175D" w:rsidRDefault="003B175D" w:rsidP="003B175D">
      <w:pPr>
        <w:spacing w:after="0" w:line="240" w:lineRule="auto"/>
        <w:ind w:firstLine="567"/>
        <w:jc w:val="both"/>
        <w:rPr>
          <w:rFonts w:ascii="Times New Roman" w:eastAsia="Times New Roman" w:hAnsi="Times New Roman"/>
          <w:sz w:val="24"/>
          <w:szCs w:val="24"/>
        </w:rPr>
      </w:pPr>
    </w:p>
    <w:p w:rsidR="003B175D" w:rsidRPr="00361448" w:rsidRDefault="003B175D" w:rsidP="003B175D">
      <w:pPr>
        <w:spacing w:after="0" w:line="240" w:lineRule="auto"/>
        <w:ind w:left="567" w:hanging="567"/>
        <w:jc w:val="both"/>
        <w:rPr>
          <w:rFonts w:ascii="Times New Roman" w:eastAsia="Times New Roman" w:hAnsi="Times New Roman"/>
          <w:sz w:val="24"/>
          <w:szCs w:val="24"/>
        </w:rPr>
      </w:pPr>
    </w:p>
    <w:p w:rsidR="003B175D" w:rsidRDefault="003B175D" w:rsidP="003B175D">
      <w:pPr>
        <w:spacing w:after="0" w:line="240" w:lineRule="auto"/>
        <w:rPr>
          <w:rFonts w:ascii="Times New Roman" w:eastAsia="Times New Roman" w:hAnsi="Times New Roman" w:cs="Times New Roman"/>
          <w:sz w:val="24"/>
          <w:szCs w:val="24"/>
        </w:rPr>
      </w:pPr>
      <w:r w:rsidRPr="003B175D">
        <w:rPr>
          <w:rFonts w:ascii="Times New Roman" w:eastAsia="Times New Roman" w:hAnsi="Times New Roman" w:cs="Times New Roman"/>
          <w:sz w:val="24"/>
          <w:szCs w:val="24"/>
        </w:rPr>
        <w:t xml:space="preserve">Gagne, R.M. (1970) . </w:t>
      </w:r>
      <w:r w:rsidRPr="003B175D">
        <w:rPr>
          <w:rFonts w:ascii="Times New Roman" w:eastAsia="Times New Roman" w:hAnsi="Times New Roman" w:cs="Times New Roman"/>
          <w:i/>
          <w:sz w:val="24"/>
          <w:szCs w:val="24"/>
        </w:rPr>
        <w:t>The Conditions Of Learning</w:t>
      </w:r>
      <w:r w:rsidRPr="003B175D">
        <w:rPr>
          <w:rFonts w:ascii="Times New Roman" w:eastAsia="Times New Roman" w:hAnsi="Times New Roman" w:cs="Times New Roman"/>
          <w:sz w:val="24"/>
          <w:szCs w:val="24"/>
        </w:rPr>
        <w:t>. New Yo</w:t>
      </w:r>
      <w:r w:rsidR="001F70AE">
        <w:rPr>
          <w:rFonts w:ascii="Times New Roman" w:eastAsia="Times New Roman" w:hAnsi="Times New Roman" w:cs="Times New Roman"/>
          <w:sz w:val="24"/>
          <w:szCs w:val="24"/>
        </w:rPr>
        <w:t>rk: Holt, Rinehart and Winston.</w:t>
      </w:r>
    </w:p>
    <w:p w:rsidR="001F70AE" w:rsidRDefault="001F70AE" w:rsidP="003B175D">
      <w:pPr>
        <w:spacing w:after="0" w:line="240" w:lineRule="auto"/>
        <w:rPr>
          <w:rFonts w:ascii="Times New Roman" w:eastAsia="Times New Roman" w:hAnsi="Times New Roman" w:cs="Times New Roman"/>
          <w:sz w:val="24"/>
          <w:szCs w:val="24"/>
        </w:rPr>
      </w:pPr>
    </w:p>
    <w:p w:rsidR="001F70AE" w:rsidRDefault="001F70AE" w:rsidP="001F70AE">
      <w:pPr>
        <w:spacing w:after="0" w:line="240" w:lineRule="auto"/>
        <w:ind w:left="567" w:hanging="567"/>
        <w:jc w:val="both"/>
        <w:rPr>
          <w:rFonts w:ascii="Times New Roman" w:eastAsia="Times New Roman" w:hAnsi="Times New Roman"/>
          <w:sz w:val="24"/>
          <w:szCs w:val="24"/>
        </w:rPr>
      </w:pPr>
    </w:p>
    <w:p w:rsidR="001F70AE" w:rsidRDefault="001F70AE" w:rsidP="001F70AE">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Inbal Arnon (2015). </w:t>
      </w:r>
      <w:r w:rsidRPr="001F70AE">
        <w:rPr>
          <w:rFonts w:ascii="Times New Roman" w:eastAsia="Times New Roman" w:hAnsi="Times New Roman"/>
          <w:sz w:val="24"/>
          <w:szCs w:val="24"/>
        </w:rPr>
        <w:t xml:space="preserve">What can frequency effects tell us about the building blocks and mechanisms of language learning?. </w:t>
      </w:r>
      <w:r w:rsidRPr="001F70AE">
        <w:rPr>
          <w:rFonts w:ascii="Times New Roman" w:eastAsia="Times New Roman" w:hAnsi="Times New Roman"/>
          <w:i/>
          <w:sz w:val="24"/>
          <w:szCs w:val="24"/>
        </w:rPr>
        <w:t>Journal of Child Language</w:t>
      </w:r>
      <w:r>
        <w:rPr>
          <w:rFonts w:ascii="Times New Roman" w:eastAsia="Times New Roman" w:hAnsi="Times New Roman"/>
          <w:sz w:val="24"/>
          <w:szCs w:val="24"/>
        </w:rPr>
        <w:t>. Vol 42 (02). 274 – 277. Cambridge University.</w:t>
      </w:r>
    </w:p>
    <w:p w:rsidR="001F70AE" w:rsidRDefault="001F70AE" w:rsidP="001F70AE">
      <w:pPr>
        <w:spacing w:after="0" w:line="240" w:lineRule="auto"/>
        <w:ind w:left="567" w:hanging="567"/>
        <w:jc w:val="both"/>
        <w:rPr>
          <w:rFonts w:ascii="Times New Roman" w:eastAsia="Times New Roman" w:hAnsi="Times New Roman"/>
          <w:sz w:val="24"/>
          <w:szCs w:val="24"/>
        </w:rPr>
      </w:pPr>
    </w:p>
    <w:p w:rsidR="001F70AE" w:rsidRPr="005F34B2" w:rsidRDefault="001F70AE" w:rsidP="001F70AE">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Johari Talib dan Nazri Muslim (2006). </w:t>
      </w:r>
      <w:r w:rsidRPr="001F70AE">
        <w:rPr>
          <w:rFonts w:ascii="Times New Roman" w:eastAsia="Times New Roman" w:hAnsi="Times New Roman"/>
          <w:sz w:val="24"/>
          <w:szCs w:val="24"/>
        </w:rPr>
        <w:t>Bagaimana kanak-kanak orang Asli gagal di sekolah?.</w:t>
      </w:r>
      <w:r>
        <w:rPr>
          <w:rFonts w:ascii="Times New Roman" w:eastAsia="Times New Roman" w:hAnsi="Times New Roman"/>
          <w:i/>
          <w:sz w:val="24"/>
          <w:szCs w:val="24"/>
        </w:rPr>
        <w:t xml:space="preserve"> </w:t>
      </w:r>
      <w:r w:rsidRPr="001F70AE">
        <w:rPr>
          <w:rFonts w:ascii="Times New Roman" w:eastAsia="Times New Roman" w:hAnsi="Times New Roman"/>
          <w:i/>
          <w:sz w:val="24"/>
          <w:szCs w:val="24"/>
        </w:rPr>
        <w:t>Jurnal Pengajian Umum</w:t>
      </w:r>
      <w:r>
        <w:rPr>
          <w:rFonts w:ascii="Times New Roman" w:eastAsia="Times New Roman" w:hAnsi="Times New Roman"/>
          <w:sz w:val="24"/>
          <w:szCs w:val="24"/>
        </w:rPr>
        <w:t>. Bil. 8. Universiti Kebangsaan Malaysia.</w:t>
      </w:r>
    </w:p>
    <w:p w:rsidR="003B175D" w:rsidRDefault="003B175D" w:rsidP="003B175D">
      <w:pPr>
        <w:spacing w:after="0" w:line="240" w:lineRule="auto"/>
        <w:jc w:val="both"/>
        <w:rPr>
          <w:rFonts w:ascii="Times New Roman" w:eastAsia="Times New Roman" w:hAnsi="Times New Roman"/>
          <w:sz w:val="24"/>
          <w:szCs w:val="24"/>
        </w:rPr>
      </w:pPr>
    </w:p>
    <w:p w:rsidR="00E87BBF" w:rsidRPr="0005617B" w:rsidRDefault="00E87BBF" w:rsidP="00E87BBF">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Kamarulzaman Kamaruddin (2009). </w:t>
      </w:r>
      <w:r>
        <w:rPr>
          <w:rFonts w:ascii="Times New Roman" w:eastAsia="Times New Roman" w:hAnsi="Times New Roman"/>
          <w:i/>
          <w:sz w:val="24"/>
          <w:szCs w:val="24"/>
        </w:rPr>
        <w:t xml:space="preserve">Psikologi perkembangan: </w:t>
      </w:r>
      <w:r w:rsidR="003B175D">
        <w:rPr>
          <w:rFonts w:ascii="Times New Roman" w:eastAsia="Times New Roman" w:hAnsi="Times New Roman"/>
          <w:i/>
          <w:sz w:val="24"/>
          <w:szCs w:val="24"/>
        </w:rPr>
        <w:t>PANDUAN UNTUK GURU</w:t>
      </w:r>
      <w:r>
        <w:rPr>
          <w:rFonts w:ascii="Times New Roman" w:eastAsia="Times New Roman" w:hAnsi="Times New Roman"/>
          <w:i/>
          <w:sz w:val="24"/>
          <w:szCs w:val="24"/>
        </w:rPr>
        <w:t xml:space="preserve">. </w:t>
      </w:r>
      <w:r>
        <w:rPr>
          <w:rFonts w:ascii="Times New Roman" w:eastAsia="Times New Roman" w:hAnsi="Times New Roman"/>
          <w:sz w:val="24"/>
          <w:szCs w:val="24"/>
        </w:rPr>
        <w:t>Tanjong Malim, Perak: Penerbit Universiti Pendidikan Sultan Idris.</w:t>
      </w:r>
    </w:p>
    <w:p w:rsidR="00E87BBF" w:rsidRDefault="00E87BBF" w:rsidP="00E87BBF">
      <w:pPr>
        <w:spacing w:after="0" w:line="240" w:lineRule="auto"/>
        <w:ind w:left="567" w:hanging="567"/>
        <w:jc w:val="both"/>
        <w:rPr>
          <w:rFonts w:ascii="Times New Roman" w:eastAsia="Times New Roman" w:hAnsi="Times New Roman"/>
          <w:sz w:val="24"/>
          <w:szCs w:val="24"/>
        </w:rPr>
      </w:pPr>
    </w:p>
    <w:p w:rsidR="003B175D" w:rsidRDefault="003B175D" w:rsidP="003B175D">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Kamarulzaman Kamaruddin (2009). </w:t>
      </w:r>
      <w:r>
        <w:rPr>
          <w:rFonts w:ascii="Times New Roman" w:eastAsia="Times New Roman" w:hAnsi="Times New Roman"/>
          <w:i/>
          <w:sz w:val="24"/>
          <w:szCs w:val="24"/>
        </w:rPr>
        <w:t xml:space="preserve">Psikologi Perkembangan: Panduan Untuk Guru. </w:t>
      </w:r>
      <w:r>
        <w:rPr>
          <w:rFonts w:ascii="Times New Roman" w:eastAsia="Times New Roman" w:hAnsi="Times New Roman"/>
          <w:sz w:val="24"/>
          <w:szCs w:val="24"/>
        </w:rPr>
        <w:t>Tanjong Malim, Perak: Penerbit Universiti Pendidikan Sultan Idris.</w:t>
      </w:r>
    </w:p>
    <w:p w:rsidR="003B175D" w:rsidRDefault="003B175D" w:rsidP="003B175D">
      <w:pPr>
        <w:spacing w:after="0" w:line="240" w:lineRule="auto"/>
        <w:ind w:left="567" w:hanging="567"/>
        <w:jc w:val="both"/>
        <w:rPr>
          <w:rFonts w:ascii="Times New Roman" w:eastAsia="Times New Roman" w:hAnsi="Times New Roman"/>
          <w:sz w:val="24"/>
          <w:szCs w:val="24"/>
        </w:rPr>
      </w:pPr>
    </w:p>
    <w:p w:rsidR="003B175D" w:rsidRDefault="003B175D" w:rsidP="003B175D">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i/>
          <w:sz w:val="24"/>
          <w:szCs w:val="24"/>
        </w:rPr>
        <w:t>Kamus Dewan Edisi Keempat</w:t>
      </w:r>
      <w:r>
        <w:rPr>
          <w:rFonts w:ascii="Times New Roman" w:eastAsia="Times New Roman" w:hAnsi="Times New Roman"/>
          <w:sz w:val="24"/>
          <w:szCs w:val="24"/>
        </w:rPr>
        <w:t xml:space="preserve"> (2010). Kuala Lumpur: Dewan Bahasa dan Pustaka.</w:t>
      </w:r>
    </w:p>
    <w:p w:rsidR="003B175D" w:rsidRDefault="003B175D" w:rsidP="003B175D">
      <w:pPr>
        <w:spacing w:after="0" w:line="240" w:lineRule="auto"/>
        <w:ind w:left="567" w:hanging="567"/>
        <w:jc w:val="both"/>
        <w:rPr>
          <w:rFonts w:ascii="Times New Roman" w:eastAsia="Times New Roman" w:hAnsi="Times New Roman"/>
          <w:sz w:val="24"/>
          <w:szCs w:val="24"/>
        </w:rPr>
      </w:pPr>
    </w:p>
    <w:p w:rsidR="003B175D" w:rsidRDefault="003B175D" w:rsidP="003B175D">
      <w:pPr>
        <w:spacing w:after="0" w:line="240" w:lineRule="auto"/>
        <w:ind w:left="567" w:hanging="567"/>
        <w:jc w:val="both"/>
        <w:rPr>
          <w:rFonts w:ascii="Times New Roman" w:eastAsia="Times New Roman" w:hAnsi="Times New Roman"/>
          <w:sz w:val="24"/>
          <w:szCs w:val="24"/>
        </w:rPr>
      </w:pPr>
      <w:r w:rsidRPr="00645EBB">
        <w:rPr>
          <w:rFonts w:ascii="Times New Roman" w:eastAsia="Times New Roman" w:hAnsi="Times New Roman"/>
          <w:sz w:val="24"/>
          <w:szCs w:val="24"/>
        </w:rPr>
        <w:t>Kementerian Pelajaran Malaysia</w:t>
      </w:r>
      <w:r w:rsidRPr="00361448">
        <w:rPr>
          <w:rFonts w:ascii="Times New Roman" w:eastAsia="Times New Roman" w:hAnsi="Times New Roman"/>
          <w:sz w:val="24"/>
          <w:szCs w:val="24"/>
        </w:rPr>
        <w:t xml:space="preserve"> (KPM)</w:t>
      </w:r>
      <w:r>
        <w:rPr>
          <w:rFonts w:ascii="Times New Roman" w:eastAsia="Times New Roman" w:hAnsi="Times New Roman"/>
          <w:sz w:val="24"/>
          <w:szCs w:val="24"/>
        </w:rPr>
        <w:t xml:space="preserve"> </w:t>
      </w:r>
      <w:r w:rsidRPr="00645EBB">
        <w:rPr>
          <w:rFonts w:ascii="Times New Roman" w:eastAsia="Times New Roman" w:hAnsi="Times New Roman"/>
          <w:sz w:val="24"/>
          <w:szCs w:val="24"/>
        </w:rPr>
        <w:t xml:space="preserve">(2010). </w:t>
      </w:r>
      <w:r w:rsidRPr="00645EBB">
        <w:rPr>
          <w:rFonts w:ascii="Times New Roman" w:eastAsia="Times New Roman" w:hAnsi="Times New Roman"/>
          <w:i/>
          <w:sz w:val="24"/>
          <w:szCs w:val="24"/>
        </w:rPr>
        <w:t xml:space="preserve">Dokumen Standard </w:t>
      </w:r>
      <w:r w:rsidRPr="00A81973">
        <w:rPr>
          <w:rFonts w:ascii="Times New Roman" w:eastAsia="Times New Roman" w:hAnsi="Times New Roman"/>
          <w:i/>
          <w:sz w:val="24"/>
          <w:szCs w:val="24"/>
        </w:rPr>
        <w:t>K</w:t>
      </w:r>
      <w:r w:rsidRPr="00645EBB">
        <w:rPr>
          <w:rFonts w:ascii="Times New Roman" w:eastAsia="Times New Roman" w:hAnsi="Times New Roman"/>
          <w:i/>
          <w:sz w:val="24"/>
          <w:szCs w:val="24"/>
        </w:rPr>
        <w:t>urikulum Prasekolah.</w:t>
      </w:r>
      <w:r>
        <w:rPr>
          <w:rFonts w:ascii="Times New Roman" w:eastAsia="Times New Roman" w:hAnsi="Times New Roman"/>
          <w:i/>
          <w:sz w:val="24"/>
          <w:szCs w:val="24"/>
        </w:rPr>
        <w:t xml:space="preserve"> </w:t>
      </w:r>
      <w:r w:rsidRPr="00645EBB">
        <w:rPr>
          <w:rFonts w:ascii="Times New Roman" w:eastAsia="Times New Roman" w:hAnsi="Times New Roman"/>
          <w:sz w:val="24"/>
          <w:szCs w:val="24"/>
        </w:rPr>
        <w:t>Putrajaya: Bahagian Pembangunan Kurikulum.</w:t>
      </w:r>
    </w:p>
    <w:p w:rsidR="00E87BBF" w:rsidRDefault="00E87BBF" w:rsidP="00E87BBF">
      <w:pPr>
        <w:spacing w:after="0" w:line="240" w:lineRule="auto"/>
        <w:ind w:left="567" w:hanging="567"/>
        <w:jc w:val="both"/>
        <w:rPr>
          <w:rFonts w:ascii="Times New Roman" w:eastAsia="Times New Roman" w:hAnsi="Times New Roman"/>
          <w:sz w:val="24"/>
          <w:szCs w:val="24"/>
        </w:rPr>
      </w:pPr>
    </w:p>
    <w:p w:rsidR="00E87BBF" w:rsidRPr="007B7577" w:rsidRDefault="00E87BBF" w:rsidP="00E87BBF">
      <w:pPr>
        <w:spacing w:after="0" w:line="240" w:lineRule="auto"/>
        <w:ind w:left="567" w:hanging="567"/>
        <w:jc w:val="both"/>
        <w:rPr>
          <w:rFonts w:ascii="Times New Roman" w:eastAsia="Times New Roman" w:hAnsi="Times New Roman"/>
          <w:sz w:val="24"/>
          <w:szCs w:val="24"/>
        </w:rPr>
      </w:pPr>
      <w:r w:rsidRPr="007B7577">
        <w:rPr>
          <w:rFonts w:ascii="Times New Roman" w:eastAsia="Times New Roman" w:hAnsi="Times New Roman"/>
          <w:sz w:val="24"/>
          <w:szCs w:val="24"/>
        </w:rPr>
        <w:t>Lexy J.M. (2007).</w:t>
      </w:r>
      <w:r>
        <w:rPr>
          <w:rFonts w:ascii="Times New Roman" w:eastAsia="Times New Roman" w:hAnsi="Times New Roman"/>
          <w:sz w:val="24"/>
          <w:szCs w:val="24"/>
        </w:rPr>
        <w:t xml:space="preserve"> </w:t>
      </w:r>
      <w:r w:rsidRPr="007B7577">
        <w:rPr>
          <w:rFonts w:ascii="Times New Roman" w:eastAsia="Times New Roman" w:hAnsi="Times New Roman"/>
          <w:i/>
          <w:sz w:val="24"/>
          <w:szCs w:val="24"/>
        </w:rPr>
        <w:t xml:space="preserve">Metodologi </w:t>
      </w:r>
      <w:r w:rsidR="003B175D">
        <w:rPr>
          <w:rFonts w:ascii="Times New Roman" w:eastAsia="Times New Roman" w:hAnsi="Times New Roman"/>
          <w:i/>
          <w:sz w:val="24"/>
          <w:szCs w:val="24"/>
        </w:rPr>
        <w:t>Penyelidikan K</w:t>
      </w:r>
      <w:r w:rsidR="003B175D" w:rsidRPr="007B7577">
        <w:rPr>
          <w:rFonts w:ascii="Times New Roman" w:eastAsia="Times New Roman" w:hAnsi="Times New Roman"/>
          <w:i/>
          <w:sz w:val="24"/>
          <w:szCs w:val="24"/>
        </w:rPr>
        <w:t>ualitatif</w:t>
      </w:r>
      <w:r w:rsidRPr="007B7577">
        <w:rPr>
          <w:rFonts w:ascii="Times New Roman" w:eastAsia="Times New Roman" w:hAnsi="Times New Roman"/>
          <w:sz w:val="24"/>
          <w:szCs w:val="24"/>
        </w:rPr>
        <w:t>.</w:t>
      </w:r>
      <w:r>
        <w:rPr>
          <w:rFonts w:ascii="Times New Roman" w:eastAsia="Times New Roman" w:hAnsi="Times New Roman"/>
          <w:sz w:val="24"/>
          <w:szCs w:val="24"/>
        </w:rPr>
        <w:t xml:space="preserve"> </w:t>
      </w:r>
      <w:r w:rsidRPr="007B7577">
        <w:rPr>
          <w:rFonts w:ascii="Times New Roman" w:eastAsia="Times New Roman" w:hAnsi="Times New Roman"/>
          <w:sz w:val="24"/>
          <w:szCs w:val="24"/>
        </w:rPr>
        <w:t xml:space="preserve">Bandung: </w:t>
      </w:r>
      <w:r w:rsidRPr="00361448">
        <w:rPr>
          <w:rFonts w:ascii="Times New Roman" w:eastAsia="Times New Roman" w:hAnsi="Times New Roman"/>
          <w:sz w:val="24"/>
          <w:szCs w:val="24"/>
        </w:rPr>
        <w:t>R</w:t>
      </w:r>
      <w:r w:rsidRPr="007B7577">
        <w:rPr>
          <w:rFonts w:ascii="Times New Roman" w:eastAsia="Times New Roman" w:hAnsi="Times New Roman"/>
          <w:sz w:val="24"/>
          <w:szCs w:val="24"/>
        </w:rPr>
        <w:t>emaja Rosda Karya</w:t>
      </w:r>
      <w:r w:rsidRPr="00361448">
        <w:rPr>
          <w:rFonts w:ascii="Times New Roman" w:eastAsia="Times New Roman" w:hAnsi="Times New Roman"/>
          <w:sz w:val="24"/>
          <w:szCs w:val="24"/>
        </w:rPr>
        <w:t>.</w:t>
      </w:r>
    </w:p>
    <w:p w:rsidR="00E87BBF" w:rsidRDefault="00E87BBF" w:rsidP="00E87BBF">
      <w:pPr>
        <w:spacing w:after="0" w:line="240" w:lineRule="auto"/>
        <w:ind w:left="567" w:hanging="567"/>
        <w:jc w:val="both"/>
        <w:rPr>
          <w:rFonts w:ascii="Times New Roman" w:eastAsia="Times New Roman" w:hAnsi="Times New Roman"/>
          <w:sz w:val="24"/>
          <w:szCs w:val="24"/>
        </w:rPr>
      </w:pPr>
    </w:p>
    <w:p w:rsidR="001F70AE" w:rsidRPr="00F639A4" w:rsidRDefault="001F70AE" w:rsidP="001F70AE">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Lulu Song, Elizabeth T. Spier, Catherine S. Tamis- Lemonda (2013). </w:t>
      </w:r>
      <w:r>
        <w:rPr>
          <w:rFonts w:ascii="Times New Roman" w:eastAsia="Times New Roman" w:hAnsi="Times New Roman"/>
          <w:i/>
          <w:sz w:val="24"/>
          <w:szCs w:val="24"/>
        </w:rPr>
        <w:t xml:space="preserve">Reciprocal influences between maternal language and children’s language and cognitive development in low- income families. </w:t>
      </w:r>
      <w:r>
        <w:rPr>
          <w:rFonts w:ascii="Times New Roman" w:eastAsia="Times New Roman" w:hAnsi="Times New Roman"/>
          <w:sz w:val="24"/>
          <w:szCs w:val="24"/>
        </w:rPr>
        <w:t>Journal of Child Language. 1- 22. Cambridge University.</w:t>
      </w:r>
    </w:p>
    <w:p w:rsidR="001F70AE" w:rsidRDefault="001F70AE" w:rsidP="00E87BBF">
      <w:pPr>
        <w:spacing w:after="0" w:line="240" w:lineRule="auto"/>
        <w:ind w:left="567" w:hanging="567"/>
        <w:jc w:val="both"/>
        <w:rPr>
          <w:rFonts w:ascii="Times New Roman" w:eastAsia="Times New Roman" w:hAnsi="Times New Roman"/>
          <w:sz w:val="24"/>
          <w:szCs w:val="24"/>
        </w:rPr>
      </w:pPr>
    </w:p>
    <w:p w:rsidR="00E87BBF" w:rsidRDefault="00E87BBF" w:rsidP="00E87BBF">
      <w:pPr>
        <w:spacing w:after="0" w:line="240" w:lineRule="auto"/>
        <w:ind w:left="567" w:hanging="567"/>
        <w:jc w:val="both"/>
        <w:rPr>
          <w:rFonts w:ascii="Times New Roman" w:eastAsia="Times New Roman" w:hAnsi="Times New Roman"/>
          <w:sz w:val="24"/>
          <w:szCs w:val="24"/>
        </w:rPr>
      </w:pPr>
    </w:p>
    <w:p w:rsidR="00E87BBF" w:rsidRDefault="00E87BBF" w:rsidP="00E87BBF">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Nadege Doignon-Camus and Daniel Zagar ( 2014). </w:t>
      </w:r>
      <w:r>
        <w:rPr>
          <w:rFonts w:ascii="Times New Roman" w:eastAsia="Times New Roman" w:hAnsi="Times New Roman"/>
          <w:i/>
          <w:sz w:val="24"/>
          <w:szCs w:val="24"/>
        </w:rPr>
        <w:t xml:space="preserve">The syllabic bridge: the first step in learning spelling-to-sound correspondences. </w:t>
      </w:r>
      <w:r>
        <w:rPr>
          <w:rFonts w:ascii="Times New Roman" w:eastAsia="Times New Roman" w:hAnsi="Times New Roman"/>
          <w:sz w:val="24"/>
          <w:szCs w:val="24"/>
        </w:rPr>
        <w:t>Journal of Child Language. Vol 41(5). 1147 – 1165. Cambridge University.</w:t>
      </w:r>
    </w:p>
    <w:p w:rsidR="003B175D" w:rsidRDefault="003B175D" w:rsidP="00E87BBF">
      <w:pPr>
        <w:spacing w:after="0" w:line="240" w:lineRule="auto"/>
        <w:ind w:left="567" w:hanging="567"/>
        <w:jc w:val="both"/>
        <w:rPr>
          <w:rFonts w:ascii="Times New Roman" w:eastAsia="Times New Roman" w:hAnsi="Times New Roman"/>
          <w:sz w:val="24"/>
          <w:szCs w:val="24"/>
        </w:rPr>
      </w:pPr>
    </w:p>
    <w:p w:rsidR="003B175D" w:rsidRPr="008134C0" w:rsidRDefault="003B175D" w:rsidP="003B175D">
      <w:pPr>
        <w:ind w:left="567" w:hanging="567"/>
        <w:rPr>
          <w:rFonts w:ascii="Times New Roman" w:eastAsia="Times New Roman" w:hAnsi="Times New Roman"/>
          <w:sz w:val="24"/>
          <w:szCs w:val="24"/>
        </w:rPr>
      </w:pPr>
      <w:r w:rsidRPr="008134C0">
        <w:rPr>
          <w:rFonts w:ascii="Times New Roman" w:hAnsi="Times New Roman"/>
          <w:sz w:val="24"/>
          <w:szCs w:val="24"/>
        </w:rPr>
        <w:t xml:space="preserve">Nik Mohd Rahimi Nik Yusoff, Baharudin Abd Wahab dan Zamri Mahamod. (2011). </w:t>
      </w:r>
      <w:r w:rsidRPr="008134C0">
        <w:rPr>
          <w:rFonts w:ascii="Times New Roman" w:eastAsia="Times New Roman" w:hAnsi="Times New Roman"/>
          <w:i/>
          <w:sz w:val="24"/>
          <w:szCs w:val="24"/>
        </w:rPr>
        <w:t xml:space="preserve">Multimedia dalam pengajaran </w:t>
      </w:r>
      <w:r>
        <w:rPr>
          <w:rFonts w:ascii="Times New Roman" w:eastAsia="Times New Roman" w:hAnsi="Times New Roman"/>
          <w:i/>
          <w:sz w:val="24"/>
          <w:szCs w:val="24"/>
        </w:rPr>
        <w:t xml:space="preserve"> </w:t>
      </w:r>
      <w:r w:rsidRPr="008134C0">
        <w:rPr>
          <w:rFonts w:ascii="Times New Roman" w:eastAsia="Times New Roman" w:hAnsi="Times New Roman"/>
          <w:i/>
          <w:sz w:val="24"/>
          <w:szCs w:val="24"/>
        </w:rPr>
        <w:t xml:space="preserve">dan pembelajaran </w:t>
      </w:r>
      <w:r>
        <w:rPr>
          <w:rFonts w:ascii="Times New Roman" w:eastAsia="Times New Roman" w:hAnsi="Times New Roman"/>
          <w:i/>
          <w:sz w:val="24"/>
          <w:szCs w:val="24"/>
        </w:rPr>
        <w:t xml:space="preserve"> </w:t>
      </w:r>
      <w:r w:rsidRPr="008134C0">
        <w:rPr>
          <w:rFonts w:ascii="Times New Roman" w:eastAsia="Times New Roman" w:hAnsi="Times New Roman"/>
          <w:i/>
          <w:sz w:val="24"/>
          <w:szCs w:val="24"/>
        </w:rPr>
        <w:t>Bahasa Arab.Transformasi dan Inovasi Dalam Pendidikan</w:t>
      </w:r>
      <w:r w:rsidRPr="008134C0">
        <w:rPr>
          <w:rFonts w:ascii="Times New Roman" w:eastAsia="Times New Roman" w:hAnsi="Times New Roman"/>
          <w:sz w:val="24"/>
          <w:szCs w:val="24"/>
        </w:rPr>
        <w:t>. Bangi : Fakulti Pendidikan, niversiti KebangsaanMalaysia</w:t>
      </w:r>
    </w:p>
    <w:p w:rsidR="00E87BBF" w:rsidRDefault="00E87BBF" w:rsidP="00E87BBF">
      <w:pPr>
        <w:spacing w:after="0" w:line="240" w:lineRule="auto"/>
        <w:ind w:left="567" w:hanging="567"/>
        <w:jc w:val="both"/>
        <w:rPr>
          <w:rFonts w:ascii="Times New Roman" w:eastAsia="Times New Roman" w:hAnsi="Times New Roman"/>
          <w:sz w:val="24"/>
          <w:szCs w:val="24"/>
        </w:rPr>
      </w:pPr>
    </w:p>
    <w:p w:rsidR="00E87BBF" w:rsidRDefault="00E87BBF" w:rsidP="00E87BBF">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Piaget, J., (1969). </w:t>
      </w:r>
      <w:r>
        <w:rPr>
          <w:rFonts w:ascii="Times New Roman" w:eastAsia="Times New Roman" w:hAnsi="Times New Roman"/>
          <w:i/>
          <w:sz w:val="24"/>
          <w:szCs w:val="24"/>
        </w:rPr>
        <w:t xml:space="preserve">Improving relationship skills for parent conferences. </w:t>
      </w:r>
      <w:r>
        <w:rPr>
          <w:rFonts w:ascii="Times New Roman" w:eastAsia="Times New Roman" w:hAnsi="Times New Roman"/>
          <w:sz w:val="24"/>
          <w:szCs w:val="24"/>
        </w:rPr>
        <w:t>Teaching Exceptional Children, 28 (1), 29 – 31.</w:t>
      </w:r>
    </w:p>
    <w:p w:rsidR="00E87BBF" w:rsidRDefault="00E87BBF" w:rsidP="00E87BBF">
      <w:pPr>
        <w:spacing w:after="0" w:line="240" w:lineRule="auto"/>
        <w:ind w:left="567" w:hanging="567"/>
        <w:jc w:val="both"/>
        <w:rPr>
          <w:rFonts w:ascii="Times New Roman" w:eastAsia="Times New Roman" w:hAnsi="Times New Roman"/>
          <w:sz w:val="24"/>
          <w:szCs w:val="24"/>
        </w:rPr>
      </w:pPr>
    </w:p>
    <w:p w:rsidR="00E87BBF" w:rsidRPr="00CF74EB" w:rsidRDefault="00E87BBF" w:rsidP="00E87BBF">
      <w:pPr>
        <w:spacing w:after="0" w:line="240" w:lineRule="auto"/>
        <w:ind w:left="567" w:hanging="567"/>
        <w:jc w:val="both"/>
        <w:rPr>
          <w:rFonts w:ascii="Times New Roman" w:hAnsi="Times New Roman"/>
          <w:sz w:val="24"/>
          <w:szCs w:val="24"/>
        </w:rPr>
      </w:pPr>
      <w:r>
        <w:rPr>
          <w:rFonts w:ascii="Times New Roman" w:hAnsi="Times New Roman"/>
          <w:sz w:val="24"/>
          <w:szCs w:val="24"/>
        </w:rPr>
        <w:t>Portal Rasmi Jabatan Kebajikan Masyarakat</w:t>
      </w:r>
      <w:r w:rsidR="00D77D9A">
        <w:rPr>
          <w:rFonts w:ascii="Times New Roman" w:hAnsi="Times New Roman"/>
          <w:sz w:val="24"/>
          <w:szCs w:val="24"/>
        </w:rPr>
        <w:t>.</w:t>
      </w:r>
      <w:r>
        <w:rPr>
          <w:rFonts w:ascii="Times New Roman" w:hAnsi="Times New Roman"/>
          <w:sz w:val="24"/>
          <w:szCs w:val="24"/>
        </w:rPr>
        <w:t xml:space="preserve"> (2013). </w:t>
      </w:r>
      <w:r>
        <w:rPr>
          <w:rFonts w:ascii="Times New Roman" w:hAnsi="Times New Roman"/>
          <w:i/>
          <w:sz w:val="24"/>
          <w:szCs w:val="24"/>
        </w:rPr>
        <w:t xml:space="preserve">Dasar perlindungan kanak-kanak negara. </w:t>
      </w:r>
      <w:r>
        <w:rPr>
          <w:rFonts w:ascii="Times New Roman" w:hAnsi="Times New Roman"/>
          <w:sz w:val="24"/>
          <w:szCs w:val="24"/>
        </w:rPr>
        <w:t xml:space="preserve">Diperoleh pada Mei 13, 2015 daripada </w:t>
      </w:r>
      <w:hyperlink r:id="rId11" w:history="1">
        <w:r w:rsidRPr="00CF74EB">
          <w:rPr>
            <w:rStyle w:val="Hyperlink"/>
            <w:rFonts w:ascii="Times New Roman" w:hAnsi="Times New Roman"/>
            <w:sz w:val="24"/>
            <w:szCs w:val="24"/>
          </w:rPr>
          <w:t>http://www.jkm.gov.my/content.php?pagename=dasar_perlindungan_kanak-kanak_negara&amp;lang=bm</w:t>
        </w:r>
      </w:hyperlink>
    </w:p>
    <w:p w:rsidR="00E87BBF" w:rsidRPr="00CF74EB" w:rsidRDefault="00E87BBF" w:rsidP="00E87BBF">
      <w:pPr>
        <w:spacing w:after="0" w:line="240" w:lineRule="auto"/>
        <w:ind w:left="567" w:hanging="567"/>
        <w:jc w:val="both"/>
        <w:rPr>
          <w:rFonts w:ascii="Times New Roman" w:hAnsi="Times New Roman"/>
          <w:sz w:val="24"/>
          <w:szCs w:val="24"/>
        </w:rPr>
      </w:pPr>
    </w:p>
    <w:p w:rsidR="00E87BBF" w:rsidRDefault="00E87BBF" w:rsidP="00E87BBF">
      <w:pPr>
        <w:spacing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Portal Rasmi Kementerian Pendidikan Malaysia (2012). </w:t>
      </w:r>
      <w:r>
        <w:rPr>
          <w:rFonts w:ascii="Times New Roman" w:eastAsia="Times New Roman" w:hAnsi="Times New Roman"/>
          <w:i/>
          <w:sz w:val="24"/>
          <w:szCs w:val="24"/>
        </w:rPr>
        <w:t xml:space="preserve">Prasekolah. </w:t>
      </w:r>
      <w:r>
        <w:rPr>
          <w:rFonts w:ascii="Times New Roman" w:eastAsia="Times New Roman" w:hAnsi="Times New Roman"/>
          <w:sz w:val="24"/>
          <w:szCs w:val="24"/>
        </w:rPr>
        <w:t xml:space="preserve">Diperoleh pada Mei 13, 2015 daripada </w:t>
      </w:r>
      <w:hyperlink r:id="rId12" w:history="1">
        <w:r w:rsidRPr="00A86454">
          <w:rPr>
            <w:rStyle w:val="Hyperlink"/>
            <w:rFonts w:ascii="Times New Roman" w:eastAsia="Times New Roman" w:hAnsi="Times New Roman"/>
            <w:sz w:val="24"/>
            <w:szCs w:val="24"/>
          </w:rPr>
          <w:t>http://www.moe.gov.my/my/prasekolah</w:t>
        </w:r>
      </w:hyperlink>
      <w:r>
        <w:rPr>
          <w:rFonts w:ascii="Times New Roman" w:eastAsia="Times New Roman" w:hAnsi="Times New Roman"/>
          <w:sz w:val="24"/>
          <w:szCs w:val="24"/>
        </w:rPr>
        <w:t>.</w:t>
      </w:r>
    </w:p>
    <w:p w:rsidR="00E87BBF" w:rsidRDefault="00E87BBF" w:rsidP="00E87BBF">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Rohani Abdullah</w:t>
      </w:r>
      <w:r w:rsidR="00D77D9A">
        <w:rPr>
          <w:rFonts w:ascii="Times New Roman" w:eastAsia="Times New Roman" w:hAnsi="Times New Roman"/>
          <w:sz w:val="24"/>
          <w:szCs w:val="24"/>
        </w:rPr>
        <w:t>.</w:t>
      </w:r>
      <w:r>
        <w:rPr>
          <w:rFonts w:ascii="Times New Roman" w:eastAsia="Times New Roman" w:hAnsi="Times New Roman"/>
          <w:sz w:val="24"/>
          <w:szCs w:val="24"/>
        </w:rPr>
        <w:t xml:space="preserve"> (2001). </w:t>
      </w:r>
      <w:r>
        <w:rPr>
          <w:rFonts w:ascii="Times New Roman" w:eastAsia="Times New Roman" w:hAnsi="Times New Roman"/>
          <w:i/>
          <w:sz w:val="24"/>
          <w:szCs w:val="24"/>
        </w:rPr>
        <w:t xml:space="preserve">Perkembangan </w:t>
      </w:r>
      <w:r w:rsidR="001F70AE">
        <w:rPr>
          <w:rFonts w:ascii="Times New Roman" w:eastAsia="Times New Roman" w:hAnsi="Times New Roman"/>
          <w:i/>
          <w:sz w:val="24"/>
          <w:szCs w:val="24"/>
        </w:rPr>
        <w:t>Kanak-Kanak: Penilaian Secara Portfolio</w:t>
      </w:r>
      <w:r>
        <w:rPr>
          <w:rFonts w:ascii="Times New Roman" w:eastAsia="Times New Roman" w:hAnsi="Times New Roman"/>
          <w:i/>
          <w:sz w:val="24"/>
          <w:szCs w:val="24"/>
        </w:rPr>
        <w:t xml:space="preserve">. </w:t>
      </w:r>
      <w:r>
        <w:rPr>
          <w:rFonts w:ascii="Times New Roman" w:eastAsia="Times New Roman" w:hAnsi="Times New Roman"/>
          <w:sz w:val="24"/>
          <w:szCs w:val="24"/>
        </w:rPr>
        <w:t>Serdang: Penerbit Universiti Putra Malaysia.</w:t>
      </w:r>
    </w:p>
    <w:p w:rsidR="00056650" w:rsidRDefault="00056650" w:rsidP="00E87BBF">
      <w:pPr>
        <w:spacing w:after="0" w:line="240" w:lineRule="auto"/>
        <w:ind w:left="567" w:hanging="567"/>
        <w:jc w:val="both"/>
        <w:rPr>
          <w:rFonts w:ascii="Times New Roman" w:eastAsia="Times New Roman" w:hAnsi="Times New Roman"/>
          <w:sz w:val="24"/>
          <w:szCs w:val="24"/>
        </w:rPr>
      </w:pPr>
    </w:p>
    <w:p w:rsidR="001F70AE" w:rsidRDefault="001F70AE" w:rsidP="001F70AE">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Sharifah Nor Puteh dan Kamarul Azma Abdul Salam (2011). </w:t>
      </w:r>
      <w:r>
        <w:rPr>
          <w:rFonts w:ascii="Times New Roman" w:hAnsi="Times New Roman"/>
          <w:i/>
          <w:sz w:val="24"/>
          <w:szCs w:val="24"/>
        </w:rPr>
        <w:t xml:space="preserve">Tahap kesediaan penggunaan ICT dalam pengajaran dan kesannya terhadap hasil kerja dan tingkah laku murid prasekolah. (Level of readiness in using ICT for teaching and its effect on the work and behaviour of prescholl pupils). </w:t>
      </w:r>
      <w:r>
        <w:rPr>
          <w:rFonts w:ascii="Times New Roman" w:hAnsi="Times New Roman"/>
          <w:sz w:val="24"/>
          <w:szCs w:val="24"/>
        </w:rPr>
        <w:t>Jurnal Pendidikan Malaysia. Vol 36(1). 25 – 34. Universiti Kebangsaan Malaysia.</w:t>
      </w:r>
    </w:p>
    <w:p w:rsidR="001F70AE" w:rsidRDefault="001F70AE" w:rsidP="001F70AE">
      <w:pPr>
        <w:spacing w:after="0" w:line="240" w:lineRule="auto"/>
        <w:ind w:left="567" w:hanging="567"/>
        <w:jc w:val="both"/>
        <w:rPr>
          <w:rFonts w:ascii="Times New Roman" w:hAnsi="Times New Roman"/>
          <w:sz w:val="24"/>
          <w:szCs w:val="24"/>
        </w:rPr>
      </w:pPr>
    </w:p>
    <w:p w:rsidR="001F70AE" w:rsidRPr="00AC6C19" w:rsidRDefault="001F70AE" w:rsidP="001F70AE">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Latifah Abdul Majid, Wan Nasyrudin Wan Abdullah dan Nurul Hidayah Ahmad Zakhi (2012). </w:t>
      </w:r>
      <w:r>
        <w:rPr>
          <w:rFonts w:ascii="Times New Roman" w:eastAsia="Times New Roman" w:hAnsi="Times New Roman"/>
          <w:i/>
          <w:sz w:val="24"/>
          <w:szCs w:val="24"/>
        </w:rPr>
        <w:t xml:space="preserve">Penerapan nilai murni dan pembentukan jati diri kanak-kanak prasekolah melalui penggunaan multimedia. (Integrating noble values and identity formation into kindergarten children through the use of multimedia). </w:t>
      </w:r>
      <w:r>
        <w:rPr>
          <w:rFonts w:ascii="Times New Roman" w:eastAsia="Times New Roman" w:hAnsi="Times New Roman"/>
          <w:sz w:val="24"/>
          <w:szCs w:val="24"/>
        </w:rPr>
        <w:t>Jurnal Hadhari Special Edition. 51 – 65. Universiti Kebangsaan Malaysia.</w:t>
      </w:r>
    </w:p>
    <w:p w:rsidR="00056650" w:rsidRDefault="00056650" w:rsidP="00E87BBF">
      <w:pPr>
        <w:spacing w:after="0" w:line="240" w:lineRule="auto"/>
        <w:ind w:left="567" w:hanging="567"/>
        <w:jc w:val="both"/>
        <w:rPr>
          <w:rFonts w:ascii="Times New Roman" w:eastAsia="Times New Roman" w:hAnsi="Times New Roman"/>
          <w:sz w:val="24"/>
          <w:szCs w:val="24"/>
        </w:rPr>
      </w:pPr>
    </w:p>
    <w:p w:rsidR="001F70AE" w:rsidRDefault="001F70AE" w:rsidP="001F70AE">
      <w:pPr>
        <w:spacing w:line="240" w:lineRule="auto"/>
        <w:ind w:left="567" w:hanging="567"/>
        <w:jc w:val="both"/>
        <w:rPr>
          <w:rFonts w:ascii="Times New Roman" w:hAnsi="Times New Roman"/>
          <w:sz w:val="24"/>
          <w:szCs w:val="24"/>
        </w:rPr>
      </w:pPr>
      <w:r w:rsidRPr="00361448">
        <w:rPr>
          <w:rFonts w:ascii="Times New Roman" w:eastAsia="Times New Roman" w:hAnsi="Times New Roman"/>
          <w:sz w:val="24"/>
          <w:szCs w:val="24"/>
        </w:rPr>
        <w:t xml:space="preserve">Tay Meng Guat (2006) . Pemerolehan bahasa kanak-kanak: </w:t>
      </w:r>
      <w:r>
        <w:rPr>
          <w:rFonts w:ascii="Times New Roman" w:eastAsia="Times New Roman" w:hAnsi="Times New Roman"/>
          <w:sz w:val="24"/>
          <w:szCs w:val="24"/>
        </w:rPr>
        <w:t>S</w:t>
      </w:r>
      <w:r w:rsidRPr="00361448">
        <w:rPr>
          <w:rFonts w:ascii="Times New Roman" w:eastAsia="Times New Roman" w:hAnsi="Times New Roman"/>
          <w:sz w:val="24"/>
          <w:szCs w:val="24"/>
        </w:rPr>
        <w:t xml:space="preserve">atu analisis sintaksis. </w:t>
      </w:r>
      <w:r w:rsidRPr="00361448">
        <w:rPr>
          <w:rFonts w:ascii="Times New Roman" w:eastAsia="Times New Roman" w:hAnsi="Times New Roman"/>
          <w:i/>
          <w:sz w:val="24"/>
          <w:szCs w:val="24"/>
        </w:rPr>
        <w:t>Ju</w:t>
      </w:r>
      <w:r w:rsidRPr="00361448">
        <w:rPr>
          <w:rFonts w:ascii="Times New Roman" w:hAnsi="Times New Roman"/>
          <w:i/>
          <w:sz w:val="24"/>
          <w:szCs w:val="24"/>
        </w:rPr>
        <w:t>rnal Penyelidikan Institut Pendidikan Guru Kampus Batu Lintang</w:t>
      </w:r>
      <w:r w:rsidRPr="00361448">
        <w:rPr>
          <w:rFonts w:ascii="Times New Roman" w:hAnsi="Times New Roman"/>
          <w:sz w:val="24"/>
          <w:szCs w:val="24"/>
        </w:rPr>
        <w:t xml:space="preserve"> </w:t>
      </w:r>
      <w:r w:rsidRPr="00361448">
        <w:rPr>
          <w:rFonts w:ascii="Times New Roman" w:hAnsi="Times New Roman"/>
          <w:i/>
          <w:sz w:val="24"/>
          <w:szCs w:val="24"/>
        </w:rPr>
        <w:t>(IPBL)</w:t>
      </w:r>
      <w:r w:rsidRPr="00361448">
        <w:rPr>
          <w:rFonts w:ascii="Times New Roman" w:hAnsi="Times New Roman"/>
          <w:sz w:val="24"/>
          <w:szCs w:val="24"/>
        </w:rPr>
        <w:t>, Jilid 7, 87-108.</w:t>
      </w:r>
    </w:p>
    <w:p w:rsidR="001F70AE" w:rsidRDefault="001F70AE" w:rsidP="001F70AE">
      <w:pPr>
        <w:spacing w:after="0" w:line="240" w:lineRule="auto"/>
        <w:ind w:left="567" w:hanging="567"/>
        <w:jc w:val="both"/>
        <w:rPr>
          <w:rFonts w:ascii="Times New Roman" w:eastAsia="Times New Roman" w:hAnsi="Times New Roman"/>
          <w:sz w:val="24"/>
          <w:szCs w:val="24"/>
        </w:rPr>
      </w:pPr>
    </w:p>
    <w:p w:rsidR="001F70AE" w:rsidRDefault="001F70AE" w:rsidP="001F70AE">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Umi Kalsom Takriff (2003). </w:t>
      </w:r>
      <w:r w:rsidRPr="00361448">
        <w:rPr>
          <w:rFonts w:ascii="Times New Roman" w:eastAsia="Times New Roman" w:hAnsi="Times New Roman"/>
          <w:sz w:val="24"/>
          <w:szCs w:val="24"/>
        </w:rPr>
        <w:t>Persepsi guru</w:t>
      </w:r>
      <w:r>
        <w:rPr>
          <w:rFonts w:ascii="Times New Roman" w:eastAsia="Times New Roman" w:hAnsi="Times New Roman"/>
          <w:sz w:val="24"/>
          <w:szCs w:val="24"/>
        </w:rPr>
        <w:t xml:space="preserve"> </w:t>
      </w:r>
      <w:r w:rsidRPr="00361448">
        <w:rPr>
          <w:rFonts w:ascii="Times New Roman" w:eastAsia="Times New Roman" w:hAnsi="Times New Roman"/>
          <w:sz w:val="24"/>
          <w:szCs w:val="24"/>
        </w:rPr>
        <w:t>terhadap pelaksa</w:t>
      </w:r>
      <w:r>
        <w:rPr>
          <w:rFonts w:ascii="Times New Roman" w:eastAsia="Times New Roman" w:hAnsi="Times New Roman"/>
          <w:sz w:val="24"/>
          <w:szCs w:val="24"/>
        </w:rPr>
        <w:t>na</w:t>
      </w:r>
      <w:r w:rsidRPr="00361448">
        <w:rPr>
          <w:rFonts w:ascii="Times New Roman" w:eastAsia="Times New Roman" w:hAnsi="Times New Roman"/>
          <w:sz w:val="24"/>
          <w:szCs w:val="24"/>
        </w:rPr>
        <w:t>an penilaian di prasekolah JAWI.</w:t>
      </w:r>
      <w:r>
        <w:rPr>
          <w:rFonts w:ascii="Times New Roman" w:eastAsia="Times New Roman" w:hAnsi="Times New Roman"/>
          <w:sz w:val="24"/>
          <w:szCs w:val="24"/>
        </w:rPr>
        <w:t xml:space="preserve"> </w:t>
      </w:r>
      <w:r w:rsidRPr="00C54299">
        <w:rPr>
          <w:rFonts w:ascii="Times New Roman" w:eastAsia="Times New Roman" w:hAnsi="Times New Roman"/>
          <w:i/>
          <w:sz w:val="24"/>
          <w:szCs w:val="24"/>
        </w:rPr>
        <w:t>Tesis Sarjana</w:t>
      </w:r>
      <w:r>
        <w:rPr>
          <w:rFonts w:ascii="Times New Roman" w:eastAsia="Times New Roman" w:hAnsi="Times New Roman"/>
          <w:sz w:val="24"/>
          <w:szCs w:val="24"/>
        </w:rPr>
        <w:t xml:space="preserve">. Bangi: </w:t>
      </w:r>
      <w:r w:rsidRPr="00361448">
        <w:rPr>
          <w:rFonts w:ascii="Times New Roman" w:hAnsi="Times New Roman"/>
          <w:sz w:val="24"/>
          <w:szCs w:val="24"/>
        </w:rPr>
        <w:t>Universiti Kebangsaan Malaysia</w:t>
      </w:r>
      <w:r>
        <w:rPr>
          <w:rFonts w:ascii="Times New Roman" w:hAnsi="Times New Roman"/>
          <w:sz w:val="24"/>
          <w:szCs w:val="24"/>
        </w:rPr>
        <w:t>.</w:t>
      </w:r>
    </w:p>
    <w:p w:rsidR="001F70AE" w:rsidRDefault="001F70AE" w:rsidP="001F70AE">
      <w:pPr>
        <w:spacing w:after="0" w:line="240" w:lineRule="auto"/>
        <w:ind w:left="567" w:hanging="567"/>
        <w:jc w:val="both"/>
        <w:rPr>
          <w:rFonts w:ascii="Times New Roman" w:eastAsia="Times New Roman" w:hAnsi="Times New Roman"/>
          <w:sz w:val="24"/>
          <w:szCs w:val="24"/>
        </w:rPr>
      </w:pPr>
    </w:p>
    <w:p w:rsidR="00E87BBF" w:rsidRDefault="00E87BBF" w:rsidP="00E87BBF">
      <w:pPr>
        <w:spacing w:after="0" w:line="240" w:lineRule="auto"/>
        <w:ind w:left="567" w:hanging="567"/>
        <w:jc w:val="both"/>
        <w:rPr>
          <w:rFonts w:ascii="Times New Roman" w:hAnsi="Times New Roman"/>
          <w:sz w:val="24"/>
          <w:szCs w:val="24"/>
        </w:rPr>
      </w:pPr>
      <w:r w:rsidRPr="00DC55B3">
        <w:rPr>
          <w:rFonts w:ascii="Times New Roman" w:hAnsi="Times New Roman"/>
          <w:sz w:val="24"/>
          <w:szCs w:val="24"/>
        </w:rPr>
        <w:t xml:space="preserve">Ruth M. Kempson (1991). </w:t>
      </w:r>
      <w:r w:rsidRPr="003B175D">
        <w:rPr>
          <w:rFonts w:ascii="Times New Roman" w:hAnsi="Times New Roman"/>
          <w:i/>
          <w:sz w:val="24"/>
          <w:szCs w:val="24"/>
        </w:rPr>
        <w:t>Teori Semantik</w:t>
      </w:r>
      <w:r>
        <w:rPr>
          <w:rFonts w:ascii="Times New Roman" w:hAnsi="Times New Roman"/>
          <w:sz w:val="24"/>
          <w:szCs w:val="24"/>
        </w:rPr>
        <w:t xml:space="preserve"> (Zaiton Ab.Rahman</w:t>
      </w:r>
      <w:r w:rsidRPr="00DC55B3">
        <w:rPr>
          <w:rFonts w:ascii="Times New Roman" w:hAnsi="Times New Roman"/>
          <w:sz w:val="24"/>
          <w:szCs w:val="24"/>
        </w:rPr>
        <w:t>) Kuala Lumpur: Dewan Bahasa dan Pustaka.</w:t>
      </w:r>
    </w:p>
    <w:p w:rsidR="003B175D" w:rsidRDefault="003B175D" w:rsidP="00E87BBF">
      <w:pPr>
        <w:spacing w:after="0" w:line="240" w:lineRule="auto"/>
        <w:ind w:left="567" w:hanging="567"/>
        <w:jc w:val="both"/>
        <w:rPr>
          <w:rFonts w:ascii="Times New Roman" w:hAnsi="Times New Roman"/>
          <w:sz w:val="24"/>
          <w:szCs w:val="24"/>
        </w:rPr>
      </w:pPr>
    </w:p>
    <w:p w:rsidR="003B175D" w:rsidRDefault="003B175D" w:rsidP="003B175D">
      <w:pPr>
        <w:spacing w:after="0" w:line="240" w:lineRule="auto"/>
        <w:jc w:val="both"/>
        <w:rPr>
          <w:rFonts w:ascii="Times New Roman" w:eastAsia="Times New Roman" w:hAnsi="Times New Roman"/>
          <w:sz w:val="24"/>
          <w:szCs w:val="24"/>
        </w:rPr>
      </w:pPr>
      <w:r w:rsidRPr="00361448">
        <w:rPr>
          <w:rFonts w:ascii="Times New Roman" w:eastAsia="Times New Roman" w:hAnsi="Times New Roman"/>
          <w:sz w:val="24"/>
          <w:szCs w:val="24"/>
        </w:rPr>
        <w:t xml:space="preserve">Saracho, O.N. &amp; Spodek, B. (2007). </w:t>
      </w:r>
      <w:r w:rsidRPr="0009268B">
        <w:rPr>
          <w:rFonts w:ascii="Times New Roman" w:eastAsia="Times New Roman" w:hAnsi="Times New Roman"/>
          <w:sz w:val="24"/>
          <w:szCs w:val="24"/>
        </w:rPr>
        <w:t xml:space="preserve">Early </w:t>
      </w:r>
      <w:r w:rsidRPr="00D673EC">
        <w:rPr>
          <w:rFonts w:ascii="Times New Roman" w:eastAsia="Times New Roman" w:hAnsi="Times New Roman"/>
          <w:sz w:val="24"/>
          <w:szCs w:val="24"/>
        </w:rPr>
        <w:t xml:space="preserve">childhood teachers' preparation and the quality of </w:t>
      </w:r>
    </w:p>
    <w:p w:rsidR="003B175D" w:rsidRDefault="003B175D" w:rsidP="003B175D">
      <w:pPr>
        <w:spacing w:after="0" w:line="240" w:lineRule="auto"/>
        <w:ind w:firstLine="567"/>
        <w:jc w:val="both"/>
        <w:rPr>
          <w:rFonts w:ascii="Times New Roman" w:eastAsia="Times New Roman" w:hAnsi="Times New Roman"/>
          <w:sz w:val="24"/>
          <w:szCs w:val="24"/>
        </w:rPr>
      </w:pPr>
      <w:r w:rsidRPr="00D673EC">
        <w:rPr>
          <w:rFonts w:ascii="Times New Roman" w:eastAsia="Times New Roman" w:hAnsi="Times New Roman"/>
          <w:sz w:val="24"/>
          <w:szCs w:val="24"/>
        </w:rPr>
        <w:t>program outcomes</w:t>
      </w:r>
      <w:r w:rsidRPr="00361448">
        <w:rPr>
          <w:rFonts w:ascii="Times New Roman" w:eastAsia="Times New Roman" w:hAnsi="Times New Roman"/>
          <w:i/>
          <w:sz w:val="24"/>
          <w:szCs w:val="24"/>
        </w:rPr>
        <w:t>.</w:t>
      </w:r>
      <w:r w:rsidRPr="0009268B">
        <w:rPr>
          <w:rFonts w:ascii="Times New Roman" w:eastAsia="Times New Roman" w:hAnsi="Times New Roman"/>
          <w:sz w:val="24"/>
          <w:szCs w:val="24"/>
        </w:rPr>
        <w:t xml:space="preserve"> </w:t>
      </w:r>
      <w:r w:rsidRPr="0009268B">
        <w:rPr>
          <w:rFonts w:ascii="Times New Roman" w:eastAsia="Times New Roman" w:hAnsi="Times New Roman"/>
          <w:i/>
          <w:sz w:val="24"/>
          <w:szCs w:val="24"/>
        </w:rPr>
        <w:t>Early Child Development and Care</w:t>
      </w:r>
      <w:r w:rsidRPr="0009268B">
        <w:rPr>
          <w:rFonts w:ascii="Times New Roman" w:eastAsia="Times New Roman" w:hAnsi="Times New Roman"/>
          <w:sz w:val="24"/>
          <w:szCs w:val="24"/>
        </w:rPr>
        <w:t>, 177(1), 71-91.</w:t>
      </w:r>
    </w:p>
    <w:p w:rsidR="00E87BBF" w:rsidRPr="00DC55B3" w:rsidRDefault="00E87BBF" w:rsidP="00E87BBF">
      <w:pPr>
        <w:spacing w:after="0" w:line="240" w:lineRule="auto"/>
        <w:ind w:left="567" w:hanging="567"/>
        <w:jc w:val="both"/>
        <w:rPr>
          <w:rFonts w:ascii="Times New Roman" w:hAnsi="Times New Roman"/>
          <w:sz w:val="24"/>
          <w:szCs w:val="24"/>
        </w:rPr>
      </w:pPr>
    </w:p>
    <w:p w:rsidR="00E87BBF" w:rsidRDefault="00E87BBF" w:rsidP="00E87BBF">
      <w:pPr>
        <w:spacing w:after="0" w:line="240" w:lineRule="auto"/>
        <w:ind w:left="567" w:hanging="567"/>
        <w:jc w:val="both"/>
        <w:rPr>
          <w:rFonts w:ascii="Times New Roman" w:hAnsi="Times New Roman" w:cs="Times New Roman"/>
          <w:sz w:val="24"/>
          <w:szCs w:val="24"/>
          <w:shd w:val="clear" w:color="auto" w:fill="FFFFFF"/>
        </w:rPr>
      </w:pPr>
      <w:r w:rsidRPr="00FB4D37">
        <w:rPr>
          <w:rStyle w:val="Emphasis"/>
          <w:rFonts w:ascii="Times New Roman" w:hAnsi="Times New Roman" w:cs="Times New Roman"/>
          <w:bCs/>
          <w:sz w:val="24"/>
          <w:szCs w:val="24"/>
          <w:shd w:val="clear" w:color="auto" w:fill="FFFFFF"/>
        </w:rPr>
        <w:t>Schacter</w:t>
      </w:r>
      <w:r w:rsidRPr="00FB4D37">
        <w:rPr>
          <w:rFonts w:ascii="Times New Roman" w:hAnsi="Times New Roman" w:cs="Times New Roman"/>
          <w:sz w:val="24"/>
          <w:szCs w:val="24"/>
          <w:shd w:val="clear" w:color="auto" w:fill="FFFFFF"/>
        </w:rPr>
        <w:t>,</w:t>
      </w:r>
      <w:r w:rsidRPr="00FB4D37">
        <w:rPr>
          <w:rStyle w:val="apple-converted-space"/>
          <w:rFonts w:ascii="Times New Roman" w:hAnsi="Times New Roman" w:cs="Times New Roman"/>
          <w:sz w:val="24"/>
          <w:szCs w:val="24"/>
          <w:shd w:val="clear" w:color="auto" w:fill="FFFFFF"/>
        </w:rPr>
        <w:t> </w:t>
      </w:r>
      <w:r w:rsidRPr="00FB4D37">
        <w:rPr>
          <w:rStyle w:val="Emphasis"/>
          <w:rFonts w:ascii="Times New Roman" w:hAnsi="Times New Roman" w:cs="Times New Roman"/>
          <w:bCs/>
          <w:sz w:val="24"/>
          <w:szCs w:val="24"/>
          <w:shd w:val="clear" w:color="auto" w:fill="FFFFFF"/>
        </w:rPr>
        <w:t>D.</w:t>
      </w:r>
      <w:r w:rsidRPr="00FB4D37">
        <w:rPr>
          <w:rStyle w:val="apple-converted-space"/>
          <w:rFonts w:ascii="Times New Roman" w:hAnsi="Times New Roman" w:cs="Times New Roman"/>
          <w:sz w:val="24"/>
          <w:szCs w:val="24"/>
          <w:shd w:val="clear" w:color="auto" w:fill="FFFFFF"/>
        </w:rPr>
        <w:t> </w:t>
      </w:r>
      <w:r w:rsidRPr="00FB4D37">
        <w:rPr>
          <w:rFonts w:ascii="Times New Roman" w:hAnsi="Times New Roman" w:cs="Times New Roman"/>
          <w:sz w:val="24"/>
          <w:szCs w:val="24"/>
          <w:shd w:val="clear" w:color="auto" w:fill="FFFFFF"/>
        </w:rPr>
        <w:t xml:space="preserve">L. </w:t>
      </w:r>
      <w:r w:rsidR="00D77D9A">
        <w:rPr>
          <w:rFonts w:ascii="Times New Roman" w:hAnsi="Times New Roman" w:cs="Times New Roman"/>
          <w:sz w:val="24"/>
          <w:szCs w:val="24"/>
          <w:shd w:val="clear" w:color="auto" w:fill="FFFFFF"/>
        </w:rPr>
        <w:t>(</w:t>
      </w:r>
      <w:r w:rsidRPr="00FB4D37">
        <w:rPr>
          <w:rFonts w:ascii="Times New Roman" w:hAnsi="Times New Roman" w:cs="Times New Roman"/>
          <w:sz w:val="24"/>
          <w:szCs w:val="24"/>
          <w:shd w:val="clear" w:color="auto" w:fill="FFFFFF"/>
        </w:rPr>
        <w:t>2001</w:t>
      </w:r>
      <w:r w:rsidR="00D77D9A">
        <w:rPr>
          <w:rFonts w:ascii="Times New Roman" w:hAnsi="Times New Roman" w:cs="Times New Roman"/>
          <w:sz w:val="24"/>
          <w:szCs w:val="24"/>
          <w:shd w:val="clear" w:color="auto" w:fill="FFFFFF"/>
        </w:rPr>
        <w:t>)</w:t>
      </w:r>
      <w:r w:rsidRPr="00FB4D3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B4D37">
        <w:rPr>
          <w:rFonts w:ascii="Times New Roman" w:hAnsi="Times New Roman" w:cs="Times New Roman"/>
          <w:i/>
          <w:sz w:val="24"/>
          <w:szCs w:val="24"/>
          <w:shd w:val="clear" w:color="auto" w:fill="FFFFFF"/>
        </w:rPr>
        <w:t>The Seven Sins Of Memory</w:t>
      </w:r>
      <w:r>
        <w:rPr>
          <w:rFonts w:ascii="Times New Roman" w:hAnsi="Times New Roman" w:cs="Times New Roman"/>
          <w:sz w:val="24"/>
          <w:szCs w:val="24"/>
          <w:shd w:val="clear" w:color="auto" w:fill="FFFFFF"/>
        </w:rPr>
        <w:t>.</w:t>
      </w:r>
      <w:r w:rsidRPr="00FB4D37">
        <w:rPr>
          <w:rFonts w:ascii="Times New Roman" w:hAnsi="Times New Roman" w:cs="Times New Roman"/>
          <w:sz w:val="24"/>
          <w:szCs w:val="24"/>
          <w:shd w:val="clear" w:color="auto" w:fill="FFFFFF"/>
        </w:rPr>
        <w:t xml:space="preserve"> Houghton Mifflin</w:t>
      </w:r>
      <w:r>
        <w:rPr>
          <w:rFonts w:ascii="Times New Roman" w:hAnsi="Times New Roman" w:cs="Times New Roman"/>
          <w:sz w:val="24"/>
          <w:szCs w:val="24"/>
          <w:shd w:val="clear" w:color="auto" w:fill="FFFFFF"/>
        </w:rPr>
        <w:t>.</w:t>
      </w:r>
    </w:p>
    <w:p w:rsidR="00E87BBF" w:rsidRPr="00FB4D37" w:rsidRDefault="00E87BBF" w:rsidP="00E87BBF">
      <w:pPr>
        <w:spacing w:after="0" w:line="240" w:lineRule="auto"/>
        <w:ind w:left="567" w:hanging="567"/>
        <w:jc w:val="both"/>
        <w:rPr>
          <w:rFonts w:ascii="Times New Roman" w:hAnsi="Times New Roman" w:cs="Times New Roman"/>
          <w:sz w:val="24"/>
          <w:szCs w:val="24"/>
        </w:rPr>
      </w:pPr>
    </w:p>
    <w:p w:rsidR="00E87BBF" w:rsidRDefault="00E87BBF" w:rsidP="00E87BBF">
      <w:pPr>
        <w:spacing w:after="0" w:line="240" w:lineRule="auto"/>
        <w:ind w:left="567" w:hanging="567"/>
        <w:jc w:val="both"/>
        <w:rPr>
          <w:rFonts w:ascii="Times New Roman" w:hAnsi="Times New Roman"/>
          <w:sz w:val="24"/>
          <w:szCs w:val="24"/>
        </w:rPr>
      </w:pPr>
    </w:p>
    <w:p w:rsidR="00E87BBF" w:rsidRPr="0004396C" w:rsidRDefault="00E87BBF" w:rsidP="00E87BBF">
      <w:pPr>
        <w:spacing w:after="0" w:line="240" w:lineRule="auto"/>
        <w:ind w:left="567" w:hanging="567"/>
        <w:jc w:val="both"/>
        <w:rPr>
          <w:rFonts w:ascii="Times New Roman" w:hAnsi="Times New Roman"/>
          <w:sz w:val="24"/>
          <w:szCs w:val="24"/>
        </w:rPr>
      </w:pPr>
      <w:r>
        <w:rPr>
          <w:rFonts w:ascii="Times New Roman" w:hAnsi="Times New Roman"/>
          <w:sz w:val="24"/>
          <w:szCs w:val="24"/>
        </w:rPr>
        <w:t>Suppiah Nachiappan</w:t>
      </w:r>
      <w:r w:rsidRPr="00D77D9A">
        <w:rPr>
          <w:rFonts w:ascii="Times New Roman" w:hAnsi="Times New Roman"/>
          <w:sz w:val="24"/>
          <w:szCs w:val="24"/>
        </w:rPr>
        <w:t>, et.al.</w:t>
      </w:r>
      <w:r>
        <w:rPr>
          <w:rFonts w:ascii="Times New Roman" w:hAnsi="Times New Roman"/>
          <w:sz w:val="24"/>
          <w:szCs w:val="24"/>
        </w:rPr>
        <w:t xml:space="preserve"> (2012). </w:t>
      </w:r>
      <w:r>
        <w:rPr>
          <w:rFonts w:ascii="Times New Roman" w:hAnsi="Times New Roman"/>
          <w:i/>
          <w:sz w:val="24"/>
          <w:szCs w:val="24"/>
        </w:rPr>
        <w:t xml:space="preserve">Pembelajaran </w:t>
      </w:r>
      <w:r w:rsidR="003B175D">
        <w:rPr>
          <w:rFonts w:ascii="Times New Roman" w:hAnsi="Times New Roman"/>
          <w:i/>
          <w:sz w:val="24"/>
          <w:szCs w:val="24"/>
        </w:rPr>
        <w:t>Perkembangan Pelajar Edisi Kedua</w:t>
      </w:r>
      <w:r>
        <w:rPr>
          <w:rFonts w:ascii="Times New Roman" w:hAnsi="Times New Roman"/>
          <w:i/>
          <w:sz w:val="24"/>
          <w:szCs w:val="24"/>
        </w:rPr>
        <w:t>.</w:t>
      </w:r>
      <w:r>
        <w:rPr>
          <w:rFonts w:ascii="Times New Roman" w:hAnsi="Times New Roman"/>
          <w:sz w:val="24"/>
          <w:szCs w:val="24"/>
        </w:rPr>
        <w:t xml:space="preserve"> Shah Alam, Selangor: Oxford Fajar Sdn. Bhd.</w:t>
      </w:r>
    </w:p>
    <w:p w:rsidR="00E87BBF" w:rsidRPr="00361448" w:rsidRDefault="00E87BBF" w:rsidP="00E87BBF">
      <w:pPr>
        <w:spacing w:after="0" w:line="240" w:lineRule="auto"/>
        <w:ind w:left="567" w:hanging="567"/>
        <w:jc w:val="both"/>
        <w:rPr>
          <w:rFonts w:ascii="Times New Roman" w:hAnsi="Times New Roman"/>
          <w:sz w:val="24"/>
          <w:szCs w:val="24"/>
        </w:rPr>
      </w:pPr>
    </w:p>
    <w:p w:rsidR="00E87BBF" w:rsidRDefault="00E87BBF" w:rsidP="00E87BBF">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Umi Kalsom Takriff</w:t>
      </w:r>
      <w:r w:rsidR="00D77D9A">
        <w:rPr>
          <w:rFonts w:ascii="Times New Roman" w:eastAsia="Times New Roman" w:hAnsi="Times New Roman"/>
          <w:sz w:val="24"/>
          <w:szCs w:val="24"/>
        </w:rPr>
        <w:t xml:space="preserve">. </w:t>
      </w:r>
      <w:r>
        <w:rPr>
          <w:rFonts w:ascii="Times New Roman" w:eastAsia="Times New Roman" w:hAnsi="Times New Roman"/>
          <w:sz w:val="24"/>
          <w:szCs w:val="24"/>
        </w:rPr>
        <w:t xml:space="preserve"> (2003). </w:t>
      </w:r>
      <w:r w:rsidRPr="00361448">
        <w:rPr>
          <w:rFonts w:ascii="Times New Roman" w:eastAsia="Times New Roman" w:hAnsi="Times New Roman"/>
          <w:sz w:val="24"/>
          <w:szCs w:val="24"/>
        </w:rPr>
        <w:t>Persepsi guru</w:t>
      </w:r>
      <w:r>
        <w:rPr>
          <w:rFonts w:ascii="Times New Roman" w:eastAsia="Times New Roman" w:hAnsi="Times New Roman"/>
          <w:sz w:val="24"/>
          <w:szCs w:val="24"/>
        </w:rPr>
        <w:t xml:space="preserve"> </w:t>
      </w:r>
      <w:r w:rsidRPr="00361448">
        <w:rPr>
          <w:rFonts w:ascii="Times New Roman" w:eastAsia="Times New Roman" w:hAnsi="Times New Roman"/>
          <w:sz w:val="24"/>
          <w:szCs w:val="24"/>
        </w:rPr>
        <w:t>terhadap pelaksa</w:t>
      </w:r>
      <w:r>
        <w:rPr>
          <w:rFonts w:ascii="Times New Roman" w:eastAsia="Times New Roman" w:hAnsi="Times New Roman"/>
          <w:sz w:val="24"/>
          <w:szCs w:val="24"/>
        </w:rPr>
        <w:t>na</w:t>
      </w:r>
      <w:r w:rsidRPr="00361448">
        <w:rPr>
          <w:rFonts w:ascii="Times New Roman" w:eastAsia="Times New Roman" w:hAnsi="Times New Roman"/>
          <w:sz w:val="24"/>
          <w:szCs w:val="24"/>
        </w:rPr>
        <w:t>an penilaian di prasekolah JAWI.</w:t>
      </w:r>
      <w:r>
        <w:rPr>
          <w:rFonts w:ascii="Times New Roman" w:eastAsia="Times New Roman" w:hAnsi="Times New Roman"/>
          <w:sz w:val="24"/>
          <w:szCs w:val="24"/>
        </w:rPr>
        <w:t xml:space="preserve"> </w:t>
      </w:r>
      <w:r w:rsidRPr="00C54299">
        <w:rPr>
          <w:rFonts w:ascii="Times New Roman" w:eastAsia="Times New Roman" w:hAnsi="Times New Roman"/>
          <w:i/>
          <w:sz w:val="24"/>
          <w:szCs w:val="24"/>
        </w:rPr>
        <w:t>Tesis Sarjana</w:t>
      </w:r>
      <w:r>
        <w:rPr>
          <w:rFonts w:ascii="Times New Roman" w:eastAsia="Times New Roman" w:hAnsi="Times New Roman"/>
          <w:sz w:val="24"/>
          <w:szCs w:val="24"/>
        </w:rPr>
        <w:t xml:space="preserve">. Bangi: </w:t>
      </w:r>
      <w:r w:rsidRPr="00361448">
        <w:rPr>
          <w:rFonts w:ascii="Times New Roman" w:hAnsi="Times New Roman"/>
          <w:sz w:val="24"/>
          <w:szCs w:val="24"/>
        </w:rPr>
        <w:t>Universiti Kebangsaan Malaysia</w:t>
      </w:r>
      <w:r>
        <w:rPr>
          <w:rFonts w:ascii="Times New Roman" w:hAnsi="Times New Roman"/>
          <w:sz w:val="24"/>
          <w:szCs w:val="24"/>
        </w:rPr>
        <w:t>.</w:t>
      </w:r>
    </w:p>
    <w:p w:rsidR="00E87BBF" w:rsidRDefault="00E87BBF" w:rsidP="00E87BBF">
      <w:pPr>
        <w:spacing w:after="0" w:line="240" w:lineRule="auto"/>
        <w:ind w:left="567" w:hanging="567"/>
        <w:jc w:val="both"/>
        <w:rPr>
          <w:sz w:val="23"/>
          <w:szCs w:val="23"/>
        </w:rPr>
      </w:pPr>
    </w:p>
    <w:p w:rsidR="00E87BBF" w:rsidRPr="00361448" w:rsidRDefault="00E87BBF" w:rsidP="00E87BBF">
      <w:pPr>
        <w:spacing w:after="0" w:line="240" w:lineRule="auto"/>
        <w:ind w:left="567" w:hanging="567"/>
        <w:jc w:val="both"/>
        <w:rPr>
          <w:rFonts w:ascii="Times New Roman" w:eastAsia="Times New Roman" w:hAnsi="Times New Roman"/>
          <w:sz w:val="24"/>
          <w:szCs w:val="24"/>
        </w:rPr>
      </w:pPr>
      <w:r w:rsidRPr="00361448">
        <w:rPr>
          <w:rFonts w:ascii="Times New Roman" w:eastAsia="Times New Roman" w:hAnsi="Times New Roman"/>
          <w:sz w:val="24"/>
          <w:szCs w:val="24"/>
        </w:rPr>
        <w:t>Zakiah Mohamad Ashari, Azlina Mohd. Kosnin dan Yeo Kee Jiar</w:t>
      </w:r>
      <w:r w:rsidR="00D77D9A">
        <w:rPr>
          <w:rFonts w:ascii="Times New Roman" w:eastAsia="Times New Roman" w:hAnsi="Times New Roman"/>
          <w:sz w:val="24"/>
          <w:szCs w:val="24"/>
        </w:rPr>
        <w:t>.</w:t>
      </w:r>
      <w:r w:rsidRPr="00361448">
        <w:rPr>
          <w:rFonts w:ascii="Times New Roman" w:eastAsia="Times New Roman" w:hAnsi="Times New Roman"/>
          <w:sz w:val="24"/>
          <w:szCs w:val="24"/>
        </w:rPr>
        <w:t xml:space="preserve"> (2013). </w:t>
      </w:r>
      <w:r w:rsidRPr="00DC55B3">
        <w:rPr>
          <w:rFonts w:ascii="Times New Roman" w:eastAsia="Times New Roman" w:hAnsi="Times New Roman"/>
          <w:i/>
          <w:sz w:val="24"/>
          <w:szCs w:val="24"/>
        </w:rPr>
        <w:t xml:space="preserve">Keberkesanan </w:t>
      </w:r>
      <w:r w:rsidR="003B175D">
        <w:rPr>
          <w:rFonts w:ascii="Times New Roman" w:eastAsia="Times New Roman" w:hAnsi="Times New Roman"/>
          <w:i/>
          <w:sz w:val="24"/>
          <w:szCs w:val="24"/>
        </w:rPr>
        <w:t>m</w:t>
      </w:r>
      <w:r w:rsidRPr="00DC55B3">
        <w:rPr>
          <w:rFonts w:ascii="Times New Roman" w:eastAsia="Times New Roman" w:hAnsi="Times New Roman"/>
          <w:i/>
          <w:sz w:val="24"/>
          <w:szCs w:val="24"/>
        </w:rPr>
        <w:t>odul belajar melalui bermain terhadap kefahaman pengalaman pranombor kanak-kanak prasekolah.</w:t>
      </w:r>
      <w:r w:rsidRPr="00361448">
        <w:rPr>
          <w:rFonts w:ascii="Times New Roman" w:eastAsia="Times New Roman" w:hAnsi="Times New Roman"/>
          <w:sz w:val="24"/>
          <w:szCs w:val="24"/>
        </w:rPr>
        <w:t xml:space="preserve"> Kertas Kerja Seminar Antarabangsa (ISQAE 2013). Skudai:  Universiti Teknologi Malaysia.</w:t>
      </w:r>
    </w:p>
    <w:p w:rsidR="00E87BBF" w:rsidRPr="00361448" w:rsidRDefault="00E87BBF" w:rsidP="00E87BBF">
      <w:pPr>
        <w:spacing w:after="0" w:line="240" w:lineRule="auto"/>
        <w:jc w:val="both"/>
        <w:rPr>
          <w:rFonts w:ascii="Times New Roman" w:eastAsia="Times New Roman" w:hAnsi="Times New Roman"/>
          <w:sz w:val="24"/>
          <w:szCs w:val="24"/>
        </w:rPr>
      </w:pPr>
    </w:p>
    <w:bookmarkEnd w:id="0"/>
    <w:p w:rsidR="00BE5324" w:rsidRPr="0005617B" w:rsidRDefault="00BE5324" w:rsidP="00E87BBF">
      <w:pPr>
        <w:spacing w:after="0" w:line="240" w:lineRule="auto"/>
        <w:ind w:left="567" w:hanging="567"/>
        <w:jc w:val="both"/>
        <w:rPr>
          <w:rFonts w:ascii="Times New Roman" w:eastAsia="Times New Roman" w:hAnsi="Times New Roman"/>
          <w:sz w:val="24"/>
          <w:szCs w:val="24"/>
        </w:rPr>
      </w:pPr>
    </w:p>
    <w:sectPr w:rsidR="00BE5324" w:rsidRPr="0005617B" w:rsidSect="00547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6F88"/>
    <w:multiLevelType w:val="hybridMultilevel"/>
    <w:tmpl w:val="AB30D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D4"/>
    <w:rsid w:val="00003876"/>
    <w:rsid w:val="00006DB6"/>
    <w:rsid w:val="0001165C"/>
    <w:rsid w:val="00013FB2"/>
    <w:rsid w:val="00024439"/>
    <w:rsid w:val="00025C5C"/>
    <w:rsid w:val="0005242D"/>
    <w:rsid w:val="00056650"/>
    <w:rsid w:val="00064400"/>
    <w:rsid w:val="00077522"/>
    <w:rsid w:val="0009022D"/>
    <w:rsid w:val="00095872"/>
    <w:rsid w:val="000A012F"/>
    <w:rsid w:val="000A3522"/>
    <w:rsid w:val="000A4C1D"/>
    <w:rsid w:val="000B4F24"/>
    <w:rsid w:val="000B67CD"/>
    <w:rsid w:val="000C6353"/>
    <w:rsid w:val="000C68EB"/>
    <w:rsid w:val="000D0FBD"/>
    <w:rsid w:val="000D18C3"/>
    <w:rsid w:val="000E0227"/>
    <w:rsid w:val="000F1275"/>
    <w:rsid w:val="000F37A9"/>
    <w:rsid w:val="000F38CE"/>
    <w:rsid w:val="000F423D"/>
    <w:rsid w:val="000F5E43"/>
    <w:rsid w:val="00102BEE"/>
    <w:rsid w:val="001123EF"/>
    <w:rsid w:val="00112A82"/>
    <w:rsid w:val="00114898"/>
    <w:rsid w:val="00124293"/>
    <w:rsid w:val="00125CE2"/>
    <w:rsid w:val="001266A4"/>
    <w:rsid w:val="0012771F"/>
    <w:rsid w:val="0013508A"/>
    <w:rsid w:val="00141B51"/>
    <w:rsid w:val="00142E5E"/>
    <w:rsid w:val="001451F1"/>
    <w:rsid w:val="00150BEC"/>
    <w:rsid w:val="0015198A"/>
    <w:rsid w:val="00154D38"/>
    <w:rsid w:val="001603C7"/>
    <w:rsid w:val="001626AC"/>
    <w:rsid w:val="0016556D"/>
    <w:rsid w:val="00166E30"/>
    <w:rsid w:val="00170818"/>
    <w:rsid w:val="001914A1"/>
    <w:rsid w:val="00194B3C"/>
    <w:rsid w:val="001A2C08"/>
    <w:rsid w:val="001A4472"/>
    <w:rsid w:val="001A6900"/>
    <w:rsid w:val="001A6B26"/>
    <w:rsid w:val="001D41BB"/>
    <w:rsid w:val="001D5BEA"/>
    <w:rsid w:val="001E54B0"/>
    <w:rsid w:val="001E6BE7"/>
    <w:rsid w:val="001F0E46"/>
    <w:rsid w:val="001F342A"/>
    <w:rsid w:val="001F6AE2"/>
    <w:rsid w:val="001F70AE"/>
    <w:rsid w:val="0022040D"/>
    <w:rsid w:val="0022321F"/>
    <w:rsid w:val="0022394F"/>
    <w:rsid w:val="00243663"/>
    <w:rsid w:val="00257319"/>
    <w:rsid w:val="00262033"/>
    <w:rsid w:val="00263800"/>
    <w:rsid w:val="00270642"/>
    <w:rsid w:val="002754D2"/>
    <w:rsid w:val="00283A46"/>
    <w:rsid w:val="00292E34"/>
    <w:rsid w:val="0029601A"/>
    <w:rsid w:val="002A1F1E"/>
    <w:rsid w:val="002A79B8"/>
    <w:rsid w:val="002B02E7"/>
    <w:rsid w:val="002E0F50"/>
    <w:rsid w:val="002E1C44"/>
    <w:rsid w:val="002F04E1"/>
    <w:rsid w:val="002F47C6"/>
    <w:rsid w:val="0030391D"/>
    <w:rsid w:val="003211F8"/>
    <w:rsid w:val="0033391A"/>
    <w:rsid w:val="00335655"/>
    <w:rsid w:val="00337C5D"/>
    <w:rsid w:val="003467AE"/>
    <w:rsid w:val="00352340"/>
    <w:rsid w:val="003711B7"/>
    <w:rsid w:val="00390630"/>
    <w:rsid w:val="003A003C"/>
    <w:rsid w:val="003A2645"/>
    <w:rsid w:val="003B0EAA"/>
    <w:rsid w:val="003B175D"/>
    <w:rsid w:val="003B2792"/>
    <w:rsid w:val="003B6F83"/>
    <w:rsid w:val="003B7E0D"/>
    <w:rsid w:val="003D377C"/>
    <w:rsid w:val="003D7150"/>
    <w:rsid w:val="003E0D9A"/>
    <w:rsid w:val="003E1126"/>
    <w:rsid w:val="003E2CDF"/>
    <w:rsid w:val="003E45B8"/>
    <w:rsid w:val="003E4C1B"/>
    <w:rsid w:val="003E5ED8"/>
    <w:rsid w:val="003E7C18"/>
    <w:rsid w:val="00407274"/>
    <w:rsid w:val="00435460"/>
    <w:rsid w:val="004448E7"/>
    <w:rsid w:val="004522B2"/>
    <w:rsid w:val="0045248A"/>
    <w:rsid w:val="00461CF2"/>
    <w:rsid w:val="00463969"/>
    <w:rsid w:val="00464F36"/>
    <w:rsid w:val="00484692"/>
    <w:rsid w:val="0049000E"/>
    <w:rsid w:val="004935A9"/>
    <w:rsid w:val="00493FFB"/>
    <w:rsid w:val="00494FEF"/>
    <w:rsid w:val="004959E3"/>
    <w:rsid w:val="00497B79"/>
    <w:rsid w:val="004A2571"/>
    <w:rsid w:val="004A57CA"/>
    <w:rsid w:val="004A6B61"/>
    <w:rsid w:val="004A795E"/>
    <w:rsid w:val="004B0000"/>
    <w:rsid w:val="004B56DD"/>
    <w:rsid w:val="004C53A2"/>
    <w:rsid w:val="004D3FFE"/>
    <w:rsid w:val="004D6B31"/>
    <w:rsid w:val="004E7856"/>
    <w:rsid w:val="004E79EC"/>
    <w:rsid w:val="004F0427"/>
    <w:rsid w:val="004F1BDD"/>
    <w:rsid w:val="00500803"/>
    <w:rsid w:val="00500CCE"/>
    <w:rsid w:val="00502FC0"/>
    <w:rsid w:val="00507692"/>
    <w:rsid w:val="005116A0"/>
    <w:rsid w:val="00512424"/>
    <w:rsid w:val="005140A8"/>
    <w:rsid w:val="005229E3"/>
    <w:rsid w:val="00527DAB"/>
    <w:rsid w:val="00530793"/>
    <w:rsid w:val="00547451"/>
    <w:rsid w:val="005478F4"/>
    <w:rsid w:val="00550268"/>
    <w:rsid w:val="00552FD2"/>
    <w:rsid w:val="005538F2"/>
    <w:rsid w:val="00554C49"/>
    <w:rsid w:val="005567B5"/>
    <w:rsid w:val="0056223F"/>
    <w:rsid w:val="00566E26"/>
    <w:rsid w:val="005743B0"/>
    <w:rsid w:val="00574E74"/>
    <w:rsid w:val="005753D1"/>
    <w:rsid w:val="005769E7"/>
    <w:rsid w:val="005824F8"/>
    <w:rsid w:val="00586A66"/>
    <w:rsid w:val="00591AA4"/>
    <w:rsid w:val="005A1B02"/>
    <w:rsid w:val="005C0B03"/>
    <w:rsid w:val="005C7141"/>
    <w:rsid w:val="005E0172"/>
    <w:rsid w:val="005E144F"/>
    <w:rsid w:val="005E5CD3"/>
    <w:rsid w:val="005E63BF"/>
    <w:rsid w:val="005F25B0"/>
    <w:rsid w:val="005F522D"/>
    <w:rsid w:val="005F7232"/>
    <w:rsid w:val="006129F2"/>
    <w:rsid w:val="0061635D"/>
    <w:rsid w:val="0063425A"/>
    <w:rsid w:val="00637ECC"/>
    <w:rsid w:val="00642C47"/>
    <w:rsid w:val="006464AD"/>
    <w:rsid w:val="00652C6E"/>
    <w:rsid w:val="00653D19"/>
    <w:rsid w:val="0066015A"/>
    <w:rsid w:val="0066437D"/>
    <w:rsid w:val="00670D43"/>
    <w:rsid w:val="00673D20"/>
    <w:rsid w:val="00680D1E"/>
    <w:rsid w:val="006852CA"/>
    <w:rsid w:val="00693401"/>
    <w:rsid w:val="006D6CA8"/>
    <w:rsid w:val="006E0475"/>
    <w:rsid w:val="006E3AFC"/>
    <w:rsid w:val="006E5230"/>
    <w:rsid w:val="006F101E"/>
    <w:rsid w:val="006F58E1"/>
    <w:rsid w:val="00702311"/>
    <w:rsid w:val="00703F4D"/>
    <w:rsid w:val="0070401A"/>
    <w:rsid w:val="00712AAF"/>
    <w:rsid w:val="00714686"/>
    <w:rsid w:val="007228BE"/>
    <w:rsid w:val="00723A2B"/>
    <w:rsid w:val="00732BD6"/>
    <w:rsid w:val="00742EDF"/>
    <w:rsid w:val="00756F58"/>
    <w:rsid w:val="007601AD"/>
    <w:rsid w:val="00762B40"/>
    <w:rsid w:val="00772769"/>
    <w:rsid w:val="007727E1"/>
    <w:rsid w:val="00781C77"/>
    <w:rsid w:val="007847E0"/>
    <w:rsid w:val="00790B54"/>
    <w:rsid w:val="00793ED5"/>
    <w:rsid w:val="007946C7"/>
    <w:rsid w:val="00797738"/>
    <w:rsid w:val="007B1B36"/>
    <w:rsid w:val="007B1BC6"/>
    <w:rsid w:val="007C4876"/>
    <w:rsid w:val="007C78CE"/>
    <w:rsid w:val="007C7E26"/>
    <w:rsid w:val="007D4F08"/>
    <w:rsid w:val="007D695A"/>
    <w:rsid w:val="007E06F2"/>
    <w:rsid w:val="007E7CEC"/>
    <w:rsid w:val="00806CCB"/>
    <w:rsid w:val="008133D0"/>
    <w:rsid w:val="00815AFB"/>
    <w:rsid w:val="008167A8"/>
    <w:rsid w:val="00821622"/>
    <w:rsid w:val="00822114"/>
    <w:rsid w:val="00826DCC"/>
    <w:rsid w:val="00830278"/>
    <w:rsid w:val="00831D45"/>
    <w:rsid w:val="00836B14"/>
    <w:rsid w:val="008451E9"/>
    <w:rsid w:val="00846968"/>
    <w:rsid w:val="00852F47"/>
    <w:rsid w:val="0085757A"/>
    <w:rsid w:val="00863232"/>
    <w:rsid w:val="0087069A"/>
    <w:rsid w:val="008841D4"/>
    <w:rsid w:val="00884B34"/>
    <w:rsid w:val="00890038"/>
    <w:rsid w:val="008967D9"/>
    <w:rsid w:val="00896FF5"/>
    <w:rsid w:val="008B4715"/>
    <w:rsid w:val="008B5C29"/>
    <w:rsid w:val="008B7745"/>
    <w:rsid w:val="008C6C99"/>
    <w:rsid w:val="008D3D1D"/>
    <w:rsid w:val="008E13A1"/>
    <w:rsid w:val="008E7506"/>
    <w:rsid w:val="008F6365"/>
    <w:rsid w:val="009012C4"/>
    <w:rsid w:val="009077ED"/>
    <w:rsid w:val="00914D3F"/>
    <w:rsid w:val="00915557"/>
    <w:rsid w:val="009309FF"/>
    <w:rsid w:val="00931A50"/>
    <w:rsid w:val="009332F4"/>
    <w:rsid w:val="00936CAF"/>
    <w:rsid w:val="00956F6D"/>
    <w:rsid w:val="00962287"/>
    <w:rsid w:val="00962B23"/>
    <w:rsid w:val="00967AF7"/>
    <w:rsid w:val="0097038D"/>
    <w:rsid w:val="0098076B"/>
    <w:rsid w:val="00992A33"/>
    <w:rsid w:val="0099598F"/>
    <w:rsid w:val="009A19E6"/>
    <w:rsid w:val="009A63E5"/>
    <w:rsid w:val="009B78E0"/>
    <w:rsid w:val="009B7C20"/>
    <w:rsid w:val="009C094F"/>
    <w:rsid w:val="009C14A4"/>
    <w:rsid w:val="009C240F"/>
    <w:rsid w:val="009C69B4"/>
    <w:rsid w:val="009D0488"/>
    <w:rsid w:val="009D361F"/>
    <w:rsid w:val="009D41D6"/>
    <w:rsid w:val="009E3F46"/>
    <w:rsid w:val="009F2D87"/>
    <w:rsid w:val="009F3354"/>
    <w:rsid w:val="009F4B1F"/>
    <w:rsid w:val="00A10B29"/>
    <w:rsid w:val="00A22F58"/>
    <w:rsid w:val="00A45398"/>
    <w:rsid w:val="00A62046"/>
    <w:rsid w:val="00A62825"/>
    <w:rsid w:val="00A65E31"/>
    <w:rsid w:val="00A70DB0"/>
    <w:rsid w:val="00A84102"/>
    <w:rsid w:val="00A873E7"/>
    <w:rsid w:val="00A93166"/>
    <w:rsid w:val="00A96E5B"/>
    <w:rsid w:val="00A972C4"/>
    <w:rsid w:val="00AC0A64"/>
    <w:rsid w:val="00AC7068"/>
    <w:rsid w:val="00AD34F4"/>
    <w:rsid w:val="00AD55A6"/>
    <w:rsid w:val="00AD6D21"/>
    <w:rsid w:val="00AE0641"/>
    <w:rsid w:val="00AE12D6"/>
    <w:rsid w:val="00AE33A6"/>
    <w:rsid w:val="00AE77A4"/>
    <w:rsid w:val="00AF42DF"/>
    <w:rsid w:val="00B02679"/>
    <w:rsid w:val="00B119F8"/>
    <w:rsid w:val="00B203EC"/>
    <w:rsid w:val="00B234E1"/>
    <w:rsid w:val="00B34F8C"/>
    <w:rsid w:val="00B35940"/>
    <w:rsid w:val="00B422F5"/>
    <w:rsid w:val="00B46A3D"/>
    <w:rsid w:val="00B93A21"/>
    <w:rsid w:val="00B9437A"/>
    <w:rsid w:val="00B95AC0"/>
    <w:rsid w:val="00BA3BDC"/>
    <w:rsid w:val="00BA67CC"/>
    <w:rsid w:val="00BB07DC"/>
    <w:rsid w:val="00BB1401"/>
    <w:rsid w:val="00BC2A89"/>
    <w:rsid w:val="00BD3864"/>
    <w:rsid w:val="00BE1A66"/>
    <w:rsid w:val="00BE4407"/>
    <w:rsid w:val="00BE4CE8"/>
    <w:rsid w:val="00BE5324"/>
    <w:rsid w:val="00C00D8A"/>
    <w:rsid w:val="00C04FB5"/>
    <w:rsid w:val="00C0612D"/>
    <w:rsid w:val="00C078BC"/>
    <w:rsid w:val="00C17315"/>
    <w:rsid w:val="00C36AF0"/>
    <w:rsid w:val="00C438D1"/>
    <w:rsid w:val="00C45321"/>
    <w:rsid w:val="00C52091"/>
    <w:rsid w:val="00C53D93"/>
    <w:rsid w:val="00C644FE"/>
    <w:rsid w:val="00C64AC2"/>
    <w:rsid w:val="00C72A0C"/>
    <w:rsid w:val="00C73CF4"/>
    <w:rsid w:val="00C77DA7"/>
    <w:rsid w:val="00C835CE"/>
    <w:rsid w:val="00C94D5B"/>
    <w:rsid w:val="00CA4A90"/>
    <w:rsid w:val="00CB1231"/>
    <w:rsid w:val="00CC6B62"/>
    <w:rsid w:val="00CD06C1"/>
    <w:rsid w:val="00CD2D40"/>
    <w:rsid w:val="00CD538B"/>
    <w:rsid w:val="00CE24B7"/>
    <w:rsid w:val="00CF0A1B"/>
    <w:rsid w:val="00D0285F"/>
    <w:rsid w:val="00D06A1A"/>
    <w:rsid w:val="00D13557"/>
    <w:rsid w:val="00D13D09"/>
    <w:rsid w:val="00D14274"/>
    <w:rsid w:val="00D210EE"/>
    <w:rsid w:val="00D212BC"/>
    <w:rsid w:val="00D23B29"/>
    <w:rsid w:val="00D26ECB"/>
    <w:rsid w:val="00D3024F"/>
    <w:rsid w:val="00D317B5"/>
    <w:rsid w:val="00D453A6"/>
    <w:rsid w:val="00D472A1"/>
    <w:rsid w:val="00D55209"/>
    <w:rsid w:val="00D56290"/>
    <w:rsid w:val="00D71DEA"/>
    <w:rsid w:val="00D7277D"/>
    <w:rsid w:val="00D77D9A"/>
    <w:rsid w:val="00D805DB"/>
    <w:rsid w:val="00D833BB"/>
    <w:rsid w:val="00D84DA0"/>
    <w:rsid w:val="00D87ACF"/>
    <w:rsid w:val="00D9565E"/>
    <w:rsid w:val="00DA2C86"/>
    <w:rsid w:val="00DA48B2"/>
    <w:rsid w:val="00DB091C"/>
    <w:rsid w:val="00DB1A85"/>
    <w:rsid w:val="00DB32C5"/>
    <w:rsid w:val="00DC0BE7"/>
    <w:rsid w:val="00DC163E"/>
    <w:rsid w:val="00DC6BE6"/>
    <w:rsid w:val="00DD0F3F"/>
    <w:rsid w:val="00DD12A6"/>
    <w:rsid w:val="00DD4E8A"/>
    <w:rsid w:val="00DE0FBD"/>
    <w:rsid w:val="00DE11B7"/>
    <w:rsid w:val="00DE23AE"/>
    <w:rsid w:val="00DE5BBC"/>
    <w:rsid w:val="00DF20CA"/>
    <w:rsid w:val="00DF39B0"/>
    <w:rsid w:val="00E16BBE"/>
    <w:rsid w:val="00E305B7"/>
    <w:rsid w:val="00E349AE"/>
    <w:rsid w:val="00E564D3"/>
    <w:rsid w:val="00E60764"/>
    <w:rsid w:val="00E66C11"/>
    <w:rsid w:val="00E73538"/>
    <w:rsid w:val="00E804D4"/>
    <w:rsid w:val="00E826D9"/>
    <w:rsid w:val="00E87BBF"/>
    <w:rsid w:val="00E87DD1"/>
    <w:rsid w:val="00E95170"/>
    <w:rsid w:val="00E97FF7"/>
    <w:rsid w:val="00EA6C0F"/>
    <w:rsid w:val="00EB33A2"/>
    <w:rsid w:val="00EB584F"/>
    <w:rsid w:val="00EB61E2"/>
    <w:rsid w:val="00ED4E58"/>
    <w:rsid w:val="00ED67D4"/>
    <w:rsid w:val="00ED7655"/>
    <w:rsid w:val="00EE2B64"/>
    <w:rsid w:val="00EF7437"/>
    <w:rsid w:val="00F024D3"/>
    <w:rsid w:val="00F03541"/>
    <w:rsid w:val="00F03934"/>
    <w:rsid w:val="00F07849"/>
    <w:rsid w:val="00F108A4"/>
    <w:rsid w:val="00F3573A"/>
    <w:rsid w:val="00F43B1A"/>
    <w:rsid w:val="00F45260"/>
    <w:rsid w:val="00F61A8D"/>
    <w:rsid w:val="00F63EAA"/>
    <w:rsid w:val="00F64EFC"/>
    <w:rsid w:val="00F7308B"/>
    <w:rsid w:val="00F73E33"/>
    <w:rsid w:val="00F76876"/>
    <w:rsid w:val="00F81BA1"/>
    <w:rsid w:val="00F84A75"/>
    <w:rsid w:val="00F93E3D"/>
    <w:rsid w:val="00F967DD"/>
    <w:rsid w:val="00F96848"/>
    <w:rsid w:val="00FA0746"/>
    <w:rsid w:val="00FB1C4A"/>
    <w:rsid w:val="00FC474F"/>
    <w:rsid w:val="00FD1CF0"/>
    <w:rsid w:val="00FD2538"/>
    <w:rsid w:val="00FD3F6F"/>
    <w:rsid w:val="00FE4EF3"/>
    <w:rsid w:val="00FE5DCF"/>
    <w:rsid w:val="00FF19B4"/>
    <w:rsid w:val="00FF2E53"/>
    <w:rsid w:val="00FF38C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FFFED-F0C4-4E39-986C-6BA9D6BA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53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4D4"/>
    <w:pPr>
      <w:spacing w:after="0" w:line="240" w:lineRule="auto"/>
    </w:pPr>
    <w:rPr>
      <w:rFonts w:ascii="Calibri" w:eastAsia="Calibri" w:hAnsi="Calibri" w:cs="Times New Roman"/>
    </w:rPr>
  </w:style>
  <w:style w:type="character" w:customStyle="1" w:styleId="nw">
    <w:name w:val="nw"/>
    <w:basedOn w:val="DefaultParagraphFont"/>
    <w:rsid w:val="00E804D4"/>
  </w:style>
  <w:style w:type="character" w:styleId="Hyperlink">
    <w:name w:val="Hyperlink"/>
    <w:uiPriority w:val="99"/>
    <w:unhideWhenUsed/>
    <w:rsid w:val="00E804D4"/>
    <w:rPr>
      <w:color w:val="0000FF"/>
      <w:u w:val="single"/>
    </w:rPr>
  </w:style>
  <w:style w:type="character" w:styleId="Emphasis">
    <w:name w:val="Emphasis"/>
    <w:uiPriority w:val="20"/>
    <w:qFormat/>
    <w:rsid w:val="00E804D4"/>
    <w:rPr>
      <w:i/>
      <w:iCs/>
    </w:rPr>
  </w:style>
  <w:style w:type="paragraph" w:styleId="BodyText2">
    <w:name w:val="Body Text 2"/>
    <w:basedOn w:val="Normal"/>
    <w:link w:val="BodyText2Char"/>
    <w:semiHidden/>
    <w:rsid w:val="00CB1231"/>
    <w:pPr>
      <w:spacing w:after="0" w:line="240" w:lineRule="auto"/>
    </w:pPr>
    <w:rPr>
      <w:rFonts w:ascii="Arial" w:eastAsia="Times New Roman" w:hAnsi="Arial" w:cs="Times New Roman"/>
      <w:i/>
      <w:iCs/>
      <w:sz w:val="20"/>
      <w:szCs w:val="20"/>
      <w:lang w:val="ms-MY"/>
    </w:rPr>
  </w:style>
  <w:style w:type="character" w:customStyle="1" w:styleId="BodyText2Char">
    <w:name w:val="Body Text 2 Char"/>
    <w:basedOn w:val="DefaultParagraphFont"/>
    <w:link w:val="BodyText2"/>
    <w:semiHidden/>
    <w:rsid w:val="00CB1231"/>
    <w:rPr>
      <w:rFonts w:ascii="Arial" w:eastAsia="Times New Roman" w:hAnsi="Arial" w:cs="Times New Roman"/>
      <w:i/>
      <w:iCs/>
      <w:sz w:val="20"/>
      <w:szCs w:val="20"/>
      <w:lang w:val="ms-MY"/>
    </w:rPr>
  </w:style>
  <w:style w:type="paragraph" w:styleId="ListParagraph">
    <w:name w:val="List Paragraph"/>
    <w:basedOn w:val="Normal"/>
    <w:uiPriority w:val="34"/>
    <w:qFormat/>
    <w:rsid w:val="00CB1231"/>
    <w:pPr>
      <w:ind w:left="720"/>
      <w:contextualSpacing/>
    </w:pPr>
    <w:rPr>
      <w:rFonts w:ascii="Calibri" w:eastAsia="Calibri" w:hAnsi="Calibri" w:cs="Times New Roman"/>
    </w:rPr>
  </w:style>
  <w:style w:type="paragraph" w:styleId="BodyText">
    <w:name w:val="Body Text"/>
    <w:basedOn w:val="Normal"/>
    <w:link w:val="BodyTextChar"/>
    <w:uiPriority w:val="99"/>
    <w:semiHidden/>
    <w:unhideWhenUsed/>
    <w:rsid w:val="00CB1231"/>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CB1231"/>
    <w:rPr>
      <w:rFonts w:ascii="Calibri" w:eastAsia="Calibri" w:hAnsi="Calibri" w:cs="Times New Roman"/>
    </w:rPr>
  </w:style>
  <w:style w:type="paragraph" w:styleId="BalloonText">
    <w:name w:val="Balloon Text"/>
    <w:basedOn w:val="Normal"/>
    <w:link w:val="BalloonTextChar"/>
    <w:uiPriority w:val="99"/>
    <w:semiHidden/>
    <w:unhideWhenUsed/>
    <w:rsid w:val="00BE4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CE8"/>
    <w:rPr>
      <w:rFonts w:ascii="Tahoma" w:hAnsi="Tahoma" w:cs="Tahoma"/>
      <w:sz w:val="16"/>
      <w:szCs w:val="16"/>
    </w:rPr>
  </w:style>
  <w:style w:type="table" w:styleId="TableGrid">
    <w:name w:val="Table Grid"/>
    <w:basedOn w:val="TableNormal"/>
    <w:uiPriority w:val="59"/>
    <w:rsid w:val="00BE4C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87BBF"/>
  </w:style>
  <w:style w:type="paragraph" w:customStyle="1" w:styleId="Default">
    <w:name w:val="Default"/>
    <w:rsid w:val="00E87B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E5324"/>
    <w:rPr>
      <w:rFonts w:ascii="Times New Roman" w:eastAsia="Times New Roman" w:hAnsi="Times New Roman" w:cs="Times New Roman"/>
      <w:b/>
      <w:bCs/>
      <w:kern w:val="36"/>
      <w:sz w:val="48"/>
      <w:szCs w:val="48"/>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30957">
      <w:bodyDiv w:val="1"/>
      <w:marLeft w:val="0"/>
      <w:marRight w:val="0"/>
      <w:marTop w:val="0"/>
      <w:marBottom w:val="0"/>
      <w:divBdr>
        <w:top w:val="none" w:sz="0" w:space="0" w:color="auto"/>
        <w:left w:val="none" w:sz="0" w:space="0" w:color="auto"/>
        <w:bottom w:val="none" w:sz="0" w:space="0" w:color="auto"/>
        <w:right w:val="none" w:sz="0" w:space="0" w:color="auto"/>
      </w:divBdr>
    </w:div>
    <w:div w:id="1723364868">
      <w:bodyDiv w:val="1"/>
      <w:marLeft w:val="0"/>
      <w:marRight w:val="0"/>
      <w:marTop w:val="0"/>
      <w:marBottom w:val="0"/>
      <w:divBdr>
        <w:top w:val="none" w:sz="0" w:space="0" w:color="auto"/>
        <w:left w:val="none" w:sz="0" w:space="0" w:color="auto"/>
        <w:bottom w:val="none" w:sz="0" w:space="0" w:color="auto"/>
        <w:right w:val="none" w:sz="0" w:space="0" w:color="auto"/>
      </w:divBdr>
      <w:divsChild>
        <w:div w:id="1359699152">
          <w:marLeft w:val="0"/>
          <w:marRight w:val="0"/>
          <w:marTop w:val="0"/>
          <w:marBottom w:val="0"/>
          <w:divBdr>
            <w:top w:val="none" w:sz="0" w:space="0" w:color="auto"/>
            <w:left w:val="none" w:sz="0" w:space="0" w:color="auto"/>
            <w:bottom w:val="none" w:sz="0" w:space="0" w:color="auto"/>
            <w:right w:val="none" w:sz="0" w:space="0" w:color="auto"/>
          </w:divBdr>
        </w:div>
        <w:div w:id="1246647781">
          <w:marLeft w:val="0"/>
          <w:marRight w:val="0"/>
          <w:marTop w:val="0"/>
          <w:marBottom w:val="0"/>
          <w:divBdr>
            <w:top w:val="none" w:sz="0" w:space="0" w:color="auto"/>
            <w:left w:val="none" w:sz="0" w:space="0" w:color="auto"/>
            <w:bottom w:val="none" w:sz="0" w:space="0" w:color="auto"/>
            <w:right w:val="none" w:sz="0" w:space="0" w:color="auto"/>
          </w:divBdr>
        </w:div>
        <w:div w:id="1217859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ir@fbk.upsi.edu.m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ulkifli@fbk,upsi.edu.my" TargetMode="External"/><Relationship Id="rId12" Type="http://schemas.openxmlformats.org/officeDocument/2006/relationships/hyperlink" Target="http://www.moe.gov.my/my/prasekol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hlia@fbk.upsi.edu.my" TargetMode="External"/><Relationship Id="rId11" Type="http://schemas.openxmlformats.org/officeDocument/2006/relationships/hyperlink" Target="http://www.jkm.gov.my/content.php?pagename=dasar_perlindungan_kanak-kanak_negara&amp;lang=bm" TargetMode="External"/><Relationship Id="rId5" Type="http://schemas.openxmlformats.org/officeDocument/2006/relationships/hyperlink" Target="mailto:anida@fbk.upsi.edu.my"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Rendah</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Sungai Siput</c:v>
                </c:pt>
                <c:pt idx="1">
                  <c:v>Bercham</c:v>
                </c:pt>
                <c:pt idx="2">
                  <c:v>Padang Rengas</c:v>
                </c:pt>
                <c:pt idx="3">
                  <c:v>Teluk Intan</c:v>
                </c:pt>
                <c:pt idx="4">
                  <c:v>Besout 1</c:v>
                </c:pt>
              </c:strCache>
            </c:strRef>
          </c:cat>
          <c:val>
            <c:numRef>
              <c:f>Sheet1!$B$2:$B$6</c:f>
              <c:numCache>
                <c:formatCode>General</c:formatCode>
                <c:ptCount val="5"/>
                <c:pt idx="0">
                  <c:v>3</c:v>
                </c:pt>
                <c:pt idx="1">
                  <c:v>4</c:v>
                </c:pt>
                <c:pt idx="2">
                  <c:v>2</c:v>
                </c:pt>
                <c:pt idx="3">
                  <c:v>2</c:v>
                </c:pt>
                <c:pt idx="4">
                  <c:v>2</c:v>
                </c:pt>
              </c:numCache>
            </c:numRef>
          </c:val>
        </c:ser>
        <c:ser>
          <c:idx val="1"/>
          <c:order val="1"/>
          <c:tx>
            <c:strRef>
              <c:f>Sheet1!$C$1</c:f>
              <c:strCache>
                <c:ptCount val="1"/>
                <c:pt idx="0">
                  <c:v>Sederhana</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Sungai Siput</c:v>
                </c:pt>
                <c:pt idx="1">
                  <c:v>Bercham</c:v>
                </c:pt>
                <c:pt idx="2">
                  <c:v>Padang Rengas</c:v>
                </c:pt>
                <c:pt idx="3">
                  <c:v>Teluk Intan</c:v>
                </c:pt>
                <c:pt idx="4">
                  <c:v>Besout 1</c:v>
                </c:pt>
              </c:strCache>
            </c:strRef>
          </c:cat>
          <c:val>
            <c:numRef>
              <c:f>Sheet1!$C$2:$C$6</c:f>
              <c:numCache>
                <c:formatCode>General</c:formatCode>
                <c:ptCount val="5"/>
                <c:pt idx="0">
                  <c:v>1</c:v>
                </c:pt>
                <c:pt idx="1">
                  <c:v>0</c:v>
                </c:pt>
                <c:pt idx="2">
                  <c:v>2</c:v>
                </c:pt>
                <c:pt idx="3">
                  <c:v>2</c:v>
                </c:pt>
                <c:pt idx="4">
                  <c:v>3</c:v>
                </c:pt>
              </c:numCache>
            </c:numRef>
          </c:val>
        </c:ser>
        <c:ser>
          <c:idx val="2"/>
          <c:order val="2"/>
          <c:tx>
            <c:strRef>
              <c:f>Sheet1!$D$1</c:f>
              <c:strCache>
                <c:ptCount val="1"/>
                <c:pt idx="0">
                  <c:v>Tinggi</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Sungai Siput</c:v>
                </c:pt>
                <c:pt idx="1">
                  <c:v>Bercham</c:v>
                </c:pt>
                <c:pt idx="2">
                  <c:v>Padang Rengas</c:v>
                </c:pt>
                <c:pt idx="3">
                  <c:v>Teluk Intan</c:v>
                </c:pt>
                <c:pt idx="4">
                  <c:v>Besout 1</c:v>
                </c:pt>
              </c:strCache>
            </c:strRef>
          </c:cat>
          <c:val>
            <c:numRef>
              <c:f>Sheet1!$D$2:$D$6</c:f>
              <c:numCache>
                <c:formatCode>General</c:formatCode>
                <c:ptCount val="5"/>
                <c:pt idx="0">
                  <c:v>1</c:v>
                </c:pt>
                <c:pt idx="1">
                  <c:v>1</c:v>
                </c:pt>
                <c:pt idx="2">
                  <c:v>1</c:v>
                </c:pt>
                <c:pt idx="3">
                  <c:v>1</c:v>
                </c:pt>
                <c:pt idx="4">
                  <c:v>0</c:v>
                </c:pt>
              </c:numCache>
            </c:numRef>
          </c:val>
        </c:ser>
        <c:dLbls>
          <c:showLegendKey val="0"/>
          <c:showVal val="0"/>
          <c:showCatName val="0"/>
          <c:showSerName val="0"/>
          <c:showPercent val="0"/>
          <c:showBubbleSize val="0"/>
        </c:dLbls>
        <c:gapWidth val="150"/>
        <c:shape val="box"/>
        <c:axId val="1829824672"/>
        <c:axId val="1829816512"/>
        <c:axId val="0"/>
      </c:bar3DChart>
      <c:catAx>
        <c:axId val="1829824672"/>
        <c:scaling>
          <c:orientation val="minMax"/>
        </c:scaling>
        <c:delete val="0"/>
        <c:axPos val="b"/>
        <c:numFmt formatCode="General" sourceLinked="0"/>
        <c:majorTickMark val="out"/>
        <c:minorTickMark val="none"/>
        <c:tickLblPos val="nextTo"/>
        <c:txPr>
          <a:bodyPr/>
          <a:lstStyle/>
          <a:p>
            <a:pPr>
              <a:defRPr lang="en-US"/>
            </a:pPr>
            <a:endParaRPr lang="en-US"/>
          </a:p>
        </c:txPr>
        <c:crossAx val="1829816512"/>
        <c:crosses val="autoZero"/>
        <c:auto val="1"/>
        <c:lblAlgn val="ctr"/>
        <c:lblOffset val="100"/>
        <c:noMultiLvlLbl val="0"/>
      </c:catAx>
      <c:valAx>
        <c:axId val="182981651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82982467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7289</Words>
  <Characters>41553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2</cp:revision>
  <dcterms:created xsi:type="dcterms:W3CDTF">2017-11-28T09:29:00Z</dcterms:created>
  <dcterms:modified xsi:type="dcterms:W3CDTF">2017-11-28T09:29:00Z</dcterms:modified>
</cp:coreProperties>
</file>