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321E" w:rsidRPr="005F321E" w:rsidRDefault="005F321E" w:rsidP="005F321E">
      <w:pPr>
        <w:pStyle w:val="ListBullet"/>
        <w:numPr>
          <w:ilvl w:val="0"/>
          <w:numId w:val="8"/>
        </w:numPr>
        <w:spacing w:line="480" w:lineRule="auto"/>
        <w:ind w:left="426"/>
        <w:contextualSpacing/>
        <w:jc w:val="both"/>
        <w:rPr>
          <w:b/>
        </w:rPr>
      </w:pPr>
      <w:r w:rsidRPr="005F321E">
        <w:rPr>
          <w:b/>
          <w:i/>
        </w:rPr>
        <w:t>Value proposition</w:t>
      </w:r>
      <w:r w:rsidRPr="005F321E">
        <w:rPr>
          <w:b/>
        </w:rPr>
        <w:t>s</w:t>
      </w:r>
    </w:p>
    <w:p w:rsidR="005F321E" w:rsidRDefault="005F321E" w:rsidP="005F321E">
      <w:pPr>
        <w:pStyle w:val="ListBullet"/>
        <w:spacing w:line="480" w:lineRule="auto"/>
        <w:ind w:left="-11" w:firstLine="720"/>
        <w:contextualSpacing/>
        <w:jc w:val="both"/>
      </w:pPr>
      <w:r>
        <w:t xml:space="preserve">Dalam analisis SWOT disebutkan bahwa strategi IndiHome Freedom adalah </w:t>
      </w:r>
      <w:r w:rsidRPr="005245DE">
        <w:rPr>
          <w:i/>
        </w:rPr>
        <w:t>market-driven</w:t>
      </w:r>
      <w:r>
        <w:t xml:space="preserve">. Untuk itu diferensiasi nilai yang ditawarkan harus mampu menyolusikan  kebutuhan target marketnya. </w:t>
      </w:r>
    </w:p>
    <w:p w:rsidR="005F321E" w:rsidRPr="007E7519" w:rsidRDefault="005F321E" w:rsidP="005F321E">
      <w:pPr>
        <w:pStyle w:val="ListBullet"/>
        <w:spacing w:line="480" w:lineRule="auto"/>
        <w:ind w:left="-11" w:firstLine="720"/>
        <w:contextualSpacing/>
        <w:jc w:val="both"/>
      </w:pPr>
      <w:r>
        <w:t xml:space="preserve">Berdasarkan hasil </w:t>
      </w:r>
      <w:r w:rsidRPr="00552C97">
        <w:rPr>
          <w:i/>
        </w:rPr>
        <w:t>interview</w:t>
      </w:r>
      <w:r>
        <w:t xml:space="preserve"> yang dilakukan ke beberapa informan milenial, didapatkan kesimpulan bahwa proposisi nilai yang diharapkan dari layanan IndiHome Freedom adalah mampu memberikan layanan yang variatif, personal, dan terjangaku. Berikut adalah kutipan wawancara dimaksud.</w:t>
      </w:r>
    </w:p>
    <w:p w:rsidR="005F321E" w:rsidRDefault="005F321E" w:rsidP="005F321E">
      <w:pPr>
        <w:pStyle w:val="ListBullet"/>
        <w:spacing w:after="0" w:line="240" w:lineRule="auto"/>
        <w:ind w:left="-11" w:firstLine="720"/>
        <w:contextualSpacing/>
        <w:jc w:val="both"/>
      </w:pPr>
    </w:p>
    <w:p w:rsidR="005F321E" w:rsidRDefault="005F321E" w:rsidP="005F321E">
      <w:pPr>
        <w:pStyle w:val="ListBullet"/>
        <w:spacing w:after="0" w:line="240" w:lineRule="auto"/>
        <w:ind w:left="426"/>
        <w:contextualSpacing/>
        <w:jc w:val="both"/>
      </w:pPr>
      <w:r>
        <w:t>“</w:t>
      </w:r>
      <w:r w:rsidRPr="00616567">
        <w:t>Bisa memberikan layanan lebih variatif, sesuai kebutuhan, dan harganya terjangkau</w:t>
      </w:r>
      <w:r>
        <w:t xml:space="preserve"> …” (</w:t>
      </w:r>
      <w:r>
        <w:rPr>
          <w:i/>
        </w:rPr>
        <w:t xml:space="preserve">key informant </w:t>
      </w:r>
      <w:r>
        <w:t>18</w:t>
      </w:r>
      <w:r w:rsidRPr="009665E9">
        <w:t>)</w:t>
      </w:r>
      <w:r>
        <w:t>.</w:t>
      </w:r>
    </w:p>
    <w:p w:rsidR="005F321E" w:rsidRDefault="005F321E" w:rsidP="005F321E">
      <w:pPr>
        <w:pStyle w:val="ListBullet"/>
        <w:spacing w:after="0" w:line="240" w:lineRule="auto"/>
        <w:ind w:left="426"/>
        <w:contextualSpacing/>
        <w:jc w:val="both"/>
      </w:pPr>
    </w:p>
    <w:p w:rsidR="005F321E" w:rsidRDefault="005F321E" w:rsidP="005F321E">
      <w:pPr>
        <w:pStyle w:val="ListBullet"/>
        <w:spacing w:after="0" w:line="240" w:lineRule="auto"/>
        <w:ind w:left="426"/>
        <w:contextualSpacing/>
        <w:jc w:val="both"/>
      </w:pPr>
      <w:r>
        <w:t>“</w:t>
      </w:r>
      <w:r w:rsidRPr="00C715D6">
        <w:t xml:space="preserve">Kalau bisa pilihan layanannya lebih variatif, ada layanan streaming, </w:t>
      </w:r>
      <w:r w:rsidRPr="00C715D6">
        <w:rPr>
          <w:i/>
        </w:rPr>
        <w:t>social medi</w:t>
      </w:r>
      <w:r>
        <w:rPr>
          <w:i/>
        </w:rPr>
        <w:t>a,</w:t>
      </w:r>
      <w:r w:rsidRPr="00C715D6">
        <w:t xml:space="preserve"> </w:t>
      </w:r>
      <w:r w:rsidRPr="00C715D6">
        <w:rPr>
          <w:i/>
        </w:rPr>
        <w:t>nggak</w:t>
      </w:r>
      <w:r w:rsidRPr="00C715D6">
        <w:t xml:space="preserve"> terbatas di paket bundling </w:t>
      </w:r>
      <w:r w:rsidRPr="00C715D6">
        <w:rPr>
          <w:i/>
        </w:rPr>
        <w:t>aja</w:t>
      </w:r>
      <w:r w:rsidRPr="00C715D6">
        <w:t>. Dari segi harga k</w:t>
      </w:r>
      <w:r>
        <w:t>alau bisa juga lebih terjangkau” (</w:t>
      </w:r>
      <w:r>
        <w:rPr>
          <w:i/>
        </w:rPr>
        <w:t xml:space="preserve">key informant </w:t>
      </w:r>
      <w:r>
        <w:t>19</w:t>
      </w:r>
      <w:r w:rsidRPr="009665E9">
        <w:t>)</w:t>
      </w:r>
    </w:p>
    <w:p w:rsidR="005F321E" w:rsidRDefault="005F321E" w:rsidP="005F321E">
      <w:pPr>
        <w:pStyle w:val="ListBullet"/>
        <w:spacing w:after="0" w:line="240" w:lineRule="auto"/>
        <w:ind w:left="426"/>
        <w:contextualSpacing/>
        <w:jc w:val="both"/>
      </w:pPr>
    </w:p>
    <w:p w:rsidR="005F321E" w:rsidRDefault="005F321E" w:rsidP="005F321E">
      <w:pPr>
        <w:pStyle w:val="ListBullet"/>
        <w:spacing w:after="0" w:line="240" w:lineRule="auto"/>
        <w:ind w:left="426"/>
        <w:contextualSpacing/>
        <w:jc w:val="both"/>
      </w:pPr>
      <w:r>
        <w:t xml:space="preserve">“… </w:t>
      </w:r>
      <w:r w:rsidRPr="00A60D2A">
        <w:rPr>
          <w:color w:val="000000"/>
        </w:rPr>
        <w:t xml:space="preserve">Bisa memberikan personalisasi pada layanan. Mirip seperti yang ditawarkan Indosat Prepaid GiG, jadi pelanggan bisa pilih paket sesuai kebutuhan dan dibayar di awal agar </w:t>
      </w:r>
      <w:r w:rsidRPr="00C366FE">
        <w:rPr>
          <w:i/>
          <w:color w:val="000000"/>
        </w:rPr>
        <w:t>clear</w:t>
      </w:r>
      <w:r w:rsidRPr="00A60D2A">
        <w:rPr>
          <w:color w:val="000000"/>
        </w:rPr>
        <w:t xml:space="preserve"> pemakaiannya</w:t>
      </w:r>
      <w:r>
        <w:t xml:space="preserve"> </w:t>
      </w:r>
      <w:r w:rsidRPr="00A60D2A">
        <w:t>…</w:t>
      </w:r>
      <w:r>
        <w:t>” (</w:t>
      </w:r>
      <w:r>
        <w:rPr>
          <w:i/>
        </w:rPr>
        <w:t xml:space="preserve">key informant </w:t>
      </w:r>
      <w:r>
        <w:t>20</w:t>
      </w:r>
      <w:r w:rsidRPr="009665E9">
        <w:t>)</w:t>
      </w:r>
    </w:p>
    <w:p w:rsidR="005F321E" w:rsidRDefault="005F321E" w:rsidP="005F321E">
      <w:pPr>
        <w:pStyle w:val="ListBullet"/>
        <w:spacing w:after="0" w:line="240" w:lineRule="auto"/>
        <w:ind w:left="426"/>
        <w:contextualSpacing/>
        <w:jc w:val="both"/>
      </w:pPr>
    </w:p>
    <w:p w:rsidR="005F321E" w:rsidRPr="00092A1A" w:rsidRDefault="005F321E" w:rsidP="005F321E">
      <w:pPr>
        <w:pStyle w:val="ListBullet"/>
        <w:spacing w:after="0" w:line="240" w:lineRule="auto"/>
        <w:ind w:left="426"/>
        <w:contextualSpacing/>
        <w:jc w:val="both"/>
        <w:rPr>
          <w:color w:val="000000"/>
        </w:rPr>
      </w:pPr>
      <w:r>
        <w:rPr>
          <w:color w:val="000000"/>
        </w:rPr>
        <w:t>“</w:t>
      </w:r>
      <w:r w:rsidRPr="00C715D6">
        <w:rPr>
          <w:color w:val="000000"/>
        </w:rPr>
        <w:t>Harganya dibuat terjangkau. Kalau mau menyasar milenial, Telkom harus bisa menawarkan layanan yang sesuai dengan karakter milenial yang dinamis. Jadi pilihan layanannya bisa lebih variatif, lebih custom, sama mengakomodir kebutuhan streaming</w:t>
      </w:r>
      <w:r>
        <w:rPr>
          <w:color w:val="000000"/>
        </w:rPr>
        <w:t xml:space="preserve"> </w:t>
      </w:r>
      <w:r w:rsidRPr="00A60D2A">
        <w:t>…</w:t>
      </w:r>
      <w:r>
        <w:t>” (</w:t>
      </w:r>
      <w:r>
        <w:rPr>
          <w:i/>
        </w:rPr>
        <w:t xml:space="preserve">key informant </w:t>
      </w:r>
      <w:r>
        <w:t>20</w:t>
      </w:r>
      <w:r w:rsidRPr="009665E9">
        <w:t>)</w:t>
      </w:r>
    </w:p>
    <w:p w:rsidR="005F321E" w:rsidRDefault="005F321E" w:rsidP="005F321E">
      <w:pPr>
        <w:pStyle w:val="ListBullet"/>
        <w:spacing w:after="0" w:line="240" w:lineRule="auto"/>
        <w:contextualSpacing/>
        <w:jc w:val="both"/>
      </w:pPr>
    </w:p>
    <w:p w:rsidR="005F321E" w:rsidRDefault="005F321E" w:rsidP="005F321E">
      <w:pPr>
        <w:pStyle w:val="ListBullet"/>
        <w:spacing w:after="0" w:line="240" w:lineRule="auto"/>
        <w:ind w:left="426"/>
        <w:contextualSpacing/>
        <w:jc w:val="both"/>
      </w:pPr>
      <w:r>
        <w:t>“</w:t>
      </w:r>
      <w:r w:rsidRPr="008325E0">
        <w:t xml:space="preserve">Bisa menyediakan layanan yang lebih variatif dan </w:t>
      </w:r>
      <w:r>
        <w:t>bisa di-</w:t>
      </w:r>
      <w:r w:rsidRPr="003310CD">
        <w:rPr>
          <w:i/>
        </w:rPr>
        <w:t>custom</w:t>
      </w:r>
      <w:r>
        <w:t xml:space="preserve"> sesuai keinginan” (</w:t>
      </w:r>
      <w:r>
        <w:rPr>
          <w:i/>
        </w:rPr>
        <w:t xml:space="preserve">key informant </w:t>
      </w:r>
      <w:r>
        <w:t>23</w:t>
      </w:r>
      <w:r w:rsidRPr="009665E9">
        <w:t>)</w:t>
      </w:r>
    </w:p>
    <w:p w:rsidR="005F321E" w:rsidRDefault="005F321E" w:rsidP="005F321E">
      <w:pPr>
        <w:pStyle w:val="ListBullet"/>
        <w:spacing w:after="0" w:line="240" w:lineRule="auto"/>
        <w:ind w:left="426"/>
        <w:contextualSpacing/>
        <w:jc w:val="both"/>
      </w:pPr>
    </w:p>
    <w:p w:rsidR="005F321E" w:rsidRDefault="005F321E" w:rsidP="005F321E">
      <w:pPr>
        <w:pStyle w:val="ListBullet"/>
        <w:spacing w:after="0" w:line="240" w:lineRule="auto"/>
        <w:ind w:left="426"/>
        <w:contextualSpacing/>
        <w:jc w:val="both"/>
      </w:pPr>
      <w:r>
        <w:t>“</w:t>
      </w:r>
      <w:r w:rsidRPr="004A1C8F">
        <w:rPr>
          <w:i/>
        </w:rPr>
        <w:t>Milenial always stay on gadget</w:t>
      </w:r>
      <w:r w:rsidRPr="004A1C8F">
        <w:t xml:space="preserve">. Jadi butuh kestabilan jaringan yang baik, kecepatan yang oke, lancar streaming, </w:t>
      </w:r>
      <w:r w:rsidRPr="004A1C8F">
        <w:rPr>
          <w:i/>
        </w:rPr>
        <w:t>update</w:t>
      </w:r>
      <w:r w:rsidRPr="004A1C8F">
        <w:t xml:space="preserve"> </w:t>
      </w:r>
      <w:r w:rsidRPr="004A1C8F">
        <w:rPr>
          <w:i/>
        </w:rPr>
        <w:t>socmed</w:t>
      </w:r>
      <w:r w:rsidRPr="004A1C8F">
        <w:t xml:space="preserve"> (social media). Mantap lagi kalau harganya bisa terjang</w:t>
      </w:r>
      <w:r>
        <w:t>kau dan pilihan paketnya banyak … “ (</w:t>
      </w:r>
      <w:r>
        <w:rPr>
          <w:i/>
        </w:rPr>
        <w:t xml:space="preserve">key informant </w:t>
      </w:r>
      <w:r>
        <w:t>25)</w:t>
      </w:r>
    </w:p>
    <w:p w:rsidR="005F321E" w:rsidRDefault="005F321E" w:rsidP="005F321E">
      <w:pPr>
        <w:pStyle w:val="ListBullet"/>
        <w:spacing w:line="480" w:lineRule="auto"/>
        <w:contextualSpacing/>
        <w:jc w:val="both"/>
      </w:pPr>
    </w:p>
    <w:p w:rsidR="005F321E" w:rsidRDefault="005F321E" w:rsidP="005F321E">
      <w:pPr>
        <w:pStyle w:val="ListBullet"/>
        <w:spacing w:line="480" w:lineRule="auto"/>
        <w:ind w:left="-11" w:firstLine="720"/>
        <w:contextualSpacing/>
        <w:jc w:val="both"/>
      </w:pPr>
      <w:r>
        <w:t xml:space="preserve">Dari hasil wawancara dan diskusi dengan pihak manajemen Telkom, perancangan konsep produk IndiHome Freedom sudah melalui tahapan validasi dengan </w:t>
      </w:r>
      <w:r>
        <w:rPr>
          <w:i/>
        </w:rPr>
        <w:t>customer</w:t>
      </w:r>
      <w:r>
        <w:rPr>
          <w:i/>
        </w:rPr>
        <w:t xml:space="preserve">. </w:t>
      </w:r>
      <w:r>
        <w:t xml:space="preserve">Hasilnya selaras dengan survey pendahuluan yang sudah dilakukan Telkom, IndiHome Freedom dirancang sedemikian rupa untuk memudahkan pelanggan dalam melakukan penentuan paket </w:t>
      </w:r>
      <w:r>
        <w:lastRenderedPageBreak/>
        <w:t>layanan sesuai kebutuhan (</w:t>
      </w:r>
      <w:r>
        <w:rPr>
          <w:i/>
        </w:rPr>
        <w:t>on-demand</w:t>
      </w:r>
      <w:r>
        <w:t>) melalui konsep prabayar. Berikut adalah pernyataan dari manajemen yang menguatkan hal tersebut.</w:t>
      </w:r>
    </w:p>
    <w:p w:rsidR="005F321E" w:rsidRDefault="005F321E" w:rsidP="005F321E">
      <w:pPr>
        <w:pStyle w:val="ListBullet"/>
        <w:spacing w:line="240" w:lineRule="auto"/>
        <w:contextualSpacing/>
        <w:jc w:val="both"/>
      </w:pPr>
    </w:p>
    <w:p w:rsidR="005F321E" w:rsidRDefault="005F321E" w:rsidP="005F321E">
      <w:pPr>
        <w:pStyle w:val="ListBullet"/>
        <w:spacing w:line="240" w:lineRule="auto"/>
        <w:ind w:left="426"/>
        <w:contextualSpacing/>
        <w:jc w:val="both"/>
      </w:pPr>
      <w:r>
        <w:t>“</w:t>
      </w:r>
      <w:r w:rsidRPr="00AE06FA">
        <w:t xml:space="preserve">Milenial butuh yang instan, praktis, customize. Dan kesemuanya itu harus bisa disolusikan dalam satu genggaman. Maka dari itu, saat ini </w:t>
      </w:r>
      <w:r w:rsidRPr="00AE06FA">
        <w:rPr>
          <w:i/>
        </w:rPr>
        <w:t>booming</w:t>
      </w:r>
      <w:r w:rsidRPr="00AE06FA">
        <w:t xml:space="preserve"> layanan yang sifatnya </w:t>
      </w:r>
      <w:r w:rsidRPr="00AE06FA">
        <w:rPr>
          <w:i/>
        </w:rPr>
        <w:t>customized solution</w:t>
      </w:r>
      <w:r w:rsidRPr="00AE06FA">
        <w:t xml:space="preserve">, dan basisnya aplikasi mobile. Mereka menginginkan </w:t>
      </w:r>
      <w:r w:rsidRPr="00AE06FA">
        <w:rPr>
          <w:i/>
        </w:rPr>
        <w:t>simplicity</w:t>
      </w:r>
      <w:r w:rsidRPr="00AE06FA">
        <w:t xml:space="preserve"> ketimbang </w:t>
      </w:r>
      <w:r w:rsidRPr="00AE06FA">
        <w:rPr>
          <w:i/>
        </w:rPr>
        <w:t>prestige</w:t>
      </w:r>
      <w:r w:rsidRPr="00AE06FA">
        <w:t xml:space="preserve">. Kesemuanya itu ada di IndiHome Freedom yang menawarkan beragam kemudahan dalam penyediaan layanan </w:t>
      </w:r>
      <w:r w:rsidRPr="00AE06FA">
        <w:rPr>
          <w:i/>
        </w:rPr>
        <w:t>fixed broadband</w:t>
      </w:r>
      <w:r w:rsidRPr="00AE06FA">
        <w:t xml:space="preserve"> sesuai dengan kebutuhan dan keinginan konsumen, lebih personalized. Seharusnya IndiHome Freedom sangat </w:t>
      </w:r>
      <w:r w:rsidRPr="00AE06FA">
        <w:rPr>
          <w:i/>
        </w:rPr>
        <w:t>capable</w:t>
      </w:r>
      <w:r w:rsidRPr="00AE06FA">
        <w:t xml:space="preserve"> dalam menjawab kebutuhan digital milenial</w:t>
      </w:r>
      <w:r>
        <w:t>” (</w:t>
      </w:r>
      <w:r>
        <w:rPr>
          <w:i/>
        </w:rPr>
        <w:t xml:space="preserve">key informant </w:t>
      </w:r>
      <w:r w:rsidRPr="009665E9">
        <w:t>3)</w:t>
      </w:r>
    </w:p>
    <w:p w:rsidR="005F321E" w:rsidRDefault="005F321E" w:rsidP="005F321E">
      <w:pPr>
        <w:pStyle w:val="ListBullet"/>
        <w:spacing w:line="240" w:lineRule="auto"/>
        <w:contextualSpacing/>
        <w:jc w:val="both"/>
      </w:pPr>
    </w:p>
    <w:p w:rsidR="005F321E" w:rsidRPr="008851B0" w:rsidRDefault="005F321E" w:rsidP="005F321E">
      <w:pPr>
        <w:pStyle w:val="ListBullet"/>
        <w:spacing w:line="240" w:lineRule="auto"/>
        <w:ind w:left="426"/>
        <w:contextualSpacing/>
        <w:jc w:val="both"/>
        <w:rPr>
          <w:i/>
        </w:rPr>
      </w:pPr>
      <w:r>
        <w:t xml:space="preserve">“… </w:t>
      </w:r>
      <w:r w:rsidRPr="00AE06FA">
        <w:rPr>
          <w:color w:val="000000"/>
        </w:rPr>
        <w:t xml:space="preserve">Kehadiran IndiHome Freedom diharapkan dapat memberikan solusi untuk pelanggan dengan konsep </w:t>
      </w:r>
      <w:r w:rsidRPr="00AE06FA">
        <w:rPr>
          <w:i/>
          <w:color w:val="000000"/>
        </w:rPr>
        <w:t>self-service</w:t>
      </w:r>
      <w:r w:rsidRPr="00AE06FA">
        <w:rPr>
          <w:color w:val="000000"/>
        </w:rPr>
        <w:t xml:space="preserve"> dan </w:t>
      </w:r>
      <w:r w:rsidRPr="00AE06FA">
        <w:rPr>
          <w:i/>
          <w:color w:val="000000"/>
        </w:rPr>
        <w:t>personalize</w:t>
      </w:r>
      <w:r w:rsidRPr="00AE06FA">
        <w:rPr>
          <w:color w:val="000000"/>
        </w:rPr>
        <w:t xml:space="preserve"> yang ditawarkan. Untuk itu, dalam fiturnya harus ada layanan kontak CS </w:t>
      </w:r>
      <w:r>
        <w:rPr>
          <w:color w:val="000000"/>
        </w:rPr>
        <w:t>(</w:t>
      </w:r>
      <w:r>
        <w:rPr>
          <w:i/>
          <w:color w:val="000000"/>
        </w:rPr>
        <w:t xml:space="preserve">Customer Service) </w:t>
      </w:r>
      <w:r w:rsidRPr="00AE06FA">
        <w:rPr>
          <w:color w:val="000000"/>
        </w:rPr>
        <w:t xml:space="preserve">24 jam dengan teknologi </w:t>
      </w:r>
      <w:r w:rsidRPr="00AE06FA">
        <w:rPr>
          <w:i/>
          <w:color w:val="000000"/>
        </w:rPr>
        <w:t>chat-bot</w:t>
      </w:r>
      <w:r w:rsidRPr="00AE06FA">
        <w:rPr>
          <w:color w:val="000000"/>
        </w:rPr>
        <w:t xml:space="preserve">, pilihan menu layanan </w:t>
      </w:r>
      <w:r w:rsidRPr="00AE06FA">
        <w:rPr>
          <w:i/>
          <w:color w:val="000000"/>
        </w:rPr>
        <w:t>ala carte</w:t>
      </w:r>
      <w:r w:rsidRPr="00AE06FA">
        <w:rPr>
          <w:color w:val="000000"/>
        </w:rPr>
        <w:t xml:space="preserve"> yang bisa dipilih sesuai kebutuhan, serta akses pembayaran dengan metode apapun. Sehingga semua kebutuhan pemenuhan layanan IndiHome bisa terpenuhi saat itu juga dalam genggaman akses pelanggan</w:t>
      </w:r>
      <w:r>
        <w:rPr>
          <w:color w:val="000000"/>
        </w:rPr>
        <w:t>”</w:t>
      </w:r>
      <w:r w:rsidRPr="00AE06FA">
        <w:rPr>
          <w:color w:val="000000"/>
        </w:rPr>
        <w:t xml:space="preserve"> </w:t>
      </w:r>
      <w:r>
        <w:t>(</w:t>
      </w:r>
      <w:r>
        <w:rPr>
          <w:i/>
        </w:rPr>
        <w:t xml:space="preserve">key informant </w:t>
      </w:r>
      <w:r>
        <w:t>4)</w:t>
      </w:r>
    </w:p>
    <w:p w:rsidR="005F321E" w:rsidRDefault="005F321E" w:rsidP="005F321E">
      <w:pPr>
        <w:pStyle w:val="ListBullet"/>
        <w:spacing w:line="240" w:lineRule="auto"/>
        <w:ind w:left="426"/>
        <w:contextualSpacing/>
        <w:jc w:val="both"/>
      </w:pPr>
      <w:r>
        <w:t>“</w:t>
      </w:r>
      <w:r w:rsidRPr="00307C96">
        <w:t xml:space="preserve">Tetap mempertahankan </w:t>
      </w:r>
      <w:r w:rsidRPr="00307C96">
        <w:rPr>
          <w:i/>
        </w:rPr>
        <w:t>service excellence</w:t>
      </w:r>
      <w:r w:rsidRPr="00307C96">
        <w:t xml:space="preserve"> pada pelanggan dengan konsep yang menyesuaikan karakter pelanggan. Lebih </w:t>
      </w:r>
      <w:r w:rsidRPr="00307C96">
        <w:rPr>
          <w:i/>
        </w:rPr>
        <w:t>responsive</w:t>
      </w:r>
      <w:r w:rsidRPr="00307C96">
        <w:t xml:space="preserve"> dan </w:t>
      </w:r>
      <w:r w:rsidRPr="00307C96">
        <w:rPr>
          <w:i/>
        </w:rPr>
        <w:t>personalize</w:t>
      </w:r>
      <w:r w:rsidRPr="00307C96">
        <w:t xml:space="preserve"> lagi. Karena karakter milenial ingin serba cepat dan instan</w:t>
      </w:r>
      <w:r>
        <w:t>” (</w:t>
      </w:r>
      <w:r>
        <w:rPr>
          <w:i/>
        </w:rPr>
        <w:t xml:space="preserve">key informant </w:t>
      </w:r>
      <w:r>
        <w:t>5</w:t>
      </w:r>
      <w:r w:rsidRPr="009665E9">
        <w:t>)</w:t>
      </w:r>
    </w:p>
    <w:p w:rsidR="005F321E" w:rsidRDefault="005F321E" w:rsidP="005F321E">
      <w:pPr>
        <w:pStyle w:val="ListBullet"/>
        <w:spacing w:line="240" w:lineRule="auto"/>
        <w:ind w:left="426"/>
        <w:contextualSpacing/>
        <w:jc w:val="both"/>
      </w:pPr>
      <w:r>
        <w:t xml:space="preserve"> </w:t>
      </w:r>
    </w:p>
    <w:p w:rsidR="005F321E" w:rsidRDefault="005F321E" w:rsidP="005F321E">
      <w:pPr>
        <w:pStyle w:val="ListBullet"/>
        <w:spacing w:after="0" w:line="240" w:lineRule="auto"/>
        <w:ind w:left="425"/>
        <w:contextualSpacing/>
        <w:jc w:val="both"/>
      </w:pPr>
      <w:r>
        <w:t>“Memberikan sisi fleksibilitas pemilihan paket sesuai kebutuhan dan keinginan pelanggan, secara instan. Ini tentunya sesuai karakteristik konsumen milenial yang ingin semuanya fleksibel, praktis, dan instan …” (</w:t>
      </w:r>
      <w:r>
        <w:rPr>
          <w:i/>
        </w:rPr>
        <w:t xml:space="preserve">key informant </w:t>
      </w:r>
      <w:r>
        <w:t>9)</w:t>
      </w:r>
    </w:p>
    <w:p w:rsidR="005F321E" w:rsidRDefault="005F321E" w:rsidP="005F321E">
      <w:pPr>
        <w:pStyle w:val="ListBullet"/>
        <w:spacing w:after="0" w:line="240" w:lineRule="auto"/>
        <w:contextualSpacing/>
        <w:jc w:val="both"/>
      </w:pPr>
    </w:p>
    <w:p w:rsidR="005F321E" w:rsidRDefault="005F321E" w:rsidP="005F321E">
      <w:pPr>
        <w:pStyle w:val="ListBullet"/>
        <w:spacing w:after="0" w:line="240" w:lineRule="auto"/>
        <w:ind w:left="425"/>
        <w:contextualSpacing/>
        <w:jc w:val="both"/>
      </w:pPr>
      <w:r>
        <w:t>“</w:t>
      </w:r>
      <w:r w:rsidRPr="00304612">
        <w:t xml:space="preserve">Melalui layanan prepaid, pelanggan dapat dengan bebas menentukan paket Indihome, sesuai dengan kebutuhan dan budget yang dimiliki oleh pelanggan IndiHome. Ini yang masih belum </w:t>
      </w:r>
      <w:r>
        <w:t>bisa ditawarkan kompetitor lain …” (</w:t>
      </w:r>
      <w:r>
        <w:rPr>
          <w:i/>
        </w:rPr>
        <w:t xml:space="preserve">key informant </w:t>
      </w:r>
      <w:r>
        <w:t>13)</w:t>
      </w:r>
    </w:p>
    <w:p w:rsidR="005F321E" w:rsidRDefault="005F321E" w:rsidP="005F321E">
      <w:pPr>
        <w:pStyle w:val="ListBullet"/>
        <w:spacing w:after="0" w:line="240" w:lineRule="auto"/>
        <w:ind w:left="425"/>
        <w:contextualSpacing/>
        <w:jc w:val="both"/>
      </w:pPr>
    </w:p>
    <w:p w:rsidR="005F321E" w:rsidRDefault="005F321E" w:rsidP="005F321E">
      <w:pPr>
        <w:pStyle w:val="ListBullet"/>
        <w:spacing w:after="0" w:line="240" w:lineRule="auto"/>
        <w:ind w:left="425"/>
        <w:contextualSpacing/>
        <w:jc w:val="both"/>
      </w:pPr>
      <w:r>
        <w:t xml:space="preserve">“… Fleksibilitas maksudnya pelanggan bisa pilih paket sesuai kebutuhan di awal pemakaian, dan bayar sesuai budget yang dimiliki. Platform aplikasi yang dibuat IndiHome Freedom bisa </w:t>
      </w:r>
      <w:r w:rsidRPr="003F29EF">
        <w:rPr>
          <w:i/>
        </w:rPr>
        <w:t>munculin</w:t>
      </w:r>
      <w:r>
        <w:t xml:space="preserve"> menu pilihan yang bisa dipilih pelanggan …” (</w:t>
      </w:r>
      <w:r>
        <w:rPr>
          <w:i/>
        </w:rPr>
        <w:t xml:space="preserve">key informant </w:t>
      </w:r>
      <w:r>
        <w:t>14)</w:t>
      </w:r>
    </w:p>
    <w:p w:rsidR="005F321E" w:rsidRDefault="005F321E" w:rsidP="005F321E">
      <w:pPr>
        <w:pStyle w:val="ListBullet"/>
        <w:spacing w:after="0" w:line="240" w:lineRule="auto"/>
        <w:ind w:left="425"/>
        <w:contextualSpacing/>
        <w:jc w:val="both"/>
      </w:pPr>
    </w:p>
    <w:p w:rsidR="005F321E" w:rsidRDefault="005F321E" w:rsidP="005F321E">
      <w:pPr>
        <w:pStyle w:val="ListBullet"/>
        <w:spacing w:after="0" w:line="240" w:lineRule="auto"/>
        <w:ind w:left="425"/>
        <w:contextualSpacing/>
        <w:jc w:val="both"/>
      </w:pPr>
    </w:p>
    <w:p w:rsidR="005F321E" w:rsidRDefault="005F321E" w:rsidP="005F321E">
      <w:pPr>
        <w:pStyle w:val="ListBullet"/>
        <w:spacing w:after="0" w:line="240" w:lineRule="auto"/>
        <w:ind w:left="425"/>
        <w:contextualSpacing/>
        <w:jc w:val="both"/>
      </w:pPr>
    </w:p>
    <w:p w:rsidR="005F321E" w:rsidRDefault="005F321E" w:rsidP="005F321E">
      <w:pPr>
        <w:pStyle w:val="ListBullet"/>
        <w:spacing w:line="480" w:lineRule="auto"/>
        <w:ind w:left="-11" w:firstLine="720"/>
        <w:contextualSpacing/>
        <w:jc w:val="both"/>
      </w:pPr>
      <w:r>
        <w:t>Karena menggunakan konsep prabayar (</w:t>
      </w:r>
      <w:r>
        <w:rPr>
          <w:i/>
        </w:rPr>
        <w:t xml:space="preserve">prepaid), </w:t>
      </w:r>
      <w:r>
        <w:t xml:space="preserve">maka </w:t>
      </w:r>
      <w:r>
        <w:rPr>
          <w:i/>
        </w:rPr>
        <w:t>pricing</w:t>
      </w:r>
      <w:r>
        <w:t xml:space="preserve"> IndiHome Freedom menjadi lebih terjangkau. Hal ini sebagai dampak dari </w:t>
      </w:r>
      <w:r>
        <w:rPr>
          <w:i/>
        </w:rPr>
        <w:t xml:space="preserve">breakdown </w:t>
      </w:r>
      <w:r>
        <w:t xml:space="preserve">atau </w:t>
      </w:r>
      <w:r>
        <w:rPr>
          <w:i/>
        </w:rPr>
        <w:t xml:space="preserve">custom </w:t>
      </w:r>
      <w:r>
        <w:t xml:space="preserve">layanan yang sudah dipilih pelanggan. Berikut adalah penjelasan dari tim </w:t>
      </w:r>
      <w:r w:rsidRPr="00F611C5">
        <w:rPr>
          <w:i/>
        </w:rPr>
        <w:t>developer</w:t>
      </w:r>
      <w:r>
        <w:t xml:space="preserve"> internal Telkom mengenai hal tersebut. </w:t>
      </w:r>
      <w:r w:rsidRPr="000177C0">
        <w:t xml:space="preserve"> </w:t>
      </w:r>
    </w:p>
    <w:p w:rsidR="005F321E" w:rsidRDefault="005F321E" w:rsidP="005F321E">
      <w:pPr>
        <w:pStyle w:val="ListBullet"/>
        <w:spacing w:line="240" w:lineRule="auto"/>
        <w:ind w:left="426"/>
        <w:contextualSpacing/>
        <w:jc w:val="both"/>
      </w:pPr>
    </w:p>
    <w:p w:rsidR="005F321E" w:rsidRDefault="005F321E" w:rsidP="005F321E">
      <w:pPr>
        <w:pStyle w:val="ListBullet"/>
        <w:spacing w:line="240" w:lineRule="auto"/>
        <w:ind w:left="426"/>
        <w:contextualSpacing/>
        <w:jc w:val="both"/>
        <w:rPr>
          <w:i/>
        </w:rPr>
      </w:pPr>
      <w:r>
        <w:t>“… K</w:t>
      </w:r>
      <w:r w:rsidRPr="00307C96">
        <w:t xml:space="preserve">arena IndiHome Freedom punya konsep </w:t>
      </w:r>
      <w:r w:rsidRPr="00491B47">
        <w:rPr>
          <w:i/>
        </w:rPr>
        <w:t>prepaid</w:t>
      </w:r>
      <w:r w:rsidRPr="00307C96">
        <w:t xml:space="preserve"> yang memberikan otoritas atau personalisasi pada pelanggan untuk menentukan layanan sesuai kebutuhannya. Kemudahan ini sesuai dengan karakter milenial yang suka dengan hal-hal yang berbau </w:t>
      </w:r>
      <w:r w:rsidRPr="00307C96">
        <w:lastRenderedPageBreak/>
        <w:t xml:space="preserve">custom atau personal. Dengan konsep </w:t>
      </w:r>
      <w:r w:rsidRPr="00491B47">
        <w:rPr>
          <w:i/>
        </w:rPr>
        <w:t>prepaid</w:t>
      </w:r>
      <w:r w:rsidRPr="00307C96">
        <w:t>, pelanggan juga jadi tidak akan dikenai biaya abonemen berlangganan, ma</w:t>
      </w:r>
      <w:r>
        <w:t xml:space="preserve">kanya jatuhnya jadi lebih murah </w:t>
      </w:r>
      <w:r w:rsidRPr="00582E48">
        <w:t>…</w:t>
      </w:r>
      <w:r>
        <w:t>” (</w:t>
      </w:r>
      <w:r>
        <w:rPr>
          <w:i/>
        </w:rPr>
        <w:t xml:space="preserve">key informant </w:t>
      </w:r>
      <w:r>
        <w:t>6)</w:t>
      </w:r>
    </w:p>
    <w:p w:rsidR="005F321E" w:rsidRDefault="005F321E" w:rsidP="005F321E">
      <w:pPr>
        <w:pStyle w:val="ListBullet"/>
        <w:spacing w:line="240" w:lineRule="auto"/>
        <w:ind w:left="426"/>
        <w:contextualSpacing/>
        <w:jc w:val="both"/>
      </w:pPr>
    </w:p>
    <w:p w:rsidR="005F321E" w:rsidRDefault="005F321E" w:rsidP="005F321E">
      <w:pPr>
        <w:pStyle w:val="ListBullet"/>
        <w:spacing w:line="240" w:lineRule="auto"/>
        <w:ind w:left="426"/>
        <w:contextualSpacing/>
        <w:jc w:val="both"/>
        <w:rPr>
          <w:i/>
        </w:rPr>
      </w:pPr>
      <w:r>
        <w:rPr>
          <w:color w:val="000000"/>
        </w:rPr>
        <w:t xml:space="preserve">“… </w:t>
      </w:r>
      <w:r w:rsidRPr="00A7425D">
        <w:rPr>
          <w:i/>
          <w:color w:val="000000"/>
        </w:rPr>
        <w:t>Nah</w:t>
      </w:r>
      <w:r w:rsidRPr="00304612">
        <w:rPr>
          <w:color w:val="000000"/>
        </w:rPr>
        <w:t xml:space="preserve"> di sini IndiHome Freedom hadir dengan memberikan keleluasaan untuk pilih paket dan </w:t>
      </w:r>
      <w:r w:rsidRPr="00304612">
        <w:rPr>
          <w:iCs/>
          <w:color w:val="000000"/>
        </w:rPr>
        <w:t xml:space="preserve">bayar sesuai yang dibutuhkan. Harganya juga jadi lebih murah karena dihitung per layanan, bukan sistem </w:t>
      </w:r>
      <w:r w:rsidRPr="00F611C5">
        <w:rPr>
          <w:i/>
          <w:iCs/>
          <w:color w:val="000000"/>
        </w:rPr>
        <w:t>bundling</w:t>
      </w:r>
      <w:r w:rsidRPr="00304612">
        <w:rPr>
          <w:iCs/>
          <w:color w:val="000000"/>
        </w:rPr>
        <w:t xml:space="preserve"> lagi</w:t>
      </w:r>
      <w:r>
        <w:rPr>
          <w:iCs/>
          <w:color w:val="000000"/>
        </w:rPr>
        <w:t xml:space="preserve"> …” </w:t>
      </w:r>
      <w:r>
        <w:t>(</w:t>
      </w:r>
      <w:r>
        <w:rPr>
          <w:i/>
        </w:rPr>
        <w:t xml:space="preserve">key informant </w:t>
      </w:r>
      <w:r>
        <w:t>9)</w:t>
      </w:r>
    </w:p>
    <w:p w:rsidR="005F321E" w:rsidRDefault="005F321E" w:rsidP="005F321E">
      <w:pPr>
        <w:pStyle w:val="ListBullet"/>
        <w:spacing w:line="480" w:lineRule="auto"/>
        <w:contextualSpacing/>
        <w:jc w:val="both"/>
      </w:pPr>
    </w:p>
    <w:p w:rsidR="005F321E" w:rsidRPr="00002FBB" w:rsidRDefault="005F321E" w:rsidP="005F321E">
      <w:pPr>
        <w:pStyle w:val="ListBullet"/>
        <w:spacing w:line="480" w:lineRule="auto"/>
        <w:contextualSpacing/>
        <w:jc w:val="both"/>
      </w:pPr>
    </w:p>
    <w:p w:rsidR="005F321E" w:rsidRPr="005F321E" w:rsidRDefault="005F321E" w:rsidP="005F321E">
      <w:pPr>
        <w:pStyle w:val="ListBullet"/>
        <w:numPr>
          <w:ilvl w:val="0"/>
          <w:numId w:val="8"/>
        </w:numPr>
        <w:spacing w:line="480" w:lineRule="auto"/>
        <w:ind w:left="426"/>
        <w:contextualSpacing/>
        <w:jc w:val="both"/>
        <w:rPr>
          <w:b/>
        </w:rPr>
      </w:pPr>
      <w:r w:rsidRPr="005F321E">
        <w:rPr>
          <w:b/>
          <w:i/>
        </w:rPr>
        <w:t>Key activities</w:t>
      </w:r>
    </w:p>
    <w:p w:rsidR="005F321E" w:rsidRDefault="005F321E" w:rsidP="005F321E">
      <w:pPr>
        <w:pStyle w:val="ListBullet"/>
        <w:spacing w:line="480" w:lineRule="auto"/>
        <w:ind w:left="-11" w:firstLine="720"/>
        <w:contextualSpacing/>
        <w:jc w:val="both"/>
      </w:pPr>
      <w:r>
        <w:t xml:space="preserve">Setelah mengidentifikasi </w:t>
      </w:r>
      <w:r>
        <w:rPr>
          <w:i/>
        </w:rPr>
        <w:t xml:space="preserve">value proposition, </w:t>
      </w:r>
      <w:r>
        <w:t xml:space="preserve">maka langkah selanjutnya yakni menganalisis upaya atau aktivitas penting yang harus dilakukan untuk menciptakan nilai tersebut ke pelanggan. </w:t>
      </w:r>
    </w:p>
    <w:p w:rsidR="005F321E" w:rsidRDefault="005F321E" w:rsidP="005F321E">
      <w:pPr>
        <w:pStyle w:val="ListBullet"/>
        <w:spacing w:line="480" w:lineRule="auto"/>
        <w:ind w:left="-11" w:firstLine="720"/>
        <w:contextualSpacing/>
        <w:jc w:val="both"/>
      </w:pPr>
      <w:r>
        <w:t xml:space="preserve">Berdasarkan hasil wawancara dengan tim pengembang internal, didapatkan informasi terkait </w:t>
      </w:r>
      <w:r>
        <w:rPr>
          <w:i/>
        </w:rPr>
        <w:t xml:space="preserve">value chain </w:t>
      </w:r>
      <w:r>
        <w:t>yang terjadi dalam bisnis proses IndiHome Freedom sebagai berikut.</w:t>
      </w:r>
    </w:p>
    <w:p w:rsidR="005F321E" w:rsidRDefault="005F321E" w:rsidP="005F321E">
      <w:pPr>
        <w:pStyle w:val="ListBullet"/>
        <w:spacing w:line="480" w:lineRule="auto"/>
        <w:contextualSpacing/>
        <w:jc w:val="both"/>
      </w:pPr>
    </w:p>
    <w:p w:rsidR="005F321E" w:rsidRDefault="005F321E" w:rsidP="005F321E">
      <w:pPr>
        <w:pStyle w:val="ListBullet"/>
        <w:spacing w:line="480" w:lineRule="auto"/>
        <w:contextualSpacing/>
        <w:jc w:val="both"/>
      </w:pPr>
      <w:r w:rsidRPr="000017A3">
        <w:rPr>
          <w:noProof/>
        </w:rPr>
        <w:drawing>
          <wp:inline distT="0" distB="0" distL="0" distR="0" wp14:anchorId="1A8B7B2B" wp14:editId="7400E1E1">
            <wp:extent cx="5396865" cy="28441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396865" cy="2844165"/>
                    </a:xfrm>
                    <a:prstGeom prst="rect">
                      <a:avLst/>
                    </a:prstGeom>
                  </pic:spPr>
                </pic:pic>
              </a:graphicData>
            </a:graphic>
          </wp:inline>
        </w:drawing>
      </w:r>
    </w:p>
    <w:p w:rsidR="005F321E" w:rsidRPr="00D40C7D" w:rsidRDefault="005F321E" w:rsidP="005F321E">
      <w:pPr>
        <w:pStyle w:val="ListBullet"/>
        <w:spacing w:after="0" w:line="360" w:lineRule="auto"/>
        <w:contextualSpacing/>
        <w:jc w:val="center"/>
        <w:rPr>
          <w:b/>
        </w:rPr>
      </w:pPr>
      <w:r>
        <w:t xml:space="preserve"> </w:t>
      </w:r>
      <w:r w:rsidRPr="00D40C7D">
        <w:rPr>
          <w:b/>
        </w:rPr>
        <w:t xml:space="preserve">Gambar </w:t>
      </w:r>
      <w:r>
        <w:rPr>
          <w:b/>
        </w:rPr>
        <w:t>1</w:t>
      </w:r>
    </w:p>
    <w:p w:rsidR="005F321E" w:rsidRPr="00D40C7D" w:rsidRDefault="005F321E" w:rsidP="005F321E">
      <w:pPr>
        <w:spacing w:line="360" w:lineRule="auto"/>
        <w:contextualSpacing/>
        <w:jc w:val="center"/>
        <w:rPr>
          <w:b/>
          <w:lang w:val="en-US"/>
        </w:rPr>
      </w:pPr>
      <w:r>
        <w:rPr>
          <w:b/>
          <w:lang w:val="en-US"/>
        </w:rPr>
        <w:t>Rantai Nilai dari Bisnis IndiHome Freedom</w:t>
      </w:r>
    </w:p>
    <w:p w:rsidR="005F321E" w:rsidRPr="00D93CD4" w:rsidRDefault="005F321E" w:rsidP="005F321E">
      <w:pPr>
        <w:pStyle w:val="ListBullet"/>
        <w:spacing w:line="480" w:lineRule="auto"/>
        <w:contextualSpacing/>
        <w:jc w:val="both"/>
      </w:pPr>
    </w:p>
    <w:p w:rsidR="005F321E" w:rsidRDefault="005F321E" w:rsidP="005F321E">
      <w:pPr>
        <w:pStyle w:val="ListBullet"/>
        <w:spacing w:line="480" w:lineRule="auto"/>
        <w:ind w:firstLine="709"/>
        <w:contextualSpacing/>
        <w:jc w:val="both"/>
      </w:pPr>
      <w:r>
        <w:lastRenderedPageBreak/>
        <w:t xml:space="preserve">Merujuk analisis </w:t>
      </w:r>
      <w:r>
        <w:rPr>
          <w:i/>
        </w:rPr>
        <w:t xml:space="preserve">value chain </w:t>
      </w:r>
      <w:r>
        <w:t xml:space="preserve">tersebut, ditemukenali bahwa </w:t>
      </w:r>
      <w:r>
        <w:rPr>
          <w:i/>
        </w:rPr>
        <w:t xml:space="preserve">key activities </w:t>
      </w:r>
      <w:r>
        <w:t xml:space="preserve">berada pada aktivitas primer yakni </w:t>
      </w:r>
      <w:r>
        <w:rPr>
          <w:i/>
        </w:rPr>
        <w:t xml:space="preserve">operations, marketing &amp; sales, </w:t>
      </w:r>
      <w:r>
        <w:t xml:space="preserve">serta </w:t>
      </w:r>
      <w:r>
        <w:rPr>
          <w:i/>
        </w:rPr>
        <w:t>service</w:t>
      </w:r>
      <w:r>
        <w:t>. Berikut cuplikan pernyataan dari informan.</w:t>
      </w:r>
    </w:p>
    <w:p w:rsidR="005F321E" w:rsidRPr="00947A92" w:rsidRDefault="005F321E" w:rsidP="005F321E">
      <w:pPr>
        <w:ind w:left="425"/>
        <w:contextualSpacing/>
        <w:jc w:val="both"/>
        <w:rPr>
          <w:iCs/>
          <w:color w:val="000000"/>
        </w:rPr>
      </w:pPr>
      <w:r>
        <w:rPr>
          <w:color w:val="000000"/>
        </w:rPr>
        <w:t>“</w:t>
      </w:r>
      <w:r w:rsidRPr="004E0A8F">
        <w:rPr>
          <w:i/>
          <w:color w:val="000000"/>
        </w:rPr>
        <w:t xml:space="preserve">Maintaining database &amp; IT </w:t>
      </w:r>
      <w:r>
        <w:t>(</w:t>
      </w:r>
      <w:r w:rsidRPr="00833118">
        <w:rPr>
          <w:i/>
        </w:rPr>
        <w:t>Information and Technology</w:t>
      </w:r>
      <w:r>
        <w:rPr>
          <w:i/>
        </w:rPr>
        <w:t>)</w:t>
      </w:r>
      <w:r w:rsidRPr="004E0A8F">
        <w:rPr>
          <w:i/>
          <w:color w:val="000000"/>
        </w:rPr>
        <w:t xml:space="preserve"> system</w:t>
      </w:r>
      <w:r w:rsidRPr="0078192C">
        <w:rPr>
          <w:color w:val="000000"/>
        </w:rPr>
        <w:t xml:space="preserve">. Lalu persiapan rencana promosi dan marketing yang </w:t>
      </w:r>
      <w:r>
        <w:rPr>
          <w:color w:val="000000"/>
        </w:rPr>
        <w:t xml:space="preserve">kreatif untuk menyasar milenial … </w:t>
      </w:r>
      <w:r w:rsidRPr="00947A92">
        <w:rPr>
          <w:iCs/>
          <w:color w:val="000000"/>
        </w:rPr>
        <w:t xml:space="preserve">Sepanjang proses kemarin, yang paling urgent itu di sisi </w:t>
      </w:r>
      <w:r w:rsidRPr="004E0A8F">
        <w:rPr>
          <w:i/>
          <w:iCs/>
          <w:color w:val="000000"/>
        </w:rPr>
        <w:t>create apps</w:t>
      </w:r>
      <w:r w:rsidRPr="00947A92">
        <w:rPr>
          <w:iCs/>
          <w:color w:val="000000"/>
        </w:rPr>
        <w:t xml:space="preserve"> dan </w:t>
      </w:r>
      <w:r w:rsidRPr="004E0A8F">
        <w:rPr>
          <w:i/>
          <w:iCs/>
          <w:color w:val="000000"/>
        </w:rPr>
        <w:t>maintain it properly</w:t>
      </w:r>
      <w:r w:rsidRPr="00947A92">
        <w:rPr>
          <w:iCs/>
          <w:color w:val="000000"/>
        </w:rPr>
        <w:t xml:space="preserve"> sampai ke pelanggan. </w:t>
      </w:r>
      <w:r>
        <w:rPr>
          <w:iCs/>
          <w:color w:val="000000"/>
        </w:rPr>
        <w:t>K</w:t>
      </w:r>
      <w:r w:rsidRPr="00947A92">
        <w:rPr>
          <w:iCs/>
          <w:color w:val="000000"/>
        </w:rPr>
        <w:t xml:space="preserve">adang masih aja </w:t>
      </w:r>
      <w:r>
        <w:rPr>
          <w:iCs/>
          <w:color w:val="000000"/>
        </w:rPr>
        <w:t xml:space="preserve">ada </w:t>
      </w:r>
      <w:r w:rsidRPr="004E0A8F">
        <w:rPr>
          <w:i/>
          <w:iCs/>
          <w:color w:val="000000"/>
        </w:rPr>
        <w:t>error</w:t>
      </w:r>
      <w:r>
        <w:rPr>
          <w:iCs/>
          <w:color w:val="000000"/>
        </w:rPr>
        <w:t xml:space="preserve"> saat pelanggan akses”</w:t>
      </w:r>
      <w:r>
        <w:t xml:space="preserve"> (</w:t>
      </w:r>
      <w:r>
        <w:rPr>
          <w:i/>
        </w:rPr>
        <w:t xml:space="preserve">key informant </w:t>
      </w:r>
      <w:r>
        <w:t>9)</w:t>
      </w:r>
    </w:p>
    <w:p w:rsidR="005F321E" w:rsidRPr="0078192C" w:rsidRDefault="005F321E" w:rsidP="005F321E">
      <w:pPr>
        <w:ind w:left="425"/>
        <w:contextualSpacing/>
        <w:jc w:val="both"/>
        <w:rPr>
          <w:color w:val="000000"/>
        </w:rPr>
      </w:pPr>
    </w:p>
    <w:p w:rsidR="005F321E" w:rsidRDefault="005F321E" w:rsidP="005F321E">
      <w:pPr>
        <w:ind w:left="425"/>
        <w:contextualSpacing/>
        <w:jc w:val="both"/>
      </w:pPr>
      <w:r>
        <w:rPr>
          <w:iCs/>
          <w:color w:val="000000"/>
        </w:rPr>
        <w:t xml:space="preserve">“… </w:t>
      </w:r>
      <w:r w:rsidRPr="0078192C">
        <w:rPr>
          <w:iCs/>
          <w:color w:val="000000"/>
        </w:rPr>
        <w:t xml:space="preserve">Seperti yang saya sempat bilang di awal tadi, </w:t>
      </w:r>
      <w:r w:rsidRPr="0078192C">
        <w:rPr>
          <w:color w:val="000000"/>
        </w:rPr>
        <w:t xml:space="preserve">promosi itu senjata untuk bisa dikenal pasar. </w:t>
      </w:r>
      <w:r>
        <w:rPr>
          <w:color w:val="000000"/>
        </w:rPr>
        <w:t>Bakal</w:t>
      </w:r>
      <w:r w:rsidRPr="0078192C">
        <w:rPr>
          <w:color w:val="000000"/>
        </w:rPr>
        <w:t xml:space="preserve"> sulit berkembang ketika </w:t>
      </w:r>
      <w:r w:rsidRPr="0078192C">
        <w:rPr>
          <w:iCs/>
          <w:color w:val="000000"/>
        </w:rPr>
        <w:t>publik belum paham produk itu seperti apa. Kalau mau menyasar mileni</w:t>
      </w:r>
      <w:r>
        <w:rPr>
          <w:iCs/>
          <w:color w:val="000000"/>
        </w:rPr>
        <w:t xml:space="preserve">al, strateginya juga harus beda …” </w:t>
      </w:r>
      <w:r>
        <w:t>(</w:t>
      </w:r>
      <w:r>
        <w:rPr>
          <w:i/>
        </w:rPr>
        <w:t xml:space="preserve">key informant </w:t>
      </w:r>
      <w:r>
        <w:t>11)</w:t>
      </w:r>
    </w:p>
    <w:p w:rsidR="005F321E" w:rsidRPr="0078192C" w:rsidRDefault="005F321E" w:rsidP="005F321E">
      <w:pPr>
        <w:ind w:left="425"/>
        <w:contextualSpacing/>
        <w:jc w:val="both"/>
        <w:rPr>
          <w:iCs/>
          <w:color w:val="000000"/>
        </w:rPr>
      </w:pPr>
    </w:p>
    <w:p w:rsidR="005F321E" w:rsidRDefault="005F321E" w:rsidP="005F321E">
      <w:pPr>
        <w:ind w:left="425"/>
        <w:contextualSpacing/>
        <w:jc w:val="both"/>
      </w:pPr>
      <w:r>
        <w:rPr>
          <w:iCs/>
          <w:color w:val="000000"/>
        </w:rPr>
        <w:t>“</w:t>
      </w:r>
      <w:r w:rsidRPr="0078192C">
        <w:rPr>
          <w:iCs/>
          <w:color w:val="000000"/>
        </w:rPr>
        <w:t xml:space="preserve">Bagaimana cara </w:t>
      </w:r>
      <w:r w:rsidRPr="004E0A8F">
        <w:rPr>
          <w:i/>
          <w:iCs/>
          <w:color w:val="000000"/>
        </w:rPr>
        <w:t>monetize</w:t>
      </w:r>
      <w:r w:rsidRPr="0078192C">
        <w:rPr>
          <w:iCs/>
          <w:color w:val="000000"/>
        </w:rPr>
        <w:t xml:space="preserve">, dan mencari bisnis model yang tepat. Karena konsumen sekarang itu menurut saya pribadi sudah cerdas dan pemilih. Apalagi saat ini banyak pemain yang bermunculan dengan bisnis yang sama dan menyediakan solusi yang sama. Biasanya </w:t>
      </w:r>
      <w:r w:rsidRPr="004E0A8F">
        <w:rPr>
          <w:i/>
          <w:iCs/>
          <w:color w:val="000000"/>
        </w:rPr>
        <w:t>customer</w:t>
      </w:r>
      <w:r w:rsidRPr="0078192C">
        <w:rPr>
          <w:iCs/>
          <w:color w:val="000000"/>
        </w:rPr>
        <w:t xml:space="preserve"> akan </w:t>
      </w:r>
      <w:r w:rsidRPr="004E0A8F">
        <w:rPr>
          <w:i/>
          <w:iCs/>
          <w:color w:val="000000"/>
        </w:rPr>
        <w:t>engaged</w:t>
      </w:r>
      <w:r w:rsidRPr="0078192C">
        <w:rPr>
          <w:iCs/>
          <w:color w:val="000000"/>
        </w:rPr>
        <w:t xml:space="preserve"> ketika harga murah, kualitas bagus, dan mudah digunakan. Perlu strategi yang tepat untuk mengemas itu semua. Mulai dari promosinya, pengelolaan database layanannya, kehandalan sistemnya, sampai layanan </w:t>
      </w:r>
      <w:r w:rsidRPr="00562EE5">
        <w:rPr>
          <w:i/>
          <w:iCs/>
          <w:color w:val="000000"/>
        </w:rPr>
        <w:t>after sales</w:t>
      </w:r>
      <w:r>
        <w:rPr>
          <w:iCs/>
          <w:color w:val="000000"/>
        </w:rPr>
        <w:t>-</w:t>
      </w:r>
      <w:r w:rsidRPr="0078192C">
        <w:rPr>
          <w:iCs/>
          <w:color w:val="000000"/>
        </w:rPr>
        <w:t xml:space="preserve">nya kayak </w:t>
      </w:r>
      <w:r w:rsidRPr="00562EE5">
        <w:rPr>
          <w:i/>
          <w:iCs/>
          <w:color w:val="000000"/>
        </w:rPr>
        <w:t>caring</w:t>
      </w:r>
      <w:r w:rsidRPr="0078192C">
        <w:rPr>
          <w:iCs/>
          <w:color w:val="000000"/>
        </w:rPr>
        <w:t xml:space="preserve"> </w:t>
      </w:r>
      <w:r>
        <w:rPr>
          <w:iCs/>
          <w:color w:val="000000"/>
        </w:rPr>
        <w:t xml:space="preserve">pelanggan, </w:t>
      </w:r>
      <w:r w:rsidRPr="004E0A8F">
        <w:rPr>
          <w:i/>
          <w:iCs/>
          <w:color w:val="000000"/>
        </w:rPr>
        <w:t>fault handling</w:t>
      </w:r>
      <w:r>
        <w:rPr>
          <w:iCs/>
          <w:color w:val="000000"/>
        </w:rPr>
        <w:t xml:space="preserve">, </w:t>
      </w:r>
      <w:r w:rsidRPr="00947A92">
        <w:rPr>
          <w:i/>
          <w:iCs/>
          <w:color w:val="000000"/>
        </w:rPr>
        <w:t>gitu</w:t>
      </w:r>
      <w:r>
        <w:rPr>
          <w:iCs/>
          <w:color w:val="000000"/>
        </w:rPr>
        <w:t xml:space="preserve">” </w:t>
      </w:r>
      <w:r>
        <w:t>(</w:t>
      </w:r>
      <w:r>
        <w:rPr>
          <w:i/>
        </w:rPr>
        <w:t xml:space="preserve">key informant </w:t>
      </w:r>
      <w:r>
        <w:t>12)</w:t>
      </w:r>
    </w:p>
    <w:p w:rsidR="005F321E" w:rsidRDefault="005F321E" w:rsidP="005F321E">
      <w:pPr>
        <w:ind w:left="425"/>
        <w:contextualSpacing/>
        <w:jc w:val="both"/>
      </w:pPr>
    </w:p>
    <w:p w:rsidR="005F321E" w:rsidRPr="000017A3" w:rsidRDefault="005F321E" w:rsidP="005F321E">
      <w:pPr>
        <w:ind w:left="425"/>
        <w:contextualSpacing/>
        <w:jc w:val="both"/>
        <w:rPr>
          <w:iCs/>
          <w:color w:val="000000"/>
        </w:rPr>
      </w:pPr>
      <w:r>
        <w:rPr>
          <w:iCs/>
          <w:color w:val="000000"/>
        </w:rPr>
        <w:t xml:space="preserve">“… </w:t>
      </w:r>
      <w:r w:rsidRPr="00947A92">
        <w:rPr>
          <w:iCs/>
          <w:color w:val="000000"/>
        </w:rPr>
        <w:t xml:space="preserve">Setelah jadi, </w:t>
      </w:r>
      <w:r w:rsidRPr="00947A92">
        <w:rPr>
          <w:i/>
          <w:iCs/>
          <w:color w:val="000000"/>
        </w:rPr>
        <w:t>apps</w:t>
      </w:r>
      <w:r w:rsidRPr="00947A92">
        <w:rPr>
          <w:iCs/>
          <w:color w:val="000000"/>
        </w:rPr>
        <w:t>-nya di</w:t>
      </w:r>
      <w:r>
        <w:rPr>
          <w:iCs/>
          <w:color w:val="000000"/>
        </w:rPr>
        <w:t>-</w:t>
      </w:r>
      <w:r w:rsidRPr="00A7425D">
        <w:rPr>
          <w:i/>
          <w:iCs/>
          <w:color w:val="000000"/>
        </w:rPr>
        <w:t>tes</w:t>
      </w:r>
      <w:r w:rsidRPr="00947A92">
        <w:rPr>
          <w:iCs/>
          <w:color w:val="000000"/>
        </w:rPr>
        <w:t xml:space="preserve">t </w:t>
      </w:r>
      <w:r w:rsidRPr="00A7425D">
        <w:rPr>
          <w:i/>
          <w:iCs/>
          <w:color w:val="000000"/>
        </w:rPr>
        <w:t>lagi</w:t>
      </w:r>
      <w:r w:rsidRPr="00947A92">
        <w:rPr>
          <w:iCs/>
          <w:color w:val="000000"/>
        </w:rPr>
        <w:t xml:space="preserve"> ke </w:t>
      </w:r>
      <w:r w:rsidRPr="00947A92">
        <w:rPr>
          <w:i/>
          <w:iCs/>
          <w:color w:val="000000"/>
        </w:rPr>
        <w:t>user</w:t>
      </w:r>
      <w:r w:rsidRPr="00947A92">
        <w:rPr>
          <w:iCs/>
          <w:color w:val="000000"/>
        </w:rPr>
        <w:t xml:space="preserve">, </w:t>
      </w:r>
      <w:r w:rsidRPr="00947A92">
        <w:rPr>
          <w:i/>
          <w:iCs/>
          <w:color w:val="000000"/>
        </w:rPr>
        <w:t>usability testing</w:t>
      </w:r>
      <w:r w:rsidRPr="00947A92">
        <w:rPr>
          <w:iCs/>
          <w:color w:val="000000"/>
        </w:rPr>
        <w:t xml:space="preserve"> namanya. </w:t>
      </w:r>
      <w:r w:rsidRPr="00947A92">
        <w:rPr>
          <w:i/>
          <w:iCs/>
          <w:color w:val="000000"/>
        </w:rPr>
        <w:t>Apps</w:t>
      </w:r>
      <w:r w:rsidRPr="00947A92">
        <w:rPr>
          <w:iCs/>
          <w:color w:val="000000"/>
        </w:rPr>
        <w:t xml:space="preserve"> yang </w:t>
      </w:r>
      <w:r w:rsidRPr="00947A92">
        <w:rPr>
          <w:i/>
          <w:iCs/>
          <w:color w:val="000000"/>
        </w:rPr>
        <w:t>real</w:t>
      </w:r>
      <w:r w:rsidRPr="00947A92">
        <w:rPr>
          <w:iCs/>
          <w:color w:val="000000"/>
        </w:rPr>
        <w:t xml:space="preserve"> adalah yang sudah disempurnakan dari hasil </w:t>
      </w:r>
      <w:r w:rsidRPr="00947A92">
        <w:rPr>
          <w:i/>
          <w:iCs/>
          <w:color w:val="000000"/>
        </w:rPr>
        <w:t>testing</w:t>
      </w:r>
      <w:r w:rsidRPr="00947A92">
        <w:rPr>
          <w:iCs/>
          <w:color w:val="000000"/>
        </w:rPr>
        <w:t xml:space="preserve"> tersebut. Jika semuanya sudah </w:t>
      </w:r>
      <w:r w:rsidRPr="00947A92">
        <w:rPr>
          <w:i/>
          <w:iCs/>
          <w:color w:val="000000"/>
        </w:rPr>
        <w:t>clear</w:t>
      </w:r>
      <w:r w:rsidRPr="00947A92">
        <w:rPr>
          <w:iCs/>
          <w:color w:val="000000"/>
        </w:rPr>
        <w:t>, baru di-</w:t>
      </w:r>
      <w:r w:rsidRPr="00947A92">
        <w:rPr>
          <w:i/>
          <w:iCs/>
          <w:color w:val="000000"/>
        </w:rPr>
        <w:t>publish</w:t>
      </w:r>
      <w:r w:rsidRPr="00947A92">
        <w:rPr>
          <w:iCs/>
          <w:color w:val="000000"/>
        </w:rPr>
        <w:t xml:space="preserve">. </w:t>
      </w:r>
      <w:r w:rsidRPr="00947A92">
        <w:rPr>
          <w:i/>
          <w:iCs/>
          <w:color w:val="000000"/>
        </w:rPr>
        <w:t>Develop apps</w:t>
      </w:r>
      <w:r w:rsidRPr="00947A92">
        <w:rPr>
          <w:iCs/>
          <w:color w:val="000000"/>
        </w:rPr>
        <w:t xml:space="preserve"> ini juga kritikal karena terkait dengan UI (</w:t>
      </w:r>
      <w:r w:rsidRPr="00947A92">
        <w:rPr>
          <w:i/>
          <w:iCs/>
          <w:color w:val="000000"/>
        </w:rPr>
        <w:t>User Interface</w:t>
      </w:r>
      <w:r w:rsidRPr="00947A92">
        <w:rPr>
          <w:iCs/>
          <w:color w:val="000000"/>
        </w:rPr>
        <w:t>) dan UX (</w:t>
      </w:r>
      <w:r w:rsidRPr="00947A92">
        <w:rPr>
          <w:i/>
          <w:iCs/>
          <w:color w:val="000000"/>
        </w:rPr>
        <w:t>User Experience</w:t>
      </w:r>
      <w:r>
        <w:rPr>
          <w:iCs/>
          <w:color w:val="000000"/>
        </w:rPr>
        <w:t xml:space="preserve">)-nya ke pelanggan” </w:t>
      </w:r>
      <w:r>
        <w:t>(</w:t>
      </w:r>
      <w:r>
        <w:rPr>
          <w:i/>
        </w:rPr>
        <w:t xml:space="preserve">key informant </w:t>
      </w:r>
      <w:r>
        <w:t>14)</w:t>
      </w:r>
    </w:p>
    <w:p w:rsidR="005F321E" w:rsidRDefault="005F321E" w:rsidP="005F321E">
      <w:pPr>
        <w:pStyle w:val="ListBullet"/>
        <w:spacing w:line="480" w:lineRule="auto"/>
        <w:contextualSpacing/>
        <w:jc w:val="both"/>
      </w:pPr>
    </w:p>
    <w:p w:rsidR="005F321E" w:rsidRDefault="005F321E" w:rsidP="005F321E">
      <w:pPr>
        <w:pStyle w:val="ListBullet"/>
        <w:spacing w:line="480" w:lineRule="auto"/>
        <w:ind w:left="-11"/>
        <w:contextualSpacing/>
        <w:jc w:val="both"/>
        <w:rPr>
          <w:i/>
        </w:rPr>
      </w:pPr>
      <w:r>
        <w:tab/>
      </w:r>
      <w:r>
        <w:tab/>
        <w:t xml:space="preserve">Dari analisis yang sudah dilakukan, dapat disimpulkan bahwa </w:t>
      </w:r>
      <w:r>
        <w:rPr>
          <w:i/>
        </w:rPr>
        <w:t xml:space="preserve">key activities </w:t>
      </w:r>
      <w:r>
        <w:t>bisnis IndiHome Freedom meliputi instalasi layanan dan perangkat, pengelolaan sistem dan IT</w:t>
      </w:r>
      <w:r>
        <w:rPr>
          <w:i/>
        </w:rPr>
        <w:t>,</w:t>
      </w:r>
      <w:r>
        <w:t xml:space="preserve"> penentuan strategi promosi dan penjualan, serta aktivitas </w:t>
      </w:r>
      <w:r>
        <w:rPr>
          <w:i/>
        </w:rPr>
        <w:t>after sales.</w:t>
      </w:r>
    </w:p>
    <w:p w:rsidR="005F321E" w:rsidRPr="00F4243C" w:rsidRDefault="005F321E" w:rsidP="005F321E">
      <w:pPr>
        <w:pStyle w:val="ListBullet"/>
        <w:spacing w:line="480" w:lineRule="auto"/>
        <w:ind w:left="-11"/>
        <w:contextualSpacing/>
        <w:jc w:val="both"/>
        <w:rPr>
          <w:i/>
        </w:rPr>
      </w:pPr>
    </w:p>
    <w:p w:rsidR="005F321E" w:rsidRPr="005F321E" w:rsidRDefault="005F321E" w:rsidP="005F321E">
      <w:pPr>
        <w:pStyle w:val="ListBullet"/>
        <w:numPr>
          <w:ilvl w:val="0"/>
          <w:numId w:val="8"/>
        </w:numPr>
        <w:spacing w:line="480" w:lineRule="auto"/>
        <w:ind w:left="426"/>
        <w:contextualSpacing/>
        <w:jc w:val="both"/>
        <w:rPr>
          <w:b/>
        </w:rPr>
      </w:pPr>
      <w:r w:rsidRPr="005F321E">
        <w:rPr>
          <w:b/>
          <w:i/>
        </w:rPr>
        <w:t>Key resources</w:t>
      </w:r>
    </w:p>
    <w:p w:rsidR="005F321E" w:rsidRDefault="005F321E" w:rsidP="005F321E">
      <w:pPr>
        <w:pStyle w:val="ListBullet"/>
        <w:spacing w:line="480" w:lineRule="auto"/>
        <w:ind w:left="-11" w:firstLine="720"/>
        <w:contextualSpacing/>
        <w:jc w:val="both"/>
      </w:pPr>
      <w:r>
        <w:t xml:space="preserve">Setelah didapatkan rancangan </w:t>
      </w:r>
      <w:r>
        <w:rPr>
          <w:i/>
        </w:rPr>
        <w:t xml:space="preserve">key activities, </w:t>
      </w:r>
      <w:r>
        <w:t>selanjutnya dilakukan penentuan s</w:t>
      </w:r>
      <w:r w:rsidRPr="00905225">
        <w:t xml:space="preserve">umber daya </w:t>
      </w:r>
      <w:r>
        <w:t xml:space="preserve">kunci yang dapat mewujudkan aktivitas penting dalam bisnis IndiHome Freedom. </w:t>
      </w:r>
    </w:p>
    <w:p w:rsidR="005F321E" w:rsidRDefault="005F321E" w:rsidP="005F321E">
      <w:pPr>
        <w:pStyle w:val="ListBullet"/>
        <w:spacing w:line="480" w:lineRule="auto"/>
        <w:ind w:firstLine="709"/>
        <w:contextualSpacing/>
        <w:jc w:val="both"/>
      </w:pPr>
      <w:r>
        <w:t xml:space="preserve">Dari hasil diskusi grup dengan tim pengembang, yang menjadi </w:t>
      </w:r>
      <w:r>
        <w:rPr>
          <w:i/>
        </w:rPr>
        <w:t xml:space="preserve">key resources </w:t>
      </w:r>
      <w:r>
        <w:t xml:space="preserve">terdiri dari tim IT (yang bertanggung jawab terhadap sistem aplikasi), </w:t>
      </w:r>
      <w:r>
        <w:rPr>
          <w:i/>
        </w:rPr>
        <w:t xml:space="preserve">marketing &amp; sales </w:t>
      </w:r>
      <w:r>
        <w:t xml:space="preserve">(yang </w:t>
      </w:r>
      <w:r>
        <w:lastRenderedPageBreak/>
        <w:t xml:space="preserve">bertanggung jawab terhadap pra-penjualan), serta </w:t>
      </w:r>
      <w:r>
        <w:rPr>
          <w:i/>
        </w:rPr>
        <w:t xml:space="preserve">customer care </w:t>
      </w:r>
      <w:r>
        <w:t xml:space="preserve">(yang bertanggung jawab terhadap </w:t>
      </w:r>
      <w:r>
        <w:rPr>
          <w:i/>
        </w:rPr>
        <w:t>after sales)</w:t>
      </w:r>
      <w:r>
        <w:t>. Berikut adalah penjelasan dari informan.</w:t>
      </w:r>
    </w:p>
    <w:p w:rsidR="005F321E" w:rsidRDefault="005F321E" w:rsidP="005F321E">
      <w:pPr>
        <w:ind w:left="425"/>
        <w:contextualSpacing/>
        <w:jc w:val="both"/>
        <w:rPr>
          <w:color w:val="000000"/>
        </w:rPr>
      </w:pPr>
      <w:r>
        <w:rPr>
          <w:color w:val="000000"/>
        </w:rPr>
        <w:t>“…</w:t>
      </w:r>
      <w:r w:rsidRPr="00692C17">
        <w:rPr>
          <w:color w:val="000000"/>
        </w:rPr>
        <w:t xml:space="preserve"> Di sini </w:t>
      </w:r>
      <w:r w:rsidRPr="00CB26F3">
        <w:rPr>
          <w:i/>
          <w:color w:val="000000"/>
        </w:rPr>
        <w:t>developer</w:t>
      </w:r>
      <w:r w:rsidRPr="00692C17">
        <w:rPr>
          <w:color w:val="000000"/>
        </w:rPr>
        <w:t xml:space="preserve"> memainkan peranan penting. Karena ketika suatu aplikasi dia </w:t>
      </w:r>
      <w:r w:rsidRPr="00CB26F3">
        <w:rPr>
          <w:i/>
          <w:color w:val="000000"/>
        </w:rPr>
        <w:t>friendly to use</w:t>
      </w:r>
      <w:r w:rsidRPr="00692C17">
        <w:rPr>
          <w:color w:val="000000"/>
        </w:rPr>
        <w:t>, maka akan banyak yang pakai. Dan ini jadi alasan suatu produk berhasil di pasaran. Kita bisa lihat</w:t>
      </w:r>
      <w:r>
        <w:rPr>
          <w:color w:val="000000"/>
        </w:rPr>
        <w:t xml:space="preserve"> Gojek misalnya” </w:t>
      </w:r>
      <w:r>
        <w:t>(</w:t>
      </w:r>
      <w:r>
        <w:rPr>
          <w:i/>
        </w:rPr>
        <w:t xml:space="preserve">key informant </w:t>
      </w:r>
      <w:r>
        <w:t>12)</w:t>
      </w:r>
    </w:p>
    <w:p w:rsidR="005F321E" w:rsidRPr="00692C17" w:rsidRDefault="005F321E" w:rsidP="005F321E">
      <w:pPr>
        <w:ind w:left="425"/>
        <w:contextualSpacing/>
        <w:jc w:val="both"/>
        <w:rPr>
          <w:color w:val="000000"/>
        </w:rPr>
      </w:pPr>
    </w:p>
    <w:p w:rsidR="005F321E" w:rsidRDefault="005F321E" w:rsidP="005F321E">
      <w:pPr>
        <w:ind w:left="425"/>
        <w:contextualSpacing/>
        <w:jc w:val="both"/>
        <w:rPr>
          <w:color w:val="000000"/>
        </w:rPr>
      </w:pPr>
      <w:r>
        <w:rPr>
          <w:color w:val="000000"/>
        </w:rPr>
        <w:t>“…</w:t>
      </w:r>
      <w:r w:rsidRPr="00692C17">
        <w:rPr>
          <w:color w:val="000000"/>
        </w:rPr>
        <w:t xml:space="preserve"> Karena </w:t>
      </w:r>
      <w:r w:rsidRPr="00CB26F3">
        <w:rPr>
          <w:i/>
          <w:color w:val="000000"/>
        </w:rPr>
        <w:t xml:space="preserve">core bisnis </w:t>
      </w:r>
      <w:r w:rsidRPr="00692C17">
        <w:rPr>
          <w:color w:val="000000"/>
        </w:rPr>
        <w:t xml:space="preserve">yang dijual kan services. Jadi harus </w:t>
      </w:r>
      <w:r w:rsidRPr="00CB26F3">
        <w:rPr>
          <w:i/>
          <w:color w:val="000000"/>
        </w:rPr>
        <w:t>clear</w:t>
      </w:r>
      <w:r w:rsidRPr="00692C17">
        <w:rPr>
          <w:color w:val="000000"/>
        </w:rPr>
        <w:t xml:space="preserve"> bispronya. Nah disini rekans IT pegang peraanan pe</w:t>
      </w:r>
      <w:r>
        <w:rPr>
          <w:color w:val="000000"/>
        </w:rPr>
        <w:t>nting.</w:t>
      </w:r>
      <w:r w:rsidRPr="00692C17">
        <w:rPr>
          <w:color w:val="000000"/>
        </w:rPr>
        <w:t xml:space="preserve"> Sistemnya harus kuat. Harus ada unit khusus yang dialokasikan untuk maintain</w:t>
      </w:r>
      <w:r>
        <w:rPr>
          <w:color w:val="000000"/>
        </w:rPr>
        <w:t xml:space="preserve"> sistem dan integrasi bispronya” </w:t>
      </w:r>
      <w:r>
        <w:t>(</w:t>
      </w:r>
      <w:r>
        <w:rPr>
          <w:i/>
        </w:rPr>
        <w:t xml:space="preserve">key informant </w:t>
      </w:r>
      <w:r>
        <w:t>14)</w:t>
      </w:r>
    </w:p>
    <w:p w:rsidR="005F321E" w:rsidRPr="00692C17" w:rsidRDefault="005F321E" w:rsidP="005F321E">
      <w:pPr>
        <w:ind w:left="425"/>
        <w:contextualSpacing/>
        <w:jc w:val="both"/>
        <w:rPr>
          <w:color w:val="000000"/>
        </w:rPr>
      </w:pPr>
    </w:p>
    <w:p w:rsidR="005F321E" w:rsidRDefault="005F321E" w:rsidP="005F321E">
      <w:pPr>
        <w:ind w:left="425"/>
        <w:contextualSpacing/>
        <w:jc w:val="both"/>
        <w:rPr>
          <w:color w:val="000000"/>
        </w:rPr>
      </w:pPr>
      <w:r>
        <w:rPr>
          <w:color w:val="000000"/>
        </w:rPr>
        <w:t>“</w:t>
      </w:r>
      <w:r w:rsidRPr="00692C17">
        <w:rPr>
          <w:color w:val="000000"/>
        </w:rPr>
        <w:t xml:space="preserve">Yang penting adalah di titik-titik ada kontak dengan customer, misal di </w:t>
      </w:r>
      <w:r w:rsidRPr="00CB26F3">
        <w:rPr>
          <w:i/>
          <w:color w:val="000000"/>
        </w:rPr>
        <w:t>front end</w:t>
      </w:r>
      <w:r w:rsidRPr="00692C17">
        <w:rPr>
          <w:color w:val="000000"/>
        </w:rPr>
        <w:t xml:space="preserve">-nya, yang penting adalah tim </w:t>
      </w:r>
      <w:r w:rsidRPr="00CB26F3">
        <w:rPr>
          <w:i/>
          <w:color w:val="000000"/>
        </w:rPr>
        <w:t>marketing and sales</w:t>
      </w:r>
      <w:r w:rsidRPr="00692C17">
        <w:rPr>
          <w:color w:val="000000"/>
        </w:rPr>
        <w:t xml:space="preserve">. Nanti di </w:t>
      </w:r>
      <w:r w:rsidRPr="00CB26F3">
        <w:rPr>
          <w:i/>
          <w:color w:val="000000"/>
        </w:rPr>
        <w:t>back end</w:t>
      </w:r>
      <w:r w:rsidRPr="00692C17">
        <w:rPr>
          <w:color w:val="000000"/>
        </w:rPr>
        <w:t>, t</w:t>
      </w:r>
      <w:r>
        <w:rPr>
          <w:color w:val="000000"/>
        </w:rPr>
        <w:t xml:space="preserve">eman-teman IT dan </w:t>
      </w:r>
      <w:r w:rsidRPr="00CB26F3">
        <w:rPr>
          <w:i/>
          <w:color w:val="000000"/>
        </w:rPr>
        <w:t>customer care</w:t>
      </w:r>
      <w:r>
        <w:rPr>
          <w:color w:val="000000"/>
        </w:rPr>
        <w:t xml:space="preserve">” </w:t>
      </w:r>
      <w:r>
        <w:t>(</w:t>
      </w:r>
      <w:r>
        <w:rPr>
          <w:i/>
        </w:rPr>
        <w:t xml:space="preserve">key informant </w:t>
      </w:r>
      <w:r>
        <w:t>13)</w:t>
      </w:r>
    </w:p>
    <w:p w:rsidR="005F321E" w:rsidRPr="00692C17" w:rsidRDefault="005F321E" w:rsidP="005F321E">
      <w:pPr>
        <w:ind w:left="425"/>
        <w:contextualSpacing/>
        <w:jc w:val="both"/>
        <w:rPr>
          <w:color w:val="000000"/>
        </w:rPr>
      </w:pPr>
    </w:p>
    <w:p w:rsidR="005F321E" w:rsidRPr="006E616A" w:rsidRDefault="005F321E" w:rsidP="005F321E">
      <w:pPr>
        <w:ind w:left="425"/>
        <w:contextualSpacing/>
        <w:jc w:val="both"/>
        <w:rPr>
          <w:color w:val="000000"/>
        </w:rPr>
      </w:pPr>
      <w:r>
        <w:rPr>
          <w:color w:val="000000"/>
        </w:rPr>
        <w:t>“</w:t>
      </w:r>
      <w:r w:rsidRPr="00692C17">
        <w:rPr>
          <w:color w:val="000000"/>
        </w:rPr>
        <w:t xml:space="preserve">Ini sedikit meringkas ya, jadi </w:t>
      </w:r>
      <w:r w:rsidRPr="00CB26F3">
        <w:rPr>
          <w:i/>
          <w:color w:val="000000"/>
        </w:rPr>
        <w:t>internal</w:t>
      </w:r>
      <w:r w:rsidRPr="00692C17">
        <w:rPr>
          <w:color w:val="000000"/>
        </w:rPr>
        <w:t xml:space="preserve"> </w:t>
      </w:r>
      <w:r w:rsidRPr="00CB26F3">
        <w:rPr>
          <w:i/>
          <w:color w:val="000000"/>
        </w:rPr>
        <w:t>resource</w:t>
      </w:r>
      <w:r w:rsidRPr="00692C17">
        <w:rPr>
          <w:color w:val="000000"/>
        </w:rPr>
        <w:t xml:space="preserve"> kita yang penting itu: tim IT yang </w:t>
      </w:r>
      <w:r w:rsidRPr="00CB26F3">
        <w:rPr>
          <w:i/>
          <w:color w:val="000000"/>
        </w:rPr>
        <w:t>handle</w:t>
      </w:r>
      <w:r w:rsidRPr="00692C17">
        <w:rPr>
          <w:color w:val="000000"/>
        </w:rPr>
        <w:t xml:space="preserve"> sistem, tim </w:t>
      </w:r>
      <w:r w:rsidRPr="00CB26F3">
        <w:rPr>
          <w:i/>
          <w:color w:val="000000"/>
        </w:rPr>
        <w:t>marketing and sales</w:t>
      </w:r>
      <w:r w:rsidRPr="00692C17">
        <w:rPr>
          <w:color w:val="000000"/>
        </w:rPr>
        <w:t xml:space="preserve"> yang promo &amp; jualan, sama tim </w:t>
      </w:r>
      <w:r>
        <w:rPr>
          <w:i/>
          <w:color w:val="000000"/>
        </w:rPr>
        <w:t>customer care</w:t>
      </w:r>
      <w:r>
        <w:rPr>
          <w:color w:val="000000"/>
        </w:rPr>
        <w:t xml:space="preserve"> yang </w:t>
      </w:r>
      <w:r w:rsidRPr="00CB26F3">
        <w:rPr>
          <w:i/>
          <w:color w:val="000000"/>
        </w:rPr>
        <w:t>maintain</w:t>
      </w:r>
      <w:r>
        <w:rPr>
          <w:color w:val="000000"/>
        </w:rPr>
        <w:t xml:space="preserve"> pelanggan” </w:t>
      </w:r>
      <w:r>
        <w:t>(</w:t>
      </w:r>
      <w:r>
        <w:rPr>
          <w:i/>
        </w:rPr>
        <w:t xml:space="preserve">key informant </w:t>
      </w:r>
      <w:r>
        <w:t>10)</w:t>
      </w:r>
    </w:p>
    <w:p w:rsidR="005F321E" w:rsidRDefault="005F321E" w:rsidP="005F321E">
      <w:pPr>
        <w:pStyle w:val="ListBullet"/>
        <w:spacing w:line="480" w:lineRule="auto"/>
        <w:ind w:firstLine="709"/>
        <w:contextualSpacing/>
        <w:jc w:val="both"/>
      </w:pPr>
    </w:p>
    <w:p w:rsidR="005F321E" w:rsidRDefault="005F321E" w:rsidP="005F321E">
      <w:pPr>
        <w:pStyle w:val="ListBullet"/>
        <w:spacing w:line="480" w:lineRule="auto"/>
        <w:ind w:firstLine="709"/>
        <w:contextualSpacing/>
        <w:jc w:val="both"/>
      </w:pPr>
      <w:r>
        <w:t xml:space="preserve">Dalam dasar teori disebutkan bahwa kategori </w:t>
      </w:r>
      <w:r>
        <w:rPr>
          <w:i/>
        </w:rPr>
        <w:t xml:space="preserve">resources </w:t>
      </w:r>
      <w:r>
        <w:t xml:space="preserve">dapat berupa </w:t>
      </w:r>
      <w:r>
        <w:rPr>
          <w:i/>
        </w:rPr>
        <w:t xml:space="preserve">people, </w:t>
      </w:r>
      <w:r>
        <w:t xml:space="preserve">modal fisik, atau finansial. Sesuai hasil wawancara dengan manajemen, didapatkan informasi bahwa baik modal fisik (teknis) maupun finansial tidak menjadi suatu hal yang kritikal karena kesemuanya dapat diakomodir dengan mudah oleh perusahaan. </w:t>
      </w:r>
    </w:p>
    <w:p w:rsidR="005F321E" w:rsidRDefault="005F321E" w:rsidP="005F321E">
      <w:pPr>
        <w:ind w:left="425"/>
        <w:contextualSpacing/>
        <w:jc w:val="both"/>
        <w:rPr>
          <w:color w:val="000000"/>
        </w:rPr>
      </w:pPr>
      <w:r>
        <w:rPr>
          <w:color w:val="000000"/>
        </w:rPr>
        <w:t>“</w:t>
      </w:r>
      <w:r w:rsidRPr="0071337D">
        <w:rPr>
          <w:color w:val="000000"/>
        </w:rPr>
        <w:t xml:space="preserve">Perusahaan akan selalu mengalokasikan optimalisasi anggaran untuk </w:t>
      </w:r>
      <w:r w:rsidRPr="0071337D">
        <w:rPr>
          <w:i/>
          <w:color w:val="000000"/>
        </w:rPr>
        <w:t>improvement</w:t>
      </w:r>
      <w:r w:rsidRPr="0071337D">
        <w:rPr>
          <w:color w:val="000000"/>
        </w:rPr>
        <w:t>, apalagi yang orientasinya adalah kepuasan pelanggan. Pasti ada un</w:t>
      </w:r>
      <w:r>
        <w:rPr>
          <w:color w:val="000000"/>
        </w:rPr>
        <w:t xml:space="preserve">tuk itu” </w:t>
      </w:r>
      <w:r w:rsidRPr="0071337D">
        <w:rPr>
          <w:color w:val="000000" w:themeColor="text1"/>
        </w:rPr>
        <w:t>(</w:t>
      </w:r>
      <w:r w:rsidRPr="0071337D">
        <w:rPr>
          <w:i/>
          <w:color w:val="000000" w:themeColor="text1"/>
        </w:rPr>
        <w:t>key informant</w:t>
      </w:r>
      <w:r w:rsidRPr="0071337D">
        <w:rPr>
          <w:color w:val="000000" w:themeColor="text1"/>
        </w:rPr>
        <w:t xml:space="preserve"> </w:t>
      </w:r>
      <w:r>
        <w:rPr>
          <w:color w:val="000000" w:themeColor="text1"/>
        </w:rPr>
        <w:t>1</w:t>
      </w:r>
      <w:r w:rsidRPr="0071337D">
        <w:rPr>
          <w:color w:val="000000" w:themeColor="text1"/>
        </w:rPr>
        <w:t>)</w:t>
      </w:r>
    </w:p>
    <w:p w:rsidR="005F321E" w:rsidRPr="0071337D" w:rsidRDefault="005F321E" w:rsidP="005F321E">
      <w:pPr>
        <w:ind w:left="425"/>
        <w:contextualSpacing/>
        <w:jc w:val="both"/>
        <w:rPr>
          <w:color w:val="000000"/>
        </w:rPr>
      </w:pPr>
    </w:p>
    <w:p w:rsidR="005F321E" w:rsidRDefault="005F321E" w:rsidP="005F321E">
      <w:pPr>
        <w:ind w:left="425"/>
        <w:contextualSpacing/>
        <w:jc w:val="both"/>
        <w:rPr>
          <w:color w:val="000000" w:themeColor="text1"/>
        </w:rPr>
      </w:pPr>
      <w:r>
        <w:rPr>
          <w:color w:val="000000" w:themeColor="text1"/>
        </w:rPr>
        <w:t>“</w:t>
      </w:r>
      <w:r w:rsidRPr="0071337D">
        <w:rPr>
          <w:color w:val="000000" w:themeColor="text1"/>
        </w:rPr>
        <w:t xml:space="preserve">Kebutuhan </w:t>
      </w:r>
      <w:r w:rsidRPr="0071337D">
        <w:rPr>
          <w:i/>
          <w:color w:val="000000" w:themeColor="text1"/>
        </w:rPr>
        <w:t>budget</w:t>
      </w:r>
      <w:r w:rsidRPr="0071337D">
        <w:rPr>
          <w:color w:val="000000" w:themeColor="text1"/>
        </w:rPr>
        <w:t xml:space="preserve"> untuk inovasi ini sudah dialokasikan oleh Direktorat Consumer di kantor pusat, mulai dari proses validasi problem, validasi produk, sampai ke validasi marketnya. Tidak perlu khawatir, di perusahaan kita, seluruh inovasi yang dinilai </w:t>
      </w:r>
      <w:r w:rsidRPr="0071337D">
        <w:rPr>
          <w:i/>
          <w:color w:val="000000" w:themeColor="text1"/>
        </w:rPr>
        <w:t>feasible</w:t>
      </w:r>
      <w:r w:rsidRPr="0071337D">
        <w:rPr>
          <w:color w:val="000000" w:themeColor="text1"/>
        </w:rPr>
        <w:t xml:space="preserve"> untuk diimplementasikan pasti aka</w:t>
      </w:r>
      <w:r>
        <w:rPr>
          <w:color w:val="000000" w:themeColor="text1"/>
        </w:rPr>
        <w:t xml:space="preserve">n diusahakan alokasi biayanya” </w:t>
      </w:r>
      <w:r w:rsidRPr="0071337D">
        <w:rPr>
          <w:color w:val="000000" w:themeColor="text1"/>
        </w:rPr>
        <w:t>(</w:t>
      </w:r>
      <w:r w:rsidRPr="0071337D">
        <w:rPr>
          <w:i/>
          <w:color w:val="000000" w:themeColor="text1"/>
        </w:rPr>
        <w:t>key informant</w:t>
      </w:r>
      <w:r w:rsidRPr="0071337D">
        <w:rPr>
          <w:color w:val="000000" w:themeColor="text1"/>
        </w:rPr>
        <w:t xml:space="preserve"> </w:t>
      </w:r>
      <w:r>
        <w:rPr>
          <w:color w:val="000000" w:themeColor="text1"/>
        </w:rPr>
        <w:t>3</w:t>
      </w:r>
      <w:r w:rsidRPr="0071337D">
        <w:rPr>
          <w:color w:val="000000" w:themeColor="text1"/>
        </w:rPr>
        <w:t>)</w:t>
      </w:r>
    </w:p>
    <w:p w:rsidR="005F321E" w:rsidRPr="0071337D" w:rsidRDefault="005F321E" w:rsidP="005F321E">
      <w:pPr>
        <w:ind w:left="425"/>
        <w:contextualSpacing/>
        <w:jc w:val="both"/>
        <w:rPr>
          <w:color w:val="000000" w:themeColor="text1"/>
        </w:rPr>
      </w:pPr>
    </w:p>
    <w:p w:rsidR="005F321E" w:rsidRPr="00F4243C" w:rsidRDefault="005F321E" w:rsidP="005F321E">
      <w:pPr>
        <w:ind w:left="425"/>
        <w:contextualSpacing/>
        <w:jc w:val="both"/>
        <w:rPr>
          <w:color w:val="000000" w:themeColor="text1"/>
        </w:rPr>
      </w:pPr>
      <w:r w:rsidRPr="0071337D">
        <w:rPr>
          <w:color w:val="000000" w:themeColor="text1"/>
        </w:rPr>
        <w:t xml:space="preserve">“Selama layak untuk diimplementasikan, </w:t>
      </w:r>
      <w:r w:rsidRPr="0071337D">
        <w:rPr>
          <w:i/>
          <w:color w:val="000000" w:themeColor="text1"/>
        </w:rPr>
        <w:t>corporate full support</w:t>
      </w:r>
      <w:r w:rsidRPr="0071337D">
        <w:rPr>
          <w:color w:val="000000" w:themeColor="text1"/>
        </w:rPr>
        <w:t xml:space="preserve"> mulai dari pemenuhan teknis sampai ke </w:t>
      </w:r>
      <w:r w:rsidRPr="0071337D">
        <w:rPr>
          <w:i/>
          <w:color w:val="000000" w:themeColor="text1"/>
        </w:rPr>
        <w:t>budget</w:t>
      </w:r>
      <w:r>
        <w:rPr>
          <w:color w:val="000000" w:themeColor="text1"/>
        </w:rPr>
        <w:t>-</w:t>
      </w:r>
      <w:r w:rsidRPr="0071337D">
        <w:rPr>
          <w:color w:val="000000" w:themeColor="text1"/>
        </w:rPr>
        <w:t>nya” (</w:t>
      </w:r>
      <w:r w:rsidRPr="0071337D">
        <w:rPr>
          <w:i/>
          <w:color w:val="000000" w:themeColor="text1"/>
        </w:rPr>
        <w:t>key informant</w:t>
      </w:r>
      <w:r w:rsidRPr="0071337D">
        <w:rPr>
          <w:color w:val="000000" w:themeColor="text1"/>
        </w:rPr>
        <w:t xml:space="preserve"> 6)</w:t>
      </w:r>
      <w:r>
        <w:rPr>
          <w:color w:val="000000" w:themeColor="text1"/>
        </w:rPr>
        <w:t>.</w:t>
      </w:r>
    </w:p>
    <w:p w:rsidR="005F321E" w:rsidRDefault="005F321E" w:rsidP="005F321E">
      <w:pPr>
        <w:pStyle w:val="ListBullet"/>
        <w:spacing w:after="0" w:line="480" w:lineRule="auto"/>
        <w:ind w:firstLine="709"/>
        <w:contextualSpacing/>
        <w:jc w:val="both"/>
      </w:pPr>
    </w:p>
    <w:p w:rsidR="005F321E" w:rsidRDefault="005F321E" w:rsidP="005F321E">
      <w:pPr>
        <w:pStyle w:val="ListBullet"/>
        <w:spacing w:after="0" w:line="480" w:lineRule="auto"/>
        <w:ind w:firstLine="709"/>
        <w:contextualSpacing/>
        <w:jc w:val="both"/>
      </w:pPr>
    </w:p>
    <w:p w:rsidR="005F321E" w:rsidRDefault="005F321E" w:rsidP="005F321E">
      <w:pPr>
        <w:pStyle w:val="ListBullet"/>
        <w:spacing w:after="0" w:line="480" w:lineRule="auto"/>
        <w:ind w:firstLine="709"/>
        <w:contextualSpacing/>
        <w:jc w:val="both"/>
      </w:pPr>
    </w:p>
    <w:p w:rsidR="005F321E" w:rsidRPr="00F165BF" w:rsidRDefault="005F321E" w:rsidP="005F321E">
      <w:pPr>
        <w:pStyle w:val="ListBullet"/>
        <w:spacing w:after="0" w:line="480" w:lineRule="auto"/>
        <w:ind w:firstLine="709"/>
        <w:contextualSpacing/>
        <w:jc w:val="both"/>
      </w:pPr>
    </w:p>
    <w:p w:rsidR="005F321E" w:rsidRPr="005F321E" w:rsidRDefault="005F321E" w:rsidP="005F321E">
      <w:pPr>
        <w:pStyle w:val="ListBullet"/>
        <w:numPr>
          <w:ilvl w:val="0"/>
          <w:numId w:val="8"/>
        </w:numPr>
        <w:spacing w:line="480" w:lineRule="auto"/>
        <w:ind w:left="426"/>
        <w:contextualSpacing/>
        <w:jc w:val="both"/>
        <w:rPr>
          <w:b/>
        </w:rPr>
      </w:pPr>
      <w:r w:rsidRPr="005F321E">
        <w:rPr>
          <w:b/>
          <w:i/>
        </w:rPr>
        <w:lastRenderedPageBreak/>
        <w:t>Key partnerships</w:t>
      </w:r>
    </w:p>
    <w:p w:rsidR="005F321E" w:rsidRDefault="005F321E" w:rsidP="005F321E">
      <w:pPr>
        <w:pStyle w:val="ListBullet"/>
        <w:spacing w:line="480" w:lineRule="auto"/>
        <w:ind w:firstLine="709"/>
        <w:contextualSpacing/>
        <w:jc w:val="both"/>
      </w:pPr>
      <w:r>
        <w:t xml:space="preserve">Dalam rangka mewujudkan </w:t>
      </w:r>
      <w:r w:rsidRPr="00B748D6">
        <w:rPr>
          <w:i/>
        </w:rPr>
        <w:t>value proposition</w:t>
      </w:r>
      <w:r>
        <w:t xml:space="preserve"> kuat, terkadang ada beberapa hal yang tidak mampu dipenuhi oleh internal perusahaan. Untuk itu diperlukan kerjasama dengan pihak eksternal. Adapun </w:t>
      </w:r>
      <w:r w:rsidRPr="00502650">
        <w:t>partner kunci</w:t>
      </w:r>
      <w:r>
        <w:t xml:space="preserve"> dalam bisnis IndiHome Freedom meliputi bank dan mitra </w:t>
      </w:r>
      <w:r>
        <w:rPr>
          <w:i/>
        </w:rPr>
        <w:t xml:space="preserve">fintech </w:t>
      </w:r>
      <w:r>
        <w:t>(</w:t>
      </w:r>
      <w:r>
        <w:rPr>
          <w:i/>
        </w:rPr>
        <w:t>financial technology</w:t>
      </w:r>
      <w:r>
        <w:t xml:space="preserve">). Keduanya bertanggung jawab terhadap keberhasilan </w:t>
      </w:r>
      <w:r>
        <w:rPr>
          <w:i/>
        </w:rPr>
        <w:t xml:space="preserve">payment </w:t>
      </w:r>
      <w:r>
        <w:t xml:space="preserve">yang dilakukan secara </w:t>
      </w:r>
      <w:r>
        <w:rPr>
          <w:i/>
        </w:rPr>
        <w:t xml:space="preserve">self-service </w:t>
      </w:r>
      <w:r>
        <w:t>oleh pelanggan saat menggunakan aplikasi IndiHome Freedom.</w:t>
      </w:r>
    </w:p>
    <w:p w:rsidR="005F321E" w:rsidRDefault="005F321E" w:rsidP="005F321E">
      <w:pPr>
        <w:pStyle w:val="ListBullet"/>
        <w:spacing w:line="480" w:lineRule="auto"/>
        <w:ind w:firstLine="709"/>
        <w:contextualSpacing/>
        <w:jc w:val="both"/>
      </w:pPr>
      <w:r>
        <w:t xml:space="preserve">Berikut ini adalah pernyataan dari tim </w:t>
      </w:r>
      <w:r>
        <w:rPr>
          <w:i/>
        </w:rPr>
        <w:t>developer</w:t>
      </w:r>
      <w:r>
        <w:t xml:space="preserve"> perusahaan yang mendukung hal tersebut.</w:t>
      </w:r>
    </w:p>
    <w:p w:rsidR="005F321E" w:rsidRDefault="005F321E" w:rsidP="005F321E">
      <w:pPr>
        <w:spacing w:after="240"/>
        <w:ind w:left="425"/>
        <w:contextualSpacing/>
        <w:jc w:val="both"/>
        <w:rPr>
          <w:color w:val="000000"/>
        </w:rPr>
      </w:pPr>
      <w:r>
        <w:rPr>
          <w:color w:val="000000"/>
        </w:rPr>
        <w:t>“</w:t>
      </w:r>
      <w:r w:rsidRPr="0010771C">
        <w:rPr>
          <w:color w:val="000000"/>
        </w:rPr>
        <w:t xml:space="preserve">Bank atau </w:t>
      </w:r>
      <w:r w:rsidRPr="0010771C">
        <w:rPr>
          <w:i/>
          <w:color w:val="000000"/>
        </w:rPr>
        <w:t>fintech</w:t>
      </w:r>
      <w:r w:rsidRPr="0010771C">
        <w:rPr>
          <w:color w:val="000000"/>
        </w:rPr>
        <w:t xml:space="preserve">. Karena </w:t>
      </w:r>
      <w:r w:rsidRPr="0010771C">
        <w:rPr>
          <w:i/>
          <w:color w:val="000000"/>
        </w:rPr>
        <w:t>starting</w:t>
      </w:r>
      <w:r w:rsidRPr="0010771C">
        <w:rPr>
          <w:color w:val="000000"/>
        </w:rPr>
        <w:t xml:space="preserve"> program IndiHome Freedom baru terlaksana jika </w:t>
      </w:r>
      <w:r w:rsidRPr="0010771C">
        <w:rPr>
          <w:i/>
          <w:color w:val="000000"/>
        </w:rPr>
        <w:t>payment</w:t>
      </w:r>
      <w:r w:rsidRPr="0010771C">
        <w:rPr>
          <w:color w:val="000000"/>
        </w:rPr>
        <w:t xml:space="preserve">-nya beres. Pelanggan </w:t>
      </w:r>
      <w:r w:rsidRPr="0010771C">
        <w:rPr>
          <w:i/>
          <w:color w:val="000000"/>
        </w:rPr>
        <w:t>deal</w:t>
      </w:r>
      <w:r w:rsidRPr="0010771C">
        <w:rPr>
          <w:color w:val="000000"/>
        </w:rPr>
        <w:t xml:space="preserve"> bayar, baru</w:t>
      </w:r>
      <w:r>
        <w:rPr>
          <w:color w:val="000000"/>
        </w:rPr>
        <w:t xml:space="preserve"> </w:t>
      </w:r>
      <w:r w:rsidRPr="0010771C">
        <w:rPr>
          <w:i/>
          <w:color w:val="000000"/>
        </w:rPr>
        <w:t>lah</w:t>
      </w:r>
      <w:r>
        <w:rPr>
          <w:color w:val="000000"/>
        </w:rPr>
        <w:t xml:space="preserve"> layanan bisa diinstal” (</w:t>
      </w:r>
      <w:r>
        <w:rPr>
          <w:i/>
          <w:color w:val="000000"/>
        </w:rPr>
        <w:t>key informant 13</w:t>
      </w:r>
      <w:r>
        <w:rPr>
          <w:color w:val="000000"/>
        </w:rPr>
        <w:t>)</w:t>
      </w:r>
    </w:p>
    <w:p w:rsidR="005F321E" w:rsidRPr="0010771C" w:rsidRDefault="005F321E" w:rsidP="005F321E">
      <w:pPr>
        <w:spacing w:after="240"/>
        <w:ind w:left="425"/>
        <w:contextualSpacing/>
        <w:jc w:val="both"/>
        <w:rPr>
          <w:color w:val="000000"/>
        </w:rPr>
      </w:pPr>
    </w:p>
    <w:p w:rsidR="005F321E" w:rsidRDefault="005F321E" w:rsidP="005F321E">
      <w:pPr>
        <w:spacing w:after="240"/>
        <w:ind w:left="425"/>
        <w:contextualSpacing/>
        <w:jc w:val="both"/>
        <w:rPr>
          <w:color w:val="000000"/>
        </w:rPr>
      </w:pPr>
      <w:r>
        <w:rPr>
          <w:color w:val="000000"/>
        </w:rPr>
        <w:t>“</w:t>
      </w:r>
      <w:r w:rsidRPr="0010771C">
        <w:rPr>
          <w:color w:val="000000"/>
        </w:rPr>
        <w:t xml:space="preserve">Menurut saya </w:t>
      </w:r>
      <w:r w:rsidRPr="00A7425D">
        <w:rPr>
          <w:i/>
          <w:color w:val="000000"/>
        </w:rPr>
        <w:t>kok</w:t>
      </w:r>
      <w:r w:rsidRPr="0010771C">
        <w:rPr>
          <w:color w:val="000000"/>
        </w:rPr>
        <w:t xml:space="preserve"> mitra </w:t>
      </w:r>
      <w:r w:rsidRPr="0010771C">
        <w:rPr>
          <w:i/>
          <w:color w:val="000000"/>
        </w:rPr>
        <w:t>payment</w:t>
      </w:r>
      <w:r w:rsidRPr="0010771C">
        <w:rPr>
          <w:color w:val="000000"/>
        </w:rPr>
        <w:t>. Karena aktivitas itulah yang belum bisa di-</w:t>
      </w:r>
      <w:r w:rsidRPr="0010771C">
        <w:rPr>
          <w:i/>
          <w:color w:val="000000"/>
        </w:rPr>
        <w:t>backup</w:t>
      </w:r>
      <w:r w:rsidRPr="0010771C">
        <w:rPr>
          <w:color w:val="000000"/>
        </w:rPr>
        <w:t xml:space="preserve"> sepenuhnya oleh Telkom </w:t>
      </w:r>
      <w:r w:rsidRPr="0010771C">
        <w:rPr>
          <w:i/>
          <w:color w:val="000000"/>
        </w:rPr>
        <w:t>kan</w:t>
      </w:r>
      <w:r w:rsidRPr="0010771C">
        <w:rPr>
          <w:color w:val="000000"/>
        </w:rPr>
        <w:t xml:space="preserve">. Di luar itu, dipegang </w:t>
      </w:r>
      <w:r w:rsidRPr="0010771C">
        <w:rPr>
          <w:i/>
          <w:color w:val="000000"/>
        </w:rPr>
        <w:t>subsidiaries</w:t>
      </w:r>
      <w:r w:rsidRPr="0010771C">
        <w:rPr>
          <w:color w:val="000000"/>
        </w:rPr>
        <w:t xml:space="preserve"> yang sebe</w:t>
      </w:r>
      <w:r>
        <w:rPr>
          <w:color w:val="000000"/>
        </w:rPr>
        <w:t>tulnya kan grup perusahaan juga ..</w:t>
      </w:r>
      <w:r w:rsidRPr="0010771C">
        <w:rPr>
          <w:color w:val="000000"/>
        </w:rPr>
        <w:t>.</w:t>
      </w:r>
      <w:r>
        <w:rPr>
          <w:color w:val="000000"/>
        </w:rPr>
        <w:t>” (</w:t>
      </w:r>
      <w:r>
        <w:rPr>
          <w:i/>
          <w:color w:val="000000"/>
        </w:rPr>
        <w:t>key informant 8</w:t>
      </w:r>
      <w:r>
        <w:rPr>
          <w:color w:val="000000"/>
        </w:rPr>
        <w:t>)</w:t>
      </w:r>
    </w:p>
    <w:p w:rsidR="005F321E" w:rsidRPr="0010771C" w:rsidRDefault="005F321E" w:rsidP="005F321E">
      <w:pPr>
        <w:spacing w:after="240"/>
        <w:ind w:left="425"/>
        <w:contextualSpacing/>
        <w:jc w:val="both"/>
        <w:rPr>
          <w:color w:val="000000"/>
        </w:rPr>
      </w:pPr>
    </w:p>
    <w:p w:rsidR="005F321E" w:rsidRPr="0010771C" w:rsidRDefault="005F321E" w:rsidP="005F321E">
      <w:pPr>
        <w:spacing w:after="240"/>
        <w:ind w:left="425"/>
        <w:contextualSpacing/>
        <w:jc w:val="both"/>
        <w:rPr>
          <w:i/>
          <w:color w:val="000000"/>
        </w:rPr>
      </w:pPr>
      <w:r>
        <w:rPr>
          <w:color w:val="000000"/>
        </w:rPr>
        <w:t>“</w:t>
      </w:r>
      <w:r w:rsidRPr="0010771C">
        <w:rPr>
          <w:color w:val="000000"/>
        </w:rPr>
        <w:t xml:space="preserve">Yang belum bisa kita </w:t>
      </w:r>
      <w:r w:rsidRPr="0010771C">
        <w:rPr>
          <w:i/>
          <w:color w:val="000000"/>
        </w:rPr>
        <w:t>handle</w:t>
      </w:r>
      <w:r w:rsidRPr="0010771C">
        <w:rPr>
          <w:color w:val="000000"/>
        </w:rPr>
        <w:t xml:space="preserve">, kayak bank atau </w:t>
      </w:r>
      <w:r w:rsidRPr="0010771C">
        <w:rPr>
          <w:i/>
          <w:color w:val="000000"/>
        </w:rPr>
        <w:t>fintech</w:t>
      </w:r>
      <w:r w:rsidRPr="0010771C">
        <w:rPr>
          <w:color w:val="000000"/>
        </w:rPr>
        <w:t xml:space="preserve"> untuk </w:t>
      </w:r>
      <w:r w:rsidRPr="0010771C">
        <w:rPr>
          <w:i/>
          <w:color w:val="000000"/>
        </w:rPr>
        <w:t>backup payment</w:t>
      </w:r>
      <w:r w:rsidRPr="0010771C">
        <w:rPr>
          <w:color w:val="000000"/>
        </w:rPr>
        <w:t>-nya</w:t>
      </w:r>
      <w:r>
        <w:rPr>
          <w:color w:val="000000"/>
        </w:rPr>
        <w:t>…” (</w:t>
      </w:r>
      <w:r>
        <w:rPr>
          <w:i/>
          <w:color w:val="000000"/>
        </w:rPr>
        <w:t>key informant 9</w:t>
      </w:r>
      <w:r>
        <w:rPr>
          <w:color w:val="000000"/>
        </w:rPr>
        <w:t>)</w:t>
      </w:r>
    </w:p>
    <w:p w:rsidR="005F321E" w:rsidRDefault="005F321E" w:rsidP="005F321E">
      <w:pPr>
        <w:pStyle w:val="ListBullet"/>
        <w:spacing w:line="480" w:lineRule="auto"/>
        <w:ind w:firstLine="709"/>
        <w:contextualSpacing/>
        <w:jc w:val="both"/>
      </w:pPr>
    </w:p>
    <w:p w:rsidR="005F321E" w:rsidRDefault="005F321E" w:rsidP="005F321E">
      <w:pPr>
        <w:pStyle w:val="ListBullet"/>
        <w:spacing w:line="480" w:lineRule="auto"/>
        <w:ind w:firstLine="709"/>
        <w:contextualSpacing/>
        <w:jc w:val="both"/>
      </w:pPr>
      <w:r>
        <w:t xml:space="preserve">Mitra bank yang dapat diajak kerjasama adalah seluruh bank yang mampu mengakomodir transaksi pembayaran </w:t>
      </w:r>
      <w:r>
        <w:rPr>
          <w:i/>
        </w:rPr>
        <w:t xml:space="preserve">online </w:t>
      </w:r>
      <w:r>
        <w:t xml:space="preserve">melalui aplikasi, dengan metode transfer atau </w:t>
      </w:r>
      <w:r>
        <w:rPr>
          <w:i/>
        </w:rPr>
        <w:t xml:space="preserve">virtual account. </w:t>
      </w:r>
      <w:r>
        <w:t xml:space="preserve">Sedangkan mitra </w:t>
      </w:r>
      <w:r>
        <w:rPr>
          <w:i/>
        </w:rPr>
        <w:t xml:space="preserve">fintech </w:t>
      </w:r>
      <w:r>
        <w:t>yang dapat berupa G</w:t>
      </w:r>
      <w:r w:rsidRPr="00DD066C">
        <w:t>opay, OVO, LinkAja, Dana, atau sejenisnya yang mampu</w:t>
      </w:r>
      <w:r>
        <w:rPr>
          <w:i/>
        </w:rPr>
        <w:t xml:space="preserve"> </w:t>
      </w:r>
      <w:r>
        <w:t xml:space="preserve">memberi kemudahan dalam penyelesaian transaksi dengan akun </w:t>
      </w:r>
      <w:r w:rsidRPr="00DD066C">
        <w:rPr>
          <w:i/>
        </w:rPr>
        <w:t>virtual</w:t>
      </w:r>
      <w:r>
        <w:t>.</w:t>
      </w:r>
    </w:p>
    <w:p w:rsidR="005F321E" w:rsidRDefault="005F321E" w:rsidP="005F321E">
      <w:pPr>
        <w:pStyle w:val="ListBullet"/>
        <w:spacing w:line="480" w:lineRule="auto"/>
        <w:contextualSpacing/>
        <w:jc w:val="both"/>
      </w:pPr>
    </w:p>
    <w:p w:rsidR="005F321E" w:rsidRDefault="005F321E" w:rsidP="005F321E">
      <w:pPr>
        <w:pStyle w:val="ListBullet"/>
        <w:spacing w:line="480" w:lineRule="auto"/>
        <w:contextualSpacing/>
        <w:jc w:val="both"/>
      </w:pPr>
    </w:p>
    <w:p w:rsidR="005F321E" w:rsidRDefault="005F321E" w:rsidP="005F321E">
      <w:pPr>
        <w:pStyle w:val="ListBullet"/>
        <w:spacing w:line="480" w:lineRule="auto"/>
        <w:contextualSpacing/>
        <w:jc w:val="both"/>
      </w:pPr>
    </w:p>
    <w:p w:rsidR="005F321E" w:rsidRDefault="005F321E" w:rsidP="005F321E">
      <w:pPr>
        <w:pStyle w:val="ListBullet"/>
        <w:spacing w:line="480" w:lineRule="auto"/>
        <w:contextualSpacing/>
        <w:jc w:val="both"/>
      </w:pPr>
    </w:p>
    <w:p w:rsidR="005F321E" w:rsidRPr="005F321E" w:rsidRDefault="005F321E" w:rsidP="005F321E">
      <w:pPr>
        <w:pStyle w:val="ListBullet"/>
        <w:numPr>
          <w:ilvl w:val="0"/>
          <w:numId w:val="8"/>
        </w:numPr>
        <w:spacing w:line="480" w:lineRule="auto"/>
        <w:ind w:left="426"/>
        <w:contextualSpacing/>
        <w:jc w:val="both"/>
        <w:rPr>
          <w:b/>
        </w:rPr>
      </w:pPr>
      <w:r w:rsidRPr="005F321E">
        <w:rPr>
          <w:b/>
          <w:i/>
        </w:rPr>
        <w:lastRenderedPageBreak/>
        <w:t>Customer relationships</w:t>
      </w:r>
    </w:p>
    <w:p w:rsidR="005F321E" w:rsidRDefault="005F321E" w:rsidP="005F321E">
      <w:pPr>
        <w:pStyle w:val="ListBullet"/>
        <w:spacing w:line="480" w:lineRule="auto"/>
        <w:ind w:left="-11" w:firstLine="720"/>
        <w:contextualSpacing/>
        <w:jc w:val="both"/>
      </w:pPr>
      <w:r>
        <w:t xml:space="preserve">Selain mampu mengidentifikasi </w:t>
      </w:r>
      <w:r>
        <w:rPr>
          <w:i/>
        </w:rPr>
        <w:t xml:space="preserve">value proposition, </w:t>
      </w:r>
      <w:r>
        <w:t>perusahaan juga</w:t>
      </w:r>
      <w:r w:rsidRPr="000845EF">
        <w:t xml:space="preserve"> harus </w:t>
      </w:r>
      <w:r>
        <w:t xml:space="preserve">mampu menentukan </w:t>
      </w:r>
      <w:r w:rsidRPr="000845EF">
        <w:t>jenis hubungan yang ingin mereka ciptakan dengan pelangga</w:t>
      </w:r>
      <w:r>
        <w:t xml:space="preserve">n demi menjaga keberlangsungan bisnis. </w:t>
      </w:r>
    </w:p>
    <w:p w:rsidR="005F321E" w:rsidRDefault="005F321E" w:rsidP="005F321E">
      <w:pPr>
        <w:pStyle w:val="ListBullet"/>
        <w:spacing w:line="480" w:lineRule="auto"/>
        <w:ind w:left="-11" w:firstLine="720"/>
        <w:contextualSpacing/>
        <w:jc w:val="both"/>
      </w:pPr>
      <w:r>
        <w:t xml:space="preserve">Sama halnya dengan identifikasi proposisi nilai, blok </w:t>
      </w:r>
      <w:r>
        <w:rPr>
          <w:i/>
        </w:rPr>
        <w:t xml:space="preserve">customer relationships </w:t>
      </w:r>
      <w:r>
        <w:t xml:space="preserve">didapatkan dengan melakukan wawancara ke dua pihak, manajemen dan </w:t>
      </w:r>
      <w:r w:rsidRPr="008F0D22">
        <w:rPr>
          <w:i/>
        </w:rPr>
        <w:t>customer</w:t>
      </w:r>
      <w:r>
        <w:t>. Hal ini dilakukan untuk mendapatkan titik temu sekaligus mengevaluasi sejauh mana persepsi pelanggan dapat dibaca oleh perusahaan.</w:t>
      </w:r>
    </w:p>
    <w:p w:rsidR="005F321E" w:rsidRPr="008F0D22" w:rsidRDefault="005F321E" w:rsidP="005F321E">
      <w:pPr>
        <w:pStyle w:val="ListBullet"/>
        <w:spacing w:line="480" w:lineRule="auto"/>
        <w:ind w:left="-11" w:firstLine="720"/>
        <w:contextualSpacing/>
        <w:jc w:val="both"/>
      </w:pPr>
      <w:r>
        <w:t xml:space="preserve">Sesuai hasil wawancara, pelanggan menginginkan agar Telkom melalui IndiHome Freedom dapat lebih responsif dan interaktif sehingga mampu membangun </w:t>
      </w:r>
      <w:r>
        <w:rPr>
          <w:i/>
        </w:rPr>
        <w:t xml:space="preserve">engagement </w:t>
      </w:r>
      <w:r>
        <w:t>dengan pelanggan.</w:t>
      </w:r>
    </w:p>
    <w:p w:rsidR="005F321E" w:rsidRDefault="005F321E" w:rsidP="005F321E">
      <w:pPr>
        <w:pStyle w:val="ListBullet"/>
        <w:spacing w:after="0" w:line="240" w:lineRule="auto"/>
        <w:ind w:left="425"/>
        <w:contextualSpacing/>
        <w:jc w:val="both"/>
      </w:pPr>
    </w:p>
    <w:p w:rsidR="005F321E" w:rsidRDefault="005F321E" w:rsidP="005F321E">
      <w:pPr>
        <w:pStyle w:val="ListBullet"/>
        <w:spacing w:after="0" w:line="240" w:lineRule="auto"/>
        <w:ind w:left="425"/>
        <w:contextualSpacing/>
        <w:jc w:val="both"/>
      </w:pPr>
      <w:r>
        <w:t>“</w:t>
      </w:r>
      <w:r w:rsidRPr="003632EF">
        <w:t xml:space="preserve">Sebaiknya bisa lebih interaktif lagi dengan pelanggan, apalagi kalau yang disasar adalah pelanggan milenial. Pelayanannya lebih responsif, terutama untuk layanan </w:t>
      </w:r>
      <w:r w:rsidRPr="003632EF">
        <w:rPr>
          <w:i/>
        </w:rPr>
        <w:t>after sales</w:t>
      </w:r>
      <w:r w:rsidRPr="003632EF">
        <w:t>. Bisa dikontak pelanggan kapan saja dan darimana saja.. Tidak perlu datang ke kantor Telkom atau menunggu jam kerja no</w:t>
      </w:r>
      <w:r>
        <w:t>rmal” (</w:t>
      </w:r>
      <w:r w:rsidRPr="003632EF">
        <w:rPr>
          <w:i/>
        </w:rPr>
        <w:t>key informant</w:t>
      </w:r>
      <w:r w:rsidRPr="003632EF">
        <w:t xml:space="preserve"> 15</w:t>
      </w:r>
      <w:r>
        <w:t>)</w:t>
      </w:r>
    </w:p>
    <w:p w:rsidR="005F321E" w:rsidRPr="003632EF" w:rsidRDefault="005F321E" w:rsidP="005F321E">
      <w:pPr>
        <w:pStyle w:val="ListBullet"/>
        <w:spacing w:after="0" w:line="240" w:lineRule="auto"/>
        <w:ind w:left="425"/>
        <w:contextualSpacing/>
        <w:jc w:val="both"/>
      </w:pPr>
    </w:p>
    <w:p w:rsidR="005F321E" w:rsidRDefault="005F321E" w:rsidP="005F321E">
      <w:pPr>
        <w:pStyle w:val="ListBullet"/>
        <w:spacing w:after="0" w:line="240" w:lineRule="auto"/>
        <w:ind w:left="425"/>
        <w:contextualSpacing/>
        <w:jc w:val="both"/>
        <w:rPr>
          <w:color w:val="000000"/>
        </w:rPr>
      </w:pPr>
      <w:r>
        <w:t>“</w:t>
      </w:r>
      <w:r w:rsidRPr="003632EF">
        <w:t xml:space="preserve">Buat </w:t>
      </w:r>
      <w:r w:rsidRPr="003632EF">
        <w:rPr>
          <w:color w:val="000000"/>
        </w:rPr>
        <w:t>pendekatan melalui media sosial, seperti memberikan informasi, kuis, tanya jawab rutin sehingga interaksi terbangun secara dua arah dan dinamis</w:t>
      </w:r>
      <w:r>
        <w:rPr>
          <w:color w:val="000000"/>
        </w:rPr>
        <w:t xml:space="preserve"> …”</w:t>
      </w:r>
      <w:r w:rsidRPr="003632EF">
        <w:rPr>
          <w:color w:val="000000"/>
        </w:rPr>
        <w:t xml:space="preserve"> </w:t>
      </w:r>
      <w:r>
        <w:t>(</w:t>
      </w:r>
      <w:r w:rsidRPr="003632EF">
        <w:rPr>
          <w:i/>
        </w:rPr>
        <w:t>key informant</w:t>
      </w:r>
      <w:r w:rsidRPr="003632EF">
        <w:t xml:space="preserve"> </w:t>
      </w:r>
      <w:r w:rsidRPr="003632EF">
        <w:rPr>
          <w:color w:val="000000"/>
        </w:rPr>
        <w:t>17</w:t>
      </w:r>
      <w:r>
        <w:rPr>
          <w:color w:val="000000"/>
        </w:rPr>
        <w:t>)</w:t>
      </w:r>
    </w:p>
    <w:p w:rsidR="005F321E" w:rsidRPr="003632EF" w:rsidRDefault="005F321E" w:rsidP="005F321E">
      <w:pPr>
        <w:pStyle w:val="ListBullet"/>
        <w:spacing w:after="0" w:line="240" w:lineRule="auto"/>
        <w:ind w:left="425"/>
        <w:contextualSpacing/>
        <w:jc w:val="both"/>
        <w:rPr>
          <w:color w:val="000000"/>
        </w:rPr>
      </w:pPr>
    </w:p>
    <w:p w:rsidR="005F321E" w:rsidRDefault="005F321E" w:rsidP="005F321E">
      <w:pPr>
        <w:pStyle w:val="ListBullet"/>
        <w:spacing w:after="0" w:line="240" w:lineRule="auto"/>
        <w:ind w:left="425"/>
        <w:contextualSpacing/>
        <w:jc w:val="both"/>
      </w:pPr>
      <w:r>
        <w:t>“</w:t>
      </w:r>
      <w:r w:rsidRPr="003632EF">
        <w:t>Memaksimalkan penggunaan aplikasi untuk interaksi dengan pelanggan bisa menjadi solusi yang lebih baik, terutama dalam mengakomodir personalisasi kebutuhan dan karakter para milenial</w:t>
      </w:r>
      <w:r>
        <w:t>” (</w:t>
      </w:r>
      <w:r w:rsidRPr="003632EF">
        <w:rPr>
          <w:i/>
        </w:rPr>
        <w:t>key informant</w:t>
      </w:r>
      <w:r w:rsidRPr="003632EF">
        <w:t xml:space="preserve"> 20</w:t>
      </w:r>
      <w:r>
        <w:t>)</w:t>
      </w:r>
    </w:p>
    <w:p w:rsidR="005F321E" w:rsidRPr="003632EF" w:rsidRDefault="005F321E" w:rsidP="005F321E">
      <w:pPr>
        <w:pStyle w:val="ListBullet"/>
        <w:spacing w:after="0" w:line="240" w:lineRule="auto"/>
        <w:ind w:left="425"/>
        <w:contextualSpacing/>
        <w:jc w:val="both"/>
      </w:pPr>
    </w:p>
    <w:p w:rsidR="005F321E" w:rsidRPr="003632EF" w:rsidRDefault="005F321E" w:rsidP="005F321E">
      <w:pPr>
        <w:pStyle w:val="ListBullet"/>
        <w:spacing w:after="0" w:line="240" w:lineRule="auto"/>
        <w:ind w:left="425"/>
        <w:contextualSpacing/>
        <w:jc w:val="both"/>
      </w:pPr>
      <w:r>
        <w:rPr>
          <w:color w:val="000000"/>
        </w:rPr>
        <w:t>“…</w:t>
      </w:r>
      <w:r w:rsidRPr="00692C17">
        <w:rPr>
          <w:color w:val="000000"/>
        </w:rPr>
        <w:t xml:space="preserve"> </w:t>
      </w:r>
      <w:r w:rsidRPr="003632EF">
        <w:t xml:space="preserve">Untuk IndiHome Freedom karena </w:t>
      </w:r>
      <w:r w:rsidRPr="00C529D1">
        <w:rPr>
          <w:i/>
        </w:rPr>
        <w:t>nyasarnya</w:t>
      </w:r>
      <w:r w:rsidRPr="003632EF">
        <w:t xml:space="preserve"> milenial, berarti Telkom harus </w:t>
      </w:r>
      <w:r w:rsidRPr="003632EF">
        <w:rPr>
          <w:i/>
        </w:rPr>
        <w:t>extra effort</w:t>
      </w:r>
      <w:r w:rsidRPr="003632EF">
        <w:t xml:space="preserve"> lagi untuk bisa </w:t>
      </w:r>
      <w:r w:rsidRPr="003632EF">
        <w:rPr>
          <w:i/>
        </w:rPr>
        <w:t>engage</w:t>
      </w:r>
      <w:r w:rsidRPr="003632EF">
        <w:t xml:space="preserve">. Kalau sama aja kayak sekarang, ya agak sulit. Karena milenial karakternya dinamis banget. Mereka maunya serba </w:t>
      </w:r>
      <w:r>
        <w:t xml:space="preserve">instan, 24 jam bisa dihubungin </w:t>
      </w:r>
      <w:r w:rsidRPr="003632EF">
        <w:t>…</w:t>
      </w:r>
      <w:r>
        <w:t xml:space="preserve"> </w:t>
      </w:r>
      <w:r w:rsidRPr="003632EF">
        <w:t>Nggak bisa pakai cara konvensional lagi, kayak suruh nunggu, suruh ke kantor Telkom. Kalau bisa semua udah benar-benar digital, bisa diakes kapan aja, dimana aja</w:t>
      </w:r>
      <w:r>
        <w:t>” (</w:t>
      </w:r>
      <w:r w:rsidRPr="003632EF">
        <w:rPr>
          <w:i/>
        </w:rPr>
        <w:t>key informant</w:t>
      </w:r>
      <w:r w:rsidRPr="003632EF">
        <w:t xml:space="preserve"> 21</w:t>
      </w:r>
      <w:r>
        <w:t>)</w:t>
      </w:r>
    </w:p>
    <w:p w:rsidR="005F321E" w:rsidRDefault="005F321E" w:rsidP="005F321E">
      <w:pPr>
        <w:pStyle w:val="ListBullet"/>
        <w:spacing w:after="0" w:line="240" w:lineRule="auto"/>
        <w:ind w:left="425"/>
        <w:contextualSpacing/>
        <w:jc w:val="both"/>
      </w:pPr>
    </w:p>
    <w:p w:rsidR="005F321E" w:rsidRPr="003632EF" w:rsidRDefault="005F321E" w:rsidP="005F321E">
      <w:pPr>
        <w:pStyle w:val="ListBullet"/>
        <w:spacing w:after="0" w:line="240" w:lineRule="auto"/>
        <w:ind w:left="425"/>
        <w:contextualSpacing/>
        <w:jc w:val="both"/>
      </w:pPr>
      <w:r>
        <w:rPr>
          <w:color w:val="000000"/>
        </w:rPr>
        <w:t>“…</w:t>
      </w:r>
      <w:r w:rsidRPr="00692C17">
        <w:rPr>
          <w:color w:val="000000"/>
        </w:rPr>
        <w:t xml:space="preserve"> </w:t>
      </w:r>
      <w:r w:rsidRPr="003632EF">
        <w:t>Satu hal, milenial butuh segalanya serba cepat. Jadi, memberikan customer service 24/7 juga adalah hal yang penting</w:t>
      </w:r>
      <w:r>
        <w:t>” (</w:t>
      </w:r>
      <w:r w:rsidRPr="003632EF">
        <w:rPr>
          <w:i/>
        </w:rPr>
        <w:t>key informant</w:t>
      </w:r>
      <w:r>
        <w:rPr>
          <w:i/>
        </w:rPr>
        <w:t xml:space="preserve"> </w:t>
      </w:r>
      <w:r>
        <w:t>25)</w:t>
      </w:r>
    </w:p>
    <w:p w:rsidR="005F321E" w:rsidRDefault="005F321E" w:rsidP="005F321E">
      <w:pPr>
        <w:pStyle w:val="ListBullet"/>
        <w:spacing w:after="0" w:line="360" w:lineRule="auto"/>
        <w:contextualSpacing/>
        <w:jc w:val="both"/>
        <w:rPr>
          <w:i/>
        </w:rPr>
      </w:pPr>
    </w:p>
    <w:p w:rsidR="005F321E" w:rsidRPr="00B01773" w:rsidRDefault="005F321E" w:rsidP="005F321E">
      <w:pPr>
        <w:spacing w:line="480" w:lineRule="auto"/>
        <w:ind w:firstLine="425"/>
        <w:contextualSpacing/>
        <w:jc w:val="both"/>
      </w:pPr>
      <w:r>
        <w:t xml:space="preserve">Di samping itu, dalam kaitannya membina hubungan jangka panjang dengan pelanggan, perlu juga diciptakan </w:t>
      </w:r>
      <w:r>
        <w:rPr>
          <w:i/>
        </w:rPr>
        <w:t xml:space="preserve">first impression </w:t>
      </w:r>
      <w:r>
        <w:t xml:space="preserve">yang baik sejak awal berlangganan </w:t>
      </w:r>
      <w:r w:rsidRPr="00A7425D">
        <w:rPr>
          <w:color w:val="000000" w:themeColor="text1"/>
        </w:rPr>
        <w:t>(</w:t>
      </w:r>
      <w:hyperlink r:id="rId6" w:history="1">
        <w:r w:rsidRPr="00A7425D">
          <w:rPr>
            <w:rStyle w:val="Hyperlink"/>
            <w:rFonts w:eastAsiaTheme="minorEastAsia"/>
            <w:color w:val="0070C0"/>
          </w:rPr>
          <w:t>https://www.forconstructionpros.com/business/article/10117510/the-importance-of-first-</w:t>
        </w:r>
        <w:r w:rsidRPr="00A7425D">
          <w:rPr>
            <w:rStyle w:val="Hyperlink"/>
            <w:rFonts w:eastAsiaTheme="minorEastAsia"/>
            <w:color w:val="0070C0"/>
          </w:rPr>
          <w:lastRenderedPageBreak/>
          <w:t>impressions-in-customer-service</w:t>
        </w:r>
      </w:hyperlink>
      <w:r>
        <w:t>). Upaya ini dilakukan dengan menerapkan strategi digital yang kreatif dalam berpromosi dan berjualan untuk menarik perhatian calon pelanggan, sesuai pernyataan dari beberapa informan berikut.</w:t>
      </w:r>
    </w:p>
    <w:p w:rsidR="005F321E" w:rsidRDefault="005F321E" w:rsidP="005F321E">
      <w:pPr>
        <w:pStyle w:val="ListBullet"/>
        <w:spacing w:after="0" w:line="240" w:lineRule="auto"/>
        <w:ind w:left="425"/>
        <w:contextualSpacing/>
        <w:jc w:val="both"/>
      </w:pPr>
    </w:p>
    <w:p w:rsidR="005F321E" w:rsidRDefault="005F321E" w:rsidP="005F321E">
      <w:pPr>
        <w:pStyle w:val="ListBullet"/>
        <w:spacing w:after="0" w:line="240" w:lineRule="auto"/>
        <w:ind w:left="425"/>
        <w:contextualSpacing/>
        <w:jc w:val="both"/>
      </w:pPr>
      <w:r>
        <w:t>“</w:t>
      </w:r>
      <w:r w:rsidRPr="00B01773">
        <w:t xml:space="preserve">Bikin </w:t>
      </w:r>
      <w:r w:rsidRPr="00B01773">
        <w:rPr>
          <w:i/>
        </w:rPr>
        <w:t>event</w:t>
      </w:r>
      <w:r w:rsidRPr="00B01773">
        <w:t xml:space="preserve"> di </w:t>
      </w:r>
      <w:r w:rsidRPr="00B01773">
        <w:rPr>
          <w:i/>
        </w:rPr>
        <w:t>public area</w:t>
      </w:r>
      <w:r w:rsidRPr="00B01773">
        <w:t xml:space="preserve"> yang bisa menarik perhatian milenial. Bikin mereka merasakan eksistensi Telkom dan </w:t>
      </w:r>
      <w:r w:rsidRPr="00B01773">
        <w:rPr>
          <w:i/>
        </w:rPr>
        <w:t>eksplor</w:t>
      </w:r>
      <w:r w:rsidRPr="00B01773">
        <w:t xml:space="preserve"> dengan produknya</w:t>
      </w:r>
      <w:r>
        <w:t>” (</w:t>
      </w:r>
      <w:r>
        <w:rPr>
          <w:i/>
        </w:rPr>
        <w:t>key informant</w:t>
      </w:r>
      <w:r w:rsidRPr="00B01773">
        <w:t xml:space="preserve"> 23</w:t>
      </w:r>
      <w:r>
        <w:t>)</w:t>
      </w:r>
    </w:p>
    <w:p w:rsidR="005F321E" w:rsidRPr="00B01773" w:rsidRDefault="005F321E" w:rsidP="005F321E">
      <w:pPr>
        <w:pStyle w:val="ListBullet"/>
        <w:spacing w:after="0" w:line="240" w:lineRule="auto"/>
        <w:ind w:left="425"/>
        <w:contextualSpacing/>
        <w:jc w:val="both"/>
      </w:pPr>
    </w:p>
    <w:p w:rsidR="005F321E" w:rsidRDefault="005F321E" w:rsidP="005F321E">
      <w:pPr>
        <w:pStyle w:val="ListBullet"/>
        <w:spacing w:after="0" w:line="240" w:lineRule="auto"/>
        <w:ind w:left="425"/>
        <w:contextualSpacing/>
        <w:jc w:val="both"/>
      </w:pPr>
      <w:r>
        <w:t>“</w:t>
      </w:r>
      <w:r w:rsidRPr="00B01773">
        <w:t xml:space="preserve">Mulai cara baru untuk promosi. Misal lewat </w:t>
      </w:r>
      <w:r w:rsidRPr="00B01773">
        <w:rPr>
          <w:i/>
        </w:rPr>
        <w:t>campaign</w:t>
      </w:r>
      <w:r w:rsidRPr="00B01773">
        <w:t xml:space="preserve"> di berbagai </w:t>
      </w:r>
      <w:r w:rsidRPr="00B01773">
        <w:rPr>
          <w:i/>
        </w:rPr>
        <w:t>platform</w:t>
      </w:r>
      <w:r w:rsidRPr="00B01773">
        <w:t xml:space="preserve"> </w:t>
      </w:r>
      <w:r w:rsidRPr="00B01773">
        <w:rPr>
          <w:i/>
        </w:rPr>
        <w:t>social</w:t>
      </w:r>
      <w:r w:rsidRPr="00B01773">
        <w:t xml:space="preserve"> </w:t>
      </w:r>
      <w:r w:rsidRPr="00B01773">
        <w:rPr>
          <w:i/>
        </w:rPr>
        <w:t>media</w:t>
      </w:r>
      <w:r w:rsidRPr="00B01773">
        <w:t xml:space="preserve"> dan Youtube</w:t>
      </w:r>
      <w:r>
        <w:t>” (</w:t>
      </w:r>
      <w:r>
        <w:rPr>
          <w:i/>
        </w:rPr>
        <w:t>key informant</w:t>
      </w:r>
      <w:r w:rsidRPr="00B01773">
        <w:t xml:space="preserve"> 24</w:t>
      </w:r>
      <w:r>
        <w:t>)</w:t>
      </w:r>
    </w:p>
    <w:p w:rsidR="005F321E" w:rsidRPr="00B01773" w:rsidRDefault="005F321E" w:rsidP="005F321E">
      <w:pPr>
        <w:pStyle w:val="ListBullet"/>
        <w:spacing w:after="0" w:line="240" w:lineRule="auto"/>
        <w:ind w:left="425"/>
        <w:contextualSpacing/>
        <w:jc w:val="both"/>
      </w:pPr>
    </w:p>
    <w:p w:rsidR="005F321E" w:rsidRDefault="005F321E" w:rsidP="005F321E">
      <w:pPr>
        <w:pStyle w:val="ListBullet"/>
        <w:spacing w:after="0" w:line="240" w:lineRule="auto"/>
        <w:ind w:left="425"/>
        <w:contextualSpacing/>
        <w:jc w:val="both"/>
      </w:pPr>
      <w:r>
        <w:t>“</w:t>
      </w:r>
      <w:r w:rsidRPr="00B01773">
        <w:t xml:space="preserve">Pakai cara yang lebih digital untuk interaksi atau promosi ke pelanggan. Manfaatkan </w:t>
      </w:r>
      <w:r w:rsidRPr="00E715DC">
        <w:rPr>
          <w:i/>
        </w:rPr>
        <w:t>website</w:t>
      </w:r>
      <w:r w:rsidRPr="00B01773">
        <w:t xml:space="preserve"> dan media sosial untuk meningkatkan </w:t>
      </w:r>
      <w:r w:rsidRPr="00E715DC">
        <w:rPr>
          <w:i/>
        </w:rPr>
        <w:t>engagement</w:t>
      </w:r>
      <w:r w:rsidRPr="00B01773">
        <w:t xml:space="preserve"> ke pelanggan. Buat milenial penasaran sama produk Telkom. Telkom juga bisa membuat </w:t>
      </w:r>
      <w:r w:rsidRPr="00E715DC">
        <w:rPr>
          <w:i/>
        </w:rPr>
        <w:t>website</w:t>
      </w:r>
      <w:r w:rsidRPr="00B01773">
        <w:t xml:space="preserve"> yang user </w:t>
      </w:r>
      <w:r w:rsidRPr="00E715DC">
        <w:rPr>
          <w:i/>
        </w:rPr>
        <w:t>friendly</w:t>
      </w:r>
      <w:r w:rsidRPr="00B01773">
        <w:t xml:space="preserve"> dan interaktif. Pastikan pelanggan bisa mendapatkan pelayanan dan jawaban atas keluhan yang terjadi 24/7. Bila memungkinkan, lakukan promo dan interaksi melalui medsos supaya bisa menjangkau pelanggan</w:t>
      </w:r>
      <w:r>
        <w:t xml:space="preserve"> ..</w:t>
      </w:r>
      <w:r w:rsidRPr="00B01773">
        <w:t>.</w:t>
      </w:r>
      <w:r>
        <w:t>”</w:t>
      </w:r>
      <w:r w:rsidRPr="00B01773">
        <w:t xml:space="preserve"> </w:t>
      </w:r>
      <w:r>
        <w:t>(</w:t>
      </w:r>
      <w:r>
        <w:rPr>
          <w:i/>
        </w:rPr>
        <w:t>key informant</w:t>
      </w:r>
      <w:r w:rsidRPr="00B01773">
        <w:t xml:space="preserve"> 25</w:t>
      </w:r>
      <w:r>
        <w:t>)</w:t>
      </w:r>
    </w:p>
    <w:p w:rsidR="005F321E" w:rsidRDefault="005F321E" w:rsidP="005F321E">
      <w:pPr>
        <w:pStyle w:val="ListBullet"/>
        <w:spacing w:line="480" w:lineRule="auto"/>
        <w:ind w:left="-11"/>
        <w:contextualSpacing/>
        <w:jc w:val="both"/>
      </w:pPr>
    </w:p>
    <w:p w:rsidR="005F321E" w:rsidRPr="00012E24" w:rsidRDefault="005F321E" w:rsidP="005F321E">
      <w:pPr>
        <w:pStyle w:val="ListBullet"/>
        <w:spacing w:line="480" w:lineRule="auto"/>
        <w:ind w:left="-11" w:firstLine="436"/>
        <w:contextualSpacing/>
        <w:jc w:val="both"/>
      </w:pPr>
      <w:r>
        <w:t xml:space="preserve">Dari analisis yang sudah dilakukan, dapat disimpulkan bahwa </w:t>
      </w:r>
      <w:r>
        <w:rPr>
          <w:i/>
        </w:rPr>
        <w:t xml:space="preserve">customer relationships </w:t>
      </w:r>
      <w:r>
        <w:t>dalam</w:t>
      </w:r>
      <w:r>
        <w:rPr>
          <w:i/>
        </w:rPr>
        <w:t xml:space="preserve"> </w:t>
      </w:r>
      <w:r>
        <w:t xml:space="preserve">bisnis IndiHome Freedom meliputi membangun komunikasi yang lebih responsif dan interaktif dengan pelanggan, serta menerapkan strategi digital yang kreatif untuk menarik perhatian calon pelanggan. Kesemua upaya tersebut dapat disimplifikasi melalui kehadiran </w:t>
      </w:r>
      <w:r w:rsidRPr="00E937CA">
        <w:rPr>
          <w:i/>
        </w:rPr>
        <w:t>mobile application</w:t>
      </w:r>
      <w:r>
        <w:t xml:space="preserve"> yang dilengkapi fasilitas </w:t>
      </w:r>
      <w:r w:rsidRPr="00E937CA">
        <w:rPr>
          <w:i/>
        </w:rPr>
        <w:t>self-service</w:t>
      </w:r>
      <w:r>
        <w:t xml:space="preserve"> dan </w:t>
      </w:r>
      <w:r>
        <w:rPr>
          <w:i/>
        </w:rPr>
        <w:t xml:space="preserve">online chat 24 </w:t>
      </w:r>
      <w:r w:rsidRPr="00E937CA">
        <w:t>jam</w:t>
      </w:r>
      <w:r>
        <w:t xml:space="preserve">. Aplikasi yang simple dan instan ini juga diharapkan dapat menarik perhatian pelanggan baru. Sosialisasinya dapat dilakukan melalui </w:t>
      </w:r>
      <w:r>
        <w:rPr>
          <w:i/>
        </w:rPr>
        <w:t xml:space="preserve">social media </w:t>
      </w:r>
      <w:r>
        <w:t xml:space="preserve">atau melakukan </w:t>
      </w:r>
      <w:r w:rsidRPr="00012E24">
        <w:rPr>
          <w:i/>
        </w:rPr>
        <w:t>co-creation</w:t>
      </w:r>
      <w:r>
        <w:t xml:space="preserve"> dengan </w:t>
      </w:r>
      <w:r w:rsidRPr="00012E24">
        <w:rPr>
          <w:i/>
        </w:rPr>
        <w:t>endorser</w:t>
      </w:r>
      <w:r>
        <w:t xml:space="preserve"> digital (contoh: selebgram, Youtuber, dan lain sebagainya)</w:t>
      </w:r>
    </w:p>
    <w:p w:rsidR="005F321E" w:rsidRPr="0010771C" w:rsidRDefault="005F321E" w:rsidP="005F321E">
      <w:pPr>
        <w:pStyle w:val="ListBullet"/>
        <w:spacing w:line="480" w:lineRule="auto"/>
        <w:ind w:left="-11"/>
        <w:contextualSpacing/>
        <w:jc w:val="both"/>
      </w:pPr>
    </w:p>
    <w:p w:rsidR="005F321E" w:rsidRPr="005F321E" w:rsidRDefault="005F321E" w:rsidP="005F321E">
      <w:pPr>
        <w:pStyle w:val="ListBullet"/>
        <w:numPr>
          <w:ilvl w:val="0"/>
          <w:numId w:val="8"/>
        </w:numPr>
        <w:spacing w:line="480" w:lineRule="auto"/>
        <w:ind w:left="426"/>
        <w:contextualSpacing/>
        <w:jc w:val="both"/>
        <w:rPr>
          <w:b/>
        </w:rPr>
      </w:pPr>
      <w:r w:rsidRPr="005F321E">
        <w:rPr>
          <w:b/>
          <w:i/>
        </w:rPr>
        <w:t>Channels</w:t>
      </w:r>
    </w:p>
    <w:p w:rsidR="005F321E" w:rsidRDefault="005F321E" w:rsidP="005F321E">
      <w:pPr>
        <w:pStyle w:val="ListBullet"/>
        <w:spacing w:line="480" w:lineRule="auto"/>
        <w:ind w:left="-11" w:firstLine="720"/>
        <w:contextualSpacing/>
        <w:jc w:val="both"/>
      </w:pPr>
      <w:r>
        <w:t xml:space="preserve">Dalam kaitannya dengan membangun proporsi nilai, Telkom </w:t>
      </w:r>
      <w:r w:rsidRPr="004C54AF">
        <w:t>dapat</w:t>
      </w:r>
      <w:r>
        <w:t xml:space="preserve"> menyampaikan </w:t>
      </w:r>
      <w:r>
        <w:rPr>
          <w:i/>
        </w:rPr>
        <w:t xml:space="preserve">value </w:t>
      </w:r>
      <w:r>
        <w:t>tersebut ke pelanggan</w:t>
      </w:r>
      <w:r w:rsidRPr="004C54AF">
        <w:t xml:space="preserve"> melalui saluran</w:t>
      </w:r>
      <w:r>
        <w:t>nya</w:t>
      </w:r>
      <w:r w:rsidRPr="004C54AF">
        <w:t xml:space="preserve"> sendiri</w:t>
      </w:r>
      <w:r>
        <w:t xml:space="preserve"> (</w:t>
      </w:r>
      <w:r>
        <w:rPr>
          <w:i/>
        </w:rPr>
        <w:t>own channels)</w:t>
      </w:r>
      <w:r w:rsidRPr="004C54AF">
        <w:t>, saluran mitra (</w:t>
      </w:r>
      <w:r>
        <w:rPr>
          <w:i/>
        </w:rPr>
        <w:t>partner channels</w:t>
      </w:r>
      <w:r w:rsidRPr="004C54AF">
        <w:t>), atau kombinasi keduanya.</w:t>
      </w:r>
    </w:p>
    <w:p w:rsidR="005F321E" w:rsidRPr="00695AF8" w:rsidRDefault="005F321E" w:rsidP="005F321E">
      <w:pPr>
        <w:pStyle w:val="ListBullet"/>
        <w:spacing w:line="480" w:lineRule="auto"/>
        <w:ind w:left="-11" w:firstLine="720"/>
        <w:contextualSpacing/>
        <w:jc w:val="both"/>
      </w:pPr>
      <w:r>
        <w:rPr>
          <w:i/>
        </w:rPr>
        <w:t xml:space="preserve">Own channels </w:t>
      </w:r>
      <w:r>
        <w:t xml:space="preserve">yang dimiliki Telkom meliputi </w:t>
      </w:r>
      <w:r>
        <w:rPr>
          <w:i/>
        </w:rPr>
        <w:t>plasa Telkom</w:t>
      </w:r>
      <w:r>
        <w:t xml:space="preserve">, </w:t>
      </w:r>
      <w:r w:rsidRPr="002E1C5B">
        <w:rPr>
          <w:i/>
        </w:rPr>
        <w:t>website</w:t>
      </w:r>
      <w:r>
        <w:t xml:space="preserve">, dan </w:t>
      </w:r>
      <w:r w:rsidRPr="002E1C5B">
        <w:rPr>
          <w:i/>
        </w:rPr>
        <w:t>social media</w:t>
      </w:r>
      <w:r>
        <w:t xml:space="preserve">. Sedangkan </w:t>
      </w:r>
      <w:r>
        <w:rPr>
          <w:i/>
        </w:rPr>
        <w:t xml:space="preserve">partner channels </w:t>
      </w:r>
      <w:r>
        <w:t xml:space="preserve">meliputi </w:t>
      </w:r>
      <w:r>
        <w:rPr>
          <w:i/>
        </w:rPr>
        <w:t>sales force</w:t>
      </w:r>
      <w:r>
        <w:t xml:space="preserve"> dan </w:t>
      </w:r>
      <w:r>
        <w:rPr>
          <w:i/>
        </w:rPr>
        <w:t>dealer</w:t>
      </w:r>
      <w:r>
        <w:t>.</w:t>
      </w:r>
    </w:p>
    <w:p w:rsidR="005F321E" w:rsidRPr="006D27EE" w:rsidRDefault="005F321E" w:rsidP="005F321E">
      <w:pPr>
        <w:ind w:left="425"/>
        <w:contextualSpacing/>
        <w:jc w:val="both"/>
        <w:rPr>
          <w:i/>
          <w:color w:val="000000"/>
        </w:rPr>
      </w:pPr>
      <w:r>
        <w:rPr>
          <w:color w:val="000000"/>
        </w:rPr>
        <w:lastRenderedPageBreak/>
        <w:t>“</w:t>
      </w:r>
      <w:r w:rsidRPr="006D27EE">
        <w:rPr>
          <w:i/>
          <w:color w:val="000000"/>
        </w:rPr>
        <w:t>Sales force</w:t>
      </w:r>
      <w:r w:rsidRPr="006D27EE">
        <w:rPr>
          <w:color w:val="000000"/>
        </w:rPr>
        <w:t xml:space="preserve"> pastinya, sama </w:t>
      </w:r>
      <w:r w:rsidRPr="006D27EE">
        <w:rPr>
          <w:i/>
          <w:color w:val="000000"/>
        </w:rPr>
        <w:t>website</w:t>
      </w:r>
      <w:r w:rsidRPr="006D27EE">
        <w:rPr>
          <w:color w:val="000000"/>
        </w:rPr>
        <w:t xml:space="preserve"> and socmed (</w:t>
      </w:r>
      <w:r w:rsidRPr="006D27EE">
        <w:rPr>
          <w:i/>
          <w:color w:val="000000"/>
        </w:rPr>
        <w:t>social media</w:t>
      </w:r>
      <w:r w:rsidRPr="006D27EE">
        <w:rPr>
          <w:color w:val="000000"/>
        </w:rPr>
        <w:t xml:space="preserve">) karena basisnya kan aplikasi. </w:t>
      </w:r>
      <w:r>
        <w:rPr>
          <w:color w:val="000000"/>
        </w:rPr>
        <w:t xml:space="preserve">Ke depannya, karena bentuknya bisa </w:t>
      </w:r>
      <w:r w:rsidRPr="006D27EE">
        <w:rPr>
          <w:i/>
          <w:color w:val="000000"/>
        </w:rPr>
        <w:t>voucher</w:t>
      </w:r>
      <w:r>
        <w:rPr>
          <w:color w:val="000000"/>
        </w:rPr>
        <w:t xml:space="preserve">, nggak menutup kemungkinan bisa melibatkan mitra </w:t>
      </w:r>
      <w:r>
        <w:rPr>
          <w:i/>
          <w:color w:val="000000"/>
        </w:rPr>
        <w:t xml:space="preserve">dealer </w:t>
      </w:r>
      <w:r>
        <w:rPr>
          <w:color w:val="000000"/>
        </w:rPr>
        <w:t xml:space="preserve">kayak Telkomsel atau </w:t>
      </w:r>
      <w:r>
        <w:rPr>
          <w:i/>
          <w:color w:val="000000"/>
        </w:rPr>
        <w:t xml:space="preserve">marketplace </w:t>
      </w:r>
      <w:r>
        <w:rPr>
          <w:color w:val="000000"/>
        </w:rPr>
        <w:t xml:space="preserve">lainnya” </w:t>
      </w:r>
      <w:r w:rsidRPr="006D27EE">
        <w:rPr>
          <w:i/>
          <w:color w:val="000000"/>
        </w:rPr>
        <w:t>(key informant 14)</w:t>
      </w:r>
    </w:p>
    <w:p w:rsidR="005F321E" w:rsidRPr="006D27EE" w:rsidRDefault="005F321E" w:rsidP="005F321E">
      <w:pPr>
        <w:ind w:left="425"/>
        <w:contextualSpacing/>
        <w:jc w:val="both"/>
        <w:rPr>
          <w:color w:val="000000"/>
        </w:rPr>
      </w:pPr>
    </w:p>
    <w:p w:rsidR="005F321E" w:rsidRPr="006D27EE" w:rsidRDefault="005F321E" w:rsidP="005F321E">
      <w:pPr>
        <w:ind w:left="425"/>
        <w:contextualSpacing/>
        <w:jc w:val="both"/>
        <w:rPr>
          <w:i/>
          <w:color w:val="000000"/>
        </w:rPr>
      </w:pPr>
      <w:r>
        <w:rPr>
          <w:iCs/>
          <w:color w:val="000000"/>
        </w:rPr>
        <w:t>“</w:t>
      </w:r>
      <w:r w:rsidRPr="006D27EE">
        <w:rPr>
          <w:iCs/>
          <w:color w:val="000000"/>
        </w:rPr>
        <w:t xml:space="preserve">Iya, karena bentuknya udah apps, jadi untuk </w:t>
      </w:r>
      <w:r w:rsidRPr="006D27EE">
        <w:rPr>
          <w:i/>
          <w:iCs/>
          <w:color w:val="000000"/>
        </w:rPr>
        <w:t>promote</w:t>
      </w:r>
      <w:r w:rsidRPr="006D27EE">
        <w:rPr>
          <w:iCs/>
          <w:color w:val="000000"/>
        </w:rPr>
        <w:t xml:space="preserve"> ke publik sebenernya cukup gencar di internet aja, via socmed, </w:t>
      </w:r>
      <w:r w:rsidRPr="006D27EE">
        <w:rPr>
          <w:i/>
          <w:iCs/>
          <w:color w:val="000000"/>
        </w:rPr>
        <w:t>website</w:t>
      </w:r>
      <w:r>
        <w:rPr>
          <w:iCs/>
          <w:color w:val="000000"/>
        </w:rPr>
        <w:t>-</w:t>
      </w:r>
      <w:r w:rsidRPr="006D27EE">
        <w:rPr>
          <w:iCs/>
          <w:color w:val="000000"/>
        </w:rPr>
        <w:t xml:space="preserve">nya Telkom sendiri. Di masa transisi, sangat memungkinkan ditawari dulu sama </w:t>
      </w:r>
      <w:r w:rsidRPr="006D27EE">
        <w:rPr>
          <w:i/>
          <w:iCs/>
          <w:color w:val="000000"/>
        </w:rPr>
        <w:t>sales force</w:t>
      </w:r>
      <w:r>
        <w:rPr>
          <w:i/>
          <w:iCs/>
          <w:color w:val="000000"/>
        </w:rPr>
        <w:t xml:space="preserve">, </w:t>
      </w:r>
      <w:r>
        <w:rPr>
          <w:iCs/>
          <w:color w:val="000000"/>
        </w:rPr>
        <w:t xml:space="preserve">nanti bisa dikembangkan dengan </w:t>
      </w:r>
      <w:r w:rsidRPr="009C5782">
        <w:rPr>
          <w:i/>
          <w:iCs/>
          <w:color w:val="000000"/>
        </w:rPr>
        <w:t>joint promotion</w:t>
      </w:r>
      <w:r>
        <w:rPr>
          <w:iCs/>
          <w:color w:val="000000"/>
        </w:rPr>
        <w:t xml:space="preserve"> sama Tokopedia, Lazada, atau agen </w:t>
      </w:r>
      <w:r w:rsidRPr="009C5782">
        <w:rPr>
          <w:i/>
          <w:iCs/>
          <w:color w:val="000000"/>
        </w:rPr>
        <w:t>dealer</w:t>
      </w:r>
      <w:r>
        <w:rPr>
          <w:iCs/>
          <w:color w:val="000000"/>
        </w:rPr>
        <w:t xml:space="preserve">” </w:t>
      </w:r>
      <w:r w:rsidRPr="006D27EE">
        <w:rPr>
          <w:i/>
          <w:color w:val="000000"/>
        </w:rPr>
        <w:t xml:space="preserve">(key informant </w:t>
      </w:r>
      <w:r>
        <w:rPr>
          <w:i/>
          <w:color w:val="000000"/>
        </w:rPr>
        <w:t>9</w:t>
      </w:r>
      <w:r w:rsidRPr="006D27EE">
        <w:rPr>
          <w:i/>
          <w:color w:val="000000"/>
        </w:rPr>
        <w:t>)</w:t>
      </w:r>
    </w:p>
    <w:p w:rsidR="005F321E" w:rsidRPr="006D27EE" w:rsidRDefault="005F321E" w:rsidP="005F321E">
      <w:pPr>
        <w:ind w:left="425"/>
        <w:contextualSpacing/>
        <w:jc w:val="both"/>
        <w:rPr>
          <w:iCs/>
          <w:color w:val="000000"/>
        </w:rPr>
      </w:pPr>
    </w:p>
    <w:p w:rsidR="005F321E" w:rsidRPr="006D27EE" w:rsidRDefault="005F321E" w:rsidP="005F321E">
      <w:pPr>
        <w:ind w:left="425"/>
        <w:contextualSpacing/>
        <w:jc w:val="both"/>
        <w:rPr>
          <w:i/>
          <w:color w:val="000000"/>
        </w:rPr>
      </w:pPr>
      <w:r>
        <w:rPr>
          <w:iCs/>
          <w:color w:val="000000"/>
        </w:rPr>
        <w:t>“</w:t>
      </w:r>
      <w:r w:rsidRPr="006D27EE">
        <w:rPr>
          <w:iCs/>
          <w:color w:val="000000"/>
        </w:rPr>
        <w:t xml:space="preserve">Sebetulnya Telkom punya </w:t>
      </w:r>
      <w:r w:rsidRPr="009C5782">
        <w:rPr>
          <w:i/>
          <w:iCs/>
          <w:color w:val="000000"/>
        </w:rPr>
        <w:t>apps</w:t>
      </w:r>
      <w:r w:rsidRPr="006D27EE">
        <w:rPr>
          <w:iCs/>
          <w:color w:val="000000"/>
        </w:rPr>
        <w:t xml:space="preserve"> My IndiHome yang cukup </w:t>
      </w:r>
      <w:r w:rsidRPr="006D27EE">
        <w:rPr>
          <w:i/>
          <w:iCs/>
          <w:color w:val="000000"/>
        </w:rPr>
        <w:t>powerful</w:t>
      </w:r>
      <w:r w:rsidRPr="006D27EE">
        <w:rPr>
          <w:iCs/>
          <w:color w:val="000000"/>
        </w:rPr>
        <w:t xml:space="preserve">. Di awal, promo bisa saja dari sini, baru nanti </w:t>
      </w:r>
      <w:r w:rsidRPr="006D27EE">
        <w:rPr>
          <w:i/>
          <w:iCs/>
          <w:color w:val="000000"/>
        </w:rPr>
        <w:t>link</w:t>
      </w:r>
      <w:r w:rsidRPr="006D27EE">
        <w:rPr>
          <w:iCs/>
          <w:color w:val="000000"/>
        </w:rPr>
        <w:t xml:space="preserve"> ke aplikasi </w:t>
      </w:r>
      <w:r w:rsidRPr="006D27EE">
        <w:rPr>
          <w:i/>
          <w:iCs/>
          <w:color w:val="000000"/>
        </w:rPr>
        <w:t>download</w:t>
      </w:r>
      <w:r w:rsidRPr="006D27EE">
        <w:rPr>
          <w:iCs/>
          <w:color w:val="000000"/>
        </w:rPr>
        <w:t xml:space="preserve">-nya IndiHome Freedom. </w:t>
      </w:r>
      <w:r>
        <w:rPr>
          <w:iCs/>
          <w:color w:val="000000"/>
        </w:rPr>
        <w:t xml:space="preserve">Mitra jual bisa libatkan </w:t>
      </w:r>
      <w:r>
        <w:rPr>
          <w:i/>
          <w:iCs/>
          <w:color w:val="000000"/>
        </w:rPr>
        <w:t xml:space="preserve">sales force, </w:t>
      </w:r>
      <w:r>
        <w:rPr>
          <w:iCs/>
          <w:color w:val="000000"/>
        </w:rPr>
        <w:t xml:space="preserve">agen </w:t>
      </w:r>
      <w:r w:rsidRPr="00C0467E">
        <w:rPr>
          <w:i/>
          <w:iCs/>
          <w:color w:val="000000"/>
        </w:rPr>
        <w:t>dealer</w:t>
      </w:r>
      <w:r>
        <w:rPr>
          <w:i/>
          <w:iCs/>
          <w:color w:val="000000"/>
        </w:rPr>
        <w:t xml:space="preserve">, </w:t>
      </w:r>
      <w:r w:rsidRPr="009C5782">
        <w:rPr>
          <w:iCs/>
          <w:color w:val="000000"/>
        </w:rPr>
        <w:t>atau</w:t>
      </w:r>
      <w:r>
        <w:rPr>
          <w:iCs/>
          <w:color w:val="000000"/>
        </w:rPr>
        <w:t xml:space="preserve"> situs-situs </w:t>
      </w:r>
      <w:r w:rsidRPr="009C5782">
        <w:rPr>
          <w:i/>
          <w:iCs/>
          <w:color w:val="000000"/>
        </w:rPr>
        <w:t>e-commerce</w:t>
      </w:r>
      <w:r>
        <w:rPr>
          <w:iCs/>
          <w:color w:val="000000"/>
        </w:rPr>
        <w:t xml:space="preserve"> yang disebut rekan-rekan barusan” </w:t>
      </w:r>
      <w:r w:rsidRPr="006D27EE">
        <w:rPr>
          <w:i/>
          <w:color w:val="000000"/>
        </w:rPr>
        <w:t xml:space="preserve">(key informant </w:t>
      </w:r>
      <w:r>
        <w:rPr>
          <w:i/>
          <w:color w:val="000000"/>
        </w:rPr>
        <w:t>7</w:t>
      </w:r>
      <w:r w:rsidRPr="006D27EE">
        <w:rPr>
          <w:i/>
          <w:color w:val="000000"/>
        </w:rPr>
        <w:t>)</w:t>
      </w:r>
    </w:p>
    <w:p w:rsidR="005F321E" w:rsidRDefault="005F321E" w:rsidP="005F321E">
      <w:pPr>
        <w:pStyle w:val="ListBullet"/>
        <w:spacing w:line="480" w:lineRule="auto"/>
        <w:contextualSpacing/>
        <w:jc w:val="both"/>
        <w:rPr>
          <w:iCs/>
          <w:color w:val="000000"/>
        </w:rPr>
      </w:pPr>
    </w:p>
    <w:p w:rsidR="005F321E" w:rsidRDefault="005F321E" w:rsidP="005F321E">
      <w:pPr>
        <w:pStyle w:val="ListBullet"/>
        <w:spacing w:line="480" w:lineRule="auto"/>
        <w:ind w:firstLine="425"/>
        <w:contextualSpacing/>
        <w:jc w:val="both"/>
      </w:pPr>
      <w:r>
        <w:t xml:space="preserve">Dari evaluasi di atas, dapat disimpulkan bahwa </w:t>
      </w:r>
      <w:r>
        <w:rPr>
          <w:i/>
        </w:rPr>
        <w:t xml:space="preserve">channel </w:t>
      </w:r>
      <w:r>
        <w:t>IndiHome Freedom dapat digambarkan sebagai berikut.</w:t>
      </w:r>
    </w:p>
    <w:p w:rsidR="005F321E" w:rsidRDefault="005F321E" w:rsidP="005F321E">
      <w:pPr>
        <w:pStyle w:val="ListBullet"/>
        <w:spacing w:line="480" w:lineRule="auto"/>
        <w:contextualSpacing/>
        <w:jc w:val="center"/>
      </w:pPr>
      <w:r w:rsidRPr="001238AF">
        <w:rPr>
          <w:noProof/>
        </w:rPr>
        <w:drawing>
          <wp:inline distT="0" distB="0" distL="0" distR="0" wp14:anchorId="60E67CF5" wp14:editId="0554A58A">
            <wp:extent cx="4006921" cy="1925906"/>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019704" cy="1932050"/>
                    </a:xfrm>
                    <a:prstGeom prst="rect">
                      <a:avLst/>
                    </a:prstGeom>
                  </pic:spPr>
                </pic:pic>
              </a:graphicData>
            </a:graphic>
          </wp:inline>
        </w:drawing>
      </w:r>
    </w:p>
    <w:p w:rsidR="005F321E" w:rsidRPr="00D40C7D" w:rsidRDefault="005F321E" w:rsidP="005F321E">
      <w:pPr>
        <w:pStyle w:val="ListBullet"/>
        <w:spacing w:after="0" w:line="360" w:lineRule="auto"/>
        <w:contextualSpacing/>
        <w:jc w:val="center"/>
        <w:rPr>
          <w:b/>
        </w:rPr>
      </w:pPr>
      <w:r>
        <w:rPr>
          <w:b/>
        </w:rPr>
        <w:t>Gambar 2.</w:t>
      </w:r>
      <w:bookmarkStart w:id="0" w:name="_GoBack"/>
      <w:bookmarkEnd w:id="0"/>
    </w:p>
    <w:p w:rsidR="005F321E" w:rsidRPr="00D40C7D" w:rsidRDefault="005F321E" w:rsidP="005F321E">
      <w:pPr>
        <w:spacing w:line="360" w:lineRule="auto"/>
        <w:contextualSpacing/>
        <w:jc w:val="center"/>
        <w:rPr>
          <w:b/>
          <w:lang w:val="en-US"/>
        </w:rPr>
      </w:pPr>
      <w:r>
        <w:rPr>
          <w:b/>
          <w:lang w:val="en-US"/>
        </w:rPr>
        <w:t>Alternatif Saluran Distribusi IndiHome Freedom</w:t>
      </w:r>
    </w:p>
    <w:p w:rsidR="005F321E" w:rsidRPr="00695AF8" w:rsidRDefault="005F321E" w:rsidP="005F321E">
      <w:pPr>
        <w:pStyle w:val="ListBullet"/>
        <w:spacing w:line="480" w:lineRule="auto"/>
        <w:contextualSpacing/>
        <w:jc w:val="both"/>
      </w:pPr>
    </w:p>
    <w:p w:rsidR="005F321E" w:rsidRPr="005F321E" w:rsidRDefault="005F321E" w:rsidP="005F321E">
      <w:pPr>
        <w:pStyle w:val="ListBullet"/>
        <w:numPr>
          <w:ilvl w:val="0"/>
          <w:numId w:val="8"/>
        </w:numPr>
        <w:spacing w:line="480" w:lineRule="auto"/>
        <w:ind w:left="426"/>
        <w:contextualSpacing/>
        <w:jc w:val="both"/>
        <w:rPr>
          <w:b/>
        </w:rPr>
      </w:pPr>
      <w:r w:rsidRPr="005F321E">
        <w:rPr>
          <w:b/>
          <w:i/>
        </w:rPr>
        <w:t>Customer segments</w:t>
      </w:r>
    </w:p>
    <w:p w:rsidR="005F321E" w:rsidRPr="00227EFB" w:rsidRDefault="005F321E" w:rsidP="005F321E">
      <w:pPr>
        <w:pStyle w:val="ListBullet"/>
        <w:spacing w:line="480" w:lineRule="auto"/>
        <w:ind w:left="-11" w:firstLine="720"/>
        <w:contextualSpacing/>
        <w:jc w:val="both"/>
      </w:pPr>
      <w:r>
        <w:t>Segmen pelanggan yang disasar Telkom dalam model bisnis IndiHome Freedom adalah generasi milenial yang terdiri dari youngpreneur atau youngparents, dengan rentang usia sekitar 25-35 tahun (senior milenial).</w:t>
      </w:r>
    </w:p>
    <w:p w:rsidR="005F321E" w:rsidRDefault="005F321E" w:rsidP="005F321E">
      <w:pPr>
        <w:pStyle w:val="ListBullet"/>
        <w:spacing w:line="480" w:lineRule="auto"/>
        <w:ind w:left="-11" w:firstLine="720"/>
        <w:contextualSpacing/>
        <w:jc w:val="both"/>
      </w:pPr>
      <w:r>
        <w:t xml:space="preserve">Berikut adalah keterangan dari tim </w:t>
      </w:r>
      <w:r w:rsidRPr="00201F03">
        <w:rPr>
          <w:i/>
        </w:rPr>
        <w:t>founder</w:t>
      </w:r>
      <w:r>
        <w:t xml:space="preserve"> sekaligus </w:t>
      </w:r>
      <w:r w:rsidRPr="00201F03">
        <w:rPr>
          <w:i/>
        </w:rPr>
        <w:t>developer</w:t>
      </w:r>
      <w:r>
        <w:t xml:space="preserve"> IndiHome Freedom yang menguatkan kesimpulan tersebut.</w:t>
      </w:r>
    </w:p>
    <w:p w:rsidR="005F321E" w:rsidRDefault="005F321E" w:rsidP="005F321E">
      <w:pPr>
        <w:ind w:left="425"/>
        <w:contextualSpacing/>
        <w:jc w:val="both"/>
        <w:rPr>
          <w:color w:val="000000"/>
        </w:rPr>
      </w:pPr>
      <w:r>
        <w:rPr>
          <w:color w:val="000000"/>
        </w:rPr>
        <w:lastRenderedPageBreak/>
        <w:t>“</w:t>
      </w:r>
      <w:r w:rsidRPr="00201F03">
        <w:rPr>
          <w:color w:val="000000"/>
        </w:rPr>
        <w:t>Merujuk pada data Bappenas 2018, Indonesia saat ini sedang berhadapan dengan bonus demografi terbesar sepanjang sejarah. Dalam rentang tahun 2018-2045, sebesar 70% komposisi penduduk Indonesia akan didominasi oleh segmen milenial atau usia produktif dengan pendapatan per kapita $47,000. Menurut BKKBN 2019, angka ini tergolong fantastis dan diproyeksikan akan menjadi salah satu penggerak dari 7 kekuatan perekonomian dunia. Kami menilai, fakta ini dapat menjadi celah yang sangat potensial bagi Telkom untuk melakukan akuisisi pasar melalui pemenangan segmen market milenial</w:t>
      </w:r>
      <w:r>
        <w:rPr>
          <w:color w:val="000000"/>
        </w:rPr>
        <w:t>” (</w:t>
      </w:r>
      <w:r w:rsidRPr="00201F03">
        <w:rPr>
          <w:i/>
          <w:color w:val="000000"/>
        </w:rPr>
        <w:t>key informant</w:t>
      </w:r>
      <w:r>
        <w:rPr>
          <w:color w:val="000000"/>
        </w:rPr>
        <w:t xml:space="preserve"> 9)</w:t>
      </w:r>
    </w:p>
    <w:p w:rsidR="005F321E" w:rsidRPr="00201F03" w:rsidRDefault="005F321E" w:rsidP="005F321E">
      <w:pPr>
        <w:ind w:left="425"/>
        <w:contextualSpacing/>
        <w:jc w:val="both"/>
        <w:rPr>
          <w:color w:val="000000"/>
        </w:rPr>
      </w:pPr>
    </w:p>
    <w:p w:rsidR="005F321E" w:rsidRDefault="005F321E" w:rsidP="005F321E">
      <w:pPr>
        <w:ind w:left="425"/>
        <w:contextualSpacing/>
        <w:jc w:val="both"/>
        <w:rPr>
          <w:color w:val="000000"/>
        </w:rPr>
      </w:pPr>
      <w:r>
        <w:rPr>
          <w:color w:val="000000"/>
        </w:rPr>
        <w:t>“</w:t>
      </w:r>
      <w:r w:rsidRPr="00201F03">
        <w:rPr>
          <w:color w:val="000000"/>
        </w:rPr>
        <w:t xml:space="preserve">Perlu digarisbawahi juga, pemlihan milinial yang menjadi target market kami adalah mereka yang sudah memiliki penghasilan, minimal 4 juta per bulan. Secara teori </w:t>
      </w:r>
      <w:r w:rsidRPr="00201F03">
        <w:rPr>
          <w:i/>
          <w:color w:val="000000"/>
        </w:rPr>
        <w:t>kan</w:t>
      </w:r>
      <w:r w:rsidRPr="00201F03">
        <w:rPr>
          <w:color w:val="000000"/>
        </w:rPr>
        <w:t xml:space="preserve"> milenial bisa dibagi dua </w:t>
      </w:r>
      <w:r w:rsidRPr="00201F03">
        <w:rPr>
          <w:i/>
          <w:color w:val="000000"/>
        </w:rPr>
        <w:t>yah</w:t>
      </w:r>
      <w:r w:rsidRPr="00201F03">
        <w:rPr>
          <w:color w:val="000000"/>
        </w:rPr>
        <w:t>, ada junior dan senior milenial. Kami menyasar yang senior milenial</w:t>
      </w:r>
      <w:r>
        <w:rPr>
          <w:color w:val="000000"/>
        </w:rPr>
        <w:t>” (</w:t>
      </w:r>
      <w:r w:rsidRPr="00201F03">
        <w:rPr>
          <w:i/>
          <w:color w:val="000000"/>
        </w:rPr>
        <w:t>key informant</w:t>
      </w:r>
      <w:r>
        <w:rPr>
          <w:color w:val="000000"/>
        </w:rPr>
        <w:t xml:space="preserve"> 13)</w:t>
      </w:r>
    </w:p>
    <w:p w:rsidR="005F321E" w:rsidRDefault="005F321E" w:rsidP="005F321E">
      <w:pPr>
        <w:ind w:left="425"/>
        <w:contextualSpacing/>
        <w:jc w:val="both"/>
        <w:rPr>
          <w:color w:val="000000"/>
        </w:rPr>
      </w:pPr>
    </w:p>
    <w:p w:rsidR="005F321E" w:rsidRPr="00201F03" w:rsidRDefault="005F321E" w:rsidP="005F321E">
      <w:pPr>
        <w:ind w:left="425"/>
        <w:contextualSpacing/>
        <w:jc w:val="both"/>
        <w:rPr>
          <w:color w:val="000000"/>
        </w:rPr>
      </w:pPr>
    </w:p>
    <w:p w:rsidR="005F321E" w:rsidRPr="001B6E21" w:rsidRDefault="005F321E" w:rsidP="005F321E">
      <w:pPr>
        <w:ind w:left="425"/>
        <w:contextualSpacing/>
        <w:jc w:val="both"/>
        <w:rPr>
          <w:color w:val="000000"/>
        </w:rPr>
      </w:pPr>
      <w:r>
        <w:rPr>
          <w:color w:val="000000"/>
        </w:rPr>
        <w:t>“</w:t>
      </w:r>
      <w:r w:rsidRPr="00201F03">
        <w:rPr>
          <w:color w:val="000000"/>
        </w:rPr>
        <w:t xml:space="preserve">Segmen milenial senior juga masih kami </w:t>
      </w:r>
      <w:r w:rsidRPr="00201F03">
        <w:rPr>
          <w:i/>
          <w:color w:val="000000"/>
        </w:rPr>
        <w:t>breakdown</w:t>
      </w:r>
      <w:r w:rsidRPr="00201F03">
        <w:rPr>
          <w:color w:val="000000"/>
        </w:rPr>
        <w:t xml:space="preserve"> lagi, yang kami target yang punya penghasilan, istilahnya </w:t>
      </w:r>
      <w:r w:rsidRPr="00201F03">
        <w:rPr>
          <w:i/>
          <w:color w:val="000000"/>
        </w:rPr>
        <w:t>youngpreneur</w:t>
      </w:r>
      <w:r w:rsidRPr="00201F03">
        <w:rPr>
          <w:color w:val="000000"/>
        </w:rPr>
        <w:t xml:space="preserve"> atau pengusaha-pengusaha muda, dan </w:t>
      </w:r>
      <w:r w:rsidRPr="00201F03">
        <w:rPr>
          <w:i/>
          <w:color w:val="000000"/>
        </w:rPr>
        <w:t>younparents</w:t>
      </w:r>
      <w:r>
        <w:rPr>
          <w:color w:val="000000"/>
        </w:rPr>
        <w:t xml:space="preserve"> atau keluarga muda” (</w:t>
      </w:r>
      <w:r w:rsidRPr="00201F03">
        <w:rPr>
          <w:i/>
          <w:color w:val="000000"/>
        </w:rPr>
        <w:t>key informant</w:t>
      </w:r>
      <w:r>
        <w:rPr>
          <w:color w:val="000000"/>
        </w:rPr>
        <w:t xml:space="preserve"> 14)</w:t>
      </w:r>
    </w:p>
    <w:p w:rsidR="005F321E" w:rsidRDefault="005F321E" w:rsidP="005F321E">
      <w:pPr>
        <w:pStyle w:val="ListBullet"/>
        <w:spacing w:line="480" w:lineRule="auto"/>
        <w:ind w:left="-11"/>
        <w:contextualSpacing/>
        <w:jc w:val="both"/>
      </w:pPr>
    </w:p>
    <w:p w:rsidR="005F321E" w:rsidRPr="005F321E" w:rsidRDefault="005F321E" w:rsidP="005F321E">
      <w:pPr>
        <w:pStyle w:val="ListBullet"/>
        <w:numPr>
          <w:ilvl w:val="0"/>
          <w:numId w:val="8"/>
        </w:numPr>
        <w:spacing w:line="480" w:lineRule="auto"/>
        <w:ind w:left="426"/>
        <w:contextualSpacing/>
        <w:jc w:val="both"/>
        <w:rPr>
          <w:b/>
        </w:rPr>
      </w:pPr>
      <w:r w:rsidRPr="005F321E">
        <w:rPr>
          <w:b/>
          <w:i/>
        </w:rPr>
        <w:t>Cost structure</w:t>
      </w:r>
    </w:p>
    <w:p w:rsidR="005F321E" w:rsidRDefault="005F321E" w:rsidP="005F321E">
      <w:pPr>
        <w:pStyle w:val="ListBullet"/>
        <w:spacing w:line="480" w:lineRule="auto"/>
        <w:ind w:firstLine="709"/>
        <w:contextualSpacing/>
        <w:jc w:val="both"/>
      </w:pPr>
      <w:r>
        <w:t xml:space="preserve">Blok struktur biaya menggambarkan </w:t>
      </w:r>
      <w:r w:rsidRPr="00556ECF">
        <w:t xml:space="preserve">biaya </w:t>
      </w:r>
      <w:r>
        <w:t xml:space="preserve">yang </w:t>
      </w:r>
      <w:r w:rsidRPr="00556ECF">
        <w:t xml:space="preserve">paling penting dikeluarkan </w:t>
      </w:r>
      <w:r>
        <w:t>dalam menjalankan suatu model bisnis. Dalam bisnis IndiHome Freedom, identifikasi biaya yang muncul terdiri dari pembuatan aplikasi dan sistem IT, validasi user dan aplikasi, serta sosialisasi.</w:t>
      </w:r>
    </w:p>
    <w:p w:rsidR="005F321E" w:rsidRDefault="005F321E" w:rsidP="005F321E">
      <w:pPr>
        <w:ind w:left="426"/>
        <w:contextualSpacing/>
        <w:jc w:val="both"/>
        <w:rPr>
          <w:color w:val="000000"/>
        </w:rPr>
      </w:pPr>
      <w:r>
        <w:rPr>
          <w:color w:val="000000"/>
        </w:rPr>
        <w:t>“</w:t>
      </w:r>
      <w:r w:rsidRPr="003B144B">
        <w:rPr>
          <w:i/>
          <w:color w:val="000000"/>
        </w:rPr>
        <w:t>Create</w:t>
      </w:r>
      <w:r w:rsidRPr="00FB0E35">
        <w:rPr>
          <w:color w:val="000000"/>
        </w:rPr>
        <w:t xml:space="preserve"> aplikasi dan p</w:t>
      </w:r>
      <w:r>
        <w:rPr>
          <w:color w:val="000000"/>
        </w:rPr>
        <w:t xml:space="preserve">embelian </w:t>
      </w:r>
      <w:r w:rsidRPr="003B144B">
        <w:rPr>
          <w:i/>
          <w:color w:val="000000"/>
        </w:rPr>
        <w:t>server</w:t>
      </w:r>
      <w:r>
        <w:rPr>
          <w:color w:val="000000"/>
        </w:rPr>
        <w:t xml:space="preserve"> database khusus” (</w:t>
      </w:r>
      <w:r w:rsidRPr="00FB0E35">
        <w:rPr>
          <w:i/>
          <w:color w:val="000000"/>
        </w:rPr>
        <w:t>key informant</w:t>
      </w:r>
      <w:r>
        <w:rPr>
          <w:color w:val="000000"/>
        </w:rPr>
        <w:t xml:space="preserve"> 10)</w:t>
      </w:r>
    </w:p>
    <w:p w:rsidR="005F321E" w:rsidRPr="00FB0E35" w:rsidRDefault="005F321E" w:rsidP="005F321E">
      <w:pPr>
        <w:ind w:left="426"/>
        <w:contextualSpacing/>
        <w:jc w:val="both"/>
        <w:rPr>
          <w:color w:val="000000"/>
        </w:rPr>
      </w:pPr>
    </w:p>
    <w:p w:rsidR="005F321E" w:rsidRDefault="005F321E" w:rsidP="005F321E">
      <w:pPr>
        <w:ind w:left="426"/>
        <w:contextualSpacing/>
        <w:jc w:val="both"/>
        <w:rPr>
          <w:color w:val="000000"/>
        </w:rPr>
      </w:pPr>
      <w:r>
        <w:rPr>
          <w:iCs/>
          <w:color w:val="000000"/>
        </w:rPr>
        <w:t>“</w:t>
      </w:r>
      <w:r w:rsidRPr="00FB0E35">
        <w:rPr>
          <w:i/>
          <w:iCs/>
          <w:color w:val="000000"/>
        </w:rPr>
        <w:t>Bikin</w:t>
      </w:r>
      <w:r w:rsidRPr="00FB0E35">
        <w:rPr>
          <w:iCs/>
          <w:color w:val="000000"/>
        </w:rPr>
        <w:t xml:space="preserve"> apps dan sistemnya, sama promosi ke</w:t>
      </w:r>
      <w:r>
        <w:rPr>
          <w:iCs/>
          <w:color w:val="000000"/>
        </w:rPr>
        <w:t xml:space="preserve"> luar plus sosialisasi internal” </w:t>
      </w:r>
      <w:r>
        <w:rPr>
          <w:color w:val="000000"/>
        </w:rPr>
        <w:t>(</w:t>
      </w:r>
      <w:r w:rsidRPr="00FB0E35">
        <w:rPr>
          <w:i/>
          <w:color w:val="000000"/>
        </w:rPr>
        <w:t>key informant</w:t>
      </w:r>
      <w:r>
        <w:rPr>
          <w:color w:val="000000"/>
        </w:rPr>
        <w:t xml:space="preserve"> 9)</w:t>
      </w:r>
    </w:p>
    <w:p w:rsidR="005F321E" w:rsidRPr="00FB0E35" w:rsidRDefault="005F321E" w:rsidP="005F321E">
      <w:pPr>
        <w:ind w:left="426"/>
        <w:contextualSpacing/>
        <w:jc w:val="both"/>
        <w:rPr>
          <w:iCs/>
          <w:color w:val="000000"/>
        </w:rPr>
      </w:pPr>
    </w:p>
    <w:p w:rsidR="005F321E" w:rsidRDefault="005F321E" w:rsidP="005F321E">
      <w:pPr>
        <w:ind w:left="426"/>
        <w:contextualSpacing/>
        <w:jc w:val="both"/>
        <w:rPr>
          <w:color w:val="000000"/>
        </w:rPr>
      </w:pPr>
      <w:r>
        <w:rPr>
          <w:color w:val="000000"/>
        </w:rPr>
        <w:t>“</w:t>
      </w:r>
      <w:r w:rsidRPr="00FB0E35">
        <w:rPr>
          <w:color w:val="000000"/>
        </w:rPr>
        <w:t xml:space="preserve">Yang membutuhkan biaya terbesar mungkin apps dan </w:t>
      </w:r>
      <w:r w:rsidRPr="00FB0E35">
        <w:rPr>
          <w:i/>
          <w:color w:val="000000"/>
        </w:rPr>
        <w:t>bispro</w:t>
      </w:r>
      <w:r w:rsidRPr="00FB0E35">
        <w:rPr>
          <w:color w:val="000000"/>
        </w:rPr>
        <w:t xml:space="preserve"> </w:t>
      </w:r>
      <w:r w:rsidRPr="00FB0E35">
        <w:rPr>
          <w:i/>
          <w:color w:val="000000"/>
        </w:rPr>
        <w:t>integration</w:t>
      </w:r>
      <w:r w:rsidRPr="00FB0E35">
        <w:rPr>
          <w:color w:val="000000"/>
        </w:rPr>
        <w:t xml:space="preserve">, mulai dari </w:t>
      </w:r>
      <w:r w:rsidRPr="00FB0E35">
        <w:rPr>
          <w:i/>
          <w:color w:val="000000"/>
        </w:rPr>
        <w:t>upgrade</w:t>
      </w:r>
      <w:r w:rsidRPr="00FB0E35">
        <w:rPr>
          <w:color w:val="000000"/>
        </w:rPr>
        <w:t xml:space="preserve"> paket sampai instalasi. Kurang lebih sekitar 100 juta-an</w:t>
      </w:r>
      <w:r>
        <w:rPr>
          <w:color w:val="000000"/>
        </w:rPr>
        <w:t>” (</w:t>
      </w:r>
      <w:r w:rsidRPr="00FB0E35">
        <w:rPr>
          <w:i/>
          <w:color w:val="000000"/>
        </w:rPr>
        <w:t>key informant</w:t>
      </w:r>
      <w:r>
        <w:rPr>
          <w:color w:val="000000"/>
        </w:rPr>
        <w:t xml:space="preserve"> 14)</w:t>
      </w:r>
    </w:p>
    <w:p w:rsidR="005F321E" w:rsidRPr="00FB0E35" w:rsidRDefault="005F321E" w:rsidP="005F321E">
      <w:pPr>
        <w:ind w:left="426"/>
        <w:contextualSpacing/>
        <w:jc w:val="both"/>
        <w:rPr>
          <w:color w:val="000000"/>
        </w:rPr>
      </w:pPr>
    </w:p>
    <w:p w:rsidR="005F321E" w:rsidRDefault="005F321E" w:rsidP="005F321E">
      <w:pPr>
        <w:ind w:left="426"/>
        <w:contextualSpacing/>
        <w:jc w:val="both"/>
        <w:rPr>
          <w:color w:val="000000"/>
        </w:rPr>
      </w:pPr>
      <w:r>
        <w:rPr>
          <w:color w:val="000000"/>
        </w:rPr>
        <w:t>“</w:t>
      </w:r>
      <w:r w:rsidRPr="00FB0E35">
        <w:rPr>
          <w:color w:val="000000"/>
        </w:rPr>
        <w:t xml:space="preserve">Alokasi biaya yang terbesar dan terpenting adalah </w:t>
      </w:r>
      <w:r w:rsidRPr="00FB0E35">
        <w:rPr>
          <w:i/>
          <w:color w:val="000000"/>
        </w:rPr>
        <w:t>develop apps</w:t>
      </w:r>
      <w:r w:rsidRPr="00FB0E35">
        <w:rPr>
          <w:color w:val="000000"/>
        </w:rPr>
        <w:t xml:space="preserve"> yang handal mulai dari </w:t>
      </w:r>
      <w:r w:rsidRPr="00FB0E35">
        <w:rPr>
          <w:i/>
          <w:color w:val="000000"/>
        </w:rPr>
        <w:t>front end</w:t>
      </w:r>
      <w:r w:rsidRPr="00FB0E35">
        <w:rPr>
          <w:color w:val="000000"/>
        </w:rPr>
        <w:t xml:space="preserve"> sampai ke </w:t>
      </w:r>
      <w:r w:rsidRPr="00FB0E35">
        <w:rPr>
          <w:i/>
          <w:color w:val="000000"/>
        </w:rPr>
        <w:t>back end</w:t>
      </w:r>
      <w:r w:rsidRPr="00FB0E35">
        <w:rPr>
          <w:color w:val="000000"/>
        </w:rPr>
        <w:t xml:space="preserve">. Nilai 100 juta masih ada kemungkinan nambah karena  belum memperhitungkan aktivitas promosi </w:t>
      </w:r>
      <w:r>
        <w:rPr>
          <w:color w:val="000000"/>
        </w:rPr>
        <w:t>dan marketing yang lebih gencar” (</w:t>
      </w:r>
      <w:r w:rsidRPr="00FB0E35">
        <w:rPr>
          <w:i/>
          <w:color w:val="000000"/>
        </w:rPr>
        <w:t>key informant</w:t>
      </w:r>
      <w:r>
        <w:rPr>
          <w:color w:val="000000"/>
        </w:rPr>
        <w:t xml:space="preserve"> 13)</w:t>
      </w:r>
    </w:p>
    <w:p w:rsidR="005F321E" w:rsidRDefault="005F321E" w:rsidP="005F321E">
      <w:pPr>
        <w:ind w:left="426"/>
        <w:contextualSpacing/>
        <w:jc w:val="both"/>
        <w:rPr>
          <w:color w:val="000000"/>
        </w:rPr>
      </w:pPr>
    </w:p>
    <w:p w:rsidR="005F321E" w:rsidRDefault="005F321E" w:rsidP="005F321E">
      <w:pPr>
        <w:ind w:left="426"/>
        <w:contextualSpacing/>
        <w:jc w:val="both"/>
        <w:rPr>
          <w:color w:val="000000"/>
        </w:rPr>
      </w:pPr>
    </w:p>
    <w:p w:rsidR="005F321E" w:rsidRDefault="005F321E" w:rsidP="005F321E">
      <w:pPr>
        <w:ind w:left="426"/>
        <w:contextualSpacing/>
        <w:jc w:val="both"/>
        <w:rPr>
          <w:color w:val="000000"/>
        </w:rPr>
      </w:pPr>
    </w:p>
    <w:p w:rsidR="005F321E" w:rsidRPr="00C946E5" w:rsidRDefault="005F321E" w:rsidP="005F321E">
      <w:pPr>
        <w:spacing w:line="480" w:lineRule="auto"/>
        <w:ind w:firstLine="426"/>
        <w:contextualSpacing/>
        <w:jc w:val="both"/>
      </w:pPr>
      <w:r w:rsidRPr="00C946E5">
        <w:lastRenderedPageBreak/>
        <w:t>Di luar hal tersebut, adapula biaya yang perlu diantisipasi dari peluang risiko yang muncul. Berikut adalah mitigasi risiko bisnis IndiHome Freedom, menurut perspektif manajemen.</w:t>
      </w:r>
      <w:r>
        <w:t xml:space="preserve"> Dari langkah mitigasi, maka dapat diidentifikasi peluang biaya tambahan yang mungkin muncul.</w:t>
      </w:r>
    </w:p>
    <w:p w:rsidR="005F321E" w:rsidRPr="00C946E5" w:rsidRDefault="005F321E" w:rsidP="005F321E">
      <w:pPr>
        <w:pStyle w:val="ListBullet"/>
        <w:spacing w:after="0" w:line="240" w:lineRule="auto"/>
        <w:ind w:left="426"/>
        <w:contextualSpacing/>
        <w:jc w:val="both"/>
      </w:pPr>
      <w:r>
        <w:t>“</w:t>
      </w:r>
      <w:r w:rsidRPr="00ED287B">
        <w:t>Risiko yang mungkin muncul adalah behaviour cabut pasang layanan. Karena konsepnya yang prepaid, di awal, jadi pelanggan bisa menentukan kapan saja berhenti langganan. Sementara di satu sisi, ada perangkat Telkom seperti modem atau STB (</w:t>
      </w:r>
      <w:r w:rsidRPr="00A7425D">
        <w:rPr>
          <w:i/>
        </w:rPr>
        <w:t>Set Top Box</w:t>
      </w:r>
      <w:r w:rsidRPr="00ED287B">
        <w:t>) yang sistemnya pelanggan sewa di satu tahun awal berlangganan. Bila belum ada setahun berlangganan, tentunya ini menjadi potensi kerugian bagi Telkom karena harus mengcover</w:t>
      </w:r>
      <w:r>
        <w:t xml:space="preserve"> beban hilangnya perangkat … </w:t>
      </w:r>
      <w:r w:rsidRPr="00ED287B">
        <w:t>Mitigasinya, yang paling aman sebetulnya adalah melakukan rekalkulasi ulang terhadap harga layanan dengan memperhitungkan harga beli perangkat, bukan sewa. Tapi jatuhnya, harga akan lebih mahal dibandingkan dengan eksisting, tentunya ini jadi tidak relevan dengan orientasi IndiHome Freedom untuk menyediakan layanan dengan harga lebih terjangkau. Maka yang bisa dilakukan adalah mengurangi risiko tersebut dari sisi pelanggan dengan melakukan pengawalan ketat pada potensi pelanggan cabut</w:t>
      </w:r>
      <w:r>
        <w:t>.</w:t>
      </w:r>
      <w:r w:rsidRPr="00ED287B">
        <w:t xml:space="preserve"> Indikasinya, tidak meneruskan berlanggan di bulan N+2</w:t>
      </w:r>
      <w:r>
        <w:t>”</w:t>
      </w:r>
      <w:r w:rsidRPr="00ED287B">
        <w:t xml:space="preserve"> </w:t>
      </w:r>
      <w:r>
        <w:rPr>
          <w:color w:val="000000"/>
        </w:rPr>
        <w:t>(</w:t>
      </w:r>
      <w:r w:rsidRPr="00FB0E35">
        <w:rPr>
          <w:i/>
          <w:color w:val="000000"/>
        </w:rPr>
        <w:t>key informant</w:t>
      </w:r>
      <w:r>
        <w:rPr>
          <w:color w:val="000000"/>
        </w:rPr>
        <w:t xml:space="preserve"> 3)</w:t>
      </w:r>
    </w:p>
    <w:p w:rsidR="005F321E" w:rsidRDefault="005F321E" w:rsidP="005F321E">
      <w:pPr>
        <w:pStyle w:val="ListBullet"/>
        <w:spacing w:after="0" w:line="240" w:lineRule="auto"/>
        <w:ind w:left="426"/>
        <w:contextualSpacing/>
        <w:jc w:val="both"/>
      </w:pPr>
    </w:p>
    <w:p w:rsidR="005F321E" w:rsidRDefault="005F321E" w:rsidP="005F321E">
      <w:pPr>
        <w:pStyle w:val="ListBullet"/>
        <w:spacing w:after="0" w:line="240" w:lineRule="auto"/>
        <w:ind w:left="426"/>
        <w:contextualSpacing/>
        <w:jc w:val="both"/>
        <w:rPr>
          <w:color w:val="000000"/>
        </w:rPr>
      </w:pPr>
      <w:r>
        <w:t>“</w:t>
      </w:r>
      <w:r w:rsidRPr="00ED287B">
        <w:t>Risiko yang perlu diantisipasi yakni adanya kesulitan di sisi billing terutama untuk mengkalkulasi biaya pemakaian pelanggan yang akan berbeda-beda masa habis pakainya. Belum lagi jika ada pelanggan yang melakukan perubahan paket. Sehingga mitigasi yang perlu disiapkan adalah penyediaan database pelanggan yang berbeda karena perlakuannya billingnya akan berbeda dengan pelanggan IndiHome eksisting</w:t>
      </w:r>
      <w:r>
        <w:t xml:space="preserve">” </w:t>
      </w:r>
      <w:r>
        <w:rPr>
          <w:color w:val="000000"/>
        </w:rPr>
        <w:t>(</w:t>
      </w:r>
      <w:r w:rsidRPr="00FB0E35">
        <w:rPr>
          <w:i/>
          <w:color w:val="000000"/>
        </w:rPr>
        <w:t>key informant</w:t>
      </w:r>
      <w:r>
        <w:rPr>
          <w:color w:val="000000"/>
        </w:rPr>
        <w:t xml:space="preserve"> 4)</w:t>
      </w:r>
    </w:p>
    <w:p w:rsidR="005F321E" w:rsidRDefault="005F321E" w:rsidP="005F321E">
      <w:pPr>
        <w:pStyle w:val="ListBullet"/>
        <w:spacing w:after="0" w:line="240" w:lineRule="auto"/>
        <w:ind w:left="426"/>
        <w:contextualSpacing/>
        <w:jc w:val="both"/>
        <w:rPr>
          <w:color w:val="000000"/>
        </w:rPr>
      </w:pPr>
    </w:p>
    <w:p w:rsidR="005F321E" w:rsidRPr="00C946E5" w:rsidRDefault="005F321E" w:rsidP="005F321E">
      <w:pPr>
        <w:pStyle w:val="ListBullet"/>
        <w:spacing w:after="0" w:line="240" w:lineRule="auto"/>
        <w:ind w:left="426"/>
        <w:contextualSpacing/>
        <w:jc w:val="both"/>
      </w:pPr>
      <w:r>
        <w:t>“</w:t>
      </w:r>
      <w:r w:rsidRPr="00ED287B">
        <w:t xml:space="preserve">Karena sistemnya </w:t>
      </w:r>
      <w:r w:rsidRPr="00FC226D">
        <w:rPr>
          <w:i/>
        </w:rPr>
        <w:t>self-service</w:t>
      </w:r>
      <w:r w:rsidRPr="00ED287B">
        <w:t xml:space="preserve">, akan aada peluang dimana pelanggan salah input atau kesalahan teknis dari sistem. Sehingga langkah antisipasi yang perlu disiapkan yakni menyediakan database terpisah dari yang </w:t>
      </w:r>
      <w:r w:rsidRPr="00FC226D">
        <w:rPr>
          <w:i/>
        </w:rPr>
        <w:t>existing</w:t>
      </w:r>
      <w:r w:rsidRPr="00ED287B">
        <w:t>, serta mengalokasikan tim CC dan teknisi khusus untuk pelanggan IndiHome Freedom</w:t>
      </w:r>
      <w:r>
        <w:t xml:space="preserve">” </w:t>
      </w:r>
      <w:r>
        <w:rPr>
          <w:color w:val="000000"/>
        </w:rPr>
        <w:t>(</w:t>
      </w:r>
      <w:r w:rsidRPr="00FB0E35">
        <w:rPr>
          <w:i/>
          <w:color w:val="000000"/>
        </w:rPr>
        <w:t>key informant</w:t>
      </w:r>
      <w:r>
        <w:rPr>
          <w:color w:val="000000"/>
        </w:rPr>
        <w:t xml:space="preserve"> 6)</w:t>
      </w:r>
    </w:p>
    <w:p w:rsidR="005F321E" w:rsidRDefault="005F321E" w:rsidP="005F321E">
      <w:pPr>
        <w:pStyle w:val="ListBullet"/>
        <w:spacing w:after="0" w:line="240" w:lineRule="auto"/>
        <w:ind w:left="426"/>
        <w:contextualSpacing/>
        <w:jc w:val="both"/>
      </w:pPr>
      <w:r>
        <w:t xml:space="preserve"> </w:t>
      </w:r>
    </w:p>
    <w:p w:rsidR="005F321E" w:rsidRDefault="005F321E" w:rsidP="005F321E">
      <w:pPr>
        <w:pStyle w:val="ListBullet"/>
        <w:spacing w:after="0" w:line="240" w:lineRule="auto"/>
        <w:ind w:left="426"/>
        <w:contextualSpacing/>
        <w:jc w:val="both"/>
      </w:pPr>
    </w:p>
    <w:p w:rsidR="005F321E" w:rsidRDefault="005F321E" w:rsidP="005F321E">
      <w:pPr>
        <w:pStyle w:val="ListBullet"/>
        <w:spacing w:after="0" w:line="240" w:lineRule="auto"/>
        <w:ind w:left="426"/>
        <w:contextualSpacing/>
        <w:jc w:val="both"/>
      </w:pPr>
    </w:p>
    <w:p w:rsidR="005F321E" w:rsidRDefault="005F321E" w:rsidP="005F321E">
      <w:pPr>
        <w:pStyle w:val="ListBullet"/>
        <w:spacing w:after="0" w:line="480" w:lineRule="auto"/>
        <w:ind w:firstLine="426"/>
        <w:contextualSpacing/>
        <w:jc w:val="both"/>
      </w:pPr>
      <w:r>
        <w:t>Dari hasil wawancara di atas, rincian struktur dan estimasi biaya untuk bisnis IndiHome Freedom dapat dikalkulasi sebagai berikut:</w:t>
      </w:r>
    </w:p>
    <w:p w:rsidR="005F321E" w:rsidRDefault="005F321E" w:rsidP="005F321E">
      <w:pPr>
        <w:pStyle w:val="ListBullet"/>
        <w:spacing w:after="0" w:line="480" w:lineRule="auto"/>
        <w:contextualSpacing/>
        <w:jc w:val="both"/>
      </w:pPr>
    </w:p>
    <w:p w:rsidR="005F321E" w:rsidRDefault="005F321E" w:rsidP="005F321E">
      <w:pPr>
        <w:pStyle w:val="ListBullet"/>
        <w:numPr>
          <w:ilvl w:val="0"/>
          <w:numId w:val="6"/>
        </w:numPr>
        <w:spacing w:after="0" w:line="480" w:lineRule="auto"/>
        <w:contextualSpacing/>
        <w:jc w:val="both"/>
      </w:pPr>
      <w:r>
        <w:t>Pembuatan aplikasi dan sistem IT</w:t>
      </w:r>
    </w:p>
    <w:p w:rsidR="005F321E" w:rsidRDefault="005F321E" w:rsidP="005F321E">
      <w:pPr>
        <w:pStyle w:val="ListBullet"/>
        <w:numPr>
          <w:ilvl w:val="1"/>
          <w:numId w:val="6"/>
        </w:numPr>
        <w:spacing w:after="0" w:line="480" w:lineRule="auto"/>
        <w:contextualSpacing/>
        <w:jc w:val="both"/>
      </w:pPr>
      <w:r>
        <w:t>Aplikasi &amp; sistem</w:t>
      </w:r>
      <w:r>
        <w:tab/>
      </w:r>
      <w:r>
        <w:tab/>
        <w:t>: Rp. 10,000,000</w:t>
      </w:r>
    </w:p>
    <w:p w:rsidR="005F321E" w:rsidRDefault="005F321E" w:rsidP="005F321E">
      <w:pPr>
        <w:pStyle w:val="ListBullet"/>
        <w:numPr>
          <w:ilvl w:val="1"/>
          <w:numId w:val="6"/>
        </w:numPr>
        <w:spacing w:after="0" w:line="480" w:lineRule="auto"/>
        <w:contextualSpacing/>
        <w:jc w:val="both"/>
      </w:pPr>
      <w:r>
        <w:t>Server</w:t>
      </w:r>
      <w:r>
        <w:tab/>
      </w:r>
      <w:r>
        <w:tab/>
      </w:r>
      <w:r>
        <w:tab/>
        <w:t>: Rp. 45,000,000</w:t>
      </w:r>
    </w:p>
    <w:p w:rsidR="005F321E" w:rsidRDefault="005F321E" w:rsidP="005F321E">
      <w:pPr>
        <w:pStyle w:val="ListBullet"/>
        <w:numPr>
          <w:ilvl w:val="0"/>
          <w:numId w:val="6"/>
        </w:numPr>
        <w:spacing w:after="0" w:line="480" w:lineRule="auto"/>
        <w:contextualSpacing/>
        <w:jc w:val="both"/>
      </w:pPr>
      <w:r>
        <w:t>Validasi user dan aplikasi</w:t>
      </w:r>
    </w:p>
    <w:p w:rsidR="005F321E" w:rsidRDefault="005F321E" w:rsidP="005F321E">
      <w:pPr>
        <w:pStyle w:val="ListBullet"/>
        <w:numPr>
          <w:ilvl w:val="1"/>
          <w:numId w:val="6"/>
        </w:numPr>
        <w:spacing w:after="0" w:line="480" w:lineRule="auto"/>
        <w:contextualSpacing/>
        <w:jc w:val="both"/>
      </w:pPr>
      <w:r w:rsidRPr="000A1B45">
        <w:rPr>
          <w:i/>
        </w:rPr>
        <w:t>Customer validation</w:t>
      </w:r>
      <w:r>
        <w:tab/>
        <w:t>: Rp. 5,000,000</w:t>
      </w:r>
    </w:p>
    <w:p w:rsidR="005F321E" w:rsidRDefault="005F321E" w:rsidP="005F321E">
      <w:pPr>
        <w:pStyle w:val="ListBullet"/>
        <w:numPr>
          <w:ilvl w:val="1"/>
          <w:numId w:val="6"/>
        </w:numPr>
        <w:spacing w:after="0" w:line="480" w:lineRule="auto"/>
        <w:contextualSpacing/>
        <w:jc w:val="both"/>
      </w:pPr>
      <w:r w:rsidRPr="000A1B45">
        <w:rPr>
          <w:i/>
        </w:rPr>
        <w:t>Product validation</w:t>
      </w:r>
      <w:r>
        <w:tab/>
        <w:t>: Rp. 25,000,000</w:t>
      </w:r>
    </w:p>
    <w:p w:rsidR="005F321E" w:rsidRDefault="005F321E" w:rsidP="005F321E">
      <w:pPr>
        <w:pStyle w:val="ListBullet"/>
        <w:numPr>
          <w:ilvl w:val="1"/>
          <w:numId w:val="6"/>
        </w:numPr>
        <w:spacing w:after="0" w:line="480" w:lineRule="auto"/>
        <w:contextualSpacing/>
        <w:jc w:val="both"/>
      </w:pPr>
      <w:r w:rsidRPr="000A1B45">
        <w:rPr>
          <w:i/>
        </w:rPr>
        <w:lastRenderedPageBreak/>
        <w:t>Market validation</w:t>
      </w:r>
      <w:r>
        <w:tab/>
      </w:r>
      <w:r>
        <w:tab/>
        <w:t>: Rp. 100,000,000</w:t>
      </w:r>
    </w:p>
    <w:p w:rsidR="005F321E" w:rsidRDefault="005F321E" w:rsidP="005F321E">
      <w:pPr>
        <w:pStyle w:val="ListBullet"/>
        <w:numPr>
          <w:ilvl w:val="0"/>
          <w:numId w:val="6"/>
        </w:numPr>
        <w:spacing w:after="0" w:line="480" w:lineRule="auto"/>
        <w:contextualSpacing/>
        <w:jc w:val="both"/>
      </w:pPr>
      <w:r>
        <w:t>Sosialisasi:</w:t>
      </w:r>
    </w:p>
    <w:p w:rsidR="005F321E" w:rsidRDefault="005F321E" w:rsidP="005F321E">
      <w:pPr>
        <w:pStyle w:val="ListBullet"/>
        <w:numPr>
          <w:ilvl w:val="1"/>
          <w:numId w:val="6"/>
        </w:numPr>
        <w:spacing w:after="0" w:line="480" w:lineRule="auto"/>
        <w:contextualSpacing/>
        <w:jc w:val="both"/>
      </w:pPr>
      <w:r>
        <w:t>Edukasi internal</w:t>
      </w:r>
      <w:r>
        <w:tab/>
      </w:r>
      <w:r>
        <w:tab/>
        <w:t>: Rp. 5,000,000</w:t>
      </w:r>
    </w:p>
    <w:p w:rsidR="005F321E" w:rsidRDefault="005F321E" w:rsidP="005F321E">
      <w:pPr>
        <w:pStyle w:val="ListBullet"/>
        <w:numPr>
          <w:ilvl w:val="1"/>
          <w:numId w:val="6"/>
        </w:numPr>
        <w:spacing w:after="0" w:line="480" w:lineRule="auto"/>
        <w:contextualSpacing/>
        <w:jc w:val="both"/>
      </w:pPr>
      <w:r>
        <w:t>Promosi eksternal</w:t>
      </w:r>
      <w:r>
        <w:tab/>
      </w:r>
      <w:r>
        <w:tab/>
        <w:t>: Rp. 300,000,000</w:t>
      </w:r>
    </w:p>
    <w:p w:rsidR="005F321E" w:rsidRDefault="005F321E" w:rsidP="005F321E">
      <w:pPr>
        <w:pStyle w:val="ListBullet"/>
        <w:numPr>
          <w:ilvl w:val="0"/>
          <w:numId w:val="6"/>
        </w:numPr>
        <w:spacing w:after="0" w:line="480" w:lineRule="auto"/>
        <w:contextualSpacing/>
        <w:jc w:val="both"/>
      </w:pPr>
      <w:r>
        <w:t>Penyediaan database baru</w:t>
      </w:r>
      <w:r>
        <w:tab/>
        <w:t xml:space="preserve">: </w:t>
      </w:r>
      <w:r w:rsidRPr="000A1B45">
        <w:rPr>
          <w:u w:val="single"/>
        </w:rPr>
        <w:t>Rp. 50,000,000</w:t>
      </w:r>
    </w:p>
    <w:p w:rsidR="005F321E" w:rsidRDefault="005F321E" w:rsidP="005F321E">
      <w:pPr>
        <w:pStyle w:val="ListBullet"/>
        <w:spacing w:after="0" w:line="480" w:lineRule="auto"/>
        <w:ind w:left="1146"/>
        <w:contextualSpacing/>
        <w:jc w:val="both"/>
        <w:rPr>
          <w:b/>
        </w:rPr>
      </w:pPr>
      <w:r w:rsidRPr="000A1B45">
        <w:rPr>
          <w:b/>
        </w:rPr>
        <w:t>TOTAL</w:t>
      </w:r>
      <w:r w:rsidRPr="000A1B45">
        <w:rPr>
          <w:b/>
        </w:rPr>
        <w:tab/>
      </w:r>
      <w:r w:rsidRPr="000A1B45">
        <w:rPr>
          <w:b/>
        </w:rPr>
        <w:tab/>
      </w:r>
      <w:r w:rsidRPr="000A1B45">
        <w:rPr>
          <w:b/>
        </w:rPr>
        <w:tab/>
      </w:r>
      <w:r w:rsidRPr="000A1B45">
        <w:rPr>
          <w:b/>
        </w:rPr>
        <w:tab/>
        <w:t xml:space="preserve">  Rp</w:t>
      </w:r>
      <w:r>
        <w:rPr>
          <w:b/>
        </w:rPr>
        <w:t>.</w:t>
      </w:r>
      <w:r w:rsidRPr="000A1B45">
        <w:rPr>
          <w:b/>
        </w:rPr>
        <w:t xml:space="preserve"> 540,000,000</w:t>
      </w:r>
    </w:p>
    <w:p w:rsidR="005F321E" w:rsidRDefault="005F321E" w:rsidP="005F321E">
      <w:pPr>
        <w:pStyle w:val="ListBullet"/>
        <w:spacing w:after="0" w:line="240" w:lineRule="auto"/>
        <w:contextualSpacing/>
        <w:jc w:val="both"/>
      </w:pPr>
    </w:p>
    <w:p w:rsidR="005F321E" w:rsidRPr="00016685" w:rsidRDefault="005F321E" w:rsidP="005F321E">
      <w:pPr>
        <w:pStyle w:val="ListBullet"/>
        <w:spacing w:after="0" w:line="240" w:lineRule="auto"/>
        <w:contextualSpacing/>
        <w:jc w:val="both"/>
      </w:pPr>
    </w:p>
    <w:p w:rsidR="005F321E" w:rsidRPr="005F321E" w:rsidRDefault="005F321E" w:rsidP="005F321E">
      <w:pPr>
        <w:pStyle w:val="ListBullet"/>
        <w:numPr>
          <w:ilvl w:val="0"/>
          <w:numId w:val="8"/>
        </w:numPr>
        <w:spacing w:line="480" w:lineRule="auto"/>
        <w:ind w:left="426"/>
        <w:contextualSpacing/>
        <w:jc w:val="both"/>
        <w:rPr>
          <w:b/>
        </w:rPr>
      </w:pPr>
      <w:r w:rsidRPr="005F321E">
        <w:rPr>
          <w:b/>
          <w:i/>
        </w:rPr>
        <w:t>Revenue streams</w:t>
      </w:r>
    </w:p>
    <w:p w:rsidR="005F321E" w:rsidRDefault="005F321E" w:rsidP="005F321E">
      <w:pPr>
        <w:pStyle w:val="ListBullet"/>
        <w:spacing w:line="480" w:lineRule="auto"/>
        <w:ind w:firstLine="709"/>
        <w:contextualSpacing/>
        <w:jc w:val="both"/>
      </w:pPr>
      <w:r w:rsidRPr="00A572A2">
        <w:rPr>
          <w:i/>
        </w:rPr>
        <w:t xml:space="preserve">Revenue </w:t>
      </w:r>
      <w:r>
        <w:rPr>
          <w:i/>
        </w:rPr>
        <w:t>s</w:t>
      </w:r>
      <w:r w:rsidRPr="00A572A2">
        <w:rPr>
          <w:i/>
        </w:rPr>
        <w:t>tream</w:t>
      </w:r>
      <w:r w:rsidRPr="00A572A2">
        <w:t xml:space="preserve"> pada </w:t>
      </w:r>
      <w:r>
        <w:t>kanvas bisnis model</w:t>
      </w:r>
      <w:r w:rsidRPr="00A572A2">
        <w:t xml:space="preserve"> merepresentasikan </w:t>
      </w:r>
      <w:r>
        <w:t>cara</w:t>
      </w:r>
      <w:r w:rsidRPr="00A572A2">
        <w:t xml:space="preserve"> perusahaan </w:t>
      </w:r>
      <w:r>
        <w:t xml:space="preserve">dalam </w:t>
      </w:r>
      <w:r w:rsidRPr="00A572A2">
        <w:t xml:space="preserve">memperoleh </w:t>
      </w:r>
      <w:r>
        <w:t>pendapatan</w:t>
      </w:r>
      <w:r w:rsidRPr="00A572A2">
        <w:t xml:space="preserve"> dari setiap </w:t>
      </w:r>
      <w:r>
        <w:t>segmen</w:t>
      </w:r>
      <w:r w:rsidRPr="00A572A2">
        <w:t xml:space="preserve"> pelanggan</w:t>
      </w:r>
      <w:r>
        <w:t>nya</w:t>
      </w:r>
      <w:r w:rsidRPr="00A572A2">
        <w:t>.</w:t>
      </w:r>
      <w:r>
        <w:t xml:space="preserve"> Seperti halnya IndiHome eksisting yang sudah ada, arus pendapatan dari IndiHome Freedom juga dihasilkan</w:t>
      </w:r>
      <w:r w:rsidRPr="00564F30">
        <w:t xml:space="preserve"> dengan cara menjual akses untuk suatu </w:t>
      </w:r>
      <w:r>
        <w:t>layanan secara terus-</w:t>
      </w:r>
      <w:r w:rsidRPr="00564F30">
        <w:t>menerus</w:t>
      </w:r>
      <w:r>
        <w:t xml:space="preserve"> atau berlangganan. Namun karena yang disasar adalah segmen milenial, maka peluang Telkom mendapatkan pertambahan LIS (</w:t>
      </w:r>
      <w:r w:rsidRPr="009F254A">
        <w:rPr>
          <w:i/>
        </w:rPr>
        <w:t>Line In Service)</w:t>
      </w:r>
      <w:r>
        <w:t xml:space="preserve"> pelanggan cukup besar, mengingat milenial adalah segmen mayoritas dalam demografi penduduk Indonesia saat ini.</w:t>
      </w:r>
    </w:p>
    <w:p w:rsidR="005F321E" w:rsidRDefault="005F321E" w:rsidP="005F321E">
      <w:pPr>
        <w:ind w:left="425"/>
        <w:contextualSpacing/>
        <w:jc w:val="both"/>
        <w:rPr>
          <w:color w:val="000000"/>
        </w:rPr>
      </w:pPr>
      <w:r>
        <w:rPr>
          <w:color w:val="000000"/>
        </w:rPr>
        <w:t>“</w:t>
      </w:r>
      <w:r w:rsidRPr="009F254A">
        <w:rPr>
          <w:color w:val="000000"/>
        </w:rPr>
        <w:t>Potensi pelanggan milenial di Indonesia cukup besar. Karena belum ada pesaing yang serius terjun di sini, ditambah lagi tren bisnis seluler yang masih digunakan milenial nantinya akan turun, maka ada peluang penambahan revenue baru di</w:t>
      </w:r>
      <w:r>
        <w:rPr>
          <w:color w:val="000000"/>
        </w:rPr>
        <w:t xml:space="preserve"> </w:t>
      </w:r>
      <w:r w:rsidRPr="009F254A">
        <w:rPr>
          <w:color w:val="000000"/>
        </w:rPr>
        <w:t>situ. Asumsi 10% saja dari total penduduk milenial, itu jumlahnya sudah setara dengan target 7 jut</w:t>
      </w:r>
      <w:r>
        <w:rPr>
          <w:color w:val="000000"/>
        </w:rPr>
        <w:t>a pelanggan IndiHome tahun ini ...” (</w:t>
      </w:r>
      <w:r w:rsidRPr="009F254A">
        <w:rPr>
          <w:i/>
          <w:color w:val="000000"/>
        </w:rPr>
        <w:t>key informant</w:t>
      </w:r>
      <w:r>
        <w:rPr>
          <w:color w:val="000000"/>
        </w:rPr>
        <w:t xml:space="preserve"> 1)</w:t>
      </w:r>
    </w:p>
    <w:p w:rsidR="005F321E" w:rsidRDefault="005F321E" w:rsidP="005F321E">
      <w:pPr>
        <w:ind w:left="425"/>
        <w:contextualSpacing/>
        <w:jc w:val="both"/>
        <w:rPr>
          <w:color w:val="000000"/>
        </w:rPr>
      </w:pPr>
    </w:p>
    <w:p w:rsidR="005F321E" w:rsidRDefault="005F321E" w:rsidP="005F321E">
      <w:pPr>
        <w:ind w:left="425"/>
        <w:contextualSpacing/>
        <w:jc w:val="both"/>
        <w:rPr>
          <w:color w:val="000000"/>
        </w:rPr>
      </w:pPr>
      <w:r>
        <w:rPr>
          <w:color w:val="000000"/>
        </w:rPr>
        <w:t>“</w:t>
      </w:r>
      <w:r w:rsidRPr="009F254A">
        <w:rPr>
          <w:color w:val="000000"/>
        </w:rPr>
        <w:t xml:space="preserve">Tidak bisa dipungkiri, akan ada peluang penurunan revenue karena IndiHome Freedom menawarkan harga yang lebih murah. Namun Telkom bisa mengejar </w:t>
      </w:r>
      <w:r w:rsidRPr="009F254A">
        <w:rPr>
          <w:i/>
          <w:color w:val="000000"/>
        </w:rPr>
        <w:t>economic of scale</w:t>
      </w:r>
      <w:r w:rsidRPr="009F254A">
        <w:rPr>
          <w:color w:val="000000"/>
        </w:rPr>
        <w:t xml:space="preserve">-nya. Jadi diharapkan kita bisa </w:t>
      </w:r>
      <w:r w:rsidRPr="009F254A">
        <w:rPr>
          <w:i/>
          <w:color w:val="000000"/>
        </w:rPr>
        <w:t>grabbing volume</w:t>
      </w:r>
      <w:r w:rsidRPr="009F254A">
        <w:rPr>
          <w:color w:val="000000"/>
        </w:rPr>
        <w:t xml:space="preserve"> yang lebih banyak. Sehingga</w:t>
      </w:r>
      <w:r>
        <w:rPr>
          <w:color w:val="000000"/>
        </w:rPr>
        <w:t xml:space="preserve"> secara </w:t>
      </w:r>
      <w:r w:rsidRPr="009F254A">
        <w:rPr>
          <w:i/>
          <w:color w:val="000000"/>
        </w:rPr>
        <w:t>wallet share</w:t>
      </w:r>
      <w:r>
        <w:rPr>
          <w:color w:val="000000"/>
        </w:rPr>
        <w:t xml:space="preserve"> masih aman” (</w:t>
      </w:r>
      <w:r w:rsidRPr="009F254A">
        <w:rPr>
          <w:i/>
          <w:color w:val="000000"/>
        </w:rPr>
        <w:t>key informant</w:t>
      </w:r>
      <w:r>
        <w:rPr>
          <w:color w:val="000000"/>
        </w:rPr>
        <w:t xml:space="preserve"> 3)</w:t>
      </w:r>
    </w:p>
    <w:p w:rsidR="005F321E" w:rsidRDefault="005F321E" w:rsidP="005F321E">
      <w:pPr>
        <w:ind w:left="425"/>
        <w:contextualSpacing/>
        <w:jc w:val="both"/>
        <w:rPr>
          <w:color w:val="000000"/>
        </w:rPr>
      </w:pPr>
    </w:p>
    <w:p w:rsidR="005F321E" w:rsidRDefault="005F321E" w:rsidP="005F321E">
      <w:pPr>
        <w:ind w:left="425"/>
        <w:contextualSpacing/>
        <w:jc w:val="both"/>
        <w:rPr>
          <w:color w:val="000000"/>
        </w:rPr>
      </w:pPr>
      <w:r>
        <w:rPr>
          <w:color w:val="000000"/>
        </w:rPr>
        <w:t>“</w:t>
      </w:r>
      <w:r w:rsidRPr="00A2702F">
        <w:rPr>
          <w:color w:val="000000"/>
        </w:rPr>
        <w:t>Pelanggan baru, utamanya dari segmen keluarga</w:t>
      </w:r>
      <w:r>
        <w:rPr>
          <w:color w:val="000000"/>
        </w:rPr>
        <w:t xml:space="preserve"> milenial atau enterpeneur muda…” (</w:t>
      </w:r>
      <w:r w:rsidRPr="009F254A">
        <w:rPr>
          <w:i/>
          <w:color w:val="000000"/>
        </w:rPr>
        <w:t>key informant</w:t>
      </w:r>
      <w:r>
        <w:rPr>
          <w:color w:val="000000"/>
        </w:rPr>
        <w:t xml:space="preserve"> 4) </w:t>
      </w:r>
    </w:p>
    <w:p w:rsidR="005F321E" w:rsidRDefault="005F321E" w:rsidP="005F321E">
      <w:pPr>
        <w:ind w:left="425"/>
        <w:contextualSpacing/>
        <w:jc w:val="both"/>
        <w:rPr>
          <w:color w:val="000000"/>
        </w:rPr>
      </w:pPr>
    </w:p>
    <w:p w:rsidR="005F321E" w:rsidRDefault="005F321E" w:rsidP="005F321E">
      <w:pPr>
        <w:ind w:left="425"/>
        <w:contextualSpacing/>
        <w:jc w:val="both"/>
        <w:rPr>
          <w:color w:val="000000"/>
        </w:rPr>
      </w:pPr>
      <w:r>
        <w:rPr>
          <w:color w:val="000000"/>
        </w:rPr>
        <w:t>“</w:t>
      </w:r>
      <w:r w:rsidRPr="005E615E">
        <w:rPr>
          <w:color w:val="000000"/>
        </w:rPr>
        <w:t xml:space="preserve">Produk ini menyasar </w:t>
      </w:r>
      <w:r w:rsidRPr="005E615E">
        <w:rPr>
          <w:i/>
          <w:color w:val="000000"/>
        </w:rPr>
        <w:t>entry-level internet user</w:t>
      </w:r>
      <w:r w:rsidRPr="005E615E">
        <w:rPr>
          <w:color w:val="000000"/>
        </w:rPr>
        <w:t xml:space="preserve"> atau pengguna baru internet. Seperti milenial, mereka biasan</w:t>
      </w:r>
      <w:r>
        <w:rPr>
          <w:color w:val="000000"/>
        </w:rPr>
        <w:t>ya butuh harga yang lebih murah …” (</w:t>
      </w:r>
      <w:r w:rsidRPr="009F254A">
        <w:rPr>
          <w:i/>
          <w:color w:val="000000"/>
        </w:rPr>
        <w:t>key informant</w:t>
      </w:r>
      <w:r>
        <w:rPr>
          <w:color w:val="000000"/>
        </w:rPr>
        <w:t xml:space="preserve"> 6)</w:t>
      </w:r>
    </w:p>
    <w:p w:rsidR="005F321E" w:rsidRPr="00A2702F" w:rsidRDefault="005F321E" w:rsidP="005F321E">
      <w:pPr>
        <w:ind w:left="425"/>
        <w:contextualSpacing/>
        <w:jc w:val="both"/>
        <w:rPr>
          <w:color w:val="000000"/>
        </w:rPr>
      </w:pPr>
    </w:p>
    <w:p w:rsidR="005F321E" w:rsidRDefault="005F321E" w:rsidP="005F321E">
      <w:pPr>
        <w:pStyle w:val="ListBullet"/>
        <w:spacing w:line="480" w:lineRule="auto"/>
        <w:contextualSpacing/>
        <w:jc w:val="both"/>
      </w:pPr>
    </w:p>
    <w:p w:rsidR="005F321E" w:rsidRDefault="005F321E" w:rsidP="005F321E">
      <w:pPr>
        <w:pStyle w:val="ListBullet"/>
        <w:spacing w:line="480" w:lineRule="auto"/>
        <w:ind w:firstLine="709"/>
        <w:contextualSpacing/>
        <w:jc w:val="both"/>
      </w:pPr>
      <w:r>
        <w:lastRenderedPageBreak/>
        <w:t xml:space="preserve">Dari hasil </w:t>
      </w:r>
      <w:r>
        <w:rPr>
          <w:i/>
        </w:rPr>
        <w:t xml:space="preserve">indepth interview </w:t>
      </w:r>
      <w:r>
        <w:t xml:space="preserve">dan diskusi kelompok dengan pihak internal Telkom, juga didapatkan peluang revenue tambahan melalui </w:t>
      </w:r>
      <w:r>
        <w:rPr>
          <w:i/>
        </w:rPr>
        <w:t xml:space="preserve">upgrade </w:t>
      </w:r>
      <w:r>
        <w:t>paket</w:t>
      </w:r>
      <w:r>
        <w:rPr>
          <w:i/>
        </w:rPr>
        <w:t xml:space="preserve"> </w:t>
      </w:r>
      <w:r>
        <w:t xml:space="preserve">dan berlangganannya kembali pelanggan lama yang berhenti berlangganan atau berstatus CT-0 (indikasi cabut layanan). </w:t>
      </w:r>
      <w:r>
        <w:rPr>
          <w:i/>
        </w:rPr>
        <w:t xml:space="preserve">Upgrade </w:t>
      </w:r>
      <w:r>
        <w:t>paket</w:t>
      </w:r>
      <w:r>
        <w:rPr>
          <w:i/>
        </w:rPr>
        <w:t xml:space="preserve"> </w:t>
      </w:r>
      <w:r>
        <w:t xml:space="preserve">yang dimaksud adalah peluang pelanggan menambah pembelian layanannya karena fleksibilitas yang ditawarkan. Sedangkan </w:t>
      </w:r>
      <w:r w:rsidRPr="00A51A31">
        <w:rPr>
          <w:i/>
        </w:rPr>
        <w:t>revenue</w:t>
      </w:r>
      <w:r>
        <w:t xml:space="preserve"> yang didapat dari berlangganannya kembali pelanggan CT-0 adalah mereka yang cabut layanan karena merasa paket yang dipilih tidak sesuai kebutuhan.</w:t>
      </w:r>
    </w:p>
    <w:p w:rsidR="005F321E" w:rsidRDefault="005F321E" w:rsidP="005F321E">
      <w:pPr>
        <w:ind w:left="425"/>
        <w:contextualSpacing/>
        <w:jc w:val="both"/>
        <w:rPr>
          <w:color w:val="000000"/>
        </w:rPr>
      </w:pPr>
      <w:r>
        <w:rPr>
          <w:color w:val="000000"/>
        </w:rPr>
        <w:t xml:space="preserve">“… </w:t>
      </w:r>
      <w:r w:rsidRPr="009F254A">
        <w:rPr>
          <w:color w:val="000000"/>
        </w:rPr>
        <w:t xml:space="preserve">Di samping itu, kita juga masih punya peluang untuk </w:t>
      </w:r>
      <w:r w:rsidRPr="00381B45">
        <w:rPr>
          <w:i/>
          <w:color w:val="000000"/>
        </w:rPr>
        <w:t>saving</w:t>
      </w:r>
      <w:r w:rsidRPr="009F254A">
        <w:rPr>
          <w:color w:val="000000"/>
        </w:rPr>
        <w:t xml:space="preserve"> </w:t>
      </w:r>
      <w:r w:rsidRPr="00381B45">
        <w:rPr>
          <w:i/>
          <w:color w:val="000000"/>
        </w:rPr>
        <w:t>revenue</w:t>
      </w:r>
      <w:r w:rsidRPr="009F254A">
        <w:rPr>
          <w:color w:val="000000"/>
        </w:rPr>
        <w:t xml:space="preserve"> dari pelanggan CT-0 yang cabut karena alasan ketidaksesuaian paket atau ketidakcocokan harga, yang bisa disolusikan lewat paket custom dari I</w:t>
      </w:r>
      <w:r>
        <w:rPr>
          <w:color w:val="000000"/>
        </w:rPr>
        <w:t>ndiHome Freedom” (</w:t>
      </w:r>
      <w:r w:rsidRPr="009F254A">
        <w:rPr>
          <w:i/>
          <w:color w:val="000000"/>
        </w:rPr>
        <w:t>key informant</w:t>
      </w:r>
      <w:r>
        <w:rPr>
          <w:color w:val="000000"/>
        </w:rPr>
        <w:t xml:space="preserve"> 1)</w:t>
      </w:r>
    </w:p>
    <w:p w:rsidR="005F321E" w:rsidRDefault="005F321E" w:rsidP="005F321E">
      <w:pPr>
        <w:ind w:left="425"/>
        <w:contextualSpacing/>
        <w:jc w:val="both"/>
        <w:rPr>
          <w:color w:val="000000"/>
        </w:rPr>
      </w:pPr>
    </w:p>
    <w:p w:rsidR="005F321E" w:rsidRDefault="005F321E" w:rsidP="005F321E">
      <w:pPr>
        <w:ind w:left="425"/>
        <w:contextualSpacing/>
        <w:jc w:val="both"/>
        <w:rPr>
          <w:color w:val="000000"/>
        </w:rPr>
      </w:pPr>
      <w:r>
        <w:rPr>
          <w:color w:val="000000"/>
        </w:rPr>
        <w:t>“… P</w:t>
      </w:r>
      <w:r w:rsidRPr="00A2702F">
        <w:rPr>
          <w:color w:val="000000"/>
        </w:rPr>
        <w:t xml:space="preserve">elanggan existing yang tertarik untuk </w:t>
      </w:r>
      <w:r w:rsidRPr="00381B45">
        <w:rPr>
          <w:i/>
          <w:color w:val="000000"/>
        </w:rPr>
        <w:t>shifting</w:t>
      </w:r>
      <w:r w:rsidRPr="00A2702F">
        <w:rPr>
          <w:color w:val="000000"/>
        </w:rPr>
        <w:t xml:space="preserve"> dan </w:t>
      </w:r>
      <w:r w:rsidRPr="00381B45">
        <w:rPr>
          <w:i/>
          <w:color w:val="000000"/>
        </w:rPr>
        <w:t>upgrade</w:t>
      </w:r>
      <w:r w:rsidRPr="00A2702F">
        <w:rPr>
          <w:color w:val="000000"/>
        </w:rPr>
        <w:t xml:space="preserve"> karena tertarik dengan fitur kemudahan penggantian paket yang ditawarkan. Potensi tambahan revenue juga bisa didapatkan melalui pelanggan CT-0 yang bisa diretensi dengan pro</w:t>
      </w:r>
      <w:r>
        <w:rPr>
          <w:color w:val="000000"/>
        </w:rPr>
        <w:t>duk ini karena fleksibilitasnya” (</w:t>
      </w:r>
      <w:r w:rsidRPr="009F254A">
        <w:rPr>
          <w:i/>
          <w:color w:val="000000"/>
        </w:rPr>
        <w:t>key informant</w:t>
      </w:r>
      <w:r>
        <w:rPr>
          <w:color w:val="000000"/>
        </w:rPr>
        <w:t xml:space="preserve"> 3)</w:t>
      </w:r>
    </w:p>
    <w:p w:rsidR="005F321E" w:rsidRDefault="005F321E" w:rsidP="005F321E">
      <w:pPr>
        <w:ind w:left="425"/>
        <w:contextualSpacing/>
        <w:jc w:val="both"/>
        <w:rPr>
          <w:color w:val="000000"/>
        </w:rPr>
      </w:pPr>
    </w:p>
    <w:p w:rsidR="005F321E" w:rsidRDefault="005F321E" w:rsidP="005F321E">
      <w:pPr>
        <w:ind w:left="425"/>
        <w:contextualSpacing/>
        <w:jc w:val="both"/>
        <w:rPr>
          <w:color w:val="000000"/>
        </w:rPr>
      </w:pPr>
    </w:p>
    <w:p w:rsidR="005F321E" w:rsidRDefault="005F321E" w:rsidP="005F321E">
      <w:pPr>
        <w:spacing w:line="480" w:lineRule="auto"/>
        <w:ind w:firstLine="720"/>
        <w:contextualSpacing/>
        <w:jc w:val="both"/>
        <w:rPr>
          <w:color w:val="000000" w:themeColor="text1"/>
          <w:lang w:val="en-US"/>
        </w:rPr>
      </w:pPr>
      <w:r>
        <w:rPr>
          <w:color w:val="000000" w:themeColor="text1"/>
          <w:lang w:val="en-US"/>
        </w:rPr>
        <w:t xml:space="preserve">Berangkat dari hasil wawancara, dilakukan inventarisir lebih lanjut dengan tim </w:t>
      </w:r>
      <w:r w:rsidRPr="00D15831">
        <w:rPr>
          <w:i/>
          <w:color w:val="000000" w:themeColor="text1"/>
          <w:lang w:val="en-US"/>
        </w:rPr>
        <w:t>developer</w:t>
      </w:r>
      <w:r>
        <w:rPr>
          <w:color w:val="000000" w:themeColor="text1"/>
          <w:lang w:val="en-US"/>
        </w:rPr>
        <w:t xml:space="preserve"> terkait rincian estimasi </w:t>
      </w:r>
      <w:r>
        <w:rPr>
          <w:i/>
          <w:color w:val="000000" w:themeColor="text1"/>
          <w:lang w:val="en-US"/>
        </w:rPr>
        <w:t>revenue</w:t>
      </w:r>
      <w:r>
        <w:rPr>
          <w:color w:val="000000" w:themeColor="text1"/>
          <w:lang w:val="en-US"/>
        </w:rPr>
        <w:t xml:space="preserve"> yang mungkin didapat Telkom melalui bisnis IndiHome Freedom. Diasumsikan ada peluang pendapatan minimal 1% </w:t>
      </w:r>
      <w:r>
        <w:rPr>
          <w:i/>
          <w:color w:val="000000" w:themeColor="text1"/>
          <w:lang w:val="en-US"/>
        </w:rPr>
        <w:t xml:space="preserve">niche market </w:t>
      </w:r>
      <w:r>
        <w:rPr>
          <w:color w:val="000000" w:themeColor="text1"/>
          <w:lang w:val="en-US"/>
        </w:rPr>
        <w:t xml:space="preserve">milenial yang berstatus </w:t>
      </w:r>
      <w:r>
        <w:rPr>
          <w:i/>
          <w:color w:val="000000" w:themeColor="text1"/>
          <w:lang w:val="en-US"/>
        </w:rPr>
        <w:t>Youngpreneur</w:t>
      </w:r>
      <w:r>
        <w:rPr>
          <w:color w:val="000000" w:themeColor="text1"/>
          <w:lang w:val="en-US"/>
        </w:rPr>
        <w:t xml:space="preserve"> dan </w:t>
      </w:r>
      <w:r>
        <w:rPr>
          <w:i/>
          <w:color w:val="000000" w:themeColor="text1"/>
          <w:lang w:val="en-US"/>
        </w:rPr>
        <w:t>Youngparents</w:t>
      </w:r>
      <w:r>
        <w:rPr>
          <w:color w:val="000000" w:themeColor="text1"/>
          <w:lang w:val="en-US"/>
        </w:rPr>
        <w:t xml:space="preserve"> (32 juta orang) dengan ARPU (</w:t>
      </w:r>
      <w:r>
        <w:rPr>
          <w:i/>
          <w:color w:val="000000" w:themeColor="text1"/>
          <w:lang w:val="en-US"/>
        </w:rPr>
        <w:t xml:space="preserve">Average Revenue Per User) </w:t>
      </w:r>
      <w:r>
        <w:rPr>
          <w:color w:val="000000" w:themeColor="text1"/>
          <w:lang w:val="en-US"/>
        </w:rPr>
        <w:t xml:space="preserve">Rp 250,000. Nilai ini kemudian ditambah potensi minimal 2% pelanggan </w:t>
      </w:r>
      <w:r>
        <w:rPr>
          <w:i/>
          <w:color w:val="000000" w:themeColor="text1"/>
          <w:lang w:val="en-US"/>
        </w:rPr>
        <w:t>existing</w:t>
      </w:r>
      <w:r>
        <w:rPr>
          <w:color w:val="000000" w:themeColor="text1"/>
          <w:lang w:val="en-US"/>
        </w:rPr>
        <w:t xml:space="preserve"> dari segmen milenial yang melakukan </w:t>
      </w:r>
      <w:r>
        <w:rPr>
          <w:i/>
          <w:color w:val="000000" w:themeColor="text1"/>
          <w:lang w:val="en-US"/>
        </w:rPr>
        <w:t xml:space="preserve">upgrade </w:t>
      </w:r>
      <w:r>
        <w:rPr>
          <w:color w:val="000000" w:themeColor="text1"/>
          <w:lang w:val="en-US"/>
        </w:rPr>
        <w:t>paket karena tertarik dengan layanan IndiHome Freedom (ARPU Rp. 100,000), serta calon CT-0 (asumsi 2% dari LIS) yang berhasil di-</w:t>
      </w:r>
      <w:r>
        <w:rPr>
          <w:i/>
          <w:color w:val="000000" w:themeColor="text1"/>
          <w:lang w:val="en-US"/>
        </w:rPr>
        <w:t xml:space="preserve">caring </w:t>
      </w:r>
      <w:r>
        <w:rPr>
          <w:color w:val="000000" w:themeColor="text1"/>
          <w:lang w:val="en-US"/>
        </w:rPr>
        <w:t xml:space="preserve">melalui IndiHome Freedom. Total estimasi </w:t>
      </w:r>
      <w:r>
        <w:rPr>
          <w:i/>
          <w:color w:val="000000" w:themeColor="text1"/>
          <w:lang w:val="en-US"/>
        </w:rPr>
        <w:t xml:space="preserve">revenue </w:t>
      </w:r>
      <w:r>
        <w:rPr>
          <w:color w:val="000000" w:themeColor="text1"/>
          <w:lang w:val="en-US"/>
        </w:rPr>
        <w:t xml:space="preserve">sekitar Rp. 1,5 milyar, berikut rinciannya. </w:t>
      </w:r>
    </w:p>
    <w:p w:rsidR="005F321E" w:rsidRDefault="005F321E" w:rsidP="005F321E">
      <w:pPr>
        <w:spacing w:line="480" w:lineRule="auto"/>
        <w:ind w:firstLine="720"/>
        <w:contextualSpacing/>
        <w:jc w:val="both"/>
        <w:rPr>
          <w:color w:val="000000" w:themeColor="text1"/>
          <w:lang w:val="en-US"/>
        </w:rPr>
      </w:pPr>
    </w:p>
    <w:p w:rsidR="005F321E" w:rsidRDefault="005F321E" w:rsidP="005F321E">
      <w:pPr>
        <w:pStyle w:val="ListBullet"/>
        <w:numPr>
          <w:ilvl w:val="0"/>
          <w:numId w:val="7"/>
        </w:numPr>
        <w:spacing w:after="0" w:line="480" w:lineRule="auto"/>
        <w:ind w:left="1134"/>
        <w:contextualSpacing/>
        <w:jc w:val="both"/>
      </w:pPr>
      <w:r>
        <w:t>Pelanggan baru</w:t>
      </w:r>
    </w:p>
    <w:p w:rsidR="005F321E" w:rsidRPr="006F5262" w:rsidRDefault="005F321E" w:rsidP="005F321E">
      <w:pPr>
        <w:pStyle w:val="ListBullet"/>
        <w:numPr>
          <w:ilvl w:val="1"/>
          <w:numId w:val="7"/>
        </w:numPr>
        <w:spacing w:after="0" w:line="480" w:lineRule="auto"/>
        <w:ind w:left="1560"/>
        <w:contextualSpacing/>
        <w:jc w:val="both"/>
      </w:pPr>
      <w:r w:rsidRPr="006F5262">
        <w:t>1% dari 32 juta milenial (ARPU 250</w:t>
      </w:r>
      <w:r>
        <w:t xml:space="preserve"> </w:t>
      </w:r>
      <w:r w:rsidRPr="006F5262">
        <w:t>ribu)</w:t>
      </w:r>
      <w:r>
        <w:tab/>
      </w:r>
      <w:r w:rsidRPr="006F5262">
        <w:t xml:space="preserve">: Rp. </w:t>
      </w:r>
      <w:r>
        <w:t>80</w:t>
      </w:r>
      <w:r w:rsidRPr="006F5262">
        <w:t>,000,000</w:t>
      </w:r>
    </w:p>
    <w:p w:rsidR="005F321E" w:rsidRDefault="005F321E" w:rsidP="005F321E">
      <w:pPr>
        <w:pStyle w:val="ListBullet"/>
        <w:numPr>
          <w:ilvl w:val="0"/>
          <w:numId w:val="7"/>
        </w:numPr>
        <w:spacing w:after="0" w:line="480" w:lineRule="auto"/>
        <w:ind w:left="1134"/>
        <w:contextualSpacing/>
        <w:jc w:val="both"/>
      </w:pPr>
      <w:r>
        <w:t>Pelanggan lama</w:t>
      </w:r>
    </w:p>
    <w:p w:rsidR="005F321E" w:rsidRDefault="005F321E" w:rsidP="005F321E">
      <w:pPr>
        <w:pStyle w:val="ListBullet"/>
        <w:numPr>
          <w:ilvl w:val="1"/>
          <w:numId w:val="7"/>
        </w:numPr>
        <w:spacing w:after="0" w:line="480" w:lineRule="auto"/>
        <w:ind w:left="1560"/>
        <w:contextualSpacing/>
        <w:jc w:val="both"/>
      </w:pPr>
      <w:r>
        <w:lastRenderedPageBreak/>
        <w:t>2% dari LIS (ARPU 100 ribu)</w:t>
      </w:r>
      <w:r>
        <w:tab/>
      </w:r>
      <w:r>
        <w:tab/>
        <w:t>: Rp. 14,000,000</w:t>
      </w:r>
    </w:p>
    <w:p w:rsidR="005F321E" w:rsidRDefault="005F321E" w:rsidP="005F321E">
      <w:pPr>
        <w:pStyle w:val="ListBullet"/>
        <w:numPr>
          <w:ilvl w:val="0"/>
          <w:numId w:val="7"/>
        </w:numPr>
        <w:spacing w:after="0" w:line="480" w:lineRule="auto"/>
        <w:ind w:left="1134"/>
        <w:contextualSpacing/>
        <w:jc w:val="both"/>
      </w:pPr>
      <w:r>
        <w:t>Pelanggan lama</w:t>
      </w:r>
    </w:p>
    <w:p w:rsidR="005F321E" w:rsidRDefault="005F321E" w:rsidP="005F321E">
      <w:pPr>
        <w:pStyle w:val="ListBullet"/>
        <w:numPr>
          <w:ilvl w:val="1"/>
          <w:numId w:val="7"/>
        </w:numPr>
        <w:spacing w:after="0" w:line="480" w:lineRule="auto"/>
        <w:ind w:left="1560"/>
        <w:contextualSpacing/>
        <w:jc w:val="both"/>
      </w:pPr>
      <w:r>
        <w:t>2% dari LIS (ARPU 250 ribu)</w:t>
      </w:r>
      <w:r>
        <w:tab/>
      </w:r>
      <w:r>
        <w:tab/>
        <w:t xml:space="preserve">: </w:t>
      </w:r>
      <w:r w:rsidRPr="006F5262">
        <w:rPr>
          <w:u w:val="single"/>
        </w:rPr>
        <w:t xml:space="preserve">Rp. </w:t>
      </w:r>
      <w:r>
        <w:rPr>
          <w:u w:val="single"/>
        </w:rPr>
        <w:t>3</w:t>
      </w:r>
      <w:r w:rsidRPr="006F5262">
        <w:rPr>
          <w:u w:val="single"/>
        </w:rPr>
        <w:t>5,000,000</w:t>
      </w:r>
    </w:p>
    <w:p w:rsidR="005F321E" w:rsidRPr="00411B29" w:rsidRDefault="005F321E" w:rsidP="005F321E">
      <w:pPr>
        <w:pStyle w:val="ListBullet"/>
        <w:spacing w:after="0" w:line="480" w:lineRule="auto"/>
        <w:ind w:firstLine="720"/>
        <w:contextualSpacing/>
        <w:jc w:val="both"/>
      </w:pPr>
      <w:r>
        <w:t>Total per bulan</w:t>
      </w:r>
      <w:r>
        <w:tab/>
      </w:r>
      <w:r>
        <w:tab/>
      </w:r>
      <w:r>
        <w:tab/>
      </w:r>
      <w:r>
        <w:tab/>
      </w:r>
      <w:r>
        <w:tab/>
        <w:t xml:space="preserve">  </w:t>
      </w:r>
      <w:r w:rsidRPr="00411B29">
        <w:t>Rp; 129,000,000</w:t>
      </w:r>
    </w:p>
    <w:p w:rsidR="005F321E" w:rsidRPr="004761C8" w:rsidRDefault="005F321E" w:rsidP="005F321E">
      <w:pPr>
        <w:pStyle w:val="ListBullet"/>
        <w:spacing w:after="0" w:line="480" w:lineRule="auto"/>
        <w:ind w:firstLine="720"/>
        <w:contextualSpacing/>
        <w:jc w:val="both"/>
        <w:rPr>
          <w:b/>
        </w:rPr>
      </w:pPr>
      <w:r w:rsidRPr="004761C8">
        <w:rPr>
          <w:b/>
        </w:rPr>
        <w:t>Total setahun</w:t>
      </w:r>
      <w:r w:rsidRPr="004761C8">
        <w:rPr>
          <w:b/>
        </w:rPr>
        <w:tab/>
      </w:r>
      <w:r w:rsidRPr="004761C8">
        <w:rPr>
          <w:b/>
        </w:rPr>
        <w:tab/>
      </w:r>
      <w:r w:rsidRPr="004761C8">
        <w:rPr>
          <w:b/>
        </w:rPr>
        <w:tab/>
      </w:r>
      <w:r w:rsidRPr="004761C8">
        <w:rPr>
          <w:b/>
        </w:rPr>
        <w:tab/>
      </w:r>
      <w:r w:rsidRPr="004761C8">
        <w:rPr>
          <w:b/>
        </w:rPr>
        <w:tab/>
      </w:r>
      <w:r w:rsidRPr="004761C8">
        <w:rPr>
          <w:b/>
        </w:rPr>
        <w:tab/>
        <w:t xml:space="preserve">  Rp; 1,548,000,000</w:t>
      </w:r>
    </w:p>
    <w:p w:rsidR="005A576C" w:rsidRDefault="005A576C"/>
    <w:sectPr w:rsidR="005A576C" w:rsidSect="004C0E9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85171"/>
    <w:multiLevelType w:val="hybridMultilevel"/>
    <w:tmpl w:val="F8A8CDDE"/>
    <w:lvl w:ilvl="0" w:tplc="6F8AA12A">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1E092E"/>
    <w:multiLevelType w:val="hybridMultilevel"/>
    <w:tmpl w:val="0A7235C6"/>
    <w:lvl w:ilvl="0" w:tplc="C92C5854">
      <w:start w:val="1"/>
      <w:numFmt w:val="decimal"/>
      <w:lvlText w:val="%1."/>
      <w:lvlJc w:val="left"/>
      <w:pPr>
        <w:ind w:left="2550" w:hanging="360"/>
      </w:pPr>
      <w:rPr>
        <w:rFonts w:hint="default"/>
        <w:i/>
      </w:rPr>
    </w:lvl>
    <w:lvl w:ilvl="1" w:tplc="04090019" w:tentative="1">
      <w:start w:val="1"/>
      <w:numFmt w:val="lowerLetter"/>
      <w:lvlText w:val="%2."/>
      <w:lvlJc w:val="left"/>
      <w:pPr>
        <w:ind w:left="3270" w:hanging="360"/>
      </w:pPr>
    </w:lvl>
    <w:lvl w:ilvl="2" w:tplc="0409001B" w:tentative="1">
      <w:start w:val="1"/>
      <w:numFmt w:val="lowerRoman"/>
      <w:lvlText w:val="%3."/>
      <w:lvlJc w:val="right"/>
      <w:pPr>
        <w:ind w:left="3990" w:hanging="180"/>
      </w:pPr>
    </w:lvl>
    <w:lvl w:ilvl="3" w:tplc="0409000F">
      <w:start w:val="1"/>
      <w:numFmt w:val="decimal"/>
      <w:lvlText w:val="%4."/>
      <w:lvlJc w:val="left"/>
      <w:pPr>
        <w:ind w:left="4710" w:hanging="360"/>
      </w:pPr>
    </w:lvl>
    <w:lvl w:ilvl="4" w:tplc="04090019" w:tentative="1">
      <w:start w:val="1"/>
      <w:numFmt w:val="lowerLetter"/>
      <w:lvlText w:val="%5."/>
      <w:lvlJc w:val="left"/>
      <w:pPr>
        <w:ind w:left="5430" w:hanging="360"/>
      </w:pPr>
    </w:lvl>
    <w:lvl w:ilvl="5" w:tplc="0409001B" w:tentative="1">
      <w:start w:val="1"/>
      <w:numFmt w:val="lowerRoman"/>
      <w:lvlText w:val="%6."/>
      <w:lvlJc w:val="right"/>
      <w:pPr>
        <w:ind w:left="6150" w:hanging="180"/>
      </w:pPr>
    </w:lvl>
    <w:lvl w:ilvl="6" w:tplc="0409000F" w:tentative="1">
      <w:start w:val="1"/>
      <w:numFmt w:val="decimal"/>
      <w:lvlText w:val="%7."/>
      <w:lvlJc w:val="left"/>
      <w:pPr>
        <w:ind w:left="6870" w:hanging="360"/>
      </w:pPr>
    </w:lvl>
    <w:lvl w:ilvl="7" w:tplc="04090019" w:tentative="1">
      <w:start w:val="1"/>
      <w:numFmt w:val="lowerLetter"/>
      <w:lvlText w:val="%8."/>
      <w:lvlJc w:val="left"/>
      <w:pPr>
        <w:ind w:left="7590" w:hanging="360"/>
      </w:pPr>
    </w:lvl>
    <w:lvl w:ilvl="8" w:tplc="0409001B" w:tentative="1">
      <w:start w:val="1"/>
      <w:numFmt w:val="lowerRoman"/>
      <w:lvlText w:val="%9."/>
      <w:lvlJc w:val="right"/>
      <w:pPr>
        <w:ind w:left="8310" w:hanging="180"/>
      </w:pPr>
    </w:lvl>
  </w:abstractNum>
  <w:abstractNum w:abstractNumId="2" w15:restartNumberingAfterBreak="0">
    <w:nsid w:val="2B7B59AA"/>
    <w:multiLevelType w:val="hybridMultilevel"/>
    <w:tmpl w:val="4DAC2390"/>
    <w:lvl w:ilvl="0" w:tplc="DDB64848">
      <w:start w:val="1"/>
      <w:numFmt w:val="lowerLetter"/>
      <w:lvlText w:val="%1."/>
      <w:lvlJc w:val="left"/>
      <w:pPr>
        <w:ind w:left="1146" w:hanging="360"/>
      </w:pPr>
      <w:rPr>
        <w:rFonts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494C1F53"/>
    <w:multiLevelType w:val="hybridMultilevel"/>
    <w:tmpl w:val="D9B812D6"/>
    <w:lvl w:ilvl="0" w:tplc="912E30EC">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 w15:restartNumberingAfterBreak="0">
    <w:nsid w:val="5D501AC8"/>
    <w:multiLevelType w:val="hybridMultilevel"/>
    <w:tmpl w:val="BA7CCFAA"/>
    <w:lvl w:ilvl="0" w:tplc="23DACB52">
      <w:start w:val="1"/>
      <w:numFmt w:val="lowerLetter"/>
      <w:lvlText w:val="%1."/>
      <w:lvlJc w:val="left"/>
      <w:pPr>
        <w:ind w:left="1506" w:hanging="360"/>
      </w:pPr>
      <w:rPr>
        <w:rFonts w:hint="default"/>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5" w15:restartNumberingAfterBreak="0">
    <w:nsid w:val="5EFD579B"/>
    <w:multiLevelType w:val="multilevel"/>
    <w:tmpl w:val="26F4BBD0"/>
    <w:lvl w:ilvl="0">
      <w:start w:val="4"/>
      <w:numFmt w:val="decimal"/>
      <w:lvlText w:val="%1"/>
      <w:lvlJc w:val="left"/>
      <w:pPr>
        <w:ind w:left="360" w:hanging="360"/>
      </w:pPr>
      <w:rPr>
        <w:rFonts w:hint="default"/>
      </w:rPr>
    </w:lvl>
    <w:lvl w:ilvl="1">
      <w:start w:val="1"/>
      <w:numFmt w:val="decimal"/>
      <w:lvlText w:val="%1.%2"/>
      <w:lvlJc w:val="left"/>
      <w:pPr>
        <w:ind w:left="1090" w:hanging="360"/>
      </w:pPr>
      <w:rPr>
        <w:rFonts w:hint="default"/>
      </w:rPr>
    </w:lvl>
    <w:lvl w:ilvl="2">
      <w:start w:val="1"/>
      <w:numFmt w:val="decimal"/>
      <w:lvlText w:val="%1.%2.%3"/>
      <w:lvlJc w:val="left"/>
      <w:pPr>
        <w:ind w:left="2180" w:hanging="720"/>
      </w:pPr>
      <w:rPr>
        <w:rFonts w:hint="default"/>
      </w:rPr>
    </w:lvl>
    <w:lvl w:ilvl="3">
      <w:start w:val="1"/>
      <w:numFmt w:val="decimal"/>
      <w:lvlText w:val="%1.%2.%3.%4"/>
      <w:lvlJc w:val="left"/>
      <w:pPr>
        <w:ind w:left="2910" w:hanging="72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473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50" w:hanging="1440"/>
      </w:pPr>
      <w:rPr>
        <w:rFonts w:hint="default"/>
      </w:rPr>
    </w:lvl>
    <w:lvl w:ilvl="8">
      <w:start w:val="1"/>
      <w:numFmt w:val="decimal"/>
      <w:lvlText w:val="%1.%2.%3.%4.%5.%6.%7.%8.%9"/>
      <w:lvlJc w:val="left"/>
      <w:pPr>
        <w:ind w:left="7640" w:hanging="1800"/>
      </w:pPr>
      <w:rPr>
        <w:rFonts w:hint="default"/>
      </w:rPr>
    </w:lvl>
  </w:abstractNum>
  <w:abstractNum w:abstractNumId="6" w15:restartNumberingAfterBreak="0">
    <w:nsid w:val="63FF09B4"/>
    <w:multiLevelType w:val="multilevel"/>
    <w:tmpl w:val="3B6AAE3A"/>
    <w:lvl w:ilvl="0">
      <w:start w:val="1"/>
      <w:numFmt w:val="decimal"/>
      <w:pStyle w:val="section"/>
      <w:suff w:val="space"/>
      <w:lvlText w:val="%1."/>
      <w:lvlJc w:val="left"/>
      <w:pPr>
        <w:ind w:left="0" w:firstLine="0"/>
      </w:pPr>
      <w:rPr>
        <w:rFonts w:hint="default"/>
        <w:sz w:val="22"/>
      </w:rPr>
    </w:lvl>
    <w:lvl w:ilvl="1">
      <w:start w:val="1"/>
      <w:numFmt w:val="decimal"/>
      <w:pStyle w:val="subsection"/>
      <w:suff w:val="space"/>
      <w:lvlText w:val="%1.%2."/>
      <w:lvlJc w:val="left"/>
      <w:pPr>
        <w:ind w:left="0" w:firstLine="0"/>
      </w:pPr>
      <w:rPr>
        <w:rFonts w:hint="default"/>
        <w:lang w:val="en-GB"/>
      </w:rPr>
    </w:lvl>
    <w:lvl w:ilvl="2">
      <w:start w:val="1"/>
      <w:numFmt w:val="decimal"/>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6"/>
  </w:num>
  <w:num w:numId="3">
    <w:abstractNumId w:val="0"/>
  </w:num>
  <w:num w:numId="4">
    <w:abstractNumId w:val="5"/>
  </w:num>
  <w:num w:numId="5">
    <w:abstractNumId w:val="3"/>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21E"/>
    <w:rsid w:val="000675F5"/>
    <w:rsid w:val="000768D2"/>
    <w:rsid w:val="002E7FBB"/>
    <w:rsid w:val="00301ACF"/>
    <w:rsid w:val="00322813"/>
    <w:rsid w:val="00325271"/>
    <w:rsid w:val="003301E6"/>
    <w:rsid w:val="003E2AD2"/>
    <w:rsid w:val="004117E3"/>
    <w:rsid w:val="004C0E9D"/>
    <w:rsid w:val="00510352"/>
    <w:rsid w:val="00555FD6"/>
    <w:rsid w:val="005A576C"/>
    <w:rsid w:val="005E6DAC"/>
    <w:rsid w:val="005F321E"/>
    <w:rsid w:val="00626979"/>
    <w:rsid w:val="00642568"/>
    <w:rsid w:val="006C13AC"/>
    <w:rsid w:val="007C0729"/>
    <w:rsid w:val="009C2E01"/>
    <w:rsid w:val="00A3555D"/>
    <w:rsid w:val="00A904B6"/>
    <w:rsid w:val="00A92429"/>
    <w:rsid w:val="00A97B0C"/>
    <w:rsid w:val="00B37E6D"/>
    <w:rsid w:val="00BF704B"/>
    <w:rsid w:val="00DB3FB1"/>
    <w:rsid w:val="00E10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F0191"/>
  <w15:chartTrackingRefBased/>
  <w15:docId w15:val="{6DB8EE71-C334-8343-94C6-BC381D4A0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F321E"/>
    <w:rPr>
      <w:rFonts w:ascii="Times New Roman" w:eastAsia="Times New Roman" w:hAnsi="Times New Roman" w:cs="Times New Roman"/>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TitleLeft005cm">
    <w:name w:val="Style Title + Left:  0.05 cm"/>
    <w:basedOn w:val="Title"/>
    <w:rsid w:val="00626979"/>
    <w:pPr>
      <w:spacing w:before="1588" w:after="567"/>
      <w:contextualSpacing w:val="0"/>
    </w:pPr>
    <w:rPr>
      <w:rFonts w:ascii="Times" w:eastAsia="Times New Roman" w:hAnsi="Times" w:cs="Times New Roman"/>
      <w:b/>
      <w:bCs/>
      <w:spacing w:val="0"/>
      <w:kern w:val="0"/>
      <w:sz w:val="34"/>
      <w:szCs w:val="20"/>
      <w:lang w:val="en-GB"/>
    </w:rPr>
  </w:style>
  <w:style w:type="paragraph" w:styleId="Title">
    <w:name w:val="Title"/>
    <w:basedOn w:val="Normal"/>
    <w:next w:val="Normal"/>
    <w:link w:val="TitleChar"/>
    <w:uiPriority w:val="10"/>
    <w:qFormat/>
    <w:rsid w:val="0062697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6979"/>
    <w:rPr>
      <w:rFonts w:asciiTheme="majorHAnsi" w:eastAsiaTheme="majorEastAsia" w:hAnsiTheme="majorHAnsi" w:cstheme="majorBidi"/>
      <w:spacing w:val="-10"/>
      <w:kern w:val="28"/>
      <w:sz w:val="56"/>
      <w:szCs w:val="56"/>
    </w:rPr>
  </w:style>
  <w:style w:type="paragraph" w:customStyle="1" w:styleId="Abstract">
    <w:name w:val="Abstract"/>
    <w:rsid w:val="00626979"/>
    <w:pPr>
      <w:spacing w:after="454"/>
      <w:ind w:left="1418"/>
      <w:jc w:val="both"/>
    </w:pPr>
    <w:rPr>
      <w:rFonts w:ascii="Times" w:eastAsia="Times New Roman" w:hAnsi="Times" w:cs="Times New Roman"/>
      <w:color w:val="000000"/>
      <w:sz w:val="20"/>
      <w:szCs w:val="20"/>
      <w:lang w:val="en-GB"/>
    </w:rPr>
  </w:style>
  <w:style w:type="paragraph" w:customStyle="1" w:styleId="section">
    <w:name w:val="section"/>
    <w:link w:val="sectionChar"/>
    <w:autoRedefine/>
    <w:rsid w:val="00626979"/>
    <w:pPr>
      <w:numPr>
        <w:numId w:val="2"/>
      </w:numPr>
      <w:tabs>
        <w:tab w:val="left" w:pos="567"/>
      </w:tabs>
      <w:spacing w:before="240"/>
    </w:pPr>
    <w:rPr>
      <w:rFonts w:ascii="Times" w:hAnsi="Times"/>
      <w:b/>
      <w:color w:val="000000"/>
      <w:sz w:val="22"/>
      <w:szCs w:val="22"/>
    </w:rPr>
  </w:style>
  <w:style w:type="character" w:customStyle="1" w:styleId="sectionChar">
    <w:name w:val="section Char"/>
    <w:link w:val="section"/>
    <w:rsid w:val="00626979"/>
    <w:rPr>
      <w:rFonts w:ascii="Times" w:hAnsi="Times"/>
      <w:b/>
      <w:color w:val="000000"/>
      <w:sz w:val="22"/>
      <w:szCs w:val="22"/>
    </w:rPr>
  </w:style>
  <w:style w:type="paragraph" w:customStyle="1" w:styleId="BodyChar">
    <w:name w:val="Body Char"/>
    <w:link w:val="BodyCharChar"/>
    <w:rsid w:val="00626979"/>
    <w:pPr>
      <w:tabs>
        <w:tab w:val="left" w:pos="567"/>
      </w:tabs>
      <w:jc w:val="both"/>
    </w:pPr>
    <w:rPr>
      <w:rFonts w:ascii="Times" w:hAnsi="Times"/>
      <w:color w:val="000000"/>
      <w:sz w:val="22"/>
      <w:szCs w:val="22"/>
      <w:lang w:val="en-GB"/>
    </w:rPr>
  </w:style>
  <w:style w:type="character" w:customStyle="1" w:styleId="BodyCharChar">
    <w:name w:val="Body Char Char"/>
    <w:link w:val="BodyChar"/>
    <w:rsid w:val="00626979"/>
    <w:rPr>
      <w:rFonts w:ascii="Times" w:hAnsi="Times"/>
      <w:color w:val="000000"/>
      <w:sz w:val="22"/>
      <w:szCs w:val="22"/>
      <w:lang w:val="en-GB"/>
    </w:rPr>
  </w:style>
  <w:style w:type="paragraph" w:customStyle="1" w:styleId="subsection">
    <w:name w:val="subsection"/>
    <w:rsid w:val="00626979"/>
    <w:pPr>
      <w:numPr>
        <w:ilvl w:val="1"/>
        <w:numId w:val="2"/>
      </w:numPr>
      <w:tabs>
        <w:tab w:val="left" w:pos="567"/>
      </w:tabs>
      <w:spacing w:before="240"/>
    </w:pPr>
    <w:rPr>
      <w:rFonts w:ascii="Times" w:eastAsia="Times New Roman" w:hAnsi="Times" w:cs="Times New Roman"/>
      <w:i/>
      <w:iCs/>
      <w:color w:val="000000"/>
      <w:sz w:val="22"/>
      <w:szCs w:val="22"/>
    </w:rPr>
  </w:style>
  <w:style w:type="paragraph" w:customStyle="1" w:styleId="Bulleted">
    <w:name w:val="Bulleted"/>
    <w:rsid w:val="00626979"/>
    <w:pPr>
      <w:numPr>
        <w:numId w:val="3"/>
      </w:numPr>
      <w:jc w:val="both"/>
    </w:pPr>
    <w:rPr>
      <w:rFonts w:ascii="Times" w:eastAsia="Times New Roman" w:hAnsi="Times" w:cs="Times New Roman"/>
      <w:color w:val="000000"/>
      <w:sz w:val="22"/>
      <w:szCs w:val="22"/>
      <w:lang w:val="en-GB"/>
    </w:rPr>
  </w:style>
  <w:style w:type="paragraph" w:customStyle="1" w:styleId="ICPSTitle">
    <w:name w:val="ICPS Title"/>
    <w:basedOn w:val="Title"/>
    <w:qFormat/>
    <w:rsid w:val="00626979"/>
    <w:pPr>
      <w:spacing w:before="1588" w:after="567"/>
      <w:contextualSpacing w:val="0"/>
    </w:pPr>
    <w:rPr>
      <w:rFonts w:ascii="Times" w:eastAsia="Times New Roman" w:hAnsi="Times" w:cs="Times New Roman"/>
      <w:b/>
      <w:bCs/>
      <w:spacing w:val="0"/>
      <w:kern w:val="0"/>
      <w:sz w:val="34"/>
      <w:szCs w:val="20"/>
      <w:lang w:val="en-GB"/>
    </w:rPr>
  </w:style>
  <w:style w:type="paragraph" w:styleId="ListBullet">
    <w:name w:val="List Bullet"/>
    <w:basedOn w:val="Normal"/>
    <w:uiPriority w:val="12"/>
    <w:qFormat/>
    <w:rsid w:val="005F321E"/>
    <w:pPr>
      <w:spacing w:after="240" w:line="312" w:lineRule="auto"/>
    </w:pPr>
  </w:style>
  <w:style w:type="character" w:styleId="Hyperlink">
    <w:name w:val="Hyperlink"/>
    <w:basedOn w:val="DefaultParagraphFont"/>
    <w:uiPriority w:val="99"/>
    <w:unhideWhenUsed/>
    <w:rsid w:val="005F32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orconstructionpros.com/business/article/10117510/the-importance-of-first-impressions-in-customer-service"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3707</Words>
  <Characters>21135</Characters>
  <Application>Microsoft Office Word</Application>
  <DocSecurity>0</DocSecurity>
  <Lines>176</Lines>
  <Paragraphs>49</Paragraphs>
  <ScaleCrop>false</ScaleCrop>
  <Company/>
  <LinksUpToDate>false</LinksUpToDate>
  <CharactersWithSpaces>24793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2019-09-20T22:07:00Z</dcterms:created>
  <dcterms:modified xsi:type="dcterms:W3CDTF">2019-09-20T22:12:00Z</dcterms:modified>
</cp:coreProperties>
</file>