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F0" w:rsidRPr="00A50673" w:rsidRDefault="000C1AF0" w:rsidP="000C1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176">
        <w:rPr>
          <w:rFonts w:ascii="Times New Roman" w:hAnsi="Times New Roman" w:cs="Times New Roman"/>
        </w:rPr>
        <w:t>Table 1. Cognitive Ability of Girls and Boys.</w:t>
      </w:r>
    </w:p>
    <w:tbl>
      <w:tblPr>
        <w:tblW w:w="919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1107"/>
        <w:gridCol w:w="1237"/>
        <w:gridCol w:w="1237"/>
        <w:gridCol w:w="1736"/>
        <w:gridCol w:w="1776"/>
      </w:tblGrid>
      <w:tr w:rsidR="000C1AF0" w:rsidRPr="00A50673" w:rsidTr="00D55DA0">
        <w:trPr>
          <w:cantSplit/>
          <w:trHeight w:val="629"/>
        </w:trPr>
        <w:tc>
          <w:tcPr>
            <w:tcW w:w="9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Group Statistics</w:t>
            </w:r>
          </w:p>
        </w:tc>
      </w:tr>
      <w:tr w:rsidR="000C1AF0" w:rsidRPr="00A50673" w:rsidTr="00D55DA0">
        <w:trPr>
          <w:cantSplit/>
          <w:trHeight w:val="550"/>
        </w:trPr>
        <w:tc>
          <w:tcPr>
            <w:tcW w:w="2104" w:type="dxa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Gender</w:t>
            </w:r>
          </w:p>
        </w:tc>
        <w:tc>
          <w:tcPr>
            <w:tcW w:w="12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N</w:t>
            </w:r>
          </w:p>
        </w:tc>
        <w:tc>
          <w:tcPr>
            <w:tcW w:w="12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Mean</w:t>
            </w:r>
          </w:p>
        </w:tc>
        <w:tc>
          <w:tcPr>
            <w:tcW w:w="17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Std. Deviation</w:t>
            </w:r>
          </w:p>
        </w:tc>
        <w:tc>
          <w:tcPr>
            <w:tcW w:w="17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Std. Error Mean</w:t>
            </w:r>
          </w:p>
        </w:tc>
      </w:tr>
      <w:tr w:rsidR="000C1AF0" w:rsidRPr="00A50673" w:rsidTr="00D55DA0">
        <w:trPr>
          <w:cantSplit/>
          <w:trHeight w:val="629"/>
        </w:trPr>
        <w:tc>
          <w:tcPr>
            <w:tcW w:w="21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CognitiveAspects</w:t>
            </w:r>
            <w:proofErr w:type="spellEnd"/>
          </w:p>
        </w:tc>
        <w:tc>
          <w:tcPr>
            <w:tcW w:w="11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Girl</w:t>
            </w:r>
          </w:p>
        </w:tc>
        <w:tc>
          <w:tcPr>
            <w:tcW w:w="12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2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3,5000</w:t>
            </w:r>
          </w:p>
        </w:tc>
        <w:tc>
          <w:tcPr>
            <w:tcW w:w="17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,45883</w:t>
            </w:r>
          </w:p>
        </w:tc>
        <w:tc>
          <w:tcPr>
            <w:tcW w:w="17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,10260</w:t>
            </w:r>
          </w:p>
        </w:tc>
      </w:tr>
      <w:tr w:rsidR="000C1AF0" w:rsidRPr="00A50673" w:rsidTr="00D55DA0">
        <w:trPr>
          <w:cantSplit/>
          <w:trHeight w:val="669"/>
        </w:trPr>
        <w:tc>
          <w:tcPr>
            <w:tcW w:w="21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Boy</w:t>
            </w:r>
          </w:p>
        </w:tc>
        <w:tc>
          <w:tcPr>
            <w:tcW w:w="12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2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3,4000</w:t>
            </w:r>
          </w:p>
        </w:tc>
        <w:tc>
          <w:tcPr>
            <w:tcW w:w="17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,47573</w:t>
            </w:r>
          </w:p>
        </w:tc>
        <w:tc>
          <w:tcPr>
            <w:tcW w:w="17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A50673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50673">
              <w:rPr>
                <w:rFonts w:ascii="Times New Roman" w:hAnsi="Times New Roman" w:cs="Times New Roman"/>
                <w:color w:val="000000"/>
                <w:sz w:val="20"/>
              </w:rPr>
              <w:t>,10638</w:t>
            </w:r>
          </w:p>
        </w:tc>
      </w:tr>
    </w:tbl>
    <w:p w:rsidR="000C1AF0" w:rsidRDefault="000C1AF0" w:rsidP="000C1AF0">
      <w:pPr>
        <w:jc w:val="both"/>
        <w:rPr>
          <w:lang w:val="id-ID"/>
        </w:rPr>
      </w:pPr>
    </w:p>
    <w:tbl>
      <w:tblPr>
        <w:tblpPr w:leftFromText="180" w:rightFromText="180" w:vertAnchor="text" w:horzAnchor="margin" w:tblpXSpec="center" w:tblpY="171"/>
        <w:tblW w:w="9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731"/>
        <w:gridCol w:w="560"/>
        <w:gridCol w:w="860"/>
        <w:gridCol w:w="598"/>
        <w:gridCol w:w="598"/>
        <w:gridCol w:w="821"/>
        <w:gridCol w:w="858"/>
        <w:gridCol w:w="858"/>
        <w:gridCol w:w="858"/>
        <w:gridCol w:w="870"/>
      </w:tblGrid>
      <w:tr w:rsidR="000C1AF0" w:rsidRPr="003749D6" w:rsidTr="00D55DA0">
        <w:trPr>
          <w:cantSplit/>
          <w:trHeight w:val="447"/>
        </w:trPr>
        <w:tc>
          <w:tcPr>
            <w:tcW w:w="90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Independent Samples Test</w:t>
            </w:r>
          </w:p>
        </w:tc>
      </w:tr>
      <w:tr w:rsidR="000C1AF0" w:rsidRPr="00382FCC" w:rsidTr="00D55DA0">
        <w:trPr>
          <w:cantSplit/>
          <w:trHeight w:val="941"/>
        </w:trPr>
        <w:tc>
          <w:tcPr>
            <w:tcW w:w="221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Levene's</w:t>
            </w:r>
            <w:proofErr w:type="spellEnd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 xml:space="preserve"> Test for Equality of Variances</w:t>
            </w:r>
          </w:p>
        </w:tc>
        <w:tc>
          <w:tcPr>
            <w:tcW w:w="5459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t-test for Equality of Means</w:t>
            </w:r>
          </w:p>
        </w:tc>
      </w:tr>
      <w:tr w:rsidR="000C1AF0" w:rsidRPr="00382FCC" w:rsidTr="00D55DA0">
        <w:trPr>
          <w:cantSplit/>
          <w:trHeight w:val="986"/>
        </w:trPr>
        <w:tc>
          <w:tcPr>
            <w:tcW w:w="221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F</w:t>
            </w:r>
          </w:p>
        </w:tc>
        <w:tc>
          <w:tcPr>
            <w:tcW w:w="860" w:type="dxa"/>
            <w:vMerge w:val="restart"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Sig.</w:t>
            </w:r>
          </w:p>
        </w:tc>
        <w:tc>
          <w:tcPr>
            <w:tcW w:w="598" w:type="dxa"/>
            <w:vMerge w:val="restart"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t</w:t>
            </w:r>
          </w:p>
        </w:tc>
        <w:tc>
          <w:tcPr>
            <w:tcW w:w="598" w:type="dxa"/>
            <w:vMerge w:val="restart"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df</w:t>
            </w:r>
            <w:proofErr w:type="spellEnd"/>
          </w:p>
        </w:tc>
        <w:tc>
          <w:tcPr>
            <w:tcW w:w="821" w:type="dxa"/>
            <w:vMerge w:val="restart"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Sig. (2-tailed)</w:t>
            </w:r>
          </w:p>
        </w:tc>
        <w:tc>
          <w:tcPr>
            <w:tcW w:w="858" w:type="dxa"/>
            <w:vMerge w:val="restart"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Mean Difference</w:t>
            </w:r>
          </w:p>
        </w:tc>
        <w:tc>
          <w:tcPr>
            <w:tcW w:w="858" w:type="dxa"/>
            <w:vMerge w:val="restart"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Std. Error Difference</w:t>
            </w:r>
          </w:p>
        </w:tc>
        <w:tc>
          <w:tcPr>
            <w:tcW w:w="1723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95% Confidence Interval of the Difference</w:t>
            </w:r>
          </w:p>
        </w:tc>
      </w:tr>
      <w:tr w:rsidR="000C1AF0" w:rsidRPr="00382FCC" w:rsidTr="00D55DA0">
        <w:trPr>
          <w:cantSplit/>
          <w:trHeight w:val="491"/>
        </w:trPr>
        <w:tc>
          <w:tcPr>
            <w:tcW w:w="221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60" w:type="dxa"/>
            <w:vMerge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98" w:type="dxa"/>
            <w:vMerge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98" w:type="dxa"/>
            <w:vMerge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21" w:type="dxa"/>
            <w:vMerge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8" w:type="dxa"/>
            <w:vMerge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8" w:type="dxa"/>
            <w:vMerge/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Lower</w:t>
            </w:r>
          </w:p>
        </w:tc>
        <w:tc>
          <w:tcPr>
            <w:tcW w:w="86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Upper</w:t>
            </w:r>
          </w:p>
        </w:tc>
      </w:tr>
      <w:tr w:rsidR="000C1AF0" w:rsidRPr="00382FCC" w:rsidTr="00D55DA0">
        <w:trPr>
          <w:cantSplit/>
          <w:trHeight w:val="491"/>
        </w:trPr>
        <w:tc>
          <w:tcPr>
            <w:tcW w:w="4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CognitiveAspects</w:t>
            </w:r>
            <w:proofErr w:type="spellEnd"/>
          </w:p>
        </w:tc>
        <w:tc>
          <w:tcPr>
            <w:tcW w:w="17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Equal variances assumed</w:t>
            </w:r>
          </w:p>
        </w:tc>
        <w:tc>
          <w:tcPr>
            <w:tcW w:w="5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,495</w:t>
            </w:r>
          </w:p>
        </w:tc>
        <w:tc>
          <w:tcPr>
            <w:tcW w:w="8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,486</w:t>
            </w:r>
          </w:p>
        </w:tc>
        <w:tc>
          <w:tcPr>
            <w:tcW w:w="5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,677</w:t>
            </w:r>
          </w:p>
        </w:tc>
        <w:tc>
          <w:tcPr>
            <w:tcW w:w="5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8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,503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,10000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,14779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-,19919</w:t>
            </w:r>
          </w:p>
        </w:tc>
        <w:tc>
          <w:tcPr>
            <w:tcW w:w="86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,39919</w:t>
            </w:r>
          </w:p>
        </w:tc>
      </w:tr>
      <w:tr w:rsidR="000C1AF0" w:rsidRPr="00382FCC" w:rsidTr="00D55DA0">
        <w:trPr>
          <w:cantSplit/>
          <w:trHeight w:val="491"/>
        </w:trPr>
        <w:tc>
          <w:tcPr>
            <w:tcW w:w="4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Equal variances not assumed</w:t>
            </w:r>
          </w:p>
        </w:tc>
        <w:tc>
          <w:tcPr>
            <w:tcW w:w="5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,677</w:t>
            </w:r>
          </w:p>
        </w:tc>
        <w:tc>
          <w:tcPr>
            <w:tcW w:w="5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37,950</w:t>
            </w:r>
          </w:p>
        </w:tc>
        <w:tc>
          <w:tcPr>
            <w:tcW w:w="8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,503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,10000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,14779</w:t>
            </w:r>
          </w:p>
        </w:tc>
        <w:tc>
          <w:tcPr>
            <w:tcW w:w="8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-,19920</w:t>
            </w:r>
          </w:p>
        </w:tc>
        <w:tc>
          <w:tcPr>
            <w:tcW w:w="86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,39920</w:t>
            </w:r>
          </w:p>
        </w:tc>
      </w:tr>
    </w:tbl>
    <w:p w:rsidR="000C1AF0" w:rsidRPr="00BF6176" w:rsidRDefault="000C1AF0" w:rsidP="000C1AF0">
      <w:pPr>
        <w:jc w:val="both"/>
        <w:rPr>
          <w:rFonts w:ascii="Times New Roman" w:hAnsi="Times New Roman" w:cs="Times New Roman"/>
          <w:color w:val="000000" w:themeColor="text1"/>
        </w:rPr>
      </w:pPr>
      <w:r w:rsidRPr="00BF6176"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2E66C8A7" wp14:editId="382C8968">
            <wp:simplePos x="0" y="0"/>
            <wp:positionH relativeFrom="column">
              <wp:posOffset>-414068</wp:posOffset>
            </wp:positionH>
            <wp:positionV relativeFrom="paragraph">
              <wp:posOffset>3259024</wp:posOffset>
            </wp:positionV>
            <wp:extent cx="6297283" cy="267387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84" cy="26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C1AF0" w:rsidRDefault="000C1AF0" w:rsidP="000C1AF0">
      <w:pPr>
        <w:jc w:val="both"/>
        <w:rPr>
          <w:rFonts w:ascii="Times New Roman" w:hAnsi="Times New Roman" w:cs="Times New Roman"/>
          <w:color w:val="000000" w:themeColor="text1"/>
          <w:lang w:val="id-ID"/>
        </w:rPr>
      </w:pPr>
      <w:r w:rsidRPr="00BF6176">
        <w:rPr>
          <w:rFonts w:ascii="Times New Roman" w:hAnsi="Times New Roman" w:cs="Times New Roman"/>
          <w:color w:val="000000" w:themeColor="text1"/>
        </w:rPr>
        <w:t>Figure 1. Comparison Diagram of Cognitive Ability of Boys and</w:t>
      </w:r>
      <w:r>
        <w:rPr>
          <w:rFonts w:ascii="Times New Roman" w:hAnsi="Times New Roman" w:cs="Times New Roman"/>
          <w:color w:val="000000" w:themeColor="text1"/>
          <w:lang w:val="id-ID"/>
        </w:rPr>
        <w:t xml:space="preserve"> Girls</w:t>
      </w:r>
    </w:p>
    <w:p w:rsidR="000C1AF0" w:rsidRDefault="000C1AF0" w:rsidP="000C1AF0">
      <w:pPr>
        <w:jc w:val="both"/>
        <w:rPr>
          <w:rFonts w:ascii="Times New Roman" w:hAnsi="Times New Roman" w:cs="Times New Roman"/>
          <w:color w:val="000000" w:themeColor="text1"/>
          <w:lang w:val="id-ID"/>
        </w:rPr>
      </w:pPr>
    </w:p>
    <w:p w:rsidR="000C1AF0" w:rsidRPr="00BF6176" w:rsidRDefault="000C1AF0" w:rsidP="000C1AF0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0C1AF0" w:rsidRPr="003749D6" w:rsidRDefault="000C1AF0" w:rsidP="000C1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176">
        <w:rPr>
          <w:rFonts w:ascii="Times New Roman" w:hAnsi="Times New Roman" w:cs="Times New Roman"/>
          <w:color w:val="000000" w:themeColor="text1"/>
        </w:rPr>
        <w:t>Table 2. Analyze Children Ability</w:t>
      </w:r>
    </w:p>
    <w:tbl>
      <w:tblPr>
        <w:tblW w:w="89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1571"/>
        <w:gridCol w:w="1665"/>
        <w:gridCol w:w="2252"/>
        <w:gridCol w:w="2256"/>
      </w:tblGrid>
      <w:tr w:rsidR="000C1AF0" w:rsidRPr="003749D6" w:rsidTr="00D55DA0">
        <w:trPr>
          <w:cantSplit/>
          <w:trHeight w:val="700"/>
        </w:trPr>
        <w:tc>
          <w:tcPr>
            <w:tcW w:w="8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Model Summary</w:t>
            </w:r>
          </w:p>
        </w:tc>
      </w:tr>
      <w:tr w:rsidR="000C1AF0" w:rsidRPr="003749D6" w:rsidTr="000C1AF0">
        <w:trPr>
          <w:cantSplit/>
          <w:trHeight w:val="1311"/>
        </w:trPr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Model</w:t>
            </w:r>
          </w:p>
        </w:tc>
        <w:tc>
          <w:tcPr>
            <w:tcW w:w="15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R</w:t>
            </w:r>
          </w:p>
        </w:tc>
        <w:tc>
          <w:tcPr>
            <w:tcW w:w="16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R Square</w:t>
            </w:r>
          </w:p>
        </w:tc>
        <w:tc>
          <w:tcPr>
            <w:tcW w:w="22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Adjusted R Square</w:t>
            </w:r>
          </w:p>
        </w:tc>
        <w:tc>
          <w:tcPr>
            <w:tcW w:w="22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Std. Error of the Estimate</w:t>
            </w:r>
          </w:p>
        </w:tc>
      </w:tr>
      <w:tr w:rsidR="000C1AF0" w:rsidRPr="003749D6" w:rsidTr="000C1AF0">
        <w:trPr>
          <w:cantSplit/>
          <w:trHeight w:val="612"/>
        </w:trPr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,670</w:t>
            </w:r>
            <w:r w:rsidRPr="003749D6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16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,449</w:t>
            </w:r>
          </w:p>
        </w:tc>
        <w:tc>
          <w:tcPr>
            <w:tcW w:w="22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,404</w:t>
            </w:r>
          </w:p>
        </w:tc>
        <w:tc>
          <w:tcPr>
            <w:tcW w:w="22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,39107</w:t>
            </w:r>
          </w:p>
        </w:tc>
      </w:tr>
      <w:tr w:rsidR="000C1AF0" w:rsidRPr="003749D6" w:rsidTr="00D55DA0">
        <w:trPr>
          <w:cantSplit/>
          <w:trHeight w:val="1357"/>
        </w:trPr>
        <w:tc>
          <w:tcPr>
            <w:tcW w:w="8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1AF0" w:rsidRPr="003749D6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 xml:space="preserve">a. Predictors: (Constant), </w:t>
            </w:r>
            <w:proofErr w:type="spellStart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DeconstructionAbility</w:t>
            </w:r>
            <w:proofErr w:type="spellEnd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DifferentiationAbility</w:t>
            </w:r>
            <w:proofErr w:type="spellEnd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3749D6">
              <w:rPr>
                <w:rFonts w:ascii="Times New Roman" w:hAnsi="Times New Roman" w:cs="Times New Roman"/>
                <w:color w:val="000000"/>
                <w:sz w:val="20"/>
              </w:rPr>
              <w:t>OrganizeAbility</w:t>
            </w:r>
            <w:proofErr w:type="spellEnd"/>
          </w:p>
        </w:tc>
      </w:tr>
    </w:tbl>
    <w:p w:rsidR="000C1AF0" w:rsidRPr="00CC40A4" w:rsidRDefault="000C1AF0" w:rsidP="000C1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176">
        <w:rPr>
          <w:rFonts w:ascii="Times New Roman" w:hAnsi="Times New Roman" w:cs="Times New Roman"/>
          <w:color w:val="000000" w:themeColor="text1"/>
        </w:rPr>
        <w:t>Table 3. ANOVA Ability to Children Analyze</w:t>
      </w:r>
    </w:p>
    <w:tbl>
      <w:tblPr>
        <w:tblW w:w="92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495"/>
        <w:gridCol w:w="1706"/>
        <w:gridCol w:w="1190"/>
        <w:gridCol w:w="1636"/>
        <w:gridCol w:w="1190"/>
        <w:gridCol w:w="1197"/>
      </w:tblGrid>
      <w:tr w:rsidR="000C1AF0" w:rsidRPr="00CC40A4" w:rsidTr="00D55DA0">
        <w:trPr>
          <w:cantSplit/>
          <w:trHeight w:val="653"/>
        </w:trPr>
        <w:tc>
          <w:tcPr>
            <w:tcW w:w="9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CC40A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ANOVA</w:t>
            </w:r>
            <w:r w:rsidRPr="00CC40A4">
              <w:rPr>
                <w:rFonts w:ascii="Times New Roman" w:hAnsi="Times New Roman" w:cs="Times New Roman"/>
                <w:b/>
                <w:bCs/>
                <w:color w:val="000000"/>
                <w:sz w:val="20"/>
                <w:vertAlign w:val="superscript"/>
              </w:rPr>
              <w:t>a</w:t>
            </w:r>
            <w:proofErr w:type="spellEnd"/>
          </w:p>
        </w:tc>
      </w:tr>
      <w:tr w:rsidR="000C1AF0" w:rsidRPr="00CC40A4" w:rsidTr="00D55DA0">
        <w:trPr>
          <w:cantSplit/>
          <w:trHeight w:val="1225"/>
        </w:trPr>
        <w:tc>
          <w:tcPr>
            <w:tcW w:w="23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Model</w:t>
            </w:r>
          </w:p>
        </w:tc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Sum of Squares</w:t>
            </w:r>
          </w:p>
        </w:tc>
        <w:tc>
          <w:tcPr>
            <w:tcW w:w="11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B4A23"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f</w:t>
            </w:r>
            <w:proofErr w:type="spellEnd"/>
          </w:p>
        </w:tc>
        <w:tc>
          <w:tcPr>
            <w:tcW w:w="16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Mean Square</w:t>
            </w:r>
          </w:p>
        </w:tc>
        <w:tc>
          <w:tcPr>
            <w:tcW w:w="11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F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Sig.</w:t>
            </w:r>
          </w:p>
        </w:tc>
      </w:tr>
      <w:tr w:rsidR="000C1AF0" w:rsidRPr="00CC40A4" w:rsidTr="00D55DA0">
        <w:trPr>
          <w:cantSplit/>
          <w:trHeight w:val="613"/>
        </w:trPr>
        <w:tc>
          <w:tcPr>
            <w:tcW w:w="85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Regression</w:t>
            </w:r>
          </w:p>
        </w:tc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4,494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1,498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9,796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,000</w:t>
            </w:r>
            <w:r w:rsidRPr="00CC40A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b</w:t>
            </w:r>
          </w:p>
        </w:tc>
      </w:tr>
      <w:tr w:rsidR="000C1AF0" w:rsidRPr="00CC40A4" w:rsidTr="00D55DA0">
        <w:trPr>
          <w:cantSplit/>
          <w:trHeight w:val="735"/>
        </w:trPr>
        <w:tc>
          <w:tcPr>
            <w:tcW w:w="8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Residual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5,506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,153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AF0" w:rsidRPr="00CC40A4" w:rsidTr="00D55DA0">
        <w:trPr>
          <w:cantSplit/>
          <w:trHeight w:val="653"/>
        </w:trPr>
        <w:tc>
          <w:tcPr>
            <w:tcW w:w="8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Total</w:t>
            </w:r>
          </w:p>
        </w:tc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10,000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6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1AF0" w:rsidRPr="00CC40A4" w:rsidTr="00D55DA0">
        <w:trPr>
          <w:cantSplit/>
          <w:trHeight w:val="653"/>
        </w:trPr>
        <w:tc>
          <w:tcPr>
            <w:tcW w:w="9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a. Dependent Variable: Gender</w:t>
            </w:r>
          </w:p>
        </w:tc>
      </w:tr>
      <w:tr w:rsidR="000C1AF0" w:rsidRPr="00CC40A4" w:rsidTr="00D55DA0">
        <w:trPr>
          <w:cantSplit/>
          <w:trHeight w:val="613"/>
        </w:trPr>
        <w:tc>
          <w:tcPr>
            <w:tcW w:w="9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1AF0" w:rsidRPr="00CC40A4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 xml:space="preserve">b. Predictors: (Constant), </w:t>
            </w:r>
            <w:proofErr w:type="spellStart"/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DeconstructionAbility</w:t>
            </w:r>
            <w:proofErr w:type="spellEnd"/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DifferentiationAbility</w:t>
            </w:r>
            <w:proofErr w:type="spellEnd"/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C40A4">
              <w:rPr>
                <w:rFonts w:ascii="Times New Roman" w:hAnsi="Times New Roman" w:cs="Times New Roman"/>
                <w:color w:val="000000"/>
                <w:sz w:val="20"/>
              </w:rPr>
              <w:t>OrganizeAbility</w:t>
            </w:r>
            <w:proofErr w:type="spellEnd"/>
          </w:p>
        </w:tc>
      </w:tr>
    </w:tbl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1AF0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BF6176">
        <w:rPr>
          <w:rFonts w:ascii="Times New Roman" w:hAnsi="Times New Roman" w:cs="Times New Roman"/>
        </w:rPr>
        <w:lastRenderedPageBreak/>
        <w:t xml:space="preserve">Table 4. Coefficients Ability to Children Analyze </w:t>
      </w:r>
    </w:p>
    <w:p w:rsidR="000C1AF0" w:rsidRPr="00275DAC" w:rsidRDefault="000C1AF0" w:rsidP="000C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1"/>
        <w:tblW w:w="9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2064"/>
        <w:gridCol w:w="1350"/>
        <w:gridCol w:w="1350"/>
        <w:gridCol w:w="1489"/>
        <w:gridCol w:w="1038"/>
        <w:gridCol w:w="1040"/>
      </w:tblGrid>
      <w:tr w:rsidR="000C1AF0" w:rsidRPr="00275DAC" w:rsidTr="00D55DA0">
        <w:trPr>
          <w:cantSplit/>
          <w:trHeight w:val="522"/>
        </w:trPr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5DAC">
              <w:rPr>
                <w:rFonts w:ascii="Times New Roman" w:hAnsi="Times New Roman" w:cs="Times New Roman"/>
                <w:b/>
                <w:bCs/>
                <w:color w:val="000000"/>
              </w:rPr>
              <w:t>Coefficients</w:t>
            </w:r>
            <w:r w:rsidRPr="00275DAC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0C1AF0" w:rsidRPr="00275DAC" w:rsidTr="00D55DA0">
        <w:trPr>
          <w:cantSplit/>
          <w:trHeight w:val="1013"/>
        </w:trPr>
        <w:tc>
          <w:tcPr>
            <w:tcW w:w="280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70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8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3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3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0C1AF0" w:rsidRPr="00BF6176" w:rsidTr="00D55DA0">
        <w:trPr>
          <w:cantSplit/>
          <w:trHeight w:val="522"/>
        </w:trPr>
        <w:tc>
          <w:tcPr>
            <w:tcW w:w="280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8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3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1AF0" w:rsidRPr="00BF6176" w:rsidTr="00D55DA0">
        <w:trPr>
          <w:cantSplit/>
          <w:trHeight w:val="522"/>
        </w:trPr>
        <w:tc>
          <w:tcPr>
            <w:tcW w:w="7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5,535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,782</w:t>
            </w:r>
          </w:p>
        </w:tc>
        <w:tc>
          <w:tcPr>
            <w:tcW w:w="14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7,080</w:t>
            </w:r>
          </w:p>
        </w:tc>
        <w:tc>
          <w:tcPr>
            <w:tcW w:w="10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0C1AF0" w:rsidRPr="00BF6176" w:rsidTr="00D55DA0">
        <w:trPr>
          <w:cantSplit/>
          <w:trHeight w:val="555"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5DAC">
              <w:rPr>
                <w:rFonts w:ascii="Times New Roman" w:hAnsi="Times New Roman" w:cs="Times New Roman"/>
                <w:color w:val="000000"/>
              </w:rPr>
              <w:t>DifferentiationAbility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,045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,166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,038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,274</w:t>
            </w:r>
          </w:p>
        </w:tc>
        <w:tc>
          <w:tcPr>
            <w:tcW w:w="10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,786</w:t>
            </w:r>
          </w:p>
        </w:tc>
      </w:tr>
      <w:tr w:rsidR="000C1AF0" w:rsidRPr="00BF6176" w:rsidTr="00D55DA0">
        <w:trPr>
          <w:cantSplit/>
          <w:trHeight w:val="587"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5DAC">
              <w:rPr>
                <w:rFonts w:ascii="Times New Roman" w:hAnsi="Times New Roman" w:cs="Times New Roman"/>
                <w:color w:val="000000"/>
              </w:rPr>
              <w:t>OrganizeAbility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-,642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,197</w:t>
            </w:r>
          </w:p>
        </w:tc>
        <w:tc>
          <w:tcPr>
            <w:tcW w:w="14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-,453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-3,265</w:t>
            </w:r>
          </w:p>
        </w:tc>
        <w:tc>
          <w:tcPr>
            <w:tcW w:w="10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,002</w:t>
            </w:r>
          </w:p>
        </w:tc>
      </w:tr>
      <w:tr w:rsidR="000C1AF0" w:rsidRPr="00BF6176" w:rsidTr="00D55DA0">
        <w:trPr>
          <w:cantSplit/>
          <w:trHeight w:val="522"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5DAC">
              <w:rPr>
                <w:rFonts w:ascii="Times New Roman" w:hAnsi="Times New Roman" w:cs="Times New Roman"/>
                <w:color w:val="000000"/>
              </w:rPr>
              <w:t>DeconstructionAbility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-,541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,189</w:t>
            </w:r>
          </w:p>
        </w:tc>
        <w:tc>
          <w:tcPr>
            <w:tcW w:w="14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-,386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-2,864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,007</w:t>
            </w:r>
          </w:p>
        </w:tc>
      </w:tr>
      <w:tr w:rsidR="000C1AF0" w:rsidRPr="00275DAC" w:rsidTr="00D55DA0">
        <w:trPr>
          <w:cantSplit/>
          <w:trHeight w:val="522"/>
        </w:trPr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1AF0" w:rsidRPr="00275DAC" w:rsidRDefault="000C1AF0" w:rsidP="00D55D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75DAC">
              <w:rPr>
                <w:rFonts w:ascii="Times New Roman" w:hAnsi="Times New Roman" w:cs="Times New Roman"/>
                <w:color w:val="000000"/>
              </w:rPr>
              <w:t>a. Dependent Variable: Gender</w:t>
            </w:r>
          </w:p>
        </w:tc>
      </w:tr>
    </w:tbl>
    <w:p w:rsidR="000C1AF0" w:rsidRPr="00382FCC" w:rsidRDefault="000C1AF0" w:rsidP="000C1AF0">
      <w:pPr>
        <w:jc w:val="both"/>
        <w:rPr>
          <w:rFonts w:ascii="Times New Roman" w:hAnsi="Times New Roman" w:cs="Times New Roman"/>
          <w:color w:val="000000" w:themeColor="text1"/>
          <w:lang w:val="id-ID"/>
        </w:rPr>
      </w:pPr>
    </w:p>
    <w:p w:rsidR="00120FA8" w:rsidRPr="000C1AF0" w:rsidRDefault="000C1AF0">
      <w:pPr>
        <w:rPr>
          <w:b/>
        </w:rPr>
      </w:pPr>
    </w:p>
    <w:sectPr w:rsidR="00120FA8" w:rsidRPr="000C1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F0"/>
    <w:rsid w:val="000C1AF0"/>
    <w:rsid w:val="001F3D1E"/>
    <w:rsid w:val="001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29F5-A349-4541-8D94-67AD41F7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2018-11-20T15:05:00Z</dcterms:created>
  <dcterms:modified xsi:type="dcterms:W3CDTF">2018-11-20T15:08:00Z</dcterms:modified>
</cp:coreProperties>
</file>