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CE2" w:rsidRPr="00953854" w:rsidRDefault="00457CE2" w:rsidP="00953854">
      <w:pPr>
        <w:spacing w:after="0" w:line="360" w:lineRule="auto"/>
        <w:jc w:val="center"/>
        <w:rPr>
          <w:rFonts w:ascii="Times New Roman" w:hAnsi="Times New Roman"/>
          <w:b/>
          <w:sz w:val="24"/>
          <w:szCs w:val="24"/>
          <w:lang w:val="nl-NL"/>
        </w:rPr>
      </w:pPr>
      <w:r w:rsidRPr="00953854">
        <w:rPr>
          <w:rFonts w:ascii="Times New Roman" w:hAnsi="Times New Roman"/>
          <w:b/>
          <w:sz w:val="24"/>
          <w:szCs w:val="24"/>
          <w:lang w:val="nl-NL"/>
        </w:rPr>
        <w:t>KEMITRAAN SEKOLAH MENENGAH KEJURUAN</w:t>
      </w:r>
    </w:p>
    <w:p w:rsidR="00457CE2" w:rsidRPr="00953854" w:rsidRDefault="00457CE2" w:rsidP="00953854">
      <w:pPr>
        <w:spacing w:after="0" w:line="360" w:lineRule="auto"/>
        <w:jc w:val="center"/>
        <w:rPr>
          <w:rFonts w:ascii="Times New Roman" w:hAnsi="Times New Roman"/>
          <w:b/>
          <w:sz w:val="24"/>
          <w:szCs w:val="24"/>
          <w:lang w:val="nl-NL"/>
        </w:rPr>
      </w:pPr>
      <w:r w:rsidRPr="00953854">
        <w:rPr>
          <w:rFonts w:ascii="Times New Roman" w:hAnsi="Times New Roman"/>
          <w:b/>
          <w:sz w:val="24"/>
          <w:szCs w:val="24"/>
          <w:lang w:val="nl-NL"/>
        </w:rPr>
        <w:t>DENGAN DUNIA USAHA DAN DUNIA INDUSTRI</w:t>
      </w:r>
    </w:p>
    <w:p w:rsidR="00457CE2" w:rsidRPr="00953854" w:rsidRDefault="00457CE2" w:rsidP="00953854">
      <w:pPr>
        <w:spacing w:after="0" w:line="360" w:lineRule="auto"/>
        <w:jc w:val="center"/>
        <w:rPr>
          <w:rFonts w:ascii="Times New Roman" w:hAnsi="Times New Roman"/>
          <w:b/>
          <w:sz w:val="24"/>
          <w:szCs w:val="24"/>
          <w:lang w:val="nl-NL"/>
        </w:rPr>
      </w:pPr>
      <w:r w:rsidRPr="00953854">
        <w:rPr>
          <w:rFonts w:ascii="Times New Roman" w:hAnsi="Times New Roman"/>
          <w:b/>
          <w:sz w:val="24"/>
          <w:szCs w:val="24"/>
          <w:lang w:val="nl-NL"/>
        </w:rPr>
        <w:t>(</w:t>
      </w:r>
      <w:r w:rsidR="00765CB0" w:rsidRPr="00953854">
        <w:rPr>
          <w:rFonts w:ascii="Times New Roman" w:hAnsi="Times New Roman"/>
          <w:b/>
          <w:sz w:val="24"/>
          <w:szCs w:val="24"/>
          <w:lang w:val="nl-NL"/>
        </w:rPr>
        <w:t>Kajian aspek Penhgelolaan</w:t>
      </w:r>
      <w:r w:rsidRPr="00953854">
        <w:rPr>
          <w:rFonts w:ascii="Times New Roman" w:hAnsi="Times New Roman"/>
          <w:b/>
          <w:sz w:val="24"/>
          <w:szCs w:val="24"/>
          <w:lang w:val="nl-NL"/>
        </w:rPr>
        <w:t xml:space="preserve"> Pada SMK Muhammadiyah 2 Wuryantoro Kabupaten Wonogiri)</w:t>
      </w:r>
    </w:p>
    <w:p w:rsidR="00457CE2" w:rsidRPr="00953854" w:rsidRDefault="00457CE2" w:rsidP="00953854">
      <w:pPr>
        <w:spacing w:after="0" w:line="360" w:lineRule="auto"/>
        <w:jc w:val="center"/>
        <w:rPr>
          <w:rFonts w:ascii="Times New Roman" w:hAnsi="Times New Roman"/>
          <w:b/>
          <w:w w:val="99"/>
          <w:position w:val="1"/>
          <w:sz w:val="24"/>
          <w:szCs w:val="24"/>
        </w:rPr>
      </w:pPr>
    </w:p>
    <w:p w:rsidR="00350C22" w:rsidRPr="00953854" w:rsidRDefault="00457CE2" w:rsidP="00953854">
      <w:pPr>
        <w:spacing w:after="0" w:line="360" w:lineRule="auto"/>
        <w:jc w:val="center"/>
        <w:rPr>
          <w:rFonts w:ascii="Times New Roman" w:hAnsi="Times New Roman"/>
          <w:sz w:val="24"/>
          <w:szCs w:val="24"/>
          <w:vertAlign w:val="superscript"/>
        </w:rPr>
      </w:pPr>
      <w:r w:rsidRPr="00953854">
        <w:rPr>
          <w:rFonts w:ascii="Times New Roman" w:hAnsi="Times New Roman"/>
          <w:sz w:val="24"/>
          <w:szCs w:val="24"/>
        </w:rPr>
        <w:t xml:space="preserve">Bambang </w:t>
      </w:r>
      <w:proofErr w:type="gramStart"/>
      <w:r w:rsidRPr="00953854">
        <w:rPr>
          <w:rFonts w:ascii="Times New Roman" w:hAnsi="Times New Roman"/>
          <w:sz w:val="24"/>
          <w:szCs w:val="24"/>
        </w:rPr>
        <w:t>Ixtiar</w:t>
      </w:r>
      <w:r w:rsidR="00A133D5" w:rsidRPr="00953854">
        <w:rPr>
          <w:rFonts w:ascii="Times New Roman" w:hAnsi="Times New Roman"/>
          <w:sz w:val="24"/>
          <w:szCs w:val="24"/>
        </w:rPr>
        <w:t>t</w:t>
      </w:r>
      <w:r w:rsidRPr="00953854">
        <w:rPr>
          <w:rFonts w:ascii="Times New Roman" w:hAnsi="Times New Roman"/>
          <w:sz w:val="24"/>
          <w:szCs w:val="24"/>
        </w:rPr>
        <w:t>o</w:t>
      </w:r>
      <w:r w:rsidRPr="00953854">
        <w:rPr>
          <w:rFonts w:ascii="Times New Roman" w:hAnsi="Times New Roman"/>
          <w:sz w:val="24"/>
          <w:szCs w:val="24"/>
          <w:vertAlign w:val="superscript"/>
        </w:rPr>
        <w:t xml:space="preserve">1 </w:t>
      </w:r>
      <w:r w:rsidRPr="00953854">
        <w:rPr>
          <w:rFonts w:ascii="Times New Roman" w:hAnsi="Times New Roman"/>
          <w:sz w:val="24"/>
          <w:szCs w:val="24"/>
        </w:rPr>
        <w:t xml:space="preserve"> dan</w:t>
      </w:r>
      <w:proofErr w:type="gramEnd"/>
      <w:r w:rsidRPr="00953854">
        <w:rPr>
          <w:rFonts w:ascii="Times New Roman" w:hAnsi="Times New Roman"/>
          <w:sz w:val="24"/>
          <w:szCs w:val="24"/>
        </w:rPr>
        <w:t xml:space="preserve"> Budi Sutrisno</w:t>
      </w:r>
      <w:r w:rsidRPr="00953854">
        <w:rPr>
          <w:rFonts w:ascii="Times New Roman" w:hAnsi="Times New Roman"/>
          <w:sz w:val="24"/>
          <w:szCs w:val="24"/>
          <w:vertAlign w:val="superscript"/>
        </w:rPr>
        <w:t>2</w:t>
      </w:r>
    </w:p>
    <w:p w:rsidR="00457CE2" w:rsidRPr="00953854" w:rsidRDefault="00457CE2" w:rsidP="00953854">
      <w:pPr>
        <w:spacing w:after="0" w:line="360" w:lineRule="auto"/>
        <w:jc w:val="center"/>
        <w:rPr>
          <w:rFonts w:ascii="Times New Roman" w:hAnsi="Times New Roman"/>
          <w:bCs/>
          <w:sz w:val="24"/>
          <w:szCs w:val="24"/>
        </w:rPr>
      </w:pPr>
      <w:r w:rsidRPr="00953854">
        <w:rPr>
          <w:rFonts w:ascii="Times New Roman" w:hAnsi="Times New Roman"/>
          <w:sz w:val="24"/>
          <w:szCs w:val="24"/>
          <w:vertAlign w:val="superscript"/>
        </w:rPr>
        <w:t>1</w:t>
      </w:r>
      <w:r w:rsidRPr="00953854">
        <w:rPr>
          <w:rFonts w:ascii="Times New Roman" w:hAnsi="Times New Roman"/>
          <w:sz w:val="24"/>
          <w:szCs w:val="24"/>
        </w:rPr>
        <w:t xml:space="preserve">Guru SMK </w:t>
      </w:r>
      <w:proofErr w:type="gramStart"/>
      <w:r w:rsidRPr="00953854">
        <w:rPr>
          <w:rFonts w:ascii="Times New Roman" w:hAnsi="Times New Roman"/>
          <w:sz w:val="24"/>
          <w:szCs w:val="24"/>
        </w:rPr>
        <w:t>negeri  1</w:t>
      </w:r>
      <w:proofErr w:type="gramEnd"/>
      <w:r w:rsidRPr="00953854">
        <w:rPr>
          <w:rFonts w:ascii="Times New Roman" w:hAnsi="Times New Roman"/>
          <w:sz w:val="24"/>
          <w:szCs w:val="24"/>
        </w:rPr>
        <w:t xml:space="preserve"> P</w:t>
      </w:r>
      <w:r w:rsidR="00A133D5" w:rsidRPr="00953854">
        <w:rPr>
          <w:rFonts w:ascii="Times New Roman" w:hAnsi="Times New Roman"/>
          <w:sz w:val="24"/>
          <w:szCs w:val="24"/>
        </w:rPr>
        <w:t>r</w:t>
      </w:r>
      <w:r w:rsidRPr="00953854">
        <w:rPr>
          <w:rFonts w:ascii="Times New Roman" w:hAnsi="Times New Roman"/>
          <w:sz w:val="24"/>
          <w:szCs w:val="24"/>
        </w:rPr>
        <w:t xml:space="preserve">acimantoro, Wonogiri; </w:t>
      </w:r>
      <w:r w:rsidRPr="00953854">
        <w:rPr>
          <w:rFonts w:ascii="Times New Roman" w:hAnsi="Times New Roman"/>
          <w:bCs/>
          <w:sz w:val="24"/>
          <w:szCs w:val="24"/>
        </w:rPr>
        <w:t xml:space="preserve"> </w:t>
      </w:r>
      <w:hyperlink r:id="rId5" w:history="1">
        <w:r w:rsidRPr="00953854">
          <w:rPr>
            <w:rStyle w:val="Hyperlink"/>
            <w:rFonts w:ascii="Times New Roman" w:hAnsi="Times New Roman"/>
            <w:bCs/>
            <w:sz w:val="24"/>
            <w:szCs w:val="24"/>
          </w:rPr>
          <w:t>putrakuazza@gmail.com</w:t>
        </w:r>
      </w:hyperlink>
    </w:p>
    <w:p w:rsidR="00457CE2" w:rsidRPr="00953854" w:rsidRDefault="00457CE2" w:rsidP="00953854">
      <w:pPr>
        <w:spacing w:after="0" w:line="360" w:lineRule="auto"/>
        <w:jc w:val="center"/>
        <w:rPr>
          <w:rFonts w:ascii="Times New Roman" w:hAnsi="Times New Roman"/>
          <w:bCs/>
          <w:sz w:val="24"/>
          <w:szCs w:val="24"/>
        </w:rPr>
      </w:pPr>
      <w:r w:rsidRPr="00953854">
        <w:rPr>
          <w:rFonts w:ascii="Times New Roman" w:hAnsi="Times New Roman"/>
          <w:bCs/>
          <w:sz w:val="24"/>
          <w:szCs w:val="24"/>
          <w:vertAlign w:val="superscript"/>
        </w:rPr>
        <w:t>2</w:t>
      </w:r>
      <w:r w:rsidRPr="00953854">
        <w:rPr>
          <w:rFonts w:ascii="Times New Roman" w:hAnsi="Times New Roman"/>
          <w:bCs/>
          <w:sz w:val="24"/>
          <w:szCs w:val="24"/>
        </w:rPr>
        <w:t xml:space="preserve">Staf Pengajar Pendidikan Akuntansi, FKIP-UMS, </w:t>
      </w:r>
      <w:hyperlink r:id="rId6" w:history="1">
        <w:r w:rsidR="006B745D" w:rsidRPr="00953854">
          <w:rPr>
            <w:rStyle w:val="Hyperlink"/>
            <w:rFonts w:ascii="Times New Roman" w:hAnsi="Times New Roman"/>
            <w:bCs/>
            <w:sz w:val="24"/>
            <w:szCs w:val="24"/>
          </w:rPr>
          <w:t>budisutrisnoums@gmail.com</w:t>
        </w:r>
      </w:hyperlink>
    </w:p>
    <w:p w:rsidR="00953854" w:rsidRDefault="00953854" w:rsidP="00953854">
      <w:pPr>
        <w:spacing w:after="0" w:line="360" w:lineRule="auto"/>
        <w:ind w:left="567" w:hanging="567"/>
        <w:rPr>
          <w:rStyle w:val="hps"/>
          <w:rFonts w:ascii="Times New Roman" w:hAnsi="Times New Roman"/>
          <w:b/>
          <w:sz w:val="24"/>
          <w:szCs w:val="24"/>
        </w:rPr>
      </w:pPr>
    </w:p>
    <w:p w:rsidR="00A133D5" w:rsidRPr="00953854" w:rsidRDefault="00A133D5" w:rsidP="00953854">
      <w:pPr>
        <w:spacing w:after="0" w:line="360" w:lineRule="auto"/>
        <w:ind w:left="567" w:hanging="567"/>
        <w:jc w:val="center"/>
        <w:rPr>
          <w:rStyle w:val="hps"/>
          <w:rFonts w:ascii="Times New Roman" w:hAnsi="Times New Roman"/>
          <w:b/>
          <w:sz w:val="24"/>
          <w:szCs w:val="24"/>
        </w:rPr>
      </w:pPr>
      <w:r w:rsidRPr="00953854">
        <w:rPr>
          <w:rStyle w:val="hps"/>
          <w:rFonts w:ascii="Times New Roman" w:hAnsi="Times New Roman"/>
          <w:b/>
          <w:sz w:val="24"/>
          <w:szCs w:val="24"/>
        </w:rPr>
        <w:t>ABSTRACT</w:t>
      </w:r>
    </w:p>
    <w:p w:rsidR="00A133D5" w:rsidRPr="00953854" w:rsidRDefault="00A133D5" w:rsidP="00953854">
      <w:pPr>
        <w:spacing w:after="0"/>
        <w:ind w:firstLine="540"/>
        <w:jc w:val="both"/>
        <w:rPr>
          <w:rFonts w:ascii="Times New Roman" w:hAnsi="Times New Roman"/>
          <w:i/>
          <w:color w:val="FF0000"/>
          <w:sz w:val="24"/>
          <w:szCs w:val="24"/>
        </w:rPr>
      </w:pPr>
      <w:r w:rsidRPr="00953854">
        <w:rPr>
          <w:rStyle w:val="hps"/>
          <w:rFonts w:ascii="Times New Roman" w:hAnsi="Times New Roman"/>
          <w:i/>
          <w:sz w:val="24"/>
          <w:szCs w:val="24"/>
        </w:rPr>
        <w:t xml:space="preserve">The purposes of this study </w:t>
      </w:r>
      <w:r w:rsidR="0067475D" w:rsidRPr="00953854">
        <w:rPr>
          <w:rStyle w:val="hps"/>
          <w:rFonts w:ascii="Times New Roman" w:hAnsi="Times New Roman"/>
          <w:i/>
          <w:sz w:val="24"/>
          <w:szCs w:val="24"/>
        </w:rPr>
        <w:t xml:space="preserve">in SMK Muhammadiyah 2 Wuryantoro </w:t>
      </w:r>
      <w:r w:rsidRPr="00953854">
        <w:rPr>
          <w:rStyle w:val="hps"/>
          <w:rFonts w:ascii="Times New Roman" w:hAnsi="Times New Roman"/>
          <w:i/>
          <w:sz w:val="24"/>
          <w:szCs w:val="24"/>
        </w:rPr>
        <w:t>are 1</w:t>
      </w:r>
      <w:r w:rsidRPr="00953854">
        <w:rPr>
          <w:rFonts w:ascii="Times New Roman" w:hAnsi="Times New Roman"/>
          <w:i/>
          <w:sz w:val="24"/>
          <w:szCs w:val="24"/>
        </w:rPr>
        <w:t xml:space="preserve">) to describe the </w:t>
      </w:r>
      <w:r w:rsidRPr="00953854">
        <w:rPr>
          <w:rStyle w:val="hps"/>
          <w:rFonts w:ascii="Times New Roman" w:hAnsi="Times New Roman"/>
          <w:i/>
          <w:sz w:val="24"/>
          <w:szCs w:val="24"/>
        </w:rPr>
        <w:t>partnerships management planning with business and industrial world, 2</w:t>
      </w:r>
      <w:r w:rsidRPr="00953854">
        <w:rPr>
          <w:rFonts w:ascii="Times New Roman" w:hAnsi="Times New Roman"/>
          <w:i/>
          <w:sz w:val="24"/>
          <w:szCs w:val="24"/>
        </w:rPr>
        <w:t xml:space="preserve">) to describe </w:t>
      </w:r>
      <w:r w:rsidRPr="00953854">
        <w:rPr>
          <w:rStyle w:val="hps"/>
          <w:rFonts w:ascii="Times New Roman" w:hAnsi="Times New Roman"/>
          <w:i/>
          <w:sz w:val="24"/>
          <w:szCs w:val="24"/>
        </w:rPr>
        <w:t>the implementation of partnerships with business and industrial world</w:t>
      </w:r>
      <w:r w:rsidRPr="00953854">
        <w:rPr>
          <w:rFonts w:ascii="Times New Roman" w:hAnsi="Times New Roman"/>
          <w:i/>
          <w:sz w:val="24"/>
          <w:szCs w:val="24"/>
        </w:rPr>
        <w:t xml:space="preserve">, and </w:t>
      </w:r>
      <w:r w:rsidRPr="00953854">
        <w:rPr>
          <w:rStyle w:val="hps"/>
          <w:rFonts w:ascii="Times New Roman" w:hAnsi="Times New Roman"/>
          <w:i/>
          <w:sz w:val="24"/>
          <w:szCs w:val="24"/>
        </w:rPr>
        <w:t>3</w:t>
      </w:r>
      <w:r w:rsidRPr="00953854">
        <w:rPr>
          <w:rFonts w:ascii="Times New Roman" w:hAnsi="Times New Roman"/>
          <w:i/>
          <w:sz w:val="24"/>
          <w:szCs w:val="24"/>
        </w:rPr>
        <w:t xml:space="preserve">) to describe the control </w:t>
      </w:r>
      <w:r w:rsidRPr="00953854">
        <w:rPr>
          <w:rStyle w:val="hps"/>
          <w:rFonts w:ascii="Times New Roman" w:hAnsi="Times New Roman"/>
          <w:i/>
          <w:sz w:val="24"/>
          <w:szCs w:val="24"/>
        </w:rPr>
        <w:t>implementation partnerships with business and industr</w:t>
      </w:r>
      <w:r w:rsidRPr="00953854">
        <w:rPr>
          <w:rStyle w:val="hps"/>
          <w:rFonts w:ascii="Times New Roman" w:hAnsi="Times New Roman"/>
          <w:i/>
          <w:sz w:val="24"/>
          <w:szCs w:val="24"/>
          <w:lang w:val="id-ID"/>
        </w:rPr>
        <w:t>ial world</w:t>
      </w:r>
      <w:r w:rsidRPr="00953854">
        <w:rPr>
          <w:rFonts w:ascii="Times New Roman" w:hAnsi="Times New Roman"/>
          <w:i/>
          <w:sz w:val="24"/>
          <w:szCs w:val="24"/>
        </w:rPr>
        <w:t>.</w:t>
      </w:r>
    </w:p>
    <w:p w:rsidR="00A133D5" w:rsidRPr="00953854" w:rsidRDefault="00A133D5" w:rsidP="00953854">
      <w:pPr>
        <w:spacing w:after="0"/>
        <w:ind w:firstLine="540"/>
        <w:jc w:val="both"/>
        <w:rPr>
          <w:rFonts w:ascii="Times New Roman" w:hAnsi="Times New Roman"/>
          <w:i/>
          <w:sz w:val="24"/>
          <w:szCs w:val="24"/>
        </w:rPr>
      </w:pPr>
      <w:r w:rsidRPr="00953854">
        <w:rPr>
          <w:rFonts w:ascii="Times New Roman" w:hAnsi="Times New Roman"/>
          <w:i/>
          <w:sz w:val="24"/>
          <w:szCs w:val="24"/>
        </w:rPr>
        <w:t>The r</w:t>
      </w:r>
      <w:r w:rsidRPr="00953854">
        <w:rPr>
          <w:rStyle w:val="hps"/>
          <w:rFonts w:ascii="Times New Roman" w:hAnsi="Times New Roman"/>
          <w:i/>
          <w:sz w:val="24"/>
          <w:szCs w:val="24"/>
        </w:rPr>
        <w:t xml:space="preserve">esearch </w:t>
      </w:r>
      <w:r w:rsidRPr="00953854">
        <w:rPr>
          <w:rFonts w:ascii="Times New Roman" w:hAnsi="Times New Roman"/>
          <w:i/>
          <w:sz w:val="24"/>
          <w:szCs w:val="24"/>
        </w:rPr>
        <w:t xml:space="preserve">is a </w:t>
      </w:r>
      <w:r w:rsidRPr="00953854">
        <w:rPr>
          <w:rStyle w:val="hps"/>
          <w:rFonts w:ascii="Times New Roman" w:hAnsi="Times New Roman"/>
          <w:i/>
          <w:sz w:val="24"/>
          <w:szCs w:val="24"/>
        </w:rPr>
        <w:t>qualitative descriptive research</w:t>
      </w:r>
      <w:r w:rsidR="0067475D" w:rsidRPr="00953854">
        <w:rPr>
          <w:rStyle w:val="hps"/>
          <w:rFonts w:ascii="Times New Roman" w:hAnsi="Times New Roman"/>
          <w:i/>
          <w:sz w:val="24"/>
          <w:szCs w:val="24"/>
        </w:rPr>
        <w:t xml:space="preserve"> with the ethnographic research</w:t>
      </w:r>
      <w:r w:rsidR="0067475D" w:rsidRPr="00953854">
        <w:rPr>
          <w:rFonts w:ascii="Times New Roman" w:hAnsi="Times New Roman"/>
          <w:i/>
          <w:sz w:val="24"/>
          <w:szCs w:val="24"/>
        </w:rPr>
        <w:t xml:space="preserve"> </w:t>
      </w:r>
      <w:r w:rsidRPr="00953854">
        <w:rPr>
          <w:rStyle w:val="hps"/>
          <w:rFonts w:ascii="Times New Roman" w:hAnsi="Times New Roman"/>
          <w:i/>
          <w:sz w:val="24"/>
          <w:szCs w:val="24"/>
        </w:rPr>
        <w:t>design.</w:t>
      </w:r>
      <w:r w:rsidRPr="00953854">
        <w:rPr>
          <w:rFonts w:ascii="Times New Roman" w:hAnsi="Times New Roman"/>
          <w:i/>
          <w:sz w:val="24"/>
          <w:szCs w:val="24"/>
        </w:rPr>
        <w:t xml:space="preserve"> The tecnique of data</w:t>
      </w:r>
      <w:r w:rsidR="0067475D" w:rsidRPr="00953854">
        <w:rPr>
          <w:rFonts w:ascii="Times New Roman" w:hAnsi="Times New Roman"/>
          <w:i/>
          <w:sz w:val="24"/>
          <w:szCs w:val="24"/>
        </w:rPr>
        <w:t xml:space="preserve"> </w:t>
      </w:r>
      <w:proofErr w:type="gramStart"/>
      <w:r w:rsidR="0067475D" w:rsidRPr="00953854">
        <w:rPr>
          <w:rFonts w:ascii="Times New Roman" w:hAnsi="Times New Roman"/>
          <w:i/>
          <w:sz w:val="24"/>
          <w:szCs w:val="24"/>
        </w:rPr>
        <w:t xml:space="preserve">collected </w:t>
      </w:r>
      <w:r w:rsidRPr="00953854">
        <w:rPr>
          <w:rFonts w:ascii="Times New Roman" w:hAnsi="Times New Roman"/>
          <w:i/>
          <w:sz w:val="24"/>
          <w:szCs w:val="24"/>
        </w:rPr>
        <w:t xml:space="preserve"> in</w:t>
      </w:r>
      <w:proofErr w:type="gramEnd"/>
      <w:r w:rsidRPr="00953854">
        <w:rPr>
          <w:rFonts w:ascii="Times New Roman" w:hAnsi="Times New Roman"/>
          <w:i/>
          <w:sz w:val="24"/>
          <w:szCs w:val="24"/>
        </w:rPr>
        <w:t xml:space="preserve"> this research is using field re</w:t>
      </w:r>
      <w:r w:rsidR="0067475D" w:rsidRPr="00953854">
        <w:rPr>
          <w:rFonts w:ascii="Times New Roman" w:hAnsi="Times New Roman"/>
          <w:i/>
          <w:sz w:val="24"/>
          <w:szCs w:val="24"/>
        </w:rPr>
        <w:t>s</w:t>
      </w:r>
      <w:r w:rsidRPr="00953854">
        <w:rPr>
          <w:rFonts w:ascii="Times New Roman" w:hAnsi="Times New Roman"/>
          <w:i/>
          <w:sz w:val="24"/>
          <w:szCs w:val="24"/>
        </w:rPr>
        <w:t>earch. Data analysis used is an interactive analysis.</w:t>
      </w:r>
    </w:p>
    <w:p w:rsidR="00A133D5" w:rsidRPr="00953854" w:rsidRDefault="00A133D5" w:rsidP="00953854">
      <w:pPr>
        <w:spacing w:after="0"/>
        <w:ind w:firstLine="540"/>
        <w:jc w:val="both"/>
        <w:rPr>
          <w:rFonts w:ascii="Times New Roman" w:hAnsi="Times New Roman"/>
          <w:i/>
          <w:sz w:val="24"/>
          <w:szCs w:val="24"/>
        </w:rPr>
      </w:pPr>
      <w:r w:rsidRPr="00953854">
        <w:rPr>
          <w:rStyle w:val="hps"/>
          <w:rFonts w:ascii="Times New Roman" w:hAnsi="Times New Roman"/>
          <w:i/>
          <w:sz w:val="24"/>
          <w:szCs w:val="24"/>
        </w:rPr>
        <w:t>The result</w:t>
      </w:r>
      <w:r w:rsidRPr="00953854">
        <w:rPr>
          <w:rStyle w:val="hps"/>
          <w:rFonts w:ascii="Times New Roman" w:hAnsi="Times New Roman"/>
          <w:i/>
          <w:sz w:val="24"/>
          <w:szCs w:val="24"/>
          <w:lang w:val="id-ID"/>
        </w:rPr>
        <w:t>s</w:t>
      </w:r>
      <w:r w:rsidRPr="00953854">
        <w:rPr>
          <w:rStyle w:val="hps"/>
          <w:rFonts w:ascii="Times New Roman" w:hAnsi="Times New Roman"/>
          <w:i/>
          <w:sz w:val="24"/>
          <w:szCs w:val="24"/>
        </w:rPr>
        <w:t xml:space="preserve"> of this study </w:t>
      </w:r>
      <w:r w:rsidRPr="00953854">
        <w:rPr>
          <w:rStyle w:val="hps"/>
          <w:rFonts w:ascii="Times New Roman" w:hAnsi="Times New Roman"/>
          <w:i/>
          <w:sz w:val="24"/>
          <w:szCs w:val="24"/>
          <w:lang w:val="id-ID"/>
        </w:rPr>
        <w:t>are</w:t>
      </w:r>
      <w:r w:rsidRPr="00953854">
        <w:rPr>
          <w:rStyle w:val="hps"/>
          <w:rFonts w:ascii="Times New Roman" w:hAnsi="Times New Roman"/>
          <w:i/>
          <w:sz w:val="24"/>
          <w:szCs w:val="24"/>
        </w:rPr>
        <w:t xml:space="preserve"> the partnerships management planning in SMK Muhammadiyah 2 Wuryantoro done to manage potential schools in favor of cooperation with business and industr</w:t>
      </w:r>
      <w:r w:rsidRPr="00953854">
        <w:rPr>
          <w:rStyle w:val="hps"/>
          <w:rFonts w:ascii="Times New Roman" w:hAnsi="Times New Roman"/>
          <w:i/>
          <w:sz w:val="24"/>
          <w:szCs w:val="24"/>
          <w:lang w:val="id-ID"/>
        </w:rPr>
        <w:t>ial world</w:t>
      </w:r>
      <w:r w:rsidRPr="00953854">
        <w:rPr>
          <w:rFonts w:ascii="Times New Roman" w:hAnsi="Times New Roman"/>
          <w:i/>
          <w:sz w:val="24"/>
          <w:szCs w:val="24"/>
        </w:rPr>
        <w:t xml:space="preserve">: </w:t>
      </w:r>
      <w:r w:rsidRPr="00953854">
        <w:rPr>
          <w:rStyle w:val="hps"/>
          <w:rFonts w:ascii="Times New Roman" w:hAnsi="Times New Roman"/>
          <w:i/>
          <w:sz w:val="24"/>
          <w:szCs w:val="24"/>
        </w:rPr>
        <w:t>a)</w:t>
      </w:r>
      <w:r w:rsidRPr="00953854">
        <w:rPr>
          <w:rStyle w:val="shorttext"/>
          <w:rFonts w:ascii="Times New Roman" w:hAnsi="Times New Roman"/>
          <w:i/>
          <w:sz w:val="24"/>
          <w:szCs w:val="24"/>
          <w:lang w:val="id-ID"/>
        </w:rPr>
        <w:t xml:space="preserve"> Planning school promotion in establishing communication </w:t>
      </w:r>
      <w:r w:rsidRPr="00953854">
        <w:rPr>
          <w:rStyle w:val="hps"/>
          <w:rFonts w:ascii="Times New Roman" w:hAnsi="Times New Roman"/>
          <w:i/>
          <w:sz w:val="24"/>
          <w:szCs w:val="24"/>
        </w:rPr>
        <w:t>with business and industr</w:t>
      </w:r>
      <w:r w:rsidRPr="00953854">
        <w:rPr>
          <w:rStyle w:val="hps"/>
          <w:rFonts w:ascii="Times New Roman" w:hAnsi="Times New Roman"/>
          <w:i/>
          <w:sz w:val="24"/>
          <w:szCs w:val="24"/>
          <w:lang w:val="id-ID"/>
        </w:rPr>
        <w:t>ial world</w:t>
      </w:r>
      <w:r w:rsidRPr="00953854">
        <w:rPr>
          <w:rStyle w:val="shorttext"/>
          <w:rFonts w:ascii="Times New Roman" w:hAnsi="Times New Roman"/>
          <w:i/>
          <w:sz w:val="24"/>
          <w:szCs w:val="24"/>
        </w:rPr>
        <w:t xml:space="preserve">, in the synchronization of the curriculum, prakerin students, </w:t>
      </w:r>
      <w:r w:rsidRPr="00953854">
        <w:rPr>
          <w:rFonts w:ascii="Times New Roman" w:hAnsi="Times New Roman"/>
          <w:i/>
          <w:sz w:val="24"/>
          <w:szCs w:val="24"/>
        </w:rPr>
        <w:t xml:space="preserve">graduate </w:t>
      </w:r>
      <w:r w:rsidRPr="00953854">
        <w:rPr>
          <w:rStyle w:val="hps"/>
          <w:rFonts w:ascii="Times New Roman" w:hAnsi="Times New Roman"/>
          <w:i/>
          <w:sz w:val="24"/>
          <w:szCs w:val="24"/>
        </w:rPr>
        <w:t>placement</w:t>
      </w:r>
      <w:r w:rsidRPr="00953854">
        <w:rPr>
          <w:rFonts w:ascii="Times New Roman" w:hAnsi="Times New Roman"/>
          <w:i/>
          <w:sz w:val="24"/>
          <w:szCs w:val="24"/>
        </w:rPr>
        <w:t xml:space="preserve">, </w:t>
      </w:r>
      <w:r w:rsidRPr="00953854">
        <w:rPr>
          <w:rStyle w:val="hps"/>
          <w:rFonts w:ascii="Times New Roman" w:hAnsi="Times New Roman"/>
          <w:i/>
          <w:sz w:val="24"/>
          <w:szCs w:val="24"/>
        </w:rPr>
        <w:t>teacher</w:t>
      </w:r>
      <w:r w:rsidRPr="00953854">
        <w:rPr>
          <w:rStyle w:val="hps"/>
          <w:rFonts w:ascii="Times New Roman" w:hAnsi="Times New Roman"/>
          <w:i/>
          <w:sz w:val="24"/>
          <w:szCs w:val="24"/>
          <w:lang w:val="id-ID"/>
        </w:rPr>
        <w:t>’s</w:t>
      </w:r>
      <w:r w:rsidR="0067475D" w:rsidRPr="00953854">
        <w:rPr>
          <w:rStyle w:val="hps"/>
          <w:rFonts w:ascii="Times New Roman" w:hAnsi="Times New Roman"/>
          <w:i/>
          <w:sz w:val="24"/>
          <w:szCs w:val="24"/>
        </w:rPr>
        <w:t xml:space="preserve"> </w:t>
      </w:r>
      <w:r w:rsidRPr="00953854">
        <w:rPr>
          <w:rStyle w:val="hps"/>
          <w:rFonts w:ascii="Times New Roman" w:hAnsi="Times New Roman"/>
          <w:i/>
          <w:sz w:val="24"/>
          <w:szCs w:val="24"/>
          <w:lang w:val="id-ID"/>
        </w:rPr>
        <w:t>on the job training place</w:t>
      </w:r>
      <w:r w:rsidRPr="00953854">
        <w:rPr>
          <w:rFonts w:ascii="Times New Roman" w:hAnsi="Times New Roman"/>
          <w:i/>
          <w:sz w:val="24"/>
          <w:szCs w:val="24"/>
        </w:rPr>
        <w:t xml:space="preserve">, b) </w:t>
      </w:r>
      <w:r w:rsidRPr="00953854">
        <w:rPr>
          <w:rStyle w:val="hps"/>
          <w:rFonts w:ascii="Times New Roman" w:hAnsi="Times New Roman"/>
          <w:i/>
          <w:sz w:val="24"/>
          <w:szCs w:val="24"/>
        </w:rPr>
        <w:t xml:space="preserve">Utilize the specific role </w:t>
      </w:r>
      <w:r w:rsidRPr="00953854">
        <w:rPr>
          <w:rFonts w:ascii="Times New Roman" w:hAnsi="Times New Roman"/>
          <w:i/>
          <w:sz w:val="24"/>
          <w:szCs w:val="24"/>
          <w:lang w:val="id-ID"/>
        </w:rPr>
        <w:t xml:space="preserve">of the </w:t>
      </w:r>
      <w:r w:rsidRPr="00953854">
        <w:rPr>
          <w:rStyle w:val="hps"/>
          <w:rFonts w:ascii="Times New Roman" w:hAnsi="Times New Roman"/>
          <w:i/>
          <w:sz w:val="24"/>
          <w:szCs w:val="24"/>
        </w:rPr>
        <w:t>business and industr</w:t>
      </w:r>
      <w:r w:rsidRPr="00953854">
        <w:rPr>
          <w:rStyle w:val="hps"/>
          <w:rFonts w:ascii="Times New Roman" w:hAnsi="Times New Roman"/>
          <w:i/>
          <w:sz w:val="24"/>
          <w:szCs w:val="24"/>
          <w:lang w:val="id-ID"/>
        </w:rPr>
        <w:t>ial world</w:t>
      </w:r>
      <w:r w:rsidRPr="00953854">
        <w:rPr>
          <w:rStyle w:val="hps"/>
          <w:rFonts w:ascii="Times New Roman" w:hAnsi="Times New Roman"/>
          <w:i/>
          <w:sz w:val="24"/>
          <w:szCs w:val="24"/>
        </w:rPr>
        <w:t xml:space="preserve"> a sa</w:t>
      </w:r>
      <w:r w:rsidRPr="00953854">
        <w:rPr>
          <w:rStyle w:val="hps"/>
          <w:rFonts w:ascii="Times New Roman" w:hAnsi="Times New Roman"/>
          <w:i/>
          <w:sz w:val="24"/>
          <w:szCs w:val="24"/>
          <w:lang w:val="id-ID"/>
        </w:rPr>
        <w:t xml:space="preserve"> guest</w:t>
      </w:r>
      <w:r w:rsidRPr="00953854">
        <w:rPr>
          <w:rStyle w:val="hps"/>
          <w:rFonts w:ascii="Times New Roman" w:hAnsi="Times New Roman"/>
          <w:i/>
          <w:sz w:val="24"/>
          <w:szCs w:val="24"/>
        </w:rPr>
        <w:t xml:space="preserve"> teacher</w:t>
      </w:r>
      <w:r w:rsidRPr="00953854">
        <w:rPr>
          <w:rFonts w:ascii="Times New Roman" w:hAnsi="Times New Roman"/>
          <w:i/>
          <w:sz w:val="24"/>
          <w:szCs w:val="24"/>
        </w:rPr>
        <w:t xml:space="preserve">, </w:t>
      </w:r>
      <w:r w:rsidRPr="00953854">
        <w:rPr>
          <w:rStyle w:val="hps"/>
          <w:rFonts w:ascii="Times New Roman" w:hAnsi="Times New Roman"/>
          <w:i/>
          <w:sz w:val="24"/>
          <w:szCs w:val="24"/>
        </w:rPr>
        <w:t>school funding</w:t>
      </w:r>
      <w:r w:rsidRPr="00953854">
        <w:rPr>
          <w:rFonts w:ascii="Times New Roman" w:hAnsi="Times New Roman"/>
          <w:i/>
          <w:sz w:val="24"/>
          <w:szCs w:val="24"/>
        </w:rPr>
        <w:t xml:space="preserve">, and scholarships, </w:t>
      </w:r>
      <w:r w:rsidRPr="00953854">
        <w:rPr>
          <w:rStyle w:val="hps"/>
          <w:rFonts w:ascii="Times New Roman" w:hAnsi="Times New Roman"/>
          <w:i/>
          <w:sz w:val="24"/>
          <w:szCs w:val="24"/>
        </w:rPr>
        <w:t>c</w:t>
      </w:r>
      <w:r w:rsidRPr="00953854">
        <w:rPr>
          <w:rFonts w:ascii="Times New Roman" w:hAnsi="Times New Roman"/>
          <w:i/>
          <w:sz w:val="24"/>
          <w:szCs w:val="24"/>
        </w:rPr>
        <w:t xml:space="preserve">) </w:t>
      </w:r>
      <w:r w:rsidRPr="00953854">
        <w:rPr>
          <w:rFonts w:ascii="Times New Roman" w:hAnsi="Times New Roman"/>
          <w:i/>
          <w:sz w:val="24"/>
          <w:szCs w:val="24"/>
          <w:lang w:val="id-ID"/>
        </w:rPr>
        <w:t xml:space="preserve">The </w:t>
      </w:r>
      <w:r w:rsidRPr="00953854">
        <w:rPr>
          <w:rStyle w:val="hps"/>
          <w:rFonts w:ascii="Times New Roman" w:hAnsi="Times New Roman"/>
          <w:i/>
          <w:sz w:val="24"/>
          <w:szCs w:val="24"/>
        </w:rPr>
        <w:t>business and industr</w:t>
      </w:r>
      <w:r w:rsidRPr="00953854">
        <w:rPr>
          <w:rStyle w:val="hps"/>
          <w:rFonts w:ascii="Times New Roman" w:hAnsi="Times New Roman"/>
          <w:i/>
          <w:sz w:val="24"/>
          <w:szCs w:val="24"/>
          <w:lang w:val="id-ID"/>
        </w:rPr>
        <w:t>ial world</w:t>
      </w:r>
      <w:r w:rsidRPr="00953854">
        <w:rPr>
          <w:rStyle w:val="hps"/>
          <w:rFonts w:ascii="Times New Roman" w:hAnsi="Times New Roman"/>
          <w:i/>
          <w:sz w:val="24"/>
          <w:szCs w:val="24"/>
        </w:rPr>
        <w:t xml:space="preserve"> cooperation outlined in the form of the MoU</w:t>
      </w:r>
      <w:r w:rsidRPr="00953854">
        <w:rPr>
          <w:rFonts w:ascii="Times New Roman" w:hAnsi="Times New Roman"/>
          <w:i/>
          <w:sz w:val="24"/>
          <w:szCs w:val="24"/>
        </w:rPr>
        <w:t xml:space="preserve">. </w:t>
      </w:r>
      <w:r w:rsidRPr="00953854">
        <w:rPr>
          <w:rStyle w:val="hps"/>
          <w:rFonts w:ascii="Times New Roman" w:hAnsi="Times New Roman"/>
          <w:i/>
          <w:sz w:val="24"/>
          <w:szCs w:val="24"/>
        </w:rPr>
        <w:t>The implementation of</w:t>
      </w:r>
      <w:r w:rsidRPr="00953854">
        <w:rPr>
          <w:rFonts w:ascii="Times New Roman" w:hAnsi="Times New Roman"/>
          <w:i/>
          <w:sz w:val="24"/>
          <w:szCs w:val="24"/>
        </w:rPr>
        <w:t xml:space="preserve"> </w:t>
      </w:r>
      <w:r w:rsidRPr="00953854">
        <w:rPr>
          <w:rStyle w:val="hps"/>
          <w:rFonts w:ascii="Times New Roman" w:hAnsi="Times New Roman"/>
          <w:i/>
          <w:sz w:val="24"/>
          <w:szCs w:val="24"/>
        </w:rPr>
        <w:t>cooperation</w:t>
      </w:r>
      <w:r w:rsidRPr="00953854">
        <w:rPr>
          <w:rFonts w:ascii="Times New Roman" w:hAnsi="Times New Roman"/>
          <w:i/>
          <w:sz w:val="24"/>
          <w:szCs w:val="24"/>
        </w:rPr>
        <w:t xml:space="preserve"> </w:t>
      </w:r>
      <w:r w:rsidRPr="00953854">
        <w:rPr>
          <w:rStyle w:val="hps"/>
          <w:rFonts w:ascii="Times New Roman" w:hAnsi="Times New Roman"/>
          <w:i/>
          <w:sz w:val="24"/>
          <w:szCs w:val="24"/>
        </w:rPr>
        <w:t>created</w:t>
      </w:r>
      <w:r w:rsidRPr="00953854">
        <w:rPr>
          <w:rFonts w:ascii="Times New Roman" w:hAnsi="Times New Roman"/>
          <w:i/>
          <w:sz w:val="24"/>
          <w:szCs w:val="24"/>
        </w:rPr>
        <w:t xml:space="preserve"> </w:t>
      </w:r>
      <w:r w:rsidRPr="00953854">
        <w:rPr>
          <w:rStyle w:val="hps"/>
          <w:rFonts w:ascii="Times New Roman" w:hAnsi="Times New Roman"/>
          <w:i/>
          <w:sz w:val="24"/>
          <w:szCs w:val="24"/>
        </w:rPr>
        <w:t>MoU</w:t>
      </w:r>
      <w:r w:rsidRPr="00953854">
        <w:rPr>
          <w:rFonts w:ascii="Times New Roman" w:hAnsi="Times New Roman"/>
          <w:i/>
          <w:sz w:val="24"/>
          <w:szCs w:val="24"/>
        </w:rPr>
        <w:t xml:space="preserve">, </w:t>
      </w:r>
      <w:r w:rsidRPr="00953854">
        <w:rPr>
          <w:rStyle w:val="hps"/>
          <w:rFonts w:ascii="Times New Roman" w:hAnsi="Times New Roman"/>
          <w:i/>
          <w:sz w:val="24"/>
          <w:szCs w:val="24"/>
        </w:rPr>
        <w:t>the contents for</w:t>
      </w:r>
      <w:r w:rsidRPr="00953854">
        <w:rPr>
          <w:rFonts w:ascii="Times New Roman" w:hAnsi="Times New Roman"/>
          <w:i/>
          <w:sz w:val="24"/>
          <w:szCs w:val="24"/>
        </w:rPr>
        <w:t xml:space="preserve"> </w:t>
      </w:r>
      <w:r w:rsidRPr="00953854">
        <w:rPr>
          <w:rStyle w:val="hps"/>
          <w:rFonts w:ascii="Times New Roman" w:hAnsi="Times New Roman"/>
          <w:i/>
          <w:sz w:val="24"/>
          <w:szCs w:val="24"/>
        </w:rPr>
        <w:t>the agreed</w:t>
      </w:r>
      <w:r w:rsidRPr="00953854">
        <w:rPr>
          <w:rFonts w:ascii="Times New Roman" w:hAnsi="Times New Roman"/>
          <w:i/>
          <w:sz w:val="24"/>
          <w:szCs w:val="24"/>
        </w:rPr>
        <w:t xml:space="preserve"> </w:t>
      </w:r>
      <w:r w:rsidRPr="00953854">
        <w:rPr>
          <w:rStyle w:val="hps"/>
          <w:rFonts w:ascii="Times New Roman" w:hAnsi="Times New Roman"/>
          <w:i/>
          <w:sz w:val="24"/>
          <w:szCs w:val="24"/>
        </w:rPr>
        <w:t>areas of cooperation</w:t>
      </w:r>
      <w:r w:rsidRPr="00953854">
        <w:rPr>
          <w:rFonts w:ascii="Times New Roman" w:hAnsi="Times New Roman"/>
          <w:i/>
          <w:sz w:val="24"/>
          <w:szCs w:val="24"/>
        </w:rPr>
        <w:t xml:space="preserve"> </w:t>
      </w:r>
      <w:r w:rsidRPr="00953854">
        <w:rPr>
          <w:rStyle w:val="hps"/>
          <w:rFonts w:ascii="Times New Roman" w:hAnsi="Times New Roman"/>
          <w:i/>
          <w:sz w:val="24"/>
          <w:szCs w:val="24"/>
        </w:rPr>
        <w:t>including</w:t>
      </w:r>
      <w:r w:rsidRPr="00953854">
        <w:rPr>
          <w:rFonts w:ascii="Times New Roman" w:hAnsi="Times New Roman"/>
          <w:i/>
          <w:sz w:val="24"/>
          <w:szCs w:val="24"/>
        </w:rPr>
        <w:t xml:space="preserve"> </w:t>
      </w:r>
      <w:r w:rsidRPr="00953854">
        <w:rPr>
          <w:rStyle w:val="hps"/>
          <w:rFonts w:ascii="Times New Roman" w:hAnsi="Times New Roman"/>
          <w:i/>
          <w:sz w:val="24"/>
          <w:szCs w:val="24"/>
        </w:rPr>
        <w:t>validation</w:t>
      </w:r>
      <w:r w:rsidRPr="00953854">
        <w:rPr>
          <w:rFonts w:ascii="Times New Roman" w:hAnsi="Times New Roman"/>
          <w:i/>
          <w:sz w:val="24"/>
          <w:szCs w:val="24"/>
        </w:rPr>
        <w:t xml:space="preserve"> </w:t>
      </w:r>
      <w:r w:rsidRPr="00953854">
        <w:rPr>
          <w:rStyle w:val="hps"/>
          <w:rFonts w:ascii="Times New Roman" w:hAnsi="Times New Roman"/>
          <w:i/>
          <w:sz w:val="24"/>
          <w:szCs w:val="24"/>
        </w:rPr>
        <w:t>and</w:t>
      </w:r>
      <w:r w:rsidRPr="00953854">
        <w:rPr>
          <w:rFonts w:ascii="Times New Roman" w:hAnsi="Times New Roman"/>
          <w:i/>
          <w:sz w:val="24"/>
          <w:szCs w:val="24"/>
        </w:rPr>
        <w:t xml:space="preserve"> </w:t>
      </w:r>
      <w:r w:rsidRPr="00953854">
        <w:rPr>
          <w:rStyle w:val="hps"/>
          <w:rFonts w:ascii="Times New Roman" w:hAnsi="Times New Roman"/>
          <w:i/>
          <w:sz w:val="24"/>
          <w:szCs w:val="24"/>
        </w:rPr>
        <w:t>synchronization</w:t>
      </w:r>
      <w:r w:rsidRPr="00953854">
        <w:rPr>
          <w:rFonts w:ascii="Times New Roman" w:hAnsi="Times New Roman"/>
          <w:i/>
          <w:sz w:val="24"/>
          <w:szCs w:val="24"/>
        </w:rPr>
        <w:t xml:space="preserve"> </w:t>
      </w:r>
      <w:r w:rsidRPr="00953854">
        <w:rPr>
          <w:rStyle w:val="hps"/>
          <w:rFonts w:ascii="Times New Roman" w:hAnsi="Times New Roman"/>
          <w:i/>
          <w:sz w:val="24"/>
          <w:szCs w:val="24"/>
        </w:rPr>
        <w:t>curriculum</w:t>
      </w:r>
      <w:r w:rsidRPr="00953854">
        <w:rPr>
          <w:rFonts w:ascii="Times New Roman" w:hAnsi="Times New Roman"/>
          <w:i/>
          <w:sz w:val="24"/>
          <w:szCs w:val="24"/>
        </w:rPr>
        <w:t xml:space="preserve">, </w:t>
      </w:r>
      <w:r w:rsidRPr="00953854">
        <w:rPr>
          <w:rStyle w:val="hps"/>
          <w:rFonts w:ascii="Times New Roman" w:hAnsi="Times New Roman"/>
          <w:i/>
          <w:sz w:val="24"/>
          <w:szCs w:val="24"/>
        </w:rPr>
        <w:t>industry</w:t>
      </w:r>
      <w:r w:rsidRPr="00953854">
        <w:rPr>
          <w:rFonts w:ascii="Times New Roman" w:hAnsi="Times New Roman"/>
          <w:i/>
          <w:sz w:val="24"/>
          <w:szCs w:val="24"/>
        </w:rPr>
        <w:t xml:space="preserve"> </w:t>
      </w:r>
      <w:r w:rsidRPr="00953854">
        <w:rPr>
          <w:rStyle w:val="hps"/>
          <w:rFonts w:ascii="Times New Roman" w:hAnsi="Times New Roman"/>
          <w:i/>
          <w:sz w:val="24"/>
          <w:szCs w:val="24"/>
        </w:rPr>
        <w:t>visits</w:t>
      </w:r>
      <w:r w:rsidRPr="00953854">
        <w:rPr>
          <w:rFonts w:ascii="Times New Roman" w:hAnsi="Times New Roman"/>
          <w:i/>
          <w:sz w:val="24"/>
          <w:szCs w:val="24"/>
        </w:rPr>
        <w:t xml:space="preserve">, </w:t>
      </w:r>
      <w:r w:rsidRPr="00953854">
        <w:rPr>
          <w:rStyle w:val="hps"/>
          <w:rFonts w:ascii="Times New Roman" w:hAnsi="Times New Roman"/>
          <w:i/>
          <w:sz w:val="24"/>
          <w:szCs w:val="24"/>
        </w:rPr>
        <w:t>guests</w:t>
      </w:r>
      <w:r w:rsidRPr="00953854">
        <w:rPr>
          <w:rFonts w:ascii="Times New Roman" w:hAnsi="Times New Roman"/>
          <w:i/>
          <w:sz w:val="24"/>
          <w:szCs w:val="24"/>
        </w:rPr>
        <w:t xml:space="preserve"> </w:t>
      </w:r>
      <w:r w:rsidRPr="00953854">
        <w:rPr>
          <w:rStyle w:val="hps"/>
          <w:rFonts w:ascii="Times New Roman" w:hAnsi="Times New Roman"/>
          <w:i/>
          <w:sz w:val="24"/>
          <w:szCs w:val="24"/>
        </w:rPr>
        <w:t>teacher</w:t>
      </w:r>
      <w:r w:rsidRPr="00953854">
        <w:rPr>
          <w:rFonts w:ascii="Times New Roman" w:hAnsi="Times New Roman"/>
          <w:i/>
          <w:sz w:val="24"/>
          <w:szCs w:val="24"/>
        </w:rPr>
        <w:t xml:space="preserve">, </w:t>
      </w:r>
      <w:r w:rsidRPr="00953854">
        <w:rPr>
          <w:rStyle w:val="hps"/>
          <w:rFonts w:ascii="Times New Roman" w:hAnsi="Times New Roman"/>
          <w:i/>
          <w:sz w:val="24"/>
          <w:szCs w:val="24"/>
        </w:rPr>
        <w:t>industry work practices</w:t>
      </w:r>
      <w:r w:rsidRPr="00953854">
        <w:rPr>
          <w:rFonts w:ascii="Times New Roman" w:hAnsi="Times New Roman"/>
          <w:i/>
          <w:sz w:val="24"/>
          <w:szCs w:val="24"/>
        </w:rPr>
        <w:t xml:space="preserve">, </w:t>
      </w:r>
      <w:r w:rsidRPr="00953854">
        <w:rPr>
          <w:rStyle w:val="hps"/>
          <w:rFonts w:ascii="Times New Roman" w:hAnsi="Times New Roman"/>
          <w:i/>
          <w:sz w:val="24"/>
          <w:szCs w:val="24"/>
        </w:rPr>
        <w:t>a vocational</w:t>
      </w:r>
      <w:r w:rsidRPr="00953854">
        <w:rPr>
          <w:rFonts w:ascii="Times New Roman" w:hAnsi="Times New Roman"/>
          <w:i/>
          <w:sz w:val="24"/>
          <w:szCs w:val="24"/>
        </w:rPr>
        <w:t xml:space="preserve"> </w:t>
      </w:r>
      <w:r w:rsidRPr="00953854">
        <w:rPr>
          <w:rStyle w:val="hps"/>
          <w:rFonts w:ascii="Times New Roman" w:hAnsi="Times New Roman"/>
          <w:i/>
          <w:sz w:val="24"/>
          <w:szCs w:val="24"/>
        </w:rPr>
        <w:t>competency</w:t>
      </w:r>
      <w:r w:rsidRPr="00953854">
        <w:rPr>
          <w:rFonts w:ascii="Times New Roman" w:hAnsi="Times New Roman"/>
          <w:i/>
          <w:sz w:val="24"/>
          <w:szCs w:val="24"/>
        </w:rPr>
        <w:t xml:space="preserve"> </w:t>
      </w:r>
      <w:r w:rsidRPr="00953854">
        <w:rPr>
          <w:rStyle w:val="hps"/>
          <w:rFonts w:ascii="Times New Roman" w:hAnsi="Times New Roman"/>
          <w:i/>
          <w:sz w:val="24"/>
          <w:szCs w:val="24"/>
        </w:rPr>
        <w:t>test</w:t>
      </w:r>
      <w:r w:rsidRPr="00953854">
        <w:rPr>
          <w:rFonts w:ascii="Times New Roman" w:hAnsi="Times New Roman"/>
          <w:i/>
          <w:sz w:val="24"/>
          <w:szCs w:val="24"/>
        </w:rPr>
        <w:t xml:space="preserve"> </w:t>
      </w:r>
      <w:r w:rsidRPr="00953854">
        <w:rPr>
          <w:rStyle w:val="hps"/>
          <w:rFonts w:ascii="Times New Roman" w:hAnsi="Times New Roman"/>
          <w:i/>
          <w:sz w:val="24"/>
          <w:szCs w:val="24"/>
        </w:rPr>
        <w:t>(</w:t>
      </w:r>
      <w:r w:rsidRPr="00953854">
        <w:rPr>
          <w:rFonts w:ascii="Times New Roman" w:hAnsi="Times New Roman"/>
          <w:i/>
          <w:sz w:val="24"/>
          <w:szCs w:val="24"/>
        </w:rPr>
        <w:t xml:space="preserve">UKK), </w:t>
      </w:r>
      <w:r w:rsidRPr="00953854">
        <w:rPr>
          <w:rStyle w:val="hps"/>
          <w:rFonts w:ascii="Times New Roman" w:hAnsi="Times New Roman"/>
          <w:i/>
          <w:sz w:val="24"/>
          <w:szCs w:val="24"/>
        </w:rPr>
        <w:t>teacher on OJT</w:t>
      </w:r>
      <w:r w:rsidRPr="00953854">
        <w:rPr>
          <w:rFonts w:ascii="Times New Roman" w:hAnsi="Times New Roman"/>
          <w:i/>
          <w:sz w:val="24"/>
          <w:szCs w:val="24"/>
        </w:rPr>
        <w:t xml:space="preserve"> ,</w:t>
      </w:r>
      <w:r w:rsidRPr="00953854">
        <w:rPr>
          <w:rStyle w:val="hps"/>
          <w:rFonts w:ascii="Times New Roman" w:hAnsi="Times New Roman"/>
          <w:i/>
          <w:sz w:val="24"/>
          <w:szCs w:val="24"/>
        </w:rPr>
        <w:t>certification</w:t>
      </w:r>
      <w:r w:rsidRPr="00953854">
        <w:rPr>
          <w:rFonts w:ascii="Times New Roman" w:hAnsi="Times New Roman"/>
          <w:i/>
          <w:sz w:val="24"/>
          <w:szCs w:val="24"/>
        </w:rPr>
        <w:t xml:space="preserve">, </w:t>
      </w:r>
      <w:r w:rsidRPr="00953854">
        <w:rPr>
          <w:rStyle w:val="hps"/>
          <w:rFonts w:ascii="Times New Roman" w:hAnsi="Times New Roman"/>
          <w:i/>
          <w:sz w:val="24"/>
          <w:szCs w:val="24"/>
        </w:rPr>
        <w:t>and</w:t>
      </w:r>
      <w:r w:rsidRPr="00953854">
        <w:rPr>
          <w:rFonts w:ascii="Times New Roman" w:hAnsi="Times New Roman"/>
          <w:i/>
          <w:sz w:val="24"/>
          <w:szCs w:val="24"/>
        </w:rPr>
        <w:t xml:space="preserve"> </w:t>
      </w:r>
      <w:r w:rsidRPr="00953854">
        <w:rPr>
          <w:rStyle w:val="hps"/>
          <w:rFonts w:ascii="Times New Roman" w:hAnsi="Times New Roman"/>
          <w:i/>
          <w:sz w:val="24"/>
          <w:szCs w:val="24"/>
        </w:rPr>
        <w:t>recrutment/placement of</w:t>
      </w:r>
      <w:r w:rsidRPr="00953854">
        <w:rPr>
          <w:rFonts w:ascii="Times New Roman" w:hAnsi="Times New Roman"/>
          <w:i/>
          <w:sz w:val="24"/>
          <w:szCs w:val="24"/>
        </w:rPr>
        <w:t xml:space="preserve"> </w:t>
      </w:r>
      <w:r w:rsidRPr="00953854">
        <w:rPr>
          <w:rStyle w:val="hps"/>
          <w:rFonts w:ascii="Times New Roman" w:hAnsi="Times New Roman"/>
          <w:i/>
          <w:sz w:val="24"/>
          <w:szCs w:val="24"/>
        </w:rPr>
        <w:t>graduates</w:t>
      </w:r>
      <w:r w:rsidRPr="00953854">
        <w:rPr>
          <w:rFonts w:ascii="Times New Roman" w:hAnsi="Times New Roman"/>
          <w:i/>
          <w:sz w:val="24"/>
          <w:szCs w:val="24"/>
        </w:rPr>
        <w:t xml:space="preserve">. </w:t>
      </w:r>
    </w:p>
    <w:p w:rsidR="00A133D5" w:rsidRPr="00953854" w:rsidRDefault="00A133D5" w:rsidP="00953854">
      <w:pPr>
        <w:spacing w:after="0"/>
        <w:ind w:firstLine="851"/>
        <w:jc w:val="both"/>
        <w:rPr>
          <w:rFonts w:ascii="Times New Roman" w:hAnsi="Times New Roman"/>
          <w:sz w:val="24"/>
          <w:szCs w:val="24"/>
        </w:rPr>
      </w:pPr>
      <w:r w:rsidRPr="00953854">
        <w:rPr>
          <w:rFonts w:ascii="Times New Roman" w:hAnsi="Times New Roman"/>
          <w:sz w:val="24"/>
          <w:szCs w:val="24"/>
        </w:rPr>
        <w:t>.</w:t>
      </w:r>
    </w:p>
    <w:p w:rsidR="00A133D5" w:rsidRPr="00953854" w:rsidRDefault="00A133D5" w:rsidP="00953854">
      <w:pPr>
        <w:spacing w:after="0"/>
        <w:rPr>
          <w:rStyle w:val="hps"/>
          <w:rFonts w:ascii="Times New Roman" w:hAnsi="Times New Roman"/>
          <w:b/>
          <w:i/>
          <w:sz w:val="24"/>
          <w:szCs w:val="24"/>
        </w:rPr>
      </w:pPr>
      <w:r w:rsidRPr="00953854">
        <w:rPr>
          <w:rStyle w:val="hps"/>
          <w:rFonts w:ascii="Times New Roman" w:hAnsi="Times New Roman"/>
          <w:b/>
          <w:i/>
          <w:sz w:val="24"/>
          <w:szCs w:val="24"/>
        </w:rPr>
        <w:t>Keywords</w:t>
      </w:r>
      <w:r w:rsidRPr="00953854">
        <w:rPr>
          <w:rFonts w:ascii="Times New Roman" w:hAnsi="Times New Roman"/>
          <w:b/>
          <w:i/>
          <w:sz w:val="24"/>
          <w:szCs w:val="24"/>
        </w:rPr>
        <w:t xml:space="preserve">: </w:t>
      </w:r>
      <w:r w:rsidRPr="00953854">
        <w:rPr>
          <w:rStyle w:val="hps"/>
          <w:rFonts w:ascii="Times New Roman" w:hAnsi="Times New Roman"/>
          <w:b/>
          <w:i/>
          <w:sz w:val="24"/>
          <w:szCs w:val="24"/>
        </w:rPr>
        <w:t>partnership</w:t>
      </w:r>
      <w:r w:rsidRPr="00953854">
        <w:rPr>
          <w:rFonts w:ascii="Times New Roman" w:hAnsi="Times New Roman"/>
          <w:b/>
          <w:i/>
          <w:sz w:val="24"/>
          <w:szCs w:val="24"/>
        </w:rPr>
        <w:t xml:space="preserve">, </w:t>
      </w:r>
      <w:r w:rsidRPr="00953854">
        <w:rPr>
          <w:rStyle w:val="hps"/>
          <w:rFonts w:ascii="Times New Roman" w:hAnsi="Times New Roman"/>
          <w:b/>
          <w:i/>
          <w:sz w:val="24"/>
          <w:szCs w:val="24"/>
        </w:rPr>
        <w:t>management</w:t>
      </w:r>
      <w:r w:rsidRPr="00953854">
        <w:rPr>
          <w:rFonts w:ascii="Times New Roman" w:hAnsi="Times New Roman"/>
          <w:b/>
          <w:i/>
          <w:sz w:val="24"/>
          <w:szCs w:val="24"/>
        </w:rPr>
        <w:t xml:space="preserve">, </w:t>
      </w:r>
      <w:r w:rsidRPr="00953854">
        <w:rPr>
          <w:rStyle w:val="hps"/>
          <w:rFonts w:ascii="Times New Roman" w:hAnsi="Times New Roman"/>
          <w:b/>
          <w:i/>
          <w:sz w:val="24"/>
          <w:szCs w:val="24"/>
        </w:rPr>
        <w:t>industry work practices</w:t>
      </w:r>
    </w:p>
    <w:p w:rsidR="00953854" w:rsidRDefault="00953854" w:rsidP="00953854">
      <w:pPr>
        <w:spacing w:after="0"/>
        <w:rPr>
          <w:rStyle w:val="hps"/>
          <w:rFonts w:ascii="Times New Roman" w:hAnsi="Times New Roman"/>
          <w:b/>
          <w:sz w:val="24"/>
          <w:szCs w:val="24"/>
        </w:rPr>
      </w:pPr>
    </w:p>
    <w:p w:rsidR="00953854" w:rsidRPr="00953854" w:rsidRDefault="00953854" w:rsidP="00953854">
      <w:pPr>
        <w:spacing w:after="0"/>
        <w:rPr>
          <w:rFonts w:ascii="Times New Roman" w:hAnsi="Times New Roman"/>
          <w:b/>
          <w:sz w:val="24"/>
          <w:szCs w:val="24"/>
          <w:lang w:val="nl-NL"/>
        </w:rPr>
      </w:pPr>
    </w:p>
    <w:p w:rsidR="00D06EFD" w:rsidRPr="00953854" w:rsidRDefault="00D06EFD" w:rsidP="00953854">
      <w:pPr>
        <w:pStyle w:val="ListParagraph"/>
        <w:spacing w:after="0" w:line="360" w:lineRule="auto"/>
        <w:ind w:left="0"/>
        <w:rPr>
          <w:rFonts w:ascii="Times New Roman" w:hAnsi="Times New Roman"/>
          <w:b/>
          <w:bCs/>
          <w:caps/>
          <w:sz w:val="24"/>
          <w:szCs w:val="24"/>
          <w:lang w:val="nl-NL"/>
        </w:rPr>
      </w:pPr>
      <w:r w:rsidRPr="00953854">
        <w:rPr>
          <w:rFonts w:ascii="Times New Roman" w:hAnsi="Times New Roman"/>
          <w:b/>
          <w:bCs/>
          <w:caps/>
          <w:sz w:val="24"/>
          <w:szCs w:val="24"/>
          <w:lang w:val="nl-NL"/>
        </w:rPr>
        <w:t>Pendahuluan</w:t>
      </w:r>
    </w:p>
    <w:p w:rsidR="00D06EFD" w:rsidRPr="00953854" w:rsidRDefault="009726FD" w:rsidP="00953854">
      <w:pPr>
        <w:pStyle w:val="ListParagraph"/>
        <w:spacing w:after="0" w:line="360" w:lineRule="auto"/>
        <w:ind w:left="0" w:firstLine="720"/>
        <w:jc w:val="both"/>
        <w:rPr>
          <w:rFonts w:ascii="Times New Roman" w:hAnsi="Times New Roman"/>
          <w:color w:val="000000"/>
          <w:sz w:val="24"/>
          <w:szCs w:val="24"/>
          <w:shd w:val="clear" w:color="auto" w:fill="FFFFFF"/>
        </w:rPr>
      </w:pPr>
      <w:r w:rsidRPr="00953854">
        <w:rPr>
          <w:rFonts w:ascii="Times New Roman" w:hAnsi="Times New Roman"/>
          <w:color w:val="000000"/>
          <w:sz w:val="24"/>
          <w:szCs w:val="24"/>
          <w:shd w:val="clear" w:color="auto" w:fill="FFFFFF"/>
        </w:rPr>
        <w:t>F</w:t>
      </w:r>
      <w:r w:rsidR="00D06EFD" w:rsidRPr="00953854">
        <w:rPr>
          <w:rFonts w:ascii="Times New Roman" w:hAnsi="Times New Roman"/>
          <w:color w:val="000000"/>
          <w:sz w:val="24"/>
          <w:szCs w:val="24"/>
          <w:shd w:val="clear" w:color="auto" w:fill="FFFFFF"/>
        </w:rPr>
        <w:t xml:space="preserve">akta </w:t>
      </w:r>
      <w:r w:rsidRPr="00953854">
        <w:rPr>
          <w:rFonts w:ascii="Times New Roman" w:hAnsi="Times New Roman"/>
          <w:color w:val="000000"/>
          <w:sz w:val="24"/>
          <w:szCs w:val="24"/>
          <w:shd w:val="clear" w:color="auto" w:fill="FFFFFF"/>
        </w:rPr>
        <w:t xml:space="preserve">menunjukan </w:t>
      </w:r>
      <w:r w:rsidR="00D06EFD" w:rsidRPr="00953854">
        <w:rPr>
          <w:rFonts w:ascii="Times New Roman" w:hAnsi="Times New Roman"/>
          <w:color w:val="000000"/>
          <w:sz w:val="24"/>
          <w:szCs w:val="24"/>
          <w:shd w:val="clear" w:color="auto" w:fill="FFFFFF"/>
        </w:rPr>
        <w:t xml:space="preserve">bahwa pembangunan pendidikan masih dihadapkan pada besarnya angka pengangguran akibat adanya ketimpangan antara </w:t>
      </w:r>
      <w:r w:rsidR="00D06EFD" w:rsidRPr="00953854">
        <w:rPr>
          <w:rFonts w:ascii="Times New Roman" w:hAnsi="Times New Roman"/>
          <w:i/>
          <w:color w:val="000000"/>
          <w:sz w:val="24"/>
          <w:szCs w:val="24"/>
          <w:shd w:val="clear" w:color="auto" w:fill="FFFFFF"/>
        </w:rPr>
        <w:t>output</w:t>
      </w:r>
      <w:r w:rsidR="00D06EFD" w:rsidRPr="00953854">
        <w:rPr>
          <w:rFonts w:ascii="Times New Roman" w:hAnsi="Times New Roman"/>
          <w:color w:val="000000"/>
          <w:sz w:val="24"/>
          <w:szCs w:val="24"/>
          <w:shd w:val="clear" w:color="auto" w:fill="FFFFFF"/>
        </w:rPr>
        <w:t xml:space="preserve"> pendidikan dengan lapangan kerja dan ketersediaan lapangan kerja formal. </w:t>
      </w:r>
      <w:proofErr w:type="gramStart"/>
      <w:r w:rsidR="00D06EFD" w:rsidRPr="00953854">
        <w:rPr>
          <w:rFonts w:ascii="Times New Roman" w:hAnsi="Times New Roman"/>
          <w:color w:val="000000"/>
          <w:sz w:val="24"/>
          <w:szCs w:val="24"/>
          <w:shd w:val="clear" w:color="auto" w:fill="FFFFFF"/>
        </w:rPr>
        <w:t xml:space="preserve">Yang mana jumlah angkatan kerja dari tahun ke tahun </w:t>
      </w:r>
      <w:r w:rsidR="00D06EFD" w:rsidRPr="00953854">
        <w:rPr>
          <w:rFonts w:ascii="Times New Roman" w:hAnsi="Times New Roman"/>
          <w:color w:val="000000"/>
          <w:sz w:val="24"/>
          <w:szCs w:val="24"/>
          <w:shd w:val="clear" w:color="auto" w:fill="FFFFFF"/>
        </w:rPr>
        <w:lastRenderedPageBreak/>
        <w:t>terus bertambah dan tidak diimbangi ketersediaan lapangan kerja.</w:t>
      </w:r>
      <w:proofErr w:type="gramEnd"/>
      <w:r w:rsidR="00D06EFD" w:rsidRPr="00953854">
        <w:rPr>
          <w:rFonts w:ascii="Times New Roman" w:hAnsi="Times New Roman"/>
          <w:color w:val="000000"/>
          <w:sz w:val="24"/>
          <w:szCs w:val="24"/>
          <w:shd w:val="clear" w:color="auto" w:fill="FFFFFF"/>
        </w:rPr>
        <w:t xml:space="preserve">  Berdasarkan Data Biro Pusat Statistik mencatat jumlah pengangguran pada Agustus 2013 mencapai 7</w:t>
      </w:r>
      <w:proofErr w:type="gramStart"/>
      <w:r w:rsidR="00D06EFD" w:rsidRPr="00953854">
        <w:rPr>
          <w:rFonts w:ascii="Times New Roman" w:hAnsi="Times New Roman"/>
          <w:color w:val="000000"/>
          <w:sz w:val="24"/>
          <w:szCs w:val="24"/>
          <w:shd w:val="clear" w:color="auto" w:fill="FFFFFF"/>
        </w:rPr>
        <w:t>,4</w:t>
      </w:r>
      <w:proofErr w:type="gramEnd"/>
      <w:r w:rsidR="00D06EFD" w:rsidRPr="00953854">
        <w:rPr>
          <w:rFonts w:ascii="Times New Roman" w:hAnsi="Times New Roman"/>
          <w:color w:val="000000"/>
          <w:sz w:val="24"/>
          <w:szCs w:val="24"/>
          <w:shd w:val="clear" w:color="auto" w:fill="FFFFFF"/>
        </w:rPr>
        <w:t xml:space="preserve"> juta orang dengan tingkat pengangguran terbuka (TPT) sebesar 6,25 persen.  TPT Agustus 2013 mengalami kenaikan dibanding Februari 2013 5</w:t>
      </w:r>
      <w:proofErr w:type="gramStart"/>
      <w:r w:rsidR="00D06EFD" w:rsidRPr="00953854">
        <w:rPr>
          <w:rFonts w:ascii="Times New Roman" w:hAnsi="Times New Roman"/>
          <w:color w:val="000000"/>
          <w:sz w:val="24"/>
          <w:szCs w:val="24"/>
          <w:shd w:val="clear" w:color="auto" w:fill="FFFFFF"/>
        </w:rPr>
        <w:t>,92</w:t>
      </w:r>
      <w:proofErr w:type="gramEnd"/>
      <w:r w:rsidR="00D06EFD" w:rsidRPr="00953854">
        <w:rPr>
          <w:rFonts w:ascii="Times New Roman" w:hAnsi="Times New Roman"/>
          <w:color w:val="000000"/>
          <w:sz w:val="24"/>
          <w:szCs w:val="24"/>
          <w:shd w:val="clear" w:color="auto" w:fill="FFFFFF"/>
        </w:rPr>
        <w:t xml:space="preserve"> persen (BPS : 2013)</w:t>
      </w:r>
    </w:p>
    <w:p w:rsidR="00D06EFD" w:rsidRPr="00953854" w:rsidRDefault="00D06EFD" w:rsidP="00953854">
      <w:pPr>
        <w:pStyle w:val="ListParagraph"/>
        <w:spacing w:after="0" w:line="360" w:lineRule="auto"/>
        <w:ind w:left="0" w:firstLine="720"/>
        <w:jc w:val="both"/>
        <w:rPr>
          <w:rFonts w:ascii="Times New Roman" w:hAnsi="Times New Roman"/>
          <w:sz w:val="24"/>
          <w:szCs w:val="24"/>
          <w:lang w:val="nl-NL"/>
        </w:rPr>
      </w:pPr>
      <w:r w:rsidRPr="00953854">
        <w:rPr>
          <w:rFonts w:ascii="Times New Roman" w:hAnsi="Times New Roman"/>
          <w:sz w:val="24"/>
          <w:szCs w:val="24"/>
          <w:lang w:val="nl-NL"/>
        </w:rPr>
        <w:t xml:space="preserve">Salah satu jalur pendidikan sekolah yang di jadikan alternatif untuk mengatasi pengangguran adalah pendidikan kejuruan. Menurut (Walter dalam Kuswana, 2013:157) pendidikan vokasi merupakan program pendidikan yang mempersiapkan orang-orang untuk memasuki dunia kerja, baik yang bersifat formal maupun non formal. Pengertian ini mengindikasikan bahwa </w:t>
      </w:r>
      <w:r w:rsidRPr="00953854">
        <w:rPr>
          <w:rFonts w:ascii="Times New Roman" w:hAnsi="Times New Roman"/>
          <w:i/>
          <w:iCs/>
          <w:sz w:val="24"/>
          <w:szCs w:val="24"/>
          <w:lang w:val="nl-NL"/>
        </w:rPr>
        <w:t>output</w:t>
      </w:r>
      <w:r w:rsidRPr="00953854">
        <w:rPr>
          <w:rFonts w:ascii="Times New Roman" w:hAnsi="Times New Roman"/>
          <w:sz w:val="24"/>
          <w:szCs w:val="24"/>
          <w:lang w:val="nl-NL"/>
        </w:rPr>
        <w:t xml:space="preserve"> yang ingin dicapai dari proses pendidikan di Sekolah Menengah Kejuruan (SMK) adalah lulusan yang memiliki tingkat keterampilan tertentu sehingga siap memasuki dunia kerja. Berdasarkan UUSPN 20 Tahun 2003 Pasal 15 ayat 2 menyebutkan bahwa pendidikan kejuruan merupakan pendidikan menengah yang mempersiapkan peserta belajar terutama untuk bekerja dalam bidang tertentu. </w:t>
      </w:r>
    </w:p>
    <w:p w:rsidR="00D06EFD" w:rsidRPr="00953854" w:rsidRDefault="00D06EFD" w:rsidP="00953854">
      <w:pPr>
        <w:pStyle w:val="ListParagraph"/>
        <w:spacing w:after="0" w:line="360" w:lineRule="auto"/>
        <w:ind w:left="0" w:firstLine="720"/>
        <w:jc w:val="both"/>
        <w:rPr>
          <w:rFonts w:ascii="Times New Roman" w:hAnsi="Times New Roman"/>
          <w:sz w:val="24"/>
          <w:szCs w:val="24"/>
          <w:lang w:val="nl-NL"/>
        </w:rPr>
      </w:pPr>
      <w:r w:rsidRPr="00953854">
        <w:rPr>
          <w:rFonts w:ascii="Times New Roman" w:hAnsi="Times New Roman"/>
          <w:sz w:val="24"/>
          <w:szCs w:val="24"/>
          <w:lang w:val="nl-NL"/>
        </w:rPr>
        <w:t>Oleh karena itu, kurikulum yang diterapkan di sekolah kejuruan didesain berbeda dengan yang diterapkan pada sekolah menengah umum. Karena difokuskan untuk melatih peserta didik dengan ketrampilan (</w:t>
      </w:r>
      <w:r w:rsidRPr="00953854">
        <w:rPr>
          <w:rFonts w:ascii="Times New Roman" w:hAnsi="Times New Roman"/>
          <w:i/>
          <w:sz w:val="24"/>
          <w:szCs w:val="24"/>
          <w:lang w:val="nl-NL"/>
        </w:rPr>
        <w:t>skill</w:t>
      </w:r>
      <w:r w:rsidRPr="00953854">
        <w:rPr>
          <w:rFonts w:ascii="Times New Roman" w:hAnsi="Times New Roman"/>
          <w:sz w:val="24"/>
          <w:szCs w:val="24"/>
          <w:lang w:val="nl-NL"/>
        </w:rPr>
        <w:t>) bidang pekerjaan tertentu, maka materi ajar sistem pembelajaran di sekolah kejuruan lebih ditekankan pada hal-hal yang bersifat praktis atau mayoritas yang berkaitan dengan aspek psikomotor.</w:t>
      </w:r>
    </w:p>
    <w:p w:rsidR="00D06EFD" w:rsidRPr="00953854" w:rsidRDefault="00D06EFD" w:rsidP="00953854">
      <w:pPr>
        <w:pStyle w:val="ListParagraph"/>
        <w:spacing w:after="0" w:line="360" w:lineRule="auto"/>
        <w:ind w:left="0" w:firstLine="720"/>
        <w:jc w:val="both"/>
        <w:rPr>
          <w:rFonts w:ascii="Times New Roman" w:hAnsi="Times New Roman"/>
          <w:sz w:val="24"/>
          <w:szCs w:val="24"/>
          <w:lang w:val="nl-NL"/>
        </w:rPr>
      </w:pPr>
      <w:r w:rsidRPr="00953854">
        <w:rPr>
          <w:rFonts w:ascii="Times New Roman" w:hAnsi="Times New Roman"/>
          <w:sz w:val="24"/>
          <w:szCs w:val="24"/>
          <w:lang w:val="nl-NL"/>
        </w:rPr>
        <w:t xml:space="preserve">Disamping itu, demi memaksimalkan dan melakukan penjaminan mutu dan kualitas lulusan, sekolah kejuruan telah sedini mungkin mendekatkan siswanya dengan dunia kerja dan dunia industri melalui beberapa program yang telah dirancang dalam sistem pembelajaran pada periode tertentu. Namun demikian, berkaitan dengan penjaminan kualitas lulusan tersebut, sekolah kejuruan banyak menghadapai kendala dan tantangan. Beberapa kendala yang sering dihadapai oleh sekolah kejuruan diantaranya adalah terjadinya kesenjangan kompetensi antara lulusan sekolah kejuruan dengan kompetensi yang sedang dibutuhkan oleh dunia kerja. </w:t>
      </w:r>
    </w:p>
    <w:p w:rsidR="00D06EFD" w:rsidRPr="00953854" w:rsidRDefault="00D06EFD" w:rsidP="00953854">
      <w:pPr>
        <w:pStyle w:val="ListParagraph"/>
        <w:spacing w:after="0" w:line="360" w:lineRule="auto"/>
        <w:ind w:left="0" w:firstLine="720"/>
        <w:jc w:val="both"/>
        <w:rPr>
          <w:rFonts w:ascii="Times New Roman" w:hAnsi="Times New Roman"/>
          <w:color w:val="000000"/>
          <w:sz w:val="24"/>
          <w:szCs w:val="24"/>
          <w:shd w:val="clear" w:color="auto" w:fill="FFFFFF"/>
        </w:rPr>
      </w:pPr>
      <w:proofErr w:type="gramStart"/>
      <w:r w:rsidRPr="00953854">
        <w:rPr>
          <w:rFonts w:ascii="Times New Roman" w:hAnsi="Times New Roman"/>
          <w:color w:val="000000"/>
          <w:sz w:val="24"/>
          <w:szCs w:val="24"/>
          <w:shd w:val="clear" w:color="auto" w:fill="FFFFFF"/>
        </w:rPr>
        <w:t>Suryadi (2010:5) menyatakakn bahwa pendidikan kejuruan di sekolah telah menimbulkan permasalahan struktural yang menjadikan kurangnya relevansi dengan lapangan kerja.</w:t>
      </w:r>
      <w:proofErr w:type="gramEnd"/>
      <w:r w:rsidRPr="00953854">
        <w:rPr>
          <w:rFonts w:ascii="Times New Roman" w:hAnsi="Times New Roman"/>
          <w:color w:val="000000"/>
          <w:sz w:val="24"/>
          <w:szCs w:val="24"/>
          <w:shd w:val="clear" w:color="auto" w:fill="FFFFFF"/>
        </w:rPr>
        <w:t xml:space="preserve"> </w:t>
      </w:r>
      <w:proofErr w:type="gramStart"/>
      <w:r w:rsidRPr="00953854">
        <w:rPr>
          <w:rFonts w:ascii="Times New Roman" w:hAnsi="Times New Roman"/>
          <w:color w:val="000000"/>
          <w:sz w:val="24"/>
          <w:szCs w:val="24"/>
          <w:shd w:val="clear" w:color="auto" w:fill="FFFFFF"/>
        </w:rPr>
        <w:t>Perkembangan program studi bersifat konstan (</w:t>
      </w:r>
      <w:r w:rsidRPr="00953854">
        <w:rPr>
          <w:rFonts w:ascii="Times New Roman" w:hAnsi="Times New Roman"/>
          <w:i/>
          <w:color w:val="000000"/>
          <w:sz w:val="24"/>
          <w:szCs w:val="24"/>
          <w:shd w:val="clear" w:color="auto" w:fill="FFFFFF"/>
        </w:rPr>
        <w:t>constant</w:t>
      </w:r>
      <w:r w:rsidRPr="00953854">
        <w:rPr>
          <w:rFonts w:ascii="Times New Roman" w:hAnsi="Times New Roman"/>
          <w:color w:val="000000"/>
          <w:sz w:val="24"/>
          <w:szCs w:val="24"/>
          <w:shd w:val="clear" w:color="auto" w:fill="FFFFFF"/>
        </w:rPr>
        <w:t>) karena perangkat pendidikan dibentuk secara legal-formal, yang dapat membatasi ruang kreativitas para pengelola program dan terkesan “menghindari” perubahan.</w:t>
      </w:r>
      <w:proofErr w:type="gramEnd"/>
      <w:r w:rsidRPr="00953854">
        <w:rPr>
          <w:rFonts w:ascii="Times New Roman" w:hAnsi="Times New Roman"/>
          <w:color w:val="000000"/>
          <w:sz w:val="24"/>
          <w:szCs w:val="24"/>
          <w:shd w:val="clear" w:color="auto" w:fill="FFFFFF"/>
        </w:rPr>
        <w:t xml:space="preserve"> </w:t>
      </w:r>
      <w:proofErr w:type="gramStart"/>
      <w:r w:rsidRPr="00953854">
        <w:rPr>
          <w:rFonts w:ascii="Times New Roman" w:hAnsi="Times New Roman"/>
          <w:color w:val="000000"/>
          <w:sz w:val="24"/>
          <w:szCs w:val="24"/>
          <w:shd w:val="clear" w:color="auto" w:fill="FFFFFF"/>
        </w:rPr>
        <w:t>Sebaliknya dunia usaha terus berubah (</w:t>
      </w:r>
      <w:r w:rsidRPr="00953854">
        <w:rPr>
          <w:rFonts w:ascii="Times New Roman" w:hAnsi="Times New Roman"/>
          <w:i/>
          <w:color w:val="000000"/>
          <w:sz w:val="24"/>
          <w:szCs w:val="24"/>
          <w:shd w:val="clear" w:color="auto" w:fill="FFFFFF"/>
        </w:rPr>
        <w:t>variable</w:t>
      </w:r>
      <w:r w:rsidRPr="00953854">
        <w:rPr>
          <w:rFonts w:ascii="Times New Roman" w:hAnsi="Times New Roman"/>
          <w:color w:val="000000"/>
          <w:sz w:val="24"/>
          <w:szCs w:val="24"/>
          <w:shd w:val="clear" w:color="auto" w:fill="FFFFFF"/>
        </w:rPr>
        <w:t>), bahkan teknologi baru-pun lebih dahulu masuk ke dunia usaha karena mengikuti tuntutan pasar.</w:t>
      </w:r>
      <w:proofErr w:type="gramEnd"/>
      <w:r w:rsidRPr="00953854">
        <w:rPr>
          <w:rFonts w:ascii="Times New Roman" w:hAnsi="Times New Roman"/>
          <w:color w:val="000000"/>
          <w:sz w:val="24"/>
          <w:szCs w:val="24"/>
          <w:shd w:val="clear" w:color="auto" w:fill="FFFFFF"/>
        </w:rPr>
        <w:t xml:space="preserve"> </w:t>
      </w:r>
    </w:p>
    <w:p w:rsidR="00D06EFD" w:rsidRPr="00953854" w:rsidRDefault="00D06EFD" w:rsidP="00953854">
      <w:pPr>
        <w:pStyle w:val="ListParagraph"/>
        <w:spacing w:after="0" w:line="360" w:lineRule="auto"/>
        <w:ind w:left="0" w:firstLine="720"/>
        <w:jc w:val="both"/>
        <w:rPr>
          <w:rFonts w:ascii="Times New Roman" w:hAnsi="Times New Roman"/>
          <w:color w:val="000000"/>
          <w:sz w:val="24"/>
          <w:szCs w:val="24"/>
          <w:shd w:val="clear" w:color="auto" w:fill="FFFFFF"/>
        </w:rPr>
      </w:pPr>
      <w:r w:rsidRPr="00953854">
        <w:rPr>
          <w:rFonts w:ascii="Times New Roman" w:hAnsi="Times New Roman"/>
          <w:sz w:val="24"/>
          <w:szCs w:val="24"/>
          <w:lang w:val="nl-NL"/>
        </w:rPr>
        <w:lastRenderedPageBreak/>
        <w:t xml:space="preserve">Persoalan lain yaitu ketidakseimbangan antara jumlah pencari kerja dengan para pencari kerja, terutama pencari kerja dengan kualifikasi sekolah kejuruan. </w:t>
      </w:r>
      <w:proofErr w:type="gramStart"/>
      <w:r w:rsidRPr="00953854">
        <w:rPr>
          <w:rFonts w:ascii="Times New Roman" w:hAnsi="Times New Roman"/>
          <w:color w:val="000000"/>
          <w:sz w:val="24"/>
          <w:szCs w:val="24"/>
          <w:shd w:val="clear" w:color="auto" w:fill="FFFFFF"/>
        </w:rPr>
        <w:t>Masalah relevansi pendidikan masih menjadi pekerjaan rumah yang belum terselesaikan.</w:t>
      </w:r>
      <w:proofErr w:type="gramEnd"/>
      <w:r w:rsidRPr="00953854">
        <w:rPr>
          <w:rFonts w:ascii="Times New Roman" w:hAnsi="Times New Roman"/>
          <w:color w:val="000000"/>
          <w:sz w:val="24"/>
          <w:szCs w:val="24"/>
          <w:shd w:val="clear" w:color="auto" w:fill="FFFFFF"/>
        </w:rPr>
        <w:t xml:space="preserve"> </w:t>
      </w:r>
      <w:proofErr w:type="gramStart"/>
      <w:r w:rsidRPr="00953854">
        <w:rPr>
          <w:rFonts w:ascii="Times New Roman" w:hAnsi="Times New Roman"/>
          <w:color w:val="000000"/>
          <w:sz w:val="24"/>
          <w:szCs w:val="24"/>
          <w:shd w:val="clear" w:color="auto" w:fill="FFFFFF"/>
        </w:rPr>
        <w:t>Pendidikan menengah, khususnya pendidikan kejuruan, belum sepenuhnya sesuai dengan kebutuhan lapangan kerja.</w:t>
      </w:r>
      <w:proofErr w:type="gramEnd"/>
      <w:r w:rsidRPr="00953854">
        <w:rPr>
          <w:rFonts w:ascii="Times New Roman" w:hAnsi="Times New Roman"/>
          <w:color w:val="000000"/>
          <w:sz w:val="24"/>
          <w:szCs w:val="24"/>
          <w:shd w:val="clear" w:color="auto" w:fill="FFFFFF"/>
        </w:rPr>
        <w:t xml:space="preserve"> </w:t>
      </w:r>
      <w:proofErr w:type="gramStart"/>
      <w:r w:rsidRPr="00953854">
        <w:rPr>
          <w:rFonts w:ascii="Times New Roman" w:hAnsi="Times New Roman"/>
          <w:color w:val="000000"/>
          <w:sz w:val="24"/>
          <w:szCs w:val="24"/>
          <w:shd w:val="clear" w:color="auto" w:fill="FFFFFF"/>
        </w:rPr>
        <w:softHyphen/>
        <w:t>(</w:t>
      </w:r>
      <w:proofErr w:type="gramEnd"/>
      <w:r w:rsidRPr="00953854">
        <w:rPr>
          <w:rFonts w:ascii="Times New Roman" w:hAnsi="Times New Roman"/>
          <w:color w:val="000000"/>
          <w:sz w:val="24"/>
          <w:szCs w:val="24"/>
          <w:shd w:val="clear" w:color="auto" w:fill="FFFFFF"/>
        </w:rPr>
        <w:t xml:space="preserve">Renstra Ditjen Dikmen 2010 – 2014). </w:t>
      </w:r>
    </w:p>
    <w:p w:rsidR="0080585B" w:rsidRPr="00953854" w:rsidRDefault="0080585B" w:rsidP="00953854">
      <w:pPr>
        <w:pStyle w:val="ListParagraph"/>
        <w:spacing w:after="0" w:line="360" w:lineRule="auto"/>
        <w:ind w:left="0" w:firstLine="720"/>
        <w:jc w:val="both"/>
        <w:rPr>
          <w:rFonts w:ascii="Times New Roman" w:hAnsi="Times New Roman"/>
          <w:color w:val="000000"/>
          <w:sz w:val="24"/>
          <w:szCs w:val="24"/>
          <w:shd w:val="clear" w:color="auto" w:fill="FFFFFF"/>
        </w:rPr>
      </w:pPr>
      <w:r w:rsidRPr="00953854">
        <w:rPr>
          <w:rFonts w:ascii="Times New Roman" w:hAnsi="Times New Roman"/>
          <w:color w:val="000000"/>
          <w:sz w:val="24"/>
          <w:szCs w:val="24"/>
          <w:shd w:val="clear" w:color="auto" w:fill="FFFFFF"/>
        </w:rPr>
        <w:t xml:space="preserve">Beberapa hasil penelitian yang mampu memberi fakta tentang kekmitraan sekolah dengan fihak eksternal dapat dipaparkan sebagai berikut:  </w:t>
      </w:r>
    </w:p>
    <w:p w:rsidR="0080585B" w:rsidRPr="00953854" w:rsidRDefault="0080585B" w:rsidP="00953854">
      <w:pPr>
        <w:pStyle w:val="ListParagraph"/>
        <w:spacing w:after="0" w:line="360" w:lineRule="auto"/>
        <w:ind w:left="0" w:firstLine="810"/>
        <w:jc w:val="both"/>
        <w:rPr>
          <w:rFonts w:ascii="Times New Roman" w:hAnsi="Times New Roman"/>
          <w:sz w:val="24"/>
          <w:szCs w:val="24"/>
        </w:rPr>
      </w:pPr>
      <w:proofErr w:type="gramStart"/>
      <w:r w:rsidRPr="00953854">
        <w:rPr>
          <w:rFonts w:ascii="Times New Roman" w:hAnsi="Times New Roman"/>
          <w:sz w:val="24"/>
          <w:szCs w:val="24"/>
        </w:rPr>
        <w:t>Wayong, 2010.</w:t>
      </w:r>
      <w:proofErr w:type="gramEnd"/>
      <w:r w:rsidRPr="00953854">
        <w:rPr>
          <w:rFonts w:ascii="Times New Roman" w:hAnsi="Times New Roman"/>
          <w:sz w:val="24"/>
          <w:szCs w:val="24"/>
        </w:rPr>
        <w:t xml:space="preserve"> </w:t>
      </w:r>
      <w:proofErr w:type="gramStart"/>
      <w:r w:rsidRPr="00953854">
        <w:rPr>
          <w:rFonts w:ascii="Times New Roman" w:hAnsi="Times New Roman"/>
          <w:sz w:val="24"/>
          <w:szCs w:val="24"/>
        </w:rPr>
        <w:t>tentang ”</w:t>
      </w:r>
      <w:proofErr w:type="gramEnd"/>
      <w:r w:rsidRPr="00953854">
        <w:rPr>
          <w:rFonts w:ascii="Times New Roman" w:hAnsi="Times New Roman"/>
          <w:sz w:val="24"/>
          <w:szCs w:val="24"/>
        </w:rPr>
        <w:t>Relevansi Pendidikan Sistem Ganda (PSG) pada Sekolah Kejuruan dengan Kebutuhan Dunia Kerja</w:t>
      </w:r>
      <w:r w:rsidRPr="00953854">
        <w:rPr>
          <w:rFonts w:ascii="Times New Roman" w:hAnsi="Times New Roman"/>
          <w:i/>
          <w:sz w:val="24"/>
          <w:szCs w:val="24"/>
        </w:rPr>
        <w:t xml:space="preserve">”. </w:t>
      </w:r>
      <w:r w:rsidRPr="00953854">
        <w:rPr>
          <w:rFonts w:ascii="Times New Roman" w:hAnsi="Times New Roman"/>
          <w:sz w:val="24"/>
          <w:szCs w:val="24"/>
        </w:rPr>
        <w:t xml:space="preserve">Dalam kesimpulannya menyatakan bahwa kemitraan antara lembaga pendidikan dengan dunia usaha/industri merupakan kunci pokok keberhasilan Pendidikan Sistem Ganda (PSG) pada Sekolah Kejuruan, di mana penyelenggaraan pendidikan dirancang, dilaksanakan dan dievaluasi bersama, sehingga relevansi kompetensi lulusan terhadap tuntutan pasar kerja meningkat. </w:t>
      </w:r>
      <w:proofErr w:type="gramStart"/>
      <w:r w:rsidRPr="00953854">
        <w:rPr>
          <w:rFonts w:ascii="Times New Roman" w:hAnsi="Times New Roman"/>
          <w:sz w:val="24"/>
          <w:szCs w:val="24"/>
        </w:rPr>
        <w:t>Indikator relevansi terkait dengan masa tunggu mendapat pekerjaan, kesesuaian antara bidang keahlian dan jenis pekerjaan dan keterserapan di dunia kerja.</w:t>
      </w:r>
      <w:proofErr w:type="gramEnd"/>
      <w:r w:rsidRPr="00953854">
        <w:rPr>
          <w:rFonts w:ascii="Times New Roman" w:hAnsi="Times New Roman"/>
          <w:sz w:val="24"/>
          <w:szCs w:val="24"/>
        </w:rPr>
        <w:t xml:space="preserve"> Di samping itu, agar Pendidikan Sistem Ganda (PSG) relevan bagi SMK dan kebutuhan dunia kerja, maka pihak sekolah perlu : 1) Memahami budaya kerja industri yang dikemas dalam pola pembelajaran, 2) Mengenalkan sekolah dengan program keahlian yang ada pada dunia kerja, 3)Melakukan promosi dengan menyebarkan brosur ke dunia kerja yang berisikan kompetensi-kompetensi yang dimiliki siswa, 4) Mengundang industri dan lembaga yang terkait dalam temu wicara untuk menginformasikan program dan sebagai jembatan untuk pelaksanaan prakerin dan recruitmen. </w:t>
      </w:r>
    </w:p>
    <w:p w:rsidR="0080585B" w:rsidRPr="00953854" w:rsidRDefault="0080585B" w:rsidP="00953854">
      <w:pPr>
        <w:pStyle w:val="ListParagraph"/>
        <w:spacing w:after="0" w:line="360" w:lineRule="auto"/>
        <w:ind w:left="0" w:firstLine="810"/>
        <w:jc w:val="both"/>
        <w:rPr>
          <w:rFonts w:ascii="Times New Roman" w:eastAsia="Arial Unicode MS" w:hAnsi="Times New Roman"/>
          <w:sz w:val="24"/>
          <w:szCs w:val="24"/>
        </w:rPr>
      </w:pPr>
      <w:proofErr w:type="gramStart"/>
      <w:r w:rsidRPr="00953854">
        <w:rPr>
          <w:rFonts w:ascii="Times New Roman" w:eastAsia="Arial Unicode MS" w:hAnsi="Times New Roman"/>
          <w:sz w:val="24"/>
          <w:szCs w:val="24"/>
        </w:rPr>
        <w:t>Christine A; Zavotka, Susan L; Teaford, Margaret H. 2010.</w:t>
      </w:r>
      <w:proofErr w:type="gramEnd"/>
      <w:r w:rsidRPr="00953854">
        <w:rPr>
          <w:rFonts w:ascii="Times New Roman" w:eastAsia="Arial Unicode MS" w:hAnsi="Times New Roman"/>
          <w:sz w:val="24"/>
          <w:szCs w:val="24"/>
        </w:rPr>
        <w:t xml:space="preserve"> </w:t>
      </w:r>
      <w:proofErr w:type="gramStart"/>
      <w:r w:rsidRPr="00953854">
        <w:rPr>
          <w:rFonts w:ascii="Times New Roman" w:eastAsia="Arial Unicode MS" w:hAnsi="Times New Roman"/>
          <w:sz w:val="24"/>
          <w:szCs w:val="24"/>
        </w:rPr>
        <w:t>tentang ”</w:t>
      </w:r>
      <w:proofErr w:type="gramEnd"/>
      <w:r w:rsidRPr="00953854">
        <w:rPr>
          <w:rFonts w:ascii="Times New Roman" w:eastAsia="Arial Unicode MS" w:hAnsi="Times New Roman"/>
          <w:sz w:val="24"/>
          <w:szCs w:val="24"/>
        </w:rPr>
        <w:t xml:space="preserve"> Implementing a University-Community-Retail Partnership Model to Facilitate Community Education on </w:t>
      </w:r>
      <w:r w:rsidRPr="00953854">
        <w:rPr>
          <w:rFonts w:ascii="Times New Roman" w:eastAsia="Arial Unicode MS" w:hAnsi="Times New Roman"/>
          <w:position w:val="-1"/>
          <w:sz w:val="24"/>
          <w:szCs w:val="24"/>
        </w:rPr>
        <w:t xml:space="preserve">Universal Design” ,  </w:t>
      </w:r>
      <w:r w:rsidRPr="00953854">
        <w:rPr>
          <w:rFonts w:ascii="Times New Roman" w:eastAsia="Arial Unicode MS" w:hAnsi="Times New Roman"/>
          <w:sz w:val="24"/>
          <w:szCs w:val="24"/>
        </w:rPr>
        <w:t xml:space="preserve">membahas model kemitraan kolaboratif untuk mengembangkan dan menerapkan program pendidikan masyarakat pada desain universal. Bahwa dengan pengembanan model kemitraan ini menghasilkan </w:t>
      </w:r>
      <w:proofErr w:type="gramStart"/>
      <w:r w:rsidRPr="00953854">
        <w:rPr>
          <w:rFonts w:ascii="Times New Roman" w:eastAsia="Arial Unicode MS" w:hAnsi="Times New Roman"/>
          <w:sz w:val="24"/>
          <w:szCs w:val="24"/>
        </w:rPr>
        <w:t>lima</w:t>
      </w:r>
      <w:proofErr w:type="gramEnd"/>
      <w:r w:rsidRPr="00953854">
        <w:rPr>
          <w:rFonts w:ascii="Times New Roman" w:eastAsia="Arial Unicode MS" w:hAnsi="Times New Roman"/>
          <w:sz w:val="24"/>
          <w:szCs w:val="24"/>
        </w:rPr>
        <w:t xml:space="preserve"> tahap model kemitraan. Adapun lima tahap model kemitraan meliputi :a) mengidentifikasi kekuatan dan mitra belajar bersama , b) pengembangan program , c) melaksanakan program yang universal desain , d) memfasilitasi penjangkauan kolaboratif , dan e) bergeser ke arah penjangkauan berkelanjutan.  </w:t>
      </w:r>
      <w:proofErr w:type="gramStart"/>
      <w:r w:rsidRPr="00953854">
        <w:rPr>
          <w:rFonts w:ascii="Times New Roman" w:eastAsia="Arial Unicode MS" w:hAnsi="Times New Roman"/>
          <w:sz w:val="24"/>
          <w:szCs w:val="24"/>
        </w:rPr>
        <w:t>Model ini digunakan untuk mengembangkan dan menyebarkan program pendidikan untuk mempromosikan kepada konsumen terkait dengan pendidikan disekolah.</w:t>
      </w:r>
      <w:proofErr w:type="gramEnd"/>
      <w:r w:rsidRPr="00953854">
        <w:rPr>
          <w:rFonts w:ascii="Times New Roman" w:eastAsia="Arial Unicode MS" w:hAnsi="Times New Roman"/>
          <w:sz w:val="24"/>
          <w:szCs w:val="24"/>
        </w:rPr>
        <w:t xml:space="preserve"> Bahwa kolaborasi atau kemitraan ini </w:t>
      </w:r>
      <w:r w:rsidRPr="00953854">
        <w:rPr>
          <w:rFonts w:ascii="Times New Roman" w:eastAsia="Arial Unicode MS" w:hAnsi="Times New Roman"/>
          <w:sz w:val="24"/>
          <w:szCs w:val="24"/>
        </w:rPr>
        <w:lastRenderedPageBreak/>
        <w:t xml:space="preserve">adalah untuk meningkatkan dan menggabungkan kekuatan masyarakat dengan pendidikan </w:t>
      </w:r>
      <w:proofErr w:type="gramStart"/>
      <w:r w:rsidRPr="00953854">
        <w:rPr>
          <w:rFonts w:ascii="Times New Roman" w:eastAsia="Arial Unicode MS" w:hAnsi="Times New Roman"/>
          <w:sz w:val="24"/>
          <w:szCs w:val="24"/>
        </w:rPr>
        <w:t>akan</w:t>
      </w:r>
      <w:proofErr w:type="gramEnd"/>
      <w:r w:rsidRPr="00953854">
        <w:rPr>
          <w:rFonts w:ascii="Times New Roman" w:eastAsia="Arial Unicode MS" w:hAnsi="Times New Roman"/>
          <w:sz w:val="24"/>
          <w:szCs w:val="24"/>
        </w:rPr>
        <w:t xml:space="preserve"> perubahan untuk kepentingan bersama.</w:t>
      </w:r>
    </w:p>
    <w:p w:rsidR="0080585B" w:rsidRPr="00953854" w:rsidRDefault="0080585B" w:rsidP="00953854">
      <w:pPr>
        <w:widowControl w:val="0"/>
        <w:autoSpaceDE w:val="0"/>
        <w:autoSpaceDN w:val="0"/>
        <w:adjustRightInd w:val="0"/>
        <w:spacing w:after="0" w:line="360" w:lineRule="auto"/>
        <w:ind w:firstLine="810"/>
        <w:jc w:val="both"/>
        <w:rPr>
          <w:rFonts w:ascii="Times New Roman" w:eastAsia="Arial Unicode MS" w:hAnsi="Times New Roman"/>
          <w:sz w:val="24"/>
          <w:szCs w:val="24"/>
        </w:rPr>
      </w:pPr>
      <w:proofErr w:type="gramStart"/>
      <w:r w:rsidRPr="00953854">
        <w:rPr>
          <w:rFonts w:ascii="Times New Roman" w:eastAsia="Arial Unicode MS" w:hAnsi="Times New Roman"/>
          <w:sz w:val="24"/>
          <w:szCs w:val="24"/>
        </w:rPr>
        <w:t>Okpor, Ikechukwu; Najimu, Hassan.</w:t>
      </w:r>
      <w:proofErr w:type="gramEnd"/>
      <w:r w:rsidRPr="00953854">
        <w:rPr>
          <w:rFonts w:ascii="Times New Roman" w:eastAsia="Arial Unicode MS" w:hAnsi="Times New Roman"/>
          <w:sz w:val="24"/>
          <w:szCs w:val="24"/>
        </w:rPr>
        <w:t xml:space="preserve"> 2012. </w:t>
      </w:r>
      <w:proofErr w:type="gramStart"/>
      <w:r w:rsidRPr="00953854">
        <w:rPr>
          <w:rFonts w:ascii="Times New Roman" w:eastAsia="Arial Unicode MS" w:hAnsi="Times New Roman"/>
          <w:sz w:val="24"/>
          <w:szCs w:val="24"/>
        </w:rPr>
        <w:t>tentang ”</w:t>
      </w:r>
      <w:proofErr w:type="gramEnd"/>
      <w:r w:rsidRPr="00953854">
        <w:rPr>
          <w:rFonts w:ascii="Times New Roman" w:eastAsia="Arial Unicode MS" w:hAnsi="Times New Roman"/>
          <w:sz w:val="24"/>
          <w:szCs w:val="24"/>
        </w:rPr>
        <w:t xml:space="preserve"> Public-Private Partnership for Skill Acquisition and Vocational Technical Education Development in </w:t>
      </w:r>
      <w:r w:rsidRPr="00953854">
        <w:rPr>
          <w:rFonts w:ascii="Times New Roman" w:eastAsia="Arial Unicode MS" w:hAnsi="Times New Roman"/>
          <w:position w:val="-1"/>
          <w:sz w:val="24"/>
          <w:szCs w:val="24"/>
        </w:rPr>
        <w:t xml:space="preserve">Nigeria”;  yang </w:t>
      </w:r>
      <w:r w:rsidRPr="00953854">
        <w:rPr>
          <w:rFonts w:ascii="Times New Roman" w:eastAsia="Arial Unicode MS" w:hAnsi="Times New Roman"/>
          <w:sz w:val="24"/>
          <w:szCs w:val="24"/>
        </w:rPr>
        <w:tab/>
        <w:t xml:space="preserve">membahas tentang kemitraan sekolah swasta dengan pendidikan keterampilan akuisisi dan pendidikan kejuruan. </w:t>
      </w:r>
      <w:proofErr w:type="gramStart"/>
      <w:r w:rsidRPr="00953854">
        <w:rPr>
          <w:rFonts w:ascii="Times New Roman" w:eastAsia="Arial Unicode MS" w:hAnsi="Times New Roman"/>
          <w:sz w:val="24"/>
          <w:szCs w:val="24"/>
        </w:rPr>
        <w:t>Relevansi kemitraan adalah untuk membawa tenaga kerja terampil dan terlatih.Partnership menjadi fasilitator yang jelas dan menjadi pendekatan dalam meningkatkan pembangunan nasional yang berkelanjutan khususnya pada pendidikan kejuruan.</w:t>
      </w:r>
      <w:proofErr w:type="gramEnd"/>
      <w:r w:rsidR="00E6762F" w:rsidRPr="00953854">
        <w:rPr>
          <w:rFonts w:ascii="Times New Roman" w:eastAsia="Arial Unicode MS" w:hAnsi="Times New Roman"/>
          <w:sz w:val="24"/>
          <w:szCs w:val="24"/>
        </w:rPr>
        <w:t xml:space="preserve"> </w:t>
      </w:r>
      <w:proofErr w:type="gramStart"/>
      <w:r w:rsidRPr="00953854">
        <w:rPr>
          <w:rFonts w:ascii="Times New Roman" w:eastAsia="Arial Unicode MS" w:hAnsi="Times New Roman"/>
          <w:sz w:val="24"/>
          <w:szCs w:val="24"/>
        </w:rPr>
        <w:t>Hal ini bisa terwujud apabila dunia pendidikan mau menjalin hubungan antara sektor swasta dengan sektor public untuk bermitra secara efektif seperti halnya yang dibangun pendidikan kejuruan teknis di negeria.</w:t>
      </w:r>
      <w:proofErr w:type="gramEnd"/>
      <w:r w:rsidR="00E6762F" w:rsidRPr="00953854">
        <w:rPr>
          <w:rFonts w:ascii="Times New Roman" w:eastAsia="Arial Unicode MS" w:hAnsi="Times New Roman"/>
          <w:sz w:val="24"/>
          <w:szCs w:val="24"/>
        </w:rPr>
        <w:t xml:space="preserve"> </w:t>
      </w:r>
      <w:proofErr w:type="gramStart"/>
      <w:r w:rsidRPr="00953854">
        <w:rPr>
          <w:rFonts w:ascii="Times New Roman" w:eastAsia="Arial Unicode MS" w:hAnsi="Times New Roman"/>
          <w:sz w:val="24"/>
          <w:szCs w:val="24"/>
        </w:rPr>
        <w:t>Kesimpulan</w:t>
      </w:r>
      <w:r w:rsidR="00E6762F" w:rsidRPr="00953854">
        <w:rPr>
          <w:rFonts w:ascii="Times New Roman" w:eastAsia="Arial Unicode MS" w:hAnsi="Times New Roman"/>
          <w:sz w:val="24"/>
          <w:szCs w:val="24"/>
        </w:rPr>
        <w:t>nya,</w:t>
      </w:r>
      <w:r w:rsidRPr="00953854">
        <w:rPr>
          <w:rFonts w:ascii="Times New Roman" w:eastAsia="Arial Unicode MS" w:hAnsi="Times New Roman"/>
          <w:sz w:val="24"/>
          <w:szCs w:val="24"/>
        </w:rPr>
        <w:t xml:space="preserve"> bahwa kemitraan sektor swasta dalam pendidikan menjadi alat demi tercapainya pembangunan di suatu negara khusunya bidang pendidikan untuk menyiapkan dan pengembangan keterampilan dalam meningkatkan sumber daya manusia melalui pelatihan kerja.</w:t>
      </w:r>
      <w:proofErr w:type="gramEnd"/>
    </w:p>
    <w:p w:rsidR="0080585B" w:rsidRPr="00953854" w:rsidRDefault="0080585B" w:rsidP="00953854">
      <w:pPr>
        <w:widowControl w:val="0"/>
        <w:autoSpaceDE w:val="0"/>
        <w:autoSpaceDN w:val="0"/>
        <w:adjustRightInd w:val="0"/>
        <w:spacing w:after="0" w:line="360" w:lineRule="auto"/>
        <w:ind w:firstLine="810"/>
        <w:jc w:val="both"/>
        <w:rPr>
          <w:rFonts w:ascii="Times New Roman" w:eastAsia="Arial Unicode MS" w:hAnsi="Times New Roman"/>
          <w:position w:val="-1"/>
          <w:sz w:val="24"/>
          <w:szCs w:val="24"/>
        </w:rPr>
      </w:pPr>
      <w:proofErr w:type="gramStart"/>
      <w:r w:rsidRPr="00953854">
        <w:rPr>
          <w:rFonts w:ascii="Times New Roman" w:eastAsia="Arial Unicode MS" w:hAnsi="Times New Roman"/>
          <w:sz w:val="24"/>
          <w:szCs w:val="24"/>
        </w:rPr>
        <w:t>Okoye, K R E; Chijioke, Okwelle P,</w:t>
      </w:r>
      <w:r w:rsidR="00E6762F" w:rsidRPr="00953854">
        <w:rPr>
          <w:rFonts w:ascii="Times New Roman" w:eastAsia="Arial Unicode MS" w:hAnsi="Times New Roman"/>
          <w:sz w:val="24"/>
          <w:szCs w:val="24"/>
        </w:rPr>
        <w:t xml:space="preserve"> </w:t>
      </w:r>
      <w:r w:rsidRPr="00953854">
        <w:rPr>
          <w:rFonts w:ascii="Times New Roman" w:eastAsia="Arial Unicode MS" w:hAnsi="Times New Roman"/>
          <w:sz w:val="24"/>
          <w:szCs w:val="24"/>
        </w:rPr>
        <w:t>2013.</w:t>
      </w:r>
      <w:proofErr w:type="gramEnd"/>
      <w:r w:rsidR="00E6762F" w:rsidRPr="00953854">
        <w:rPr>
          <w:rFonts w:ascii="Times New Roman" w:eastAsia="Arial Unicode MS" w:hAnsi="Times New Roman"/>
          <w:sz w:val="24"/>
          <w:szCs w:val="24"/>
        </w:rPr>
        <w:t xml:space="preserve"> </w:t>
      </w:r>
      <w:proofErr w:type="gramStart"/>
      <w:r w:rsidR="00E6762F" w:rsidRPr="00953854">
        <w:rPr>
          <w:rFonts w:ascii="Times New Roman" w:eastAsia="Arial Unicode MS" w:hAnsi="Times New Roman"/>
          <w:sz w:val="24"/>
          <w:szCs w:val="24"/>
        </w:rPr>
        <w:t xml:space="preserve">Tentang </w:t>
      </w:r>
      <w:r w:rsidRPr="00953854">
        <w:rPr>
          <w:rFonts w:ascii="Times New Roman" w:eastAsia="Arial Unicode MS" w:hAnsi="Times New Roman"/>
          <w:sz w:val="24"/>
          <w:szCs w:val="24"/>
        </w:rPr>
        <w:t>”</w:t>
      </w:r>
      <w:proofErr w:type="gramEnd"/>
      <w:r w:rsidRPr="00953854">
        <w:rPr>
          <w:rFonts w:ascii="Times New Roman" w:eastAsia="Arial Unicode MS" w:hAnsi="Times New Roman"/>
          <w:sz w:val="24"/>
          <w:szCs w:val="24"/>
        </w:rPr>
        <w:t xml:space="preserve"> Private Public Partnership And Technical Vocation Education And Training (TVET) In A Develo[ing Economy”</w:t>
      </w:r>
      <w:r w:rsidR="00E6762F" w:rsidRPr="00953854">
        <w:rPr>
          <w:rFonts w:ascii="Times New Roman" w:eastAsia="Arial Unicode MS" w:hAnsi="Times New Roman"/>
          <w:sz w:val="24"/>
          <w:szCs w:val="24"/>
        </w:rPr>
        <w:t xml:space="preserve">; menjelaskan bahwa </w:t>
      </w:r>
      <w:r w:rsidRPr="00953854">
        <w:rPr>
          <w:rFonts w:ascii="Times New Roman" w:eastAsia="Arial Unicode MS" w:hAnsi="Times New Roman"/>
          <w:position w:val="-1"/>
          <w:sz w:val="24"/>
          <w:szCs w:val="24"/>
        </w:rPr>
        <w:t>pendidikan kejuruan secara luas diakui sebagai sistem pendidikan yang diharapkan dapat menghasilkan tenaga kerja yang kompeten mampu bersaing dan unggul di lingkungan cepat berubah dan meningkatkan enomi suatu negara.</w:t>
      </w:r>
      <w:r w:rsidR="00E6762F" w:rsidRPr="00953854">
        <w:rPr>
          <w:rFonts w:ascii="Times New Roman" w:eastAsia="Arial Unicode MS" w:hAnsi="Times New Roman"/>
          <w:position w:val="-1"/>
          <w:sz w:val="24"/>
          <w:szCs w:val="24"/>
        </w:rPr>
        <w:t xml:space="preserve"> </w:t>
      </w:r>
      <w:r w:rsidRPr="00953854">
        <w:rPr>
          <w:rFonts w:ascii="Times New Roman" w:eastAsia="Arial Unicode MS" w:hAnsi="Times New Roman"/>
          <w:position w:val="-1"/>
          <w:sz w:val="24"/>
          <w:szCs w:val="24"/>
        </w:rPr>
        <w:t>Pendidikan kejuruan (TVET) diakui dibeberapa forum sebagai penyedia tenaga kerja yang terampil, memiliki pengetahuan dan sikap uang dibutuhkan untuk karir professional.Selain itu fakta menetapkan bahwa perekonomian negara tidak semata-mata tergantung pada penduduk yang berpendidikan, tetapi sebagian pada pekerja yang memiliki ketrampilan yang dapat dengan cepat berubah menangani tuntutan dari pasar tenaga kerja.Untuk mencapai hal ini tentunya dibutuhkan sebuah kemitraan dengan sektor swasta dalam mencapai tujuan bersama.</w:t>
      </w:r>
    </w:p>
    <w:p w:rsidR="0080585B" w:rsidRPr="00953854" w:rsidRDefault="0080585B" w:rsidP="00953854">
      <w:pPr>
        <w:widowControl w:val="0"/>
        <w:autoSpaceDE w:val="0"/>
        <w:autoSpaceDN w:val="0"/>
        <w:adjustRightInd w:val="0"/>
        <w:spacing w:after="0" w:line="360" w:lineRule="auto"/>
        <w:ind w:firstLine="810"/>
        <w:jc w:val="both"/>
        <w:rPr>
          <w:rFonts w:ascii="Times New Roman" w:eastAsia="Arial Unicode MS" w:hAnsi="Times New Roman"/>
          <w:position w:val="-1"/>
          <w:sz w:val="24"/>
          <w:szCs w:val="24"/>
        </w:rPr>
      </w:pPr>
      <w:proofErr w:type="gramStart"/>
      <w:r w:rsidRPr="00953854">
        <w:rPr>
          <w:rFonts w:ascii="Times New Roman" w:eastAsia="Arial Unicode MS" w:hAnsi="Times New Roman"/>
          <w:position w:val="-1"/>
          <w:sz w:val="24"/>
          <w:szCs w:val="24"/>
        </w:rPr>
        <w:t>Kemitraan antara pendidikan kejuruan dengan pihak swasta sudah selayaknya mendapat dukungan dari pemerintah salah satunya adalah dukungan biaya sebagai salah satu strategi untuk mencapai keberhasilan dalam pengelolaan dan revitalisasi di suatu negara.</w:t>
      </w:r>
      <w:proofErr w:type="gramEnd"/>
      <w:r w:rsidR="00E6762F" w:rsidRPr="00953854">
        <w:rPr>
          <w:rFonts w:ascii="Times New Roman" w:eastAsia="Arial Unicode MS" w:hAnsi="Times New Roman"/>
          <w:position w:val="-1"/>
          <w:sz w:val="24"/>
          <w:szCs w:val="24"/>
        </w:rPr>
        <w:t xml:space="preserve"> </w:t>
      </w:r>
      <w:r w:rsidRPr="00953854">
        <w:rPr>
          <w:rFonts w:ascii="Times New Roman" w:eastAsia="Arial Unicode MS" w:hAnsi="Times New Roman"/>
          <w:position w:val="-1"/>
          <w:sz w:val="24"/>
          <w:szCs w:val="24"/>
        </w:rPr>
        <w:t xml:space="preserve">Hal ini diyakini bahwa kemitraan kerjasama pendidikan kejuruan (TVET) </w:t>
      </w:r>
      <w:proofErr w:type="gramStart"/>
      <w:r w:rsidRPr="00953854">
        <w:rPr>
          <w:rFonts w:ascii="Times New Roman" w:eastAsia="Arial Unicode MS" w:hAnsi="Times New Roman"/>
          <w:position w:val="-1"/>
          <w:sz w:val="24"/>
          <w:szCs w:val="24"/>
        </w:rPr>
        <w:t>akan</w:t>
      </w:r>
      <w:proofErr w:type="gramEnd"/>
      <w:r w:rsidRPr="00953854">
        <w:rPr>
          <w:rFonts w:ascii="Times New Roman" w:eastAsia="Arial Unicode MS" w:hAnsi="Times New Roman"/>
          <w:position w:val="-1"/>
          <w:sz w:val="24"/>
          <w:szCs w:val="24"/>
        </w:rPr>
        <w:t xml:space="preserve"> memberikan perubahan. </w:t>
      </w:r>
      <w:proofErr w:type="gramStart"/>
      <w:r w:rsidRPr="00953854">
        <w:rPr>
          <w:rFonts w:ascii="Times New Roman" w:eastAsia="Arial Unicode MS" w:hAnsi="Times New Roman"/>
          <w:position w:val="-1"/>
          <w:sz w:val="24"/>
          <w:szCs w:val="24"/>
        </w:rPr>
        <w:t>Dengan pendidikan kejuruan (TVET) yang memadai memastikan produksi tenaga kerja terampil yang memiliki pengetahuan dan sikap yang dibutuhkan untuk karir professional.</w:t>
      </w:r>
      <w:proofErr w:type="gramEnd"/>
    </w:p>
    <w:p w:rsidR="00D06EFD" w:rsidRPr="00953854" w:rsidRDefault="00D06EFD" w:rsidP="00953854">
      <w:pPr>
        <w:pStyle w:val="ListParagraph"/>
        <w:spacing w:after="0" w:line="360" w:lineRule="auto"/>
        <w:ind w:left="0" w:firstLine="720"/>
        <w:jc w:val="both"/>
        <w:rPr>
          <w:rFonts w:ascii="Times New Roman" w:hAnsi="Times New Roman"/>
          <w:sz w:val="24"/>
          <w:szCs w:val="24"/>
          <w:lang w:val="nl-NL"/>
        </w:rPr>
      </w:pPr>
      <w:r w:rsidRPr="00953854">
        <w:rPr>
          <w:rFonts w:ascii="Times New Roman" w:hAnsi="Times New Roman"/>
          <w:sz w:val="24"/>
          <w:szCs w:val="24"/>
          <w:lang w:val="nl-NL"/>
        </w:rPr>
        <w:lastRenderedPageBreak/>
        <w:t xml:space="preserve">Mencermati paparan </w:t>
      </w:r>
      <w:r w:rsidR="00E6762F" w:rsidRPr="00953854">
        <w:rPr>
          <w:rFonts w:ascii="Times New Roman" w:hAnsi="Times New Roman"/>
          <w:sz w:val="24"/>
          <w:szCs w:val="24"/>
          <w:lang w:val="nl-NL"/>
        </w:rPr>
        <w:t xml:space="preserve">fakta dan </w:t>
      </w:r>
      <w:r w:rsidRPr="00953854">
        <w:rPr>
          <w:rFonts w:ascii="Times New Roman" w:hAnsi="Times New Roman"/>
          <w:sz w:val="24"/>
          <w:szCs w:val="24"/>
          <w:lang w:val="nl-NL"/>
        </w:rPr>
        <w:t>permasalahan tersebut seyogyanya perlu terus-menerus diupayakan suatu program yang sistematis, kongkrit dan terukur dari lembaga pendidikan untuk mengembangkan model pendidikan yang memadai sehingga menghasilkan lulusan yang benar-benar memenuhi kualifikasi untuk memasuki dunia usaha dan dunia industri. Menurut Kuswana (2013:34) bahwa seseorang dituntut memiliki kemampuan untuk bekerjasama dan berurusan dengan orang lain, atas dasar perpaduan kemampuan untuk bekerja sama dan berkomunikasi. Sehingga sekolah menengah kejuruan selayaknya melakukan pengembangan kemampuan untuk bekerja sama dan berkomunikasi dengan institusi pasangan dalam hal ini dunia usaha dan dunia industri.</w:t>
      </w:r>
    </w:p>
    <w:p w:rsidR="00D06EFD" w:rsidRPr="00953854" w:rsidRDefault="00D06EFD" w:rsidP="00953854">
      <w:pPr>
        <w:pStyle w:val="ListParagraph"/>
        <w:spacing w:after="0" w:line="360" w:lineRule="auto"/>
        <w:ind w:left="0" w:firstLine="720"/>
        <w:jc w:val="both"/>
        <w:rPr>
          <w:rFonts w:ascii="Times New Roman" w:hAnsi="Times New Roman"/>
          <w:sz w:val="24"/>
          <w:szCs w:val="24"/>
          <w:lang w:val="nl-NL"/>
        </w:rPr>
      </w:pPr>
      <w:r w:rsidRPr="00953854">
        <w:rPr>
          <w:rFonts w:ascii="Times New Roman" w:hAnsi="Times New Roman"/>
          <w:sz w:val="24"/>
          <w:szCs w:val="24"/>
          <w:lang w:val="nl-NL"/>
        </w:rPr>
        <w:t>Dalam rangka membangun sistem sebagiamana yang disebutkan di atas, salah satu caranya adalah membangun kerjasama (</w:t>
      </w:r>
      <w:r w:rsidRPr="00953854">
        <w:rPr>
          <w:rFonts w:ascii="Times New Roman" w:hAnsi="Times New Roman"/>
          <w:i/>
          <w:sz w:val="24"/>
          <w:szCs w:val="24"/>
          <w:lang w:val="nl-NL"/>
        </w:rPr>
        <w:t>partnership</w:t>
      </w:r>
      <w:r w:rsidRPr="00953854">
        <w:rPr>
          <w:rFonts w:ascii="Times New Roman" w:hAnsi="Times New Roman"/>
          <w:sz w:val="24"/>
          <w:szCs w:val="24"/>
          <w:lang w:val="nl-NL"/>
        </w:rPr>
        <w:t xml:space="preserve">) dan kemitraan sehingga sekolah menengah kejuruan mampu mengenali pemetaan dunia kerja lebih awal karena dalam pelaksanaan pembelajaran telah mengakomodasi kemungkinan-kemungkinan dunia kerja melalui jalinan kemitraan dengan lembaga yang bersangkutan. </w:t>
      </w:r>
    </w:p>
    <w:p w:rsidR="00D06EFD" w:rsidRPr="00953854" w:rsidRDefault="00D06EFD" w:rsidP="00953854">
      <w:pPr>
        <w:pStyle w:val="ListParagraph"/>
        <w:spacing w:after="0" w:line="360" w:lineRule="auto"/>
        <w:ind w:left="0" w:firstLine="720"/>
        <w:jc w:val="both"/>
        <w:rPr>
          <w:rFonts w:ascii="Times New Roman" w:hAnsi="Times New Roman"/>
          <w:sz w:val="24"/>
          <w:szCs w:val="24"/>
          <w:lang w:val="nl-NL"/>
        </w:rPr>
      </w:pPr>
      <w:r w:rsidRPr="00953854">
        <w:rPr>
          <w:rFonts w:ascii="Times New Roman" w:hAnsi="Times New Roman"/>
          <w:sz w:val="24"/>
          <w:szCs w:val="24"/>
          <w:lang w:val="nl-NL"/>
        </w:rPr>
        <w:t>Bentuk kerjasama antara dunia pendidikan dan dunia industri dalam mengembangkan konsep pendidikan bisa diawali dengan cara menyelaraskan dan menggembangkan komunikasi yang berkelanjutan terhadap kondisi dan perkembangan industri serta kebutuhan kompetensi industri agar dapat disesuaikan dengan program pendidikan pada sekolah menengah kejuruan (SMK), sehingga siswa memperoleh bekal yang cukup dan memadai untuk dapat bersaing pada dunia kerja. Selain hal diatas bentuk kerjasama yang dilakukan sekolah menengah kejuruan adalah melaksanakan program praktik kerja industri (prakerin) bagi peserta didik pada di dunia usaha dan dunia industri. Dengan cara demikian, dunia usaha mendapatkan tenaga kerja sesuai dengan spesifikasi dan kebutuhan.</w:t>
      </w:r>
    </w:p>
    <w:p w:rsidR="00D06EFD" w:rsidRPr="00953854" w:rsidRDefault="00D06EFD" w:rsidP="00953854">
      <w:pPr>
        <w:spacing w:after="0" w:line="360" w:lineRule="auto"/>
        <w:ind w:firstLine="720"/>
        <w:jc w:val="both"/>
        <w:rPr>
          <w:rFonts w:ascii="Times New Roman" w:hAnsi="Times New Roman"/>
          <w:sz w:val="24"/>
          <w:szCs w:val="24"/>
        </w:rPr>
      </w:pPr>
      <w:proofErr w:type="gramStart"/>
      <w:r w:rsidRPr="00953854">
        <w:rPr>
          <w:rFonts w:ascii="Times New Roman" w:hAnsi="Times New Roman"/>
          <w:sz w:val="24"/>
          <w:szCs w:val="24"/>
        </w:rPr>
        <w:t>Kemitraan/kerjasama penting untuk dilakukan karena disadari sepenuhnya bahwa hasil pendidikan sekolah merupakan hasil kolektif dari unsur-unsur terkait atau para pemangku kepentingan (</w:t>
      </w:r>
      <w:r w:rsidRPr="00953854">
        <w:rPr>
          <w:rFonts w:ascii="Times New Roman" w:hAnsi="Times New Roman"/>
          <w:i/>
          <w:sz w:val="24"/>
          <w:szCs w:val="24"/>
        </w:rPr>
        <w:t>stakeholders</w:t>
      </w:r>
      <w:r w:rsidRPr="00953854">
        <w:rPr>
          <w:rFonts w:ascii="Times New Roman" w:hAnsi="Times New Roman"/>
          <w:sz w:val="24"/>
          <w:szCs w:val="24"/>
        </w:rPr>
        <w:t>).</w:t>
      </w:r>
      <w:proofErr w:type="gramEnd"/>
      <w:r w:rsidRPr="00953854">
        <w:rPr>
          <w:rFonts w:ascii="Times New Roman" w:hAnsi="Times New Roman"/>
          <w:sz w:val="24"/>
          <w:szCs w:val="24"/>
        </w:rPr>
        <w:t xml:space="preserve"> </w:t>
      </w:r>
      <w:proofErr w:type="gramStart"/>
      <w:r w:rsidRPr="00953854">
        <w:rPr>
          <w:rFonts w:ascii="Times New Roman" w:hAnsi="Times New Roman"/>
          <w:sz w:val="24"/>
          <w:szCs w:val="24"/>
        </w:rPr>
        <w:t>Bentuk kerjasama dalam pelaksanaan program sekolah disesuaikan dengan kondisi dan kebutuhan sekolah dan juga pihak terkait yang menjadi mitranya.</w:t>
      </w:r>
      <w:proofErr w:type="gramEnd"/>
      <w:r w:rsidRPr="00953854">
        <w:rPr>
          <w:rFonts w:ascii="Times New Roman" w:hAnsi="Times New Roman"/>
          <w:sz w:val="24"/>
          <w:szCs w:val="24"/>
        </w:rPr>
        <w:t xml:space="preserve"> Prinsip dasar dalam menjalin kemitraan ini antara lain: saling menguntungkan, saling percaya, </w:t>
      </w:r>
      <w:proofErr w:type="gramStart"/>
      <w:r w:rsidRPr="00953854">
        <w:rPr>
          <w:rFonts w:ascii="Times New Roman" w:hAnsi="Times New Roman"/>
          <w:sz w:val="24"/>
          <w:szCs w:val="24"/>
        </w:rPr>
        <w:t>serta  saling</w:t>
      </w:r>
      <w:proofErr w:type="gramEnd"/>
      <w:r w:rsidRPr="00953854">
        <w:rPr>
          <w:rFonts w:ascii="Times New Roman" w:hAnsi="Times New Roman"/>
          <w:sz w:val="24"/>
          <w:szCs w:val="24"/>
        </w:rPr>
        <w:t xml:space="preserve"> memberi dan menerima bagi pihak yang bermitra.</w:t>
      </w:r>
    </w:p>
    <w:p w:rsidR="00D06EFD" w:rsidRPr="00953854" w:rsidRDefault="00D06EFD" w:rsidP="00953854">
      <w:pPr>
        <w:pStyle w:val="ListParagraph"/>
        <w:spacing w:after="0" w:line="360" w:lineRule="auto"/>
        <w:ind w:left="0" w:firstLine="720"/>
        <w:jc w:val="both"/>
        <w:rPr>
          <w:rFonts w:ascii="Times New Roman" w:hAnsi="Times New Roman"/>
          <w:sz w:val="24"/>
          <w:szCs w:val="24"/>
          <w:lang w:val="nl-NL"/>
        </w:rPr>
      </w:pPr>
      <w:r w:rsidRPr="00953854">
        <w:rPr>
          <w:rFonts w:ascii="Times New Roman" w:hAnsi="Times New Roman"/>
          <w:sz w:val="24"/>
          <w:szCs w:val="24"/>
          <w:lang w:val="nl-NL"/>
        </w:rPr>
        <w:t>Bagi pendidikan kejuruan, kerjasama yang dibangun dengan dunia industri akan memberi banyak keuntungan, diantaranya dalam mengembangkan sumber daya (</w:t>
      </w:r>
      <w:r w:rsidRPr="00953854">
        <w:rPr>
          <w:rFonts w:ascii="Times New Roman" w:hAnsi="Times New Roman"/>
          <w:i/>
          <w:sz w:val="24"/>
          <w:szCs w:val="24"/>
          <w:lang w:val="nl-NL"/>
        </w:rPr>
        <w:t>resources</w:t>
      </w:r>
      <w:r w:rsidRPr="00953854">
        <w:rPr>
          <w:rFonts w:ascii="Times New Roman" w:hAnsi="Times New Roman"/>
          <w:sz w:val="24"/>
          <w:szCs w:val="24"/>
          <w:lang w:val="nl-NL"/>
        </w:rPr>
        <w:t xml:space="preserve">). </w:t>
      </w:r>
      <w:r w:rsidRPr="00953854">
        <w:rPr>
          <w:rFonts w:ascii="Times New Roman" w:hAnsi="Times New Roman"/>
          <w:sz w:val="24"/>
          <w:szCs w:val="24"/>
          <w:lang w:val="nl-NL"/>
        </w:rPr>
        <w:lastRenderedPageBreak/>
        <w:t xml:space="preserve">Pengembangan sumber daya yang dimaksud disini misalnya melalui pemanfaatan fasilitas, pendampingan maupun sebagai konsultan dan melalui kegiatan-kegiatan pelatihan. </w:t>
      </w:r>
      <w:proofErr w:type="gramStart"/>
      <w:r w:rsidRPr="00953854">
        <w:rPr>
          <w:rFonts w:ascii="Times New Roman" w:hAnsi="Times New Roman"/>
          <w:sz w:val="24"/>
          <w:szCs w:val="24"/>
        </w:rPr>
        <w:t>Sekolah Menengah Kejuruan (SMK) dibutuhkan kerjasama dengan dunia usaha dan industri.</w:t>
      </w:r>
      <w:proofErr w:type="gramEnd"/>
      <w:r w:rsidRPr="00953854">
        <w:rPr>
          <w:rFonts w:ascii="Times New Roman" w:hAnsi="Times New Roman"/>
          <w:sz w:val="24"/>
          <w:szCs w:val="24"/>
        </w:rPr>
        <w:t xml:space="preserve"> </w:t>
      </w:r>
      <w:proofErr w:type="gramStart"/>
      <w:r w:rsidRPr="00953854">
        <w:rPr>
          <w:rFonts w:ascii="Times New Roman" w:hAnsi="Times New Roman"/>
          <w:sz w:val="24"/>
          <w:szCs w:val="24"/>
        </w:rPr>
        <w:t>Hal ini dikarenakan SMK adalah lembaga pendidikan kejuruan yang diselenggarakan untuk mempersiapkan siswa memasuki lapangan kerja dan mengembangkan sikap professional dalam bidang tertentu.</w:t>
      </w:r>
      <w:proofErr w:type="gramEnd"/>
    </w:p>
    <w:p w:rsidR="00D06EFD" w:rsidRPr="00953854" w:rsidRDefault="00D06EFD" w:rsidP="00953854">
      <w:pPr>
        <w:pStyle w:val="ListParagraph"/>
        <w:spacing w:after="0" w:line="360" w:lineRule="auto"/>
        <w:ind w:left="0" w:firstLine="720"/>
        <w:jc w:val="both"/>
        <w:rPr>
          <w:rFonts w:ascii="Times New Roman" w:hAnsi="Times New Roman"/>
          <w:sz w:val="24"/>
          <w:szCs w:val="24"/>
          <w:lang w:val="nl-NL"/>
        </w:rPr>
      </w:pPr>
      <w:r w:rsidRPr="00953854">
        <w:rPr>
          <w:rFonts w:ascii="Times New Roman" w:hAnsi="Times New Roman"/>
          <w:sz w:val="24"/>
          <w:szCs w:val="24"/>
          <w:lang w:val="nl-NL"/>
        </w:rPr>
        <w:t>Wujud kerjasama antara dunia pendidikan dengan dunia industri dapat dikembangkan melalui pemanfaatan dan pemberdayaan semua potensi dan sumberdaya yang dimiliki di sekitar sekolah. Sekolah dengan dunia usaha/industri bisa membuat semacam perjanjian kesepahaman dalam hal penyerapan tenaga kerja dari sumber daya yang telah disediakan oleh sekolah kejuruan yang bersangkutan. Adapun manfaat dari bentuk kemitraan seperti ini akan memberi manfaat kepada dunia usaha, sekolah, maupun peserta didik. Karena dengan cara kemitraan seperti yang telah  disebutkan, semua pihak akan mempunyai kesempatan lebih luas untuk membangun sebuah proses yang akan meminimalkan terjadinya ketidaksesuaian antara profil lulusan, kurikulum sekolah dan kualifikasi yang dibutuhkan oleh dunia kerja.</w:t>
      </w:r>
    </w:p>
    <w:p w:rsidR="00160592" w:rsidRPr="00953854" w:rsidRDefault="00160592" w:rsidP="00953854">
      <w:pPr>
        <w:spacing w:after="0" w:line="360" w:lineRule="auto"/>
        <w:ind w:firstLine="810"/>
        <w:jc w:val="both"/>
        <w:rPr>
          <w:rFonts w:ascii="Times New Roman" w:hAnsi="Times New Roman"/>
          <w:sz w:val="24"/>
          <w:szCs w:val="24"/>
        </w:rPr>
      </w:pPr>
      <w:proofErr w:type="gramStart"/>
      <w:r w:rsidRPr="00953854">
        <w:rPr>
          <w:rFonts w:ascii="Times New Roman" w:hAnsi="Times New Roman"/>
          <w:sz w:val="24"/>
          <w:szCs w:val="24"/>
        </w:rPr>
        <w:t>Pada esensinya kemitraan adalah dikenal dengan istilah gotong royong atau kerjasama dari berbagai pihak, baik secara individual maupun kelompok.</w:t>
      </w:r>
      <w:proofErr w:type="gramEnd"/>
      <w:r w:rsidRPr="00953854">
        <w:rPr>
          <w:rFonts w:ascii="Times New Roman" w:hAnsi="Times New Roman"/>
          <w:sz w:val="24"/>
          <w:szCs w:val="24"/>
        </w:rPr>
        <w:t xml:space="preserve"> Kemitraan adalah hubungan dan jalinan kerjasama dimana masing-masing pihak yang bermitra memiliki keahlian berbeda untuk bekerja bersama menjadi satu kelompok atau </w:t>
      </w:r>
      <w:proofErr w:type="gramStart"/>
      <w:r w:rsidRPr="00953854">
        <w:rPr>
          <w:rFonts w:ascii="Times New Roman" w:hAnsi="Times New Roman"/>
          <w:sz w:val="24"/>
          <w:szCs w:val="24"/>
        </w:rPr>
        <w:t>tim</w:t>
      </w:r>
      <w:proofErr w:type="gramEnd"/>
      <w:r w:rsidRPr="00953854">
        <w:rPr>
          <w:rFonts w:ascii="Times New Roman" w:hAnsi="Times New Roman"/>
          <w:sz w:val="24"/>
          <w:szCs w:val="24"/>
        </w:rPr>
        <w:t xml:space="preserve">. The American Heitage Dictionary dalam Rukmana (2006:59) kemitraan didefinisikan </w:t>
      </w:r>
      <w:proofErr w:type="gramStart"/>
      <w:r w:rsidRPr="00953854">
        <w:rPr>
          <w:rFonts w:ascii="Times New Roman" w:hAnsi="Times New Roman"/>
          <w:sz w:val="24"/>
          <w:szCs w:val="24"/>
        </w:rPr>
        <w:t>sebagai :</w:t>
      </w:r>
      <w:proofErr w:type="gramEnd"/>
      <w:r w:rsidRPr="00953854">
        <w:rPr>
          <w:rFonts w:ascii="Times New Roman" w:hAnsi="Times New Roman"/>
          <w:sz w:val="24"/>
          <w:szCs w:val="24"/>
        </w:rPr>
        <w:t xml:space="preserve"> </w:t>
      </w:r>
      <w:r w:rsidRPr="00953854">
        <w:rPr>
          <w:rFonts w:ascii="Times New Roman" w:hAnsi="Times New Roman"/>
          <w:i/>
          <w:sz w:val="24"/>
          <w:szCs w:val="24"/>
        </w:rPr>
        <w:t>“a relationship betwet individuals or group that is characterized by mutual cooperation and responsibility, as for the achievement of a specified goal</w:t>
      </w:r>
      <w:r w:rsidRPr="00953854">
        <w:rPr>
          <w:rFonts w:ascii="Times New Roman" w:hAnsi="Times New Roman"/>
          <w:sz w:val="24"/>
          <w:szCs w:val="24"/>
        </w:rPr>
        <w:t>”</w:t>
      </w:r>
    </w:p>
    <w:p w:rsidR="00160592" w:rsidRPr="00953854" w:rsidRDefault="00160592" w:rsidP="00953854">
      <w:pPr>
        <w:spacing w:after="0" w:line="360" w:lineRule="auto"/>
        <w:ind w:firstLine="810"/>
        <w:jc w:val="both"/>
        <w:rPr>
          <w:rFonts w:ascii="Times New Roman" w:hAnsi="Times New Roman"/>
          <w:sz w:val="24"/>
          <w:szCs w:val="24"/>
        </w:rPr>
      </w:pPr>
      <w:r w:rsidRPr="00953854">
        <w:rPr>
          <w:rFonts w:ascii="Times New Roman" w:hAnsi="Times New Roman"/>
          <w:sz w:val="24"/>
          <w:szCs w:val="24"/>
        </w:rPr>
        <w:t xml:space="preserve">Dalam hal ni menurut Rukmana (2006:60) kemitraan mengandung beberapa </w:t>
      </w:r>
      <w:proofErr w:type="gramStart"/>
      <w:r w:rsidRPr="00953854">
        <w:rPr>
          <w:rFonts w:ascii="Times New Roman" w:hAnsi="Times New Roman"/>
          <w:sz w:val="24"/>
          <w:szCs w:val="24"/>
        </w:rPr>
        <w:t>pengertian :</w:t>
      </w:r>
      <w:proofErr w:type="gramEnd"/>
      <w:r w:rsidR="00F25897" w:rsidRPr="00953854">
        <w:rPr>
          <w:rFonts w:ascii="Times New Roman" w:hAnsi="Times New Roman"/>
          <w:sz w:val="24"/>
          <w:szCs w:val="24"/>
        </w:rPr>
        <w:t xml:space="preserve"> a) </w:t>
      </w:r>
      <w:r w:rsidRPr="00953854">
        <w:rPr>
          <w:rFonts w:ascii="Times New Roman" w:hAnsi="Times New Roman"/>
          <w:sz w:val="24"/>
          <w:szCs w:val="24"/>
        </w:rPr>
        <w:t>Kerjasama yaitu derajat upaya sesuatu pihak untu</w:t>
      </w:r>
      <w:r w:rsidR="00F25897" w:rsidRPr="00953854">
        <w:rPr>
          <w:rFonts w:ascii="Times New Roman" w:hAnsi="Times New Roman"/>
          <w:sz w:val="24"/>
          <w:szCs w:val="24"/>
        </w:rPr>
        <w:t xml:space="preserve">k memenuhi keinginan pihak lain, b) </w:t>
      </w:r>
      <w:r w:rsidRPr="00953854">
        <w:rPr>
          <w:rFonts w:ascii="Times New Roman" w:hAnsi="Times New Roman"/>
          <w:sz w:val="24"/>
          <w:szCs w:val="24"/>
        </w:rPr>
        <w:t>Keteguhan yaitu derajat upaya sesuatu pihak untuk memenuhi keinginan sendiri</w:t>
      </w:r>
      <w:r w:rsidR="00F25897" w:rsidRPr="00953854">
        <w:rPr>
          <w:rFonts w:ascii="Times New Roman" w:hAnsi="Times New Roman"/>
          <w:sz w:val="24"/>
          <w:szCs w:val="24"/>
        </w:rPr>
        <w:t xml:space="preserve">, c) </w:t>
      </w:r>
      <w:r w:rsidRPr="00953854">
        <w:rPr>
          <w:rFonts w:ascii="Times New Roman" w:hAnsi="Times New Roman"/>
          <w:sz w:val="24"/>
          <w:szCs w:val="24"/>
        </w:rPr>
        <w:t>Kolaborasi yaitu situasi dimana masing-masing pihak ingin memenuhi sep</w:t>
      </w:r>
      <w:r w:rsidR="00F25897" w:rsidRPr="00953854">
        <w:rPr>
          <w:rFonts w:ascii="Times New Roman" w:hAnsi="Times New Roman"/>
          <w:sz w:val="24"/>
          <w:szCs w:val="24"/>
        </w:rPr>
        <w:t xml:space="preserve">enuhnya kepentingan semua pihak, d) </w:t>
      </w:r>
      <w:r w:rsidRPr="00953854">
        <w:rPr>
          <w:rFonts w:ascii="Times New Roman" w:hAnsi="Times New Roman"/>
          <w:sz w:val="24"/>
          <w:szCs w:val="24"/>
        </w:rPr>
        <w:t>Kompromi adalah situasi dimana masing-masing pihak bersedia mengorbankan sesuatu sehingga terjadi pembagian beban dan manfaat.</w:t>
      </w:r>
    </w:p>
    <w:p w:rsidR="00160592" w:rsidRPr="00953854" w:rsidRDefault="00160592" w:rsidP="00953854">
      <w:pPr>
        <w:spacing w:after="0" w:line="360" w:lineRule="auto"/>
        <w:ind w:firstLine="810"/>
        <w:jc w:val="both"/>
        <w:rPr>
          <w:rFonts w:ascii="Times New Roman" w:hAnsi="Times New Roman"/>
          <w:sz w:val="24"/>
          <w:szCs w:val="24"/>
        </w:rPr>
      </w:pPr>
      <w:r w:rsidRPr="00953854">
        <w:rPr>
          <w:rFonts w:ascii="Times New Roman" w:hAnsi="Times New Roman"/>
          <w:sz w:val="24"/>
          <w:szCs w:val="24"/>
        </w:rPr>
        <w:t>Dalam kaitannya dengan pelaksanaan kemitraan antara dunia usaha dan dunia industri dengan sekolah kejuruan, banyak kegiatan kemitraan yang dapat dikembangkan ole</w:t>
      </w:r>
      <w:r w:rsidR="00953854">
        <w:rPr>
          <w:rFonts w:ascii="Times New Roman" w:hAnsi="Times New Roman"/>
          <w:sz w:val="24"/>
          <w:szCs w:val="24"/>
        </w:rPr>
        <w:t>h program tersebut, diantaranya</w:t>
      </w:r>
      <w:r w:rsidRPr="00953854">
        <w:rPr>
          <w:rFonts w:ascii="Times New Roman" w:hAnsi="Times New Roman"/>
          <w:sz w:val="24"/>
          <w:szCs w:val="24"/>
        </w:rPr>
        <w:t xml:space="preserve">: a) Pengelolaan program kegiatan bersama antara penyelenggara </w:t>
      </w:r>
      <w:r w:rsidRPr="00953854">
        <w:rPr>
          <w:rFonts w:ascii="Times New Roman" w:hAnsi="Times New Roman"/>
          <w:sz w:val="24"/>
          <w:szCs w:val="24"/>
        </w:rPr>
        <w:lastRenderedPageBreak/>
        <w:t xml:space="preserve">pendidikan dengan lembaga mitra, b) Pemanfaatan sarana prasarana yang dimiliki oleh lembaga yang bermitra, c) program pendanaan guna mewujudkan sebuah program yang akan dilaksanakan, d) Pendayagunaan/penempatan lulusan dari institusi pendidikan ke sektor kerja atau komoditas yang dibutuhkan oleh lembaga yang menjadi mitra. </w:t>
      </w:r>
    </w:p>
    <w:p w:rsidR="00160592" w:rsidRPr="00953854" w:rsidRDefault="00160592" w:rsidP="00953854">
      <w:pPr>
        <w:spacing w:after="0" w:line="360" w:lineRule="auto"/>
        <w:ind w:firstLine="810"/>
        <w:jc w:val="both"/>
        <w:rPr>
          <w:rFonts w:ascii="Times New Roman" w:hAnsi="Times New Roman"/>
          <w:bCs/>
          <w:sz w:val="24"/>
          <w:szCs w:val="24"/>
        </w:rPr>
      </w:pPr>
      <w:r w:rsidRPr="00953854">
        <w:rPr>
          <w:rFonts w:ascii="Times New Roman" w:hAnsi="Times New Roman"/>
          <w:bCs/>
          <w:sz w:val="24"/>
          <w:szCs w:val="24"/>
        </w:rPr>
        <w:t>Menurut Mulyasa (2012:148) tujuan membangun hubungan dan kerjasama sekolah dengan masyarakat dapat dilihat dua dimensi:</w:t>
      </w:r>
      <w:r w:rsidR="00F25897" w:rsidRPr="00953854">
        <w:rPr>
          <w:rFonts w:ascii="Times New Roman" w:hAnsi="Times New Roman"/>
          <w:bCs/>
          <w:sz w:val="24"/>
          <w:szCs w:val="24"/>
        </w:rPr>
        <w:t xml:space="preserve"> a) </w:t>
      </w:r>
      <w:r w:rsidRPr="00953854">
        <w:rPr>
          <w:rFonts w:ascii="Times New Roman" w:hAnsi="Times New Roman"/>
          <w:bCs/>
          <w:sz w:val="24"/>
          <w:szCs w:val="24"/>
        </w:rPr>
        <w:t>Dimensi kepentingan sekolah yang meliputi memelihara kalangsungan hidup sekolah, meningkatkan mutu pendidikan, memperlancar kegiatan belajar mengajar, dan memperoleh bantuan serta dukungan dari masyrakat dalam rangka penge</w:t>
      </w:r>
      <w:r w:rsidR="00F25897" w:rsidRPr="00953854">
        <w:rPr>
          <w:rFonts w:ascii="Times New Roman" w:hAnsi="Times New Roman"/>
          <w:bCs/>
          <w:sz w:val="24"/>
          <w:szCs w:val="24"/>
        </w:rPr>
        <w:t xml:space="preserve">mbangan program-program sekolah, b) </w:t>
      </w:r>
      <w:r w:rsidRPr="00953854">
        <w:rPr>
          <w:rFonts w:ascii="Times New Roman" w:hAnsi="Times New Roman"/>
          <w:bCs/>
          <w:sz w:val="24"/>
          <w:szCs w:val="24"/>
        </w:rPr>
        <w:t>Dimensi kebutuhan masyarakat tujuan pengelolaan hubungan sekola dengan masuarakat adalah memajukan dan meningkatkan kesejahteraan masyarakat, memperoleh kemajuan sekolah dalam memecahkan masalah yang dihadapi masyarakat, menjamin relevansi program sekolah dengan kebutuhan masyarakat, dan memperoleh anggota masyarakat yang terampil serta meningkat kemampuannya.</w:t>
      </w:r>
    </w:p>
    <w:p w:rsidR="00160592" w:rsidRPr="00953854" w:rsidRDefault="00160592" w:rsidP="00953854">
      <w:pPr>
        <w:shd w:val="clear" w:color="auto" w:fill="FFFFFF" w:themeFill="background1"/>
        <w:spacing w:after="0" w:line="360" w:lineRule="auto"/>
        <w:ind w:firstLine="810"/>
        <w:jc w:val="both"/>
        <w:rPr>
          <w:rFonts w:ascii="Times New Roman" w:hAnsi="Times New Roman"/>
          <w:sz w:val="24"/>
          <w:szCs w:val="24"/>
        </w:rPr>
      </w:pPr>
      <w:proofErr w:type="gramStart"/>
      <w:r w:rsidRPr="00953854">
        <w:rPr>
          <w:rFonts w:ascii="Times New Roman" w:hAnsi="Times New Roman"/>
          <w:sz w:val="24"/>
          <w:szCs w:val="24"/>
        </w:rPr>
        <w:t>Sekolah sebagai bagian dari masyarakat yang melaksanakan tugas pendidikan tentunya dapat membangun kerjasama atau kemitraan dengan lembaga-lembaga lain dalam masyarakat.</w:t>
      </w:r>
      <w:proofErr w:type="gramEnd"/>
      <w:r w:rsidRPr="00953854">
        <w:rPr>
          <w:rFonts w:ascii="Times New Roman" w:hAnsi="Times New Roman"/>
          <w:sz w:val="24"/>
          <w:szCs w:val="24"/>
        </w:rPr>
        <w:t xml:space="preserve"> Menurut Kuncoro (2010:4) kemitraan sekolah dengan lembaga lain dalam masyarakat bertujuan :</w:t>
      </w:r>
      <w:r w:rsidR="00F25897" w:rsidRPr="00953854">
        <w:rPr>
          <w:rFonts w:ascii="Times New Roman" w:hAnsi="Times New Roman"/>
          <w:sz w:val="24"/>
          <w:szCs w:val="24"/>
        </w:rPr>
        <w:t xml:space="preserve"> a) </w:t>
      </w:r>
      <w:r w:rsidRPr="00953854">
        <w:rPr>
          <w:rFonts w:ascii="Times New Roman" w:hAnsi="Times New Roman"/>
          <w:sz w:val="24"/>
          <w:szCs w:val="24"/>
        </w:rPr>
        <w:t>membantu sekolah dalam melaksanakan tugas pendidikan</w:t>
      </w:r>
      <w:r w:rsidR="00F25897" w:rsidRPr="00953854">
        <w:rPr>
          <w:rFonts w:ascii="Times New Roman" w:hAnsi="Times New Roman"/>
          <w:sz w:val="24"/>
          <w:szCs w:val="24"/>
        </w:rPr>
        <w:t xml:space="preserve">, b) </w:t>
      </w:r>
      <w:r w:rsidRPr="00953854">
        <w:rPr>
          <w:rFonts w:ascii="Times New Roman" w:hAnsi="Times New Roman"/>
          <w:sz w:val="24"/>
          <w:szCs w:val="24"/>
        </w:rPr>
        <w:t>memperkaya pengalaman belajar yang diperoleh siswa dalam bermacam-macam setting kehidupan</w:t>
      </w:r>
      <w:r w:rsidR="00F25897" w:rsidRPr="00953854">
        <w:rPr>
          <w:rFonts w:ascii="Times New Roman" w:hAnsi="Times New Roman"/>
          <w:sz w:val="24"/>
          <w:szCs w:val="24"/>
        </w:rPr>
        <w:t xml:space="preserve">, c) </w:t>
      </w:r>
      <w:r w:rsidRPr="00953854">
        <w:rPr>
          <w:rFonts w:ascii="Times New Roman" w:hAnsi="Times New Roman"/>
          <w:sz w:val="24"/>
          <w:szCs w:val="24"/>
        </w:rPr>
        <w:t>mendekatkan kegiatan belajar siswa dengan konteks yang riil di dalam kehidupan sehari-hari</w:t>
      </w:r>
      <w:r w:rsidR="00F25897" w:rsidRPr="00953854">
        <w:rPr>
          <w:rFonts w:ascii="Times New Roman" w:hAnsi="Times New Roman"/>
          <w:sz w:val="24"/>
          <w:szCs w:val="24"/>
        </w:rPr>
        <w:t xml:space="preserve">, d) </w:t>
      </w:r>
      <w:r w:rsidRPr="00953854">
        <w:rPr>
          <w:rFonts w:ascii="Times New Roman" w:hAnsi="Times New Roman"/>
          <w:sz w:val="24"/>
          <w:szCs w:val="24"/>
        </w:rPr>
        <w:t>membantu sekolah untuk memanfaatkan sumber-sumber yang tersedia di mas</w:t>
      </w:r>
      <w:r w:rsidR="00F25897" w:rsidRPr="00953854">
        <w:rPr>
          <w:rFonts w:ascii="Times New Roman" w:hAnsi="Times New Roman"/>
          <w:sz w:val="24"/>
          <w:szCs w:val="24"/>
        </w:rPr>
        <w:t xml:space="preserve">yarakat bagi kegiatan pendidika, e) </w:t>
      </w:r>
      <w:r w:rsidRPr="00953854">
        <w:rPr>
          <w:rFonts w:ascii="Times New Roman" w:hAnsi="Times New Roman"/>
          <w:sz w:val="24"/>
          <w:szCs w:val="24"/>
        </w:rPr>
        <w:t>meningkatkan berkembangnya kemandirian, kreatifitas, sikap toleransi dan keterbukaan para siswa dalam kehidupan belajar</w:t>
      </w:r>
      <w:r w:rsidR="00F25897" w:rsidRPr="00953854">
        <w:rPr>
          <w:rFonts w:ascii="Times New Roman" w:hAnsi="Times New Roman"/>
          <w:sz w:val="24"/>
          <w:szCs w:val="24"/>
        </w:rPr>
        <w:t xml:space="preserve">, f) </w:t>
      </w:r>
      <w:r w:rsidRPr="00953854">
        <w:rPr>
          <w:rFonts w:ascii="Times New Roman" w:hAnsi="Times New Roman"/>
          <w:sz w:val="24"/>
          <w:szCs w:val="24"/>
        </w:rPr>
        <w:t>meningkatkn kebermaknaan kegiatan belajar siswa bagi perubahan kehidupan dan pemecahan masalah sosial.</w:t>
      </w:r>
    </w:p>
    <w:p w:rsidR="00160592" w:rsidRPr="00953854" w:rsidRDefault="00160592" w:rsidP="00953854">
      <w:pPr>
        <w:pStyle w:val="ListParagraph"/>
        <w:spacing w:after="0" w:line="360" w:lineRule="auto"/>
        <w:ind w:left="0" w:firstLine="810"/>
        <w:jc w:val="both"/>
        <w:rPr>
          <w:rFonts w:ascii="Times New Roman" w:hAnsi="Times New Roman"/>
          <w:bCs/>
          <w:sz w:val="24"/>
          <w:szCs w:val="24"/>
        </w:rPr>
      </w:pPr>
      <w:r w:rsidRPr="00953854">
        <w:rPr>
          <w:rFonts w:ascii="Times New Roman" w:hAnsi="Times New Roman"/>
          <w:bCs/>
          <w:sz w:val="24"/>
          <w:szCs w:val="24"/>
        </w:rPr>
        <w:t>Sedangkan tujuan yang ingin dicapai oleh sekolah dalam mem</w:t>
      </w:r>
      <w:r w:rsidR="00953854">
        <w:rPr>
          <w:rFonts w:ascii="Times New Roman" w:hAnsi="Times New Roman"/>
          <w:bCs/>
          <w:sz w:val="24"/>
          <w:szCs w:val="24"/>
        </w:rPr>
        <w:t>bangun kemitraan sekolah adalah</w:t>
      </w:r>
      <w:r w:rsidRPr="00953854">
        <w:rPr>
          <w:rFonts w:ascii="Times New Roman" w:hAnsi="Times New Roman"/>
          <w:bCs/>
          <w:sz w:val="24"/>
          <w:szCs w:val="24"/>
        </w:rPr>
        <w:t>:</w:t>
      </w:r>
      <w:r w:rsidR="00F25897" w:rsidRPr="00953854">
        <w:rPr>
          <w:rFonts w:ascii="Times New Roman" w:hAnsi="Times New Roman"/>
          <w:bCs/>
          <w:sz w:val="24"/>
          <w:szCs w:val="24"/>
        </w:rPr>
        <w:t xml:space="preserve"> a) </w:t>
      </w:r>
      <w:r w:rsidRPr="00953854">
        <w:rPr>
          <w:rFonts w:ascii="Times New Roman" w:hAnsi="Times New Roman"/>
          <w:bCs/>
          <w:sz w:val="24"/>
          <w:szCs w:val="24"/>
        </w:rPr>
        <w:t>Meningkatkan Partisipasi masyarakat yakni menumbuhkan minat dan partisipasi masyarakat dalam pengembangan sekolah</w:t>
      </w:r>
      <w:r w:rsidR="00F25897" w:rsidRPr="00953854">
        <w:rPr>
          <w:rFonts w:ascii="Times New Roman" w:hAnsi="Times New Roman"/>
          <w:bCs/>
          <w:sz w:val="24"/>
          <w:szCs w:val="24"/>
        </w:rPr>
        <w:t xml:space="preserve">, b) </w:t>
      </w:r>
      <w:r w:rsidRPr="00953854">
        <w:rPr>
          <w:rFonts w:ascii="Times New Roman" w:hAnsi="Times New Roman"/>
          <w:bCs/>
          <w:sz w:val="24"/>
          <w:szCs w:val="24"/>
        </w:rPr>
        <w:t>Peningkatan mutu dan relevansi sekolah dengan merancang program yang inovatif, dan meningkatkan mutu layanan sesuai dengan kebutuhan pasar</w:t>
      </w:r>
      <w:r w:rsidR="00F25897" w:rsidRPr="00953854">
        <w:rPr>
          <w:rFonts w:ascii="Times New Roman" w:hAnsi="Times New Roman"/>
          <w:bCs/>
          <w:sz w:val="24"/>
          <w:szCs w:val="24"/>
        </w:rPr>
        <w:t xml:space="preserve">, c) Mensinergikan program sekolah, d) </w:t>
      </w:r>
      <w:r w:rsidRPr="00953854">
        <w:rPr>
          <w:rFonts w:ascii="Times New Roman" w:hAnsi="Times New Roman"/>
          <w:bCs/>
          <w:sz w:val="24"/>
          <w:szCs w:val="24"/>
        </w:rPr>
        <w:t>Meningkatkan daya serap lulusan sekolah ke dunia kerja</w:t>
      </w:r>
      <w:r w:rsidR="00F25897" w:rsidRPr="00953854">
        <w:rPr>
          <w:rFonts w:ascii="Times New Roman" w:hAnsi="Times New Roman"/>
          <w:bCs/>
          <w:sz w:val="24"/>
          <w:szCs w:val="24"/>
        </w:rPr>
        <w:t xml:space="preserve">, e) </w:t>
      </w:r>
      <w:r w:rsidRPr="00953854">
        <w:rPr>
          <w:rFonts w:ascii="Times New Roman" w:hAnsi="Times New Roman"/>
          <w:bCs/>
          <w:sz w:val="24"/>
          <w:szCs w:val="24"/>
        </w:rPr>
        <w:t>Untuk sosialisasi, promosi, dan publikasi sekolah</w:t>
      </w:r>
      <w:r w:rsidR="00F25897" w:rsidRPr="00953854">
        <w:rPr>
          <w:rFonts w:ascii="Times New Roman" w:hAnsi="Times New Roman"/>
          <w:bCs/>
          <w:sz w:val="24"/>
          <w:szCs w:val="24"/>
        </w:rPr>
        <w:t xml:space="preserve">, f) </w:t>
      </w:r>
      <w:r w:rsidRPr="00953854">
        <w:rPr>
          <w:rFonts w:ascii="Times New Roman" w:hAnsi="Times New Roman"/>
          <w:bCs/>
          <w:sz w:val="24"/>
          <w:szCs w:val="24"/>
        </w:rPr>
        <w:t>Peningkatan akses lembaga, bahwa dengan membangun kerjasama akan memperluas akses informasi, teknologi, modal pasar</w:t>
      </w:r>
      <w:r w:rsidR="00F25897" w:rsidRPr="00953854">
        <w:rPr>
          <w:rFonts w:ascii="Times New Roman" w:hAnsi="Times New Roman"/>
          <w:bCs/>
          <w:sz w:val="24"/>
          <w:szCs w:val="24"/>
        </w:rPr>
        <w:t xml:space="preserve">, </w:t>
      </w:r>
      <w:r w:rsidR="00F25897" w:rsidRPr="00953854">
        <w:rPr>
          <w:rFonts w:ascii="Times New Roman" w:hAnsi="Times New Roman"/>
          <w:bCs/>
          <w:sz w:val="24"/>
          <w:szCs w:val="24"/>
        </w:rPr>
        <w:lastRenderedPageBreak/>
        <w:t xml:space="preserve">praktik kerja industri/magang, g) Untuk pencitraan public, h) </w:t>
      </w:r>
      <w:r w:rsidRPr="00953854">
        <w:rPr>
          <w:rFonts w:ascii="Times New Roman" w:hAnsi="Times New Roman"/>
          <w:bCs/>
          <w:sz w:val="24"/>
          <w:szCs w:val="24"/>
        </w:rPr>
        <w:t>Penguatan kapasitas dan kapabilitas lembaga.(Dirjen Pendidikan Nonformal dan informal Kemendiknas, 2010:7-8)</w:t>
      </w:r>
    </w:p>
    <w:p w:rsidR="00160592" w:rsidRPr="00953854" w:rsidRDefault="00160592" w:rsidP="00953854">
      <w:pPr>
        <w:spacing w:after="0" w:line="360" w:lineRule="auto"/>
        <w:ind w:firstLine="810"/>
        <w:jc w:val="both"/>
        <w:rPr>
          <w:rFonts w:ascii="Times New Roman" w:hAnsi="Times New Roman"/>
          <w:sz w:val="24"/>
          <w:szCs w:val="24"/>
        </w:rPr>
      </w:pPr>
      <w:proofErr w:type="gramStart"/>
      <w:r w:rsidRPr="00953854">
        <w:rPr>
          <w:rFonts w:ascii="Times New Roman" w:hAnsi="Times New Roman"/>
          <w:sz w:val="24"/>
          <w:szCs w:val="24"/>
        </w:rPr>
        <w:t>Sekolah Menengah Kejuruan sebagai lembaga pendidikan yang bertujuan menghasilkan sumber daya manusia terampil dan siap kerja tentunya dibutuhkan kerjasama dengan pihak-pihak diluar sekolah (</w:t>
      </w:r>
      <w:r w:rsidRPr="00953854">
        <w:rPr>
          <w:rFonts w:ascii="Times New Roman" w:hAnsi="Times New Roman"/>
          <w:i/>
          <w:sz w:val="24"/>
          <w:szCs w:val="24"/>
        </w:rPr>
        <w:t>Eksternal</w:t>
      </w:r>
      <w:r w:rsidRPr="00953854">
        <w:rPr>
          <w:rFonts w:ascii="Times New Roman" w:hAnsi="Times New Roman"/>
          <w:sz w:val="24"/>
          <w:szCs w:val="24"/>
        </w:rPr>
        <w:t>) dalam rangka menyelaraskan program sekolah melalui kerjasama dengan dunia usaha dan industri.</w:t>
      </w:r>
      <w:proofErr w:type="gramEnd"/>
      <w:r w:rsidRPr="00953854">
        <w:rPr>
          <w:rFonts w:ascii="Times New Roman" w:hAnsi="Times New Roman"/>
          <w:sz w:val="24"/>
          <w:szCs w:val="24"/>
        </w:rPr>
        <w:t xml:space="preserve"> </w:t>
      </w:r>
      <w:proofErr w:type="gramStart"/>
      <w:r w:rsidRPr="00953854">
        <w:rPr>
          <w:rFonts w:ascii="Times New Roman" w:hAnsi="Times New Roman"/>
          <w:sz w:val="24"/>
          <w:szCs w:val="24"/>
        </w:rPr>
        <w:t xml:space="preserve">Bentuk kerjsama SMK yang dilaksanakan melalui penyelenggaraan Pendidikan Sistem Ganda (PSG) yang dikembangkan dalam meningkatkan relevansi Sekolah Kejuruan dengan kebutuhan dunia kerja.Dalam meningkatkan relevansi pendidikan dengan dunia usaha, pemerintah mengeluarkan kebijakan </w:t>
      </w:r>
      <w:r w:rsidRPr="00953854">
        <w:rPr>
          <w:rFonts w:ascii="Times New Roman" w:hAnsi="Times New Roman"/>
          <w:i/>
          <w:sz w:val="24"/>
          <w:szCs w:val="24"/>
        </w:rPr>
        <w:t>link and match</w:t>
      </w:r>
      <w:r w:rsidRPr="00953854">
        <w:rPr>
          <w:rFonts w:ascii="Times New Roman" w:hAnsi="Times New Roman"/>
          <w:sz w:val="24"/>
          <w:szCs w:val="24"/>
        </w:rPr>
        <w:t>.</w:t>
      </w:r>
      <w:proofErr w:type="gramEnd"/>
      <w:r w:rsidRPr="00953854">
        <w:rPr>
          <w:rFonts w:ascii="Times New Roman" w:hAnsi="Times New Roman"/>
          <w:sz w:val="24"/>
          <w:szCs w:val="24"/>
        </w:rPr>
        <w:t xml:space="preserve"> Melalui kebijakan ini bertujuan untuk menciptakan keadaan keluaran pendidikan sepadan dengan kebutuhan berbagai sektor pembangunan </w:t>
      </w:r>
      <w:proofErr w:type="gramStart"/>
      <w:r w:rsidRPr="00953854">
        <w:rPr>
          <w:rFonts w:ascii="Times New Roman" w:hAnsi="Times New Roman"/>
          <w:sz w:val="24"/>
          <w:szCs w:val="24"/>
        </w:rPr>
        <w:t>akan</w:t>
      </w:r>
      <w:proofErr w:type="gramEnd"/>
      <w:r w:rsidRPr="00953854">
        <w:rPr>
          <w:rFonts w:ascii="Times New Roman" w:hAnsi="Times New Roman"/>
          <w:sz w:val="24"/>
          <w:szCs w:val="24"/>
        </w:rPr>
        <w:t xml:space="preserve"> tenaga ahli dan terampil sesuai dengan jumlah, mutu dan sebarannya. (Mulyasa</w:t>
      </w:r>
      <w:proofErr w:type="gramStart"/>
      <w:r w:rsidRPr="00953854">
        <w:rPr>
          <w:rFonts w:ascii="Times New Roman" w:hAnsi="Times New Roman"/>
          <w:sz w:val="24"/>
          <w:szCs w:val="24"/>
        </w:rPr>
        <w:t>:2012:10</w:t>
      </w:r>
      <w:proofErr w:type="gramEnd"/>
      <w:r w:rsidRPr="00953854">
        <w:rPr>
          <w:rFonts w:ascii="Times New Roman" w:hAnsi="Times New Roman"/>
          <w:sz w:val="24"/>
          <w:szCs w:val="24"/>
        </w:rPr>
        <w:t>).</w:t>
      </w:r>
      <w:r w:rsidR="0080585B" w:rsidRPr="00953854">
        <w:rPr>
          <w:rFonts w:ascii="Times New Roman" w:hAnsi="Times New Roman"/>
          <w:sz w:val="24"/>
          <w:szCs w:val="24"/>
        </w:rPr>
        <w:t xml:space="preserve"> </w:t>
      </w:r>
      <w:proofErr w:type="gramStart"/>
      <w:r w:rsidRPr="00953854">
        <w:rPr>
          <w:rFonts w:ascii="Times New Roman" w:hAnsi="Times New Roman"/>
          <w:sz w:val="24"/>
          <w:szCs w:val="24"/>
        </w:rPr>
        <w:t>Kemitraan sekolah dapat dilakukan dengan lembaga pemerintah ataupun lembaga swasta, seperti perguruan tinggi, sekolah yang setara, dunia usaha dan industri serta masyarakat.</w:t>
      </w:r>
      <w:proofErr w:type="gramEnd"/>
      <w:r w:rsidRPr="00953854">
        <w:rPr>
          <w:rFonts w:ascii="Times New Roman" w:hAnsi="Times New Roman"/>
          <w:sz w:val="24"/>
          <w:szCs w:val="24"/>
        </w:rPr>
        <w:t xml:space="preserve"> </w:t>
      </w:r>
    </w:p>
    <w:p w:rsidR="00160592" w:rsidRPr="00953854" w:rsidRDefault="00160592" w:rsidP="00953854">
      <w:pPr>
        <w:spacing w:after="0" w:line="360" w:lineRule="auto"/>
        <w:ind w:firstLine="810"/>
        <w:jc w:val="both"/>
        <w:rPr>
          <w:rFonts w:ascii="Times New Roman" w:hAnsi="Times New Roman"/>
          <w:bCs/>
          <w:sz w:val="24"/>
          <w:szCs w:val="24"/>
        </w:rPr>
      </w:pPr>
      <w:r w:rsidRPr="00953854">
        <w:rPr>
          <w:rFonts w:ascii="Times New Roman" w:hAnsi="Times New Roman"/>
          <w:bCs/>
          <w:sz w:val="24"/>
          <w:szCs w:val="24"/>
        </w:rPr>
        <w:t xml:space="preserve">Dalam menjamin dan mewujudkan kemitraan yang baik, yang paling penting adalah kesamaan visi misi, kepercayaan, kejujuran, saling menguntungkan dan saling menghormati dari yang diajak kerjasama atau bermitra, adanya komunikasiserta komitmen dalam rangka mencapai tujuan yang efektif dan efisien. Oleh karena itu untuk mencari mitra yang akan diajak kerjasama, perlu menetapkan kriteria sesuai maksud dan tujuan bermitra, mengetahu kondisi </w:t>
      </w:r>
      <w:r w:rsidRPr="00953854">
        <w:rPr>
          <w:rFonts w:ascii="Times New Roman" w:hAnsi="Times New Roman"/>
          <w:bCs/>
          <w:i/>
          <w:sz w:val="24"/>
          <w:szCs w:val="24"/>
        </w:rPr>
        <w:t>competitor, customers</w:t>
      </w:r>
      <w:r w:rsidRPr="00953854">
        <w:rPr>
          <w:rFonts w:ascii="Times New Roman" w:hAnsi="Times New Roman"/>
          <w:bCs/>
          <w:sz w:val="24"/>
          <w:szCs w:val="24"/>
        </w:rPr>
        <w:t xml:space="preserve">, dan </w:t>
      </w:r>
      <w:r w:rsidRPr="00953854">
        <w:rPr>
          <w:rFonts w:ascii="Times New Roman" w:hAnsi="Times New Roman"/>
          <w:bCs/>
          <w:i/>
          <w:sz w:val="24"/>
          <w:szCs w:val="24"/>
        </w:rPr>
        <w:t>supplier</w:t>
      </w:r>
      <w:proofErr w:type="gramStart"/>
      <w:r w:rsidRPr="00953854">
        <w:rPr>
          <w:rFonts w:ascii="Times New Roman" w:hAnsi="Times New Roman"/>
          <w:bCs/>
          <w:sz w:val="24"/>
          <w:szCs w:val="24"/>
        </w:rPr>
        <w:t>.(</w:t>
      </w:r>
      <w:proofErr w:type="gramEnd"/>
      <w:r w:rsidRPr="00953854">
        <w:rPr>
          <w:rFonts w:ascii="Times New Roman" w:hAnsi="Times New Roman"/>
          <w:bCs/>
          <w:sz w:val="24"/>
          <w:szCs w:val="24"/>
        </w:rPr>
        <w:t xml:space="preserve">Rukmana, 2006:63). </w:t>
      </w:r>
    </w:p>
    <w:p w:rsidR="00160592" w:rsidRPr="00953854" w:rsidRDefault="00160592" w:rsidP="00953854">
      <w:pPr>
        <w:spacing w:after="0" w:line="360" w:lineRule="auto"/>
        <w:ind w:firstLine="810"/>
        <w:jc w:val="both"/>
        <w:rPr>
          <w:rFonts w:ascii="Times New Roman" w:hAnsi="Times New Roman"/>
          <w:sz w:val="24"/>
          <w:szCs w:val="24"/>
        </w:rPr>
      </w:pPr>
      <w:proofErr w:type="gramStart"/>
      <w:r w:rsidRPr="00953854">
        <w:rPr>
          <w:rFonts w:ascii="Times New Roman" w:hAnsi="Times New Roman"/>
          <w:sz w:val="24"/>
          <w:szCs w:val="24"/>
        </w:rPr>
        <w:t>Untuk dapat mengetahui keberhasilan pengembangan kemitraan di perlukan adanya indikator yang dapat diukur.</w:t>
      </w:r>
      <w:proofErr w:type="gramEnd"/>
      <w:r w:rsidRPr="00953854">
        <w:rPr>
          <w:rFonts w:ascii="Times New Roman" w:hAnsi="Times New Roman"/>
          <w:sz w:val="24"/>
          <w:szCs w:val="24"/>
        </w:rPr>
        <w:t xml:space="preserve"> Dalam penentuan indi</w:t>
      </w:r>
      <w:r w:rsidR="0080585B" w:rsidRPr="00953854">
        <w:rPr>
          <w:rFonts w:ascii="Times New Roman" w:hAnsi="Times New Roman"/>
          <w:sz w:val="24"/>
          <w:szCs w:val="24"/>
        </w:rPr>
        <w:t>k</w:t>
      </w:r>
      <w:r w:rsidRPr="00953854">
        <w:rPr>
          <w:rFonts w:ascii="Times New Roman" w:hAnsi="Times New Roman"/>
          <w:sz w:val="24"/>
          <w:szCs w:val="24"/>
        </w:rPr>
        <w:t>ator sebaiknya dipahami prinsip prinsip indikator yaitu: spesifik, dapat diukur, dapat dicapai, realistis dan tepat waktu. Sebagaimana dikemukakan Sufyarma dalam Rukmana (2006:21) indikator keberhasilan pendidikan harus didukung kualitas proses dalam pencapaian tujuan yang memiliki ciri-ciri: a) Program studi diprogramkan dengan baik, b) kurikulum harus relevan dengan pasaran kerja, c) tersedianya staf yang memadai, d) peralatan pendidikan yang baik dan siap pakai, e) dana yang mencukupi untuk proses pembelajaran, f) dikelola dengan baik melalui organisasi yang ramping.</w:t>
      </w:r>
    </w:p>
    <w:p w:rsidR="00160592" w:rsidRPr="00953854" w:rsidRDefault="007F620D" w:rsidP="00953854">
      <w:pPr>
        <w:spacing w:after="0" w:line="360" w:lineRule="auto"/>
        <w:ind w:firstLine="810"/>
        <w:jc w:val="both"/>
        <w:rPr>
          <w:rFonts w:ascii="Times New Roman" w:hAnsi="Times New Roman"/>
          <w:sz w:val="24"/>
          <w:szCs w:val="24"/>
        </w:rPr>
      </w:pPr>
      <w:r w:rsidRPr="00953854">
        <w:rPr>
          <w:rFonts w:ascii="Times New Roman" w:hAnsi="Times New Roman"/>
          <w:sz w:val="24"/>
          <w:szCs w:val="24"/>
        </w:rPr>
        <w:t>I</w:t>
      </w:r>
      <w:r w:rsidR="00160592" w:rsidRPr="00953854">
        <w:rPr>
          <w:rFonts w:ascii="Times New Roman" w:hAnsi="Times New Roman"/>
          <w:sz w:val="24"/>
          <w:szCs w:val="24"/>
        </w:rPr>
        <w:t xml:space="preserve">ndikator keberhasilan sekolah dalam menjalin kemitraan dengan dunia usaha dan industri ditunjukkan: a) terbentuknya tim kerja kehumasan yang mampu menjalin kemitraan dengan dunia usaha dan industri, b) terlaksananya penjajagan kerjasama dengan mitra yang </w:t>
      </w:r>
      <w:r w:rsidR="00160592" w:rsidRPr="00953854">
        <w:rPr>
          <w:rFonts w:ascii="Times New Roman" w:hAnsi="Times New Roman"/>
          <w:sz w:val="24"/>
          <w:szCs w:val="24"/>
        </w:rPr>
        <w:lastRenderedPageBreak/>
        <w:t>terkait untuk memperoleh masukan sebelum peklaksanaan program, c) terealisasinya kontrak kerjasama yang dituangkan dalam nota kesepahaman dengan pihak yang dijadikan mitra, dan d) terealisasinya berbagai kegiatan dalam kerangka mensukseskan pelaksanaan program seperti pertukaran pelajar, guru, kepala sekolah, serta pemagangan dalam upaya penambahan wawasan serta kompetensi.(Depdiknas, 2009:64)</w:t>
      </w:r>
    </w:p>
    <w:p w:rsidR="00160592" w:rsidRPr="00953854" w:rsidRDefault="00160592" w:rsidP="00953854">
      <w:pPr>
        <w:spacing w:after="0" w:line="360" w:lineRule="auto"/>
        <w:ind w:firstLine="810"/>
        <w:jc w:val="both"/>
        <w:rPr>
          <w:rFonts w:ascii="Times New Roman" w:hAnsi="Times New Roman"/>
          <w:sz w:val="24"/>
          <w:szCs w:val="24"/>
        </w:rPr>
      </w:pPr>
      <w:r w:rsidRPr="00953854">
        <w:rPr>
          <w:rFonts w:ascii="Times New Roman" w:hAnsi="Times New Roman"/>
          <w:sz w:val="24"/>
          <w:szCs w:val="24"/>
        </w:rPr>
        <w:t>Dengan demikian penyelenggraan kemitraan pendidikan akan efektif, ditunjukan dengan keberhasilan dalam mencapai indikator yang sudah ditentukan dalam kebijakan dalam menjalin kerjasama, seperti peningkatan kualitas pembelajaran, kualitas keberhasilan siswa, keselarasan dan relevansi kurikulum dengan dunia kerja serta meningkatnya tingkat keterserapan lulusan di dunia kerja.</w:t>
      </w:r>
    </w:p>
    <w:p w:rsidR="00E6762F" w:rsidRPr="00953854" w:rsidRDefault="00E6762F" w:rsidP="00953854">
      <w:pPr>
        <w:spacing w:after="0" w:line="360" w:lineRule="auto"/>
        <w:ind w:firstLine="810"/>
        <w:jc w:val="both"/>
        <w:rPr>
          <w:rFonts w:ascii="Times New Roman" w:hAnsi="Times New Roman"/>
          <w:sz w:val="24"/>
          <w:szCs w:val="24"/>
          <w:lang w:val="nl-NL"/>
        </w:rPr>
      </w:pPr>
      <w:r w:rsidRPr="00953854">
        <w:rPr>
          <w:rFonts w:ascii="Times New Roman" w:hAnsi="Times New Roman"/>
          <w:sz w:val="24"/>
          <w:szCs w:val="24"/>
          <w:lang w:val="nl-NL"/>
        </w:rPr>
        <w:t xml:space="preserve">Tujuan yang ingin dicapai dalam </w:t>
      </w:r>
      <w:r w:rsidR="00CD1394" w:rsidRPr="00953854">
        <w:rPr>
          <w:rFonts w:ascii="Times New Roman" w:hAnsi="Times New Roman"/>
          <w:sz w:val="24"/>
          <w:szCs w:val="24"/>
          <w:lang w:val="nl-NL"/>
        </w:rPr>
        <w:t>penulisan hasil</w:t>
      </w:r>
      <w:r w:rsidRPr="00953854">
        <w:rPr>
          <w:rFonts w:ascii="Times New Roman" w:hAnsi="Times New Roman"/>
          <w:sz w:val="24"/>
          <w:szCs w:val="24"/>
          <w:lang w:val="nl-NL"/>
        </w:rPr>
        <w:t xml:space="preserve"> penelitian ini adalah : 1). Mendeskripsikan perencanaan pengelolaan kemitraan SMK Muhammadiyah 2 Wuryantoro dengan dunia usaha dan dunia industri, 2) Mendeskripsikan pelaksanaan kemitraan SMK Muhammadiyah 2 Wuryantoro dengan dunia usaha dan dunia industri, 3) Mendeskripsikan pengendalian pelaksanaan kemitraan SMK Muhammadiyah 2 Wuryantoro dengan dunia usaha dan dunia industri.</w:t>
      </w:r>
    </w:p>
    <w:p w:rsidR="00160592" w:rsidRPr="00953854" w:rsidRDefault="00160592" w:rsidP="00953854">
      <w:pPr>
        <w:spacing w:after="0" w:line="360" w:lineRule="auto"/>
        <w:ind w:firstLine="810"/>
        <w:jc w:val="both"/>
        <w:rPr>
          <w:rFonts w:ascii="Times New Roman" w:hAnsi="Times New Roman"/>
          <w:sz w:val="24"/>
          <w:szCs w:val="24"/>
        </w:rPr>
      </w:pPr>
    </w:p>
    <w:p w:rsidR="00870300" w:rsidRPr="00953854" w:rsidRDefault="00870300" w:rsidP="00953854">
      <w:pPr>
        <w:spacing w:after="0" w:line="360" w:lineRule="auto"/>
        <w:jc w:val="both"/>
        <w:rPr>
          <w:rFonts w:ascii="Times New Roman" w:hAnsi="Times New Roman"/>
          <w:b/>
          <w:iCs/>
          <w:caps/>
          <w:sz w:val="24"/>
          <w:szCs w:val="24"/>
        </w:rPr>
      </w:pPr>
      <w:r w:rsidRPr="00953854">
        <w:rPr>
          <w:rFonts w:ascii="Times New Roman" w:hAnsi="Times New Roman"/>
          <w:b/>
          <w:iCs/>
          <w:caps/>
          <w:sz w:val="24"/>
          <w:szCs w:val="24"/>
        </w:rPr>
        <w:t xml:space="preserve">Metode </w:t>
      </w:r>
    </w:p>
    <w:p w:rsidR="00870300" w:rsidRPr="00953854" w:rsidRDefault="008517DB" w:rsidP="00953854">
      <w:pPr>
        <w:pStyle w:val="ListParagraph"/>
        <w:widowControl w:val="0"/>
        <w:autoSpaceDE w:val="0"/>
        <w:autoSpaceDN w:val="0"/>
        <w:adjustRightInd w:val="0"/>
        <w:spacing w:after="0" w:line="360" w:lineRule="auto"/>
        <w:ind w:left="0" w:firstLine="810"/>
        <w:jc w:val="both"/>
        <w:rPr>
          <w:rFonts w:ascii="Times New Roman" w:hAnsi="Times New Roman"/>
          <w:spacing w:val="-3"/>
          <w:sz w:val="24"/>
          <w:szCs w:val="24"/>
        </w:rPr>
      </w:pPr>
      <w:proofErr w:type="gramStart"/>
      <w:r w:rsidRPr="00953854">
        <w:rPr>
          <w:rFonts w:ascii="Times New Roman" w:hAnsi="Times New Roman"/>
          <w:spacing w:val="4"/>
          <w:sz w:val="24"/>
          <w:szCs w:val="24"/>
        </w:rPr>
        <w:t>P</w:t>
      </w:r>
      <w:r w:rsidR="00870300" w:rsidRPr="00953854">
        <w:rPr>
          <w:rFonts w:ascii="Times New Roman" w:hAnsi="Times New Roman"/>
          <w:spacing w:val="-4"/>
          <w:sz w:val="24"/>
          <w:szCs w:val="24"/>
        </w:rPr>
        <w:t>e</w:t>
      </w:r>
      <w:r w:rsidR="00870300" w:rsidRPr="00953854">
        <w:rPr>
          <w:rFonts w:ascii="Times New Roman" w:hAnsi="Times New Roman"/>
          <w:spacing w:val="-2"/>
          <w:sz w:val="24"/>
          <w:szCs w:val="24"/>
        </w:rPr>
        <w:t>n</w:t>
      </w:r>
      <w:r w:rsidR="00870300" w:rsidRPr="00953854">
        <w:rPr>
          <w:rFonts w:ascii="Times New Roman" w:hAnsi="Times New Roman"/>
          <w:spacing w:val="5"/>
          <w:sz w:val="24"/>
          <w:szCs w:val="24"/>
        </w:rPr>
        <w:t>e</w:t>
      </w:r>
      <w:r w:rsidR="00870300" w:rsidRPr="00953854">
        <w:rPr>
          <w:rFonts w:ascii="Times New Roman" w:hAnsi="Times New Roman"/>
          <w:sz w:val="24"/>
          <w:szCs w:val="24"/>
        </w:rPr>
        <w:t>l</w:t>
      </w:r>
      <w:r w:rsidR="00870300" w:rsidRPr="00953854">
        <w:rPr>
          <w:rFonts w:ascii="Times New Roman" w:hAnsi="Times New Roman"/>
          <w:spacing w:val="-5"/>
          <w:sz w:val="24"/>
          <w:szCs w:val="24"/>
        </w:rPr>
        <w:t>i</w:t>
      </w:r>
      <w:r w:rsidR="00870300" w:rsidRPr="00953854">
        <w:rPr>
          <w:rFonts w:ascii="Times New Roman" w:hAnsi="Times New Roman"/>
          <w:sz w:val="24"/>
          <w:szCs w:val="24"/>
        </w:rPr>
        <w:t>ti</w:t>
      </w:r>
      <w:r w:rsidR="00870300" w:rsidRPr="00953854">
        <w:rPr>
          <w:rFonts w:ascii="Times New Roman" w:hAnsi="Times New Roman"/>
          <w:spacing w:val="5"/>
          <w:sz w:val="24"/>
          <w:szCs w:val="24"/>
        </w:rPr>
        <w:t>a</w:t>
      </w:r>
      <w:r w:rsidR="00870300" w:rsidRPr="00953854">
        <w:rPr>
          <w:rFonts w:ascii="Times New Roman" w:hAnsi="Times New Roman"/>
          <w:sz w:val="24"/>
          <w:szCs w:val="24"/>
        </w:rPr>
        <w:t>n i</w:t>
      </w:r>
      <w:r w:rsidR="00870300" w:rsidRPr="00953854">
        <w:rPr>
          <w:rFonts w:ascii="Times New Roman" w:hAnsi="Times New Roman"/>
          <w:spacing w:val="2"/>
          <w:sz w:val="24"/>
          <w:szCs w:val="24"/>
        </w:rPr>
        <w:t>n</w:t>
      </w:r>
      <w:r w:rsidR="00870300" w:rsidRPr="00953854">
        <w:rPr>
          <w:rFonts w:ascii="Times New Roman" w:hAnsi="Times New Roman"/>
          <w:sz w:val="24"/>
          <w:szCs w:val="24"/>
        </w:rPr>
        <w:t xml:space="preserve">i </w:t>
      </w:r>
      <w:r w:rsidRPr="00953854">
        <w:rPr>
          <w:rFonts w:ascii="Times New Roman" w:hAnsi="Times New Roman"/>
          <w:sz w:val="24"/>
          <w:szCs w:val="24"/>
        </w:rPr>
        <w:t xml:space="preserve">dapat digolongkan sebagai penelitian </w:t>
      </w:r>
      <w:r w:rsidR="00870300" w:rsidRPr="00953854">
        <w:rPr>
          <w:rFonts w:ascii="Times New Roman" w:hAnsi="Times New Roman"/>
          <w:spacing w:val="-2"/>
          <w:w w:val="102"/>
          <w:sz w:val="24"/>
          <w:szCs w:val="24"/>
        </w:rPr>
        <w:t>k</w:t>
      </w:r>
      <w:r w:rsidR="00870300" w:rsidRPr="00953854">
        <w:rPr>
          <w:rFonts w:ascii="Times New Roman" w:hAnsi="Times New Roman"/>
          <w:spacing w:val="2"/>
          <w:w w:val="102"/>
          <w:sz w:val="24"/>
          <w:szCs w:val="24"/>
        </w:rPr>
        <w:t>u</w:t>
      </w:r>
      <w:r w:rsidR="00870300" w:rsidRPr="00953854">
        <w:rPr>
          <w:rFonts w:ascii="Times New Roman" w:hAnsi="Times New Roman"/>
          <w:spacing w:val="1"/>
          <w:w w:val="102"/>
          <w:sz w:val="24"/>
          <w:szCs w:val="24"/>
        </w:rPr>
        <w:t>a</w:t>
      </w:r>
      <w:r w:rsidR="00870300" w:rsidRPr="00953854">
        <w:rPr>
          <w:rFonts w:ascii="Times New Roman" w:hAnsi="Times New Roman"/>
          <w:w w:val="102"/>
          <w:sz w:val="24"/>
          <w:szCs w:val="24"/>
        </w:rPr>
        <w:t>l</w:t>
      </w:r>
      <w:r w:rsidR="00870300" w:rsidRPr="00953854">
        <w:rPr>
          <w:rFonts w:ascii="Times New Roman" w:hAnsi="Times New Roman"/>
          <w:spacing w:val="-5"/>
          <w:w w:val="102"/>
          <w:sz w:val="24"/>
          <w:szCs w:val="24"/>
        </w:rPr>
        <w:t>i</w:t>
      </w:r>
      <w:r w:rsidR="00870300" w:rsidRPr="00953854">
        <w:rPr>
          <w:rFonts w:ascii="Times New Roman" w:hAnsi="Times New Roman"/>
          <w:w w:val="102"/>
          <w:sz w:val="24"/>
          <w:szCs w:val="24"/>
        </w:rPr>
        <w:t>t</w:t>
      </w:r>
      <w:r w:rsidR="00870300" w:rsidRPr="00953854">
        <w:rPr>
          <w:rFonts w:ascii="Times New Roman" w:hAnsi="Times New Roman"/>
          <w:spacing w:val="1"/>
          <w:w w:val="102"/>
          <w:sz w:val="24"/>
          <w:szCs w:val="24"/>
        </w:rPr>
        <w:t>a</w:t>
      </w:r>
      <w:r w:rsidR="00870300" w:rsidRPr="00953854">
        <w:rPr>
          <w:rFonts w:ascii="Times New Roman" w:hAnsi="Times New Roman"/>
          <w:spacing w:val="5"/>
          <w:w w:val="102"/>
          <w:sz w:val="24"/>
          <w:szCs w:val="24"/>
        </w:rPr>
        <w:t>t</w:t>
      </w:r>
      <w:r w:rsidR="00870300" w:rsidRPr="00953854">
        <w:rPr>
          <w:rFonts w:ascii="Times New Roman" w:hAnsi="Times New Roman"/>
          <w:w w:val="102"/>
          <w:sz w:val="24"/>
          <w:szCs w:val="24"/>
        </w:rPr>
        <w:t>i</w:t>
      </w:r>
      <w:r w:rsidR="00870300" w:rsidRPr="00953854">
        <w:rPr>
          <w:rFonts w:ascii="Times New Roman" w:hAnsi="Times New Roman"/>
          <w:spacing w:val="-3"/>
          <w:w w:val="102"/>
          <w:sz w:val="24"/>
          <w:szCs w:val="24"/>
        </w:rPr>
        <w:t>f</w:t>
      </w:r>
      <w:r w:rsidR="00870300" w:rsidRPr="00953854">
        <w:rPr>
          <w:rFonts w:ascii="Times New Roman" w:hAnsi="Times New Roman"/>
          <w:w w:val="102"/>
          <w:sz w:val="24"/>
          <w:szCs w:val="24"/>
        </w:rPr>
        <w:t>.</w:t>
      </w:r>
      <w:proofErr w:type="gramEnd"/>
      <w:r w:rsidR="00870300" w:rsidRPr="00953854">
        <w:rPr>
          <w:rFonts w:ascii="Times New Roman" w:hAnsi="Times New Roman"/>
          <w:w w:val="102"/>
          <w:sz w:val="24"/>
          <w:szCs w:val="24"/>
        </w:rPr>
        <w:t xml:space="preserve"> Penelitian kualitatif lebih memberikan tekanan kepada pemahaman dan makna, berkaitan erat dengan nilai-nilai tertentu, lebih menekankan pada proses dari pada pengukuran, mendeskripsikan, menafsirkan, dan memberikan makna dan tidak cukup dengan penjelasan belaka, dan memanfaatkan multi metode dalam penelitian.</w:t>
      </w:r>
      <w:r w:rsidR="00870300" w:rsidRPr="00953854">
        <w:rPr>
          <w:rFonts w:ascii="Times New Roman" w:hAnsi="Times New Roman"/>
          <w:spacing w:val="2"/>
          <w:sz w:val="24"/>
          <w:szCs w:val="24"/>
        </w:rPr>
        <w:t>(</w:t>
      </w:r>
      <w:r w:rsidR="00870300" w:rsidRPr="00953854">
        <w:rPr>
          <w:rFonts w:ascii="Times New Roman" w:hAnsi="Times New Roman"/>
          <w:spacing w:val="6"/>
          <w:sz w:val="24"/>
          <w:szCs w:val="24"/>
        </w:rPr>
        <w:t>Sutama</w:t>
      </w:r>
      <w:r w:rsidR="00870300" w:rsidRPr="00953854">
        <w:rPr>
          <w:rFonts w:ascii="Times New Roman" w:hAnsi="Times New Roman"/>
          <w:sz w:val="24"/>
          <w:szCs w:val="24"/>
        </w:rPr>
        <w:t>,</w:t>
      </w:r>
      <w:r w:rsidR="00870300" w:rsidRPr="00953854">
        <w:rPr>
          <w:rFonts w:ascii="Times New Roman" w:hAnsi="Times New Roman"/>
          <w:spacing w:val="22"/>
          <w:sz w:val="24"/>
          <w:szCs w:val="24"/>
        </w:rPr>
        <w:t xml:space="preserve"> 2012:</w:t>
      </w:r>
      <w:r w:rsidR="00870300" w:rsidRPr="00953854">
        <w:rPr>
          <w:rFonts w:ascii="Times New Roman" w:hAnsi="Times New Roman"/>
          <w:spacing w:val="2"/>
          <w:w w:val="102"/>
          <w:sz w:val="24"/>
          <w:szCs w:val="24"/>
        </w:rPr>
        <w:t>61)</w:t>
      </w:r>
      <w:r w:rsidR="00870300" w:rsidRPr="00953854">
        <w:rPr>
          <w:rFonts w:ascii="Times New Roman" w:hAnsi="Times New Roman"/>
          <w:w w:val="102"/>
          <w:sz w:val="24"/>
          <w:szCs w:val="24"/>
        </w:rPr>
        <w:t>.</w:t>
      </w:r>
      <w:r w:rsidRPr="00953854">
        <w:rPr>
          <w:rFonts w:ascii="Times New Roman" w:hAnsi="Times New Roman"/>
          <w:w w:val="102"/>
          <w:sz w:val="24"/>
          <w:szCs w:val="24"/>
        </w:rPr>
        <w:t xml:space="preserve"> </w:t>
      </w:r>
      <w:proofErr w:type="gramStart"/>
      <w:r w:rsidRPr="00953854">
        <w:rPr>
          <w:rFonts w:ascii="Times New Roman" w:hAnsi="Times New Roman"/>
          <w:w w:val="102"/>
          <w:sz w:val="24"/>
          <w:szCs w:val="24"/>
        </w:rPr>
        <w:t xml:space="preserve">Adapun desainnya </w:t>
      </w:r>
      <w:r w:rsidR="00870300" w:rsidRPr="00953854">
        <w:rPr>
          <w:rFonts w:ascii="Times New Roman" w:hAnsi="Times New Roman"/>
          <w:spacing w:val="2"/>
          <w:sz w:val="24"/>
          <w:szCs w:val="24"/>
        </w:rPr>
        <w:t>m</w:t>
      </w:r>
      <w:r w:rsidR="00870300" w:rsidRPr="00953854">
        <w:rPr>
          <w:rFonts w:ascii="Times New Roman" w:hAnsi="Times New Roman"/>
          <w:spacing w:val="5"/>
          <w:sz w:val="24"/>
          <w:szCs w:val="24"/>
        </w:rPr>
        <w:t>e</w:t>
      </w:r>
      <w:r w:rsidR="00870300" w:rsidRPr="00953854">
        <w:rPr>
          <w:rFonts w:ascii="Times New Roman" w:hAnsi="Times New Roman"/>
          <w:spacing w:val="-2"/>
          <w:sz w:val="24"/>
          <w:szCs w:val="24"/>
        </w:rPr>
        <w:t>ng</w:t>
      </w:r>
      <w:r w:rsidR="00870300" w:rsidRPr="00953854">
        <w:rPr>
          <w:rFonts w:ascii="Times New Roman" w:hAnsi="Times New Roman"/>
          <w:spacing w:val="-4"/>
          <w:sz w:val="24"/>
          <w:szCs w:val="24"/>
        </w:rPr>
        <w:t>a</w:t>
      </w:r>
      <w:r w:rsidR="00870300" w:rsidRPr="00953854">
        <w:rPr>
          <w:rFonts w:ascii="Times New Roman" w:hAnsi="Times New Roman"/>
          <w:spacing w:val="1"/>
          <w:sz w:val="24"/>
          <w:szCs w:val="24"/>
        </w:rPr>
        <w:t>c</w:t>
      </w:r>
      <w:r w:rsidR="00870300" w:rsidRPr="00953854">
        <w:rPr>
          <w:rFonts w:ascii="Times New Roman" w:hAnsi="Times New Roman"/>
          <w:sz w:val="24"/>
          <w:szCs w:val="24"/>
        </w:rPr>
        <w:t>u</w:t>
      </w:r>
      <w:r w:rsidR="00870300" w:rsidRPr="00953854">
        <w:rPr>
          <w:rFonts w:ascii="Times New Roman" w:hAnsi="Times New Roman"/>
          <w:spacing w:val="19"/>
          <w:sz w:val="24"/>
          <w:szCs w:val="24"/>
        </w:rPr>
        <w:t xml:space="preserve"> </w:t>
      </w:r>
      <w:r w:rsidR="00870300" w:rsidRPr="00953854">
        <w:rPr>
          <w:rFonts w:ascii="Times New Roman" w:hAnsi="Times New Roman"/>
          <w:spacing w:val="7"/>
          <w:w w:val="102"/>
          <w:sz w:val="24"/>
          <w:szCs w:val="24"/>
        </w:rPr>
        <w:t>p</w:t>
      </w:r>
      <w:r w:rsidR="00870300" w:rsidRPr="00953854">
        <w:rPr>
          <w:rFonts w:ascii="Times New Roman" w:hAnsi="Times New Roman"/>
          <w:spacing w:val="-9"/>
          <w:w w:val="102"/>
          <w:sz w:val="24"/>
          <w:szCs w:val="24"/>
        </w:rPr>
        <w:t>a</w:t>
      </w:r>
      <w:r w:rsidR="00870300" w:rsidRPr="00953854">
        <w:rPr>
          <w:rFonts w:ascii="Times New Roman" w:hAnsi="Times New Roman"/>
          <w:spacing w:val="7"/>
          <w:w w:val="102"/>
          <w:sz w:val="24"/>
          <w:szCs w:val="24"/>
        </w:rPr>
        <w:t>d</w:t>
      </w:r>
      <w:r w:rsidR="00870300" w:rsidRPr="00953854">
        <w:rPr>
          <w:rFonts w:ascii="Times New Roman" w:hAnsi="Times New Roman"/>
          <w:w w:val="102"/>
          <w:sz w:val="24"/>
          <w:szCs w:val="24"/>
        </w:rPr>
        <w:t xml:space="preserve">a </w:t>
      </w:r>
      <w:r w:rsidR="00870300" w:rsidRPr="00953854">
        <w:rPr>
          <w:rFonts w:ascii="Times New Roman" w:hAnsi="Times New Roman"/>
          <w:spacing w:val="-4"/>
          <w:sz w:val="24"/>
          <w:szCs w:val="24"/>
        </w:rPr>
        <w:t>e</w:t>
      </w:r>
      <w:r w:rsidR="00870300" w:rsidRPr="00953854">
        <w:rPr>
          <w:rFonts w:ascii="Times New Roman" w:hAnsi="Times New Roman"/>
          <w:sz w:val="24"/>
          <w:szCs w:val="24"/>
        </w:rPr>
        <w:t>t</w:t>
      </w:r>
      <w:r w:rsidR="00870300" w:rsidRPr="00953854">
        <w:rPr>
          <w:rFonts w:ascii="Times New Roman" w:hAnsi="Times New Roman"/>
          <w:spacing w:val="-2"/>
          <w:sz w:val="24"/>
          <w:szCs w:val="24"/>
        </w:rPr>
        <w:t>n</w:t>
      </w:r>
      <w:r w:rsidR="00870300" w:rsidRPr="00953854">
        <w:rPr>
          <w:rFonts w:ascii="Times New Roman" w:hAnsi="Times New Roman"/>
          <w:spacing w:val="2"/>
          <w:sz w:val="24"/>
          <w:szCs w:val="24"/>
        </w:rPr>
        <w:t>o</w:t>
      </w:r>
      <w:r w:rsidR="00870300" w:rsidRPr="00953854">
        <w:rPr>
          <w:rFonts w:ascii="Times New Roman" w:hAnsi="Times New Roman"/>
          <w:spacing w:val="-2"/>
          <w:sz w:val="24"/>
          <w:szCs w:val="24"/>
        </w:rPr>
        <w:t>g</w:t>
      </w:r>
      <w:r w:rsidR="00870300" w:rsidRPr="00953854">
        <w:rPr>
          <w:rFonts w:ascii="Times New Roman" w:hAnsi="Times New Roman"/>
          <w:spacing w:val="2"/>
          <w:sz w:val="24"/>
          <w:szCs w:val="24"/>
        </w:rPr>
        <w:t>r</w:t>
      </w:r>
      <w:r w:rsidR="00870300" w:rsidRPr="00953854">
        <w:rPr>
          <w:rFonts w:ascii="Times New Roman" w:hAnsi="Times New Roman"/>
          <w:spacing w:val="5"/>
          <w:sz w:val="24"/>
          <w:szCs w:val="24"/>
        </w:rPr>
        <w:t>a</w:t>
      </w:r>
      <w:r w:rsidR="00870300" w:rsidRPr="00953854">
        <w:rPr>
          <w:rFonts w:ascii="Times New Roman" w:hAnsi="Times New Roman"/>
          <w:spacing w:val="-3"/>
          <w:sz w:val="24"/>
          <w:szCs w:val="24"/>
        </w:rPr>
        <w:t>f</w:t>
      </w:r>
      <w:r w:rsidR="00870300" w:rsidRPr="00953854">
        <w:rPr>
          <w:rFonts w:ascii="Times New Roman" w:hAnsi="Times New Roman"/>
          <w:spacing w:val="-5"/>
          <w:sz w:val="24"/>
          <w:szCs w:val="24"/>
        </w:rPr>
        <w:t>i</w:t>
      </w:r>
      <w:r w:rsidR="00870300" w:rsidRPr="00953854">
        <w:rPr>
          <w:rFonts w:ascii="Times New Roman" w:hAnsi="Times New Roman"/>
          <w:sz w:val="24"/>
          <w:szCs w:val="24"/>
        </w:rPr>
        <w:t>.</w:t>
      </w:r>
      <w:proofErr w:type="gramEnd"/>
      <w:r w:rsidR="00870300" w:rsidRPr="00953854">
        <w:rPr>
          <w:rFonts w:ascii="Times New Roman" w:hAnsi="Times New Roman"/>
          <w:sz w:val="24"/>
          <w:szCs w:val="24"/>
        </w:rPr>
        <w:t xml:space="preserve"> Etnografi pada hakekatnya merupakan hasil dari aktivitas peneliti untuk memahami </w:t>
      </w:r>
      <w:proofErr w:type="gramStart"/>
      <w:r w:rsidR="00870300" w:rsidRPr="00953854">
        <w:rPr>
          <w:rFonts w:ascii="Times New Roman" w:hAnsi="Times New Roman"/>
          <w:sz w:val="24"/>
          <w:szCs w:val="24"/>
        </w:rPr>
        <w:t>cara</w:t>
      </w:r>
      <w:proofErr w:type="gramEnd"/>
      <w:r w:rsidR="00870300" w:rsidRPr="00953854">
        <w:rPr>
          <w:rFonts w:ascii="Times New Roman" w:hAnsi="Times New Roman"/>
          <w:sz w:val="24"/>
          <w:szCs w:val="24"/>
        </w:rPr>
        <w:t xml:space="preserve"> masyarakat berinteraksi melalui gejala kehidupan mereka sehari-hari yang dapat diamati. </w:t>
      </w:r>
      <w:proofErr w:type="gramStart"/>
      <w:r w:rsidR="00870300" w:rsidRPr="00953854">
        <w:rPr>
          <w:rFonts w:ascii="Times New Roman" w:hAnsi="Times New Roman"/>
          <w:sz w:val="24"/>
          <w:szCs w:val="24"/>
        </w:rPr>
        <w:t>Etnografi bertujuan untuk menguraikan suatu kebudayaan keseluruhan yang meliputi semua aspek kebudayaan, baik bersifat ragawi maupun sistem nilai yang hidup dalam masyarakat tersebut (Sutama, 2012:121).</w:t>
      </w:r>
      <w:proofErr w:type="gramEnd"/>
      <w:r w:rsidR="00870300" w:rsidRPr="00953854">
        <w:rPr>
          <w:rFonts w:ascii="Times New Roman" w:hAnsi="Times New Roman"/>
          <w:spacing w:val="-3"/>
          <w:sz w:val="24"/>
          <w:szCs w:val="24"/>
        </w:rPr>
        <w:t xml:space="preserve"> </w:t>
      </w:r>
    </w:p>
    <w:p w:rsidR="00870300" w:rsidRPr="00953854" w:rsidRDefault="00870300" w:rsidP="00953854">
      <w:pPr>
        <w:pStyle w:val="ListParagraph"/>
        <w:widowControl w:val="0"/>
        <w:autoSpaceDE w:val="0"/>
        <w:autoSpaceDN w:val="0"/>
        <w:adjustRightInd w:val="0"/>
        <w:spacing w:after="0" w:line="360" w:lineRule="auto"/>
        <w:ind w:left="0" w:firstLine="810"/>
        <w:jc w:val="both"/>
        <w:rPr>
          <w:rFonts w:ascii="Times New Roman" w:hAnsi="Times New Roman"/>
          <w:sz w:val="24"/>
          <w:szCs w:val="24"/>
        </w:rPr>
      </w:pPr>
      <w:proofErr w:type="gramStart"/>
      <w:r w:rsidRPr="00953854">
        <w:rPr>
          <w:rFonts w:ascii="Times New Roman" w:hAnsi="Times New Roman"/>
          <w:spacing w:val="4"/>
          <w:sz w:val="24"/>
          <w:szCs w:val="24"/>
        </w:rPr>
        <w:t xml:space="preserve">Penelitian </w:t>
      </w:r>
      <w:r w:rsidR="002A7D6A" w:rsidRPr="00953854">
        <w:rPr>
          <w:rFonts w:ascii="Times New Roman" w:hAnsi="Times New Roman"/>
          <w:sz w:val="24"/>
          <w:szCs w:val="24"/>
        </w:rPr>
        <w:t xml:space="preserve">yang </w:t>
      </w:r>
      <w:r w:rsidRPr="00953854">
        <w:rPr>
          <w:rFonts w:ascii="Times New Roman" w:hAnsi="Times New Roman"/>
          <w:spacing w:val="7"/>
          <w:sz w:val="24"/>
          <w:szCs w:val="24"/>
        </w:rPr>
        <w:t>dilaksanakan</w:t>
      </w:r>
      <w:r w:rsidRPr="00953854">
        <w:rPr>
          <w:rFonts w:ascii="Times New Roman" w:hAnsi="Times New Roman"/>
          <w:spacing w:val="23"/>
          <w:sz w:val="24"/>
          <w:szCs w:val="24"/>
        </w:rPr>
        <w:t xml:space="preserve"> </w:t>
      </w:r>
      <w:r w:rsidRPr="00953854">
        <w:rPr>
          <w:rFonts w:ascii="Times New Roman" w:hAnsi="Times New Roman"/>
          <w:spacing w:val="2"/>
          <w:sz w:val="24"/>
          <w:szCs w:val="24"/>
        </w:rPr>
        <w:t xml:space="preserve">di </w:t>
      </w:r>
      <w:r w:rsidRPr="00953854">
        <w:rPr>
          <w:rFonts w:ascii="Times New Roman" w:hAnsi="Times New Roman"/>
          <w:spacing w:val="4"/>
          <w:sz w:val="24"/>
          <w:szCs w:val="24"/>
        </w:rPr>
        <w:t>SMK Muhammadiyah 2 Wuryantoro</w:t>
      </w:r>
      <w:r w:rsidRPr="00953854">
        <w:rPr>
          <w:rFonts w:ascii="Times New Roman" w:hAnsi="Times New Roman"/>
          <w:spacing w:val="23"/>
          <w:sz w:val="24"/>
          <w:szCs w:val="24"/>
        </w:rPr>
        <w:t xml:space="preserve"> </w:t>
      </w:r>
      <w:r w:rsidRPr="00953854">
        <w:rPr>
          <w:rFonts w:ascii="Times New Roman" w:hAnsi="Times New Roman"/>
          <w:sz w:val="24"/>
          <w:szCs w:val="24"/>
          <w:lang w:val="nl-NL"/>
        </w:rPr>
        <w:t xml:space="preserve">Kabupaten Wonogiri </w:t>
      </w:r>
      <w:r w:rsidRPr="00953854">
        <w:rPr>
          <w:rFonts w:ascii="Times New Roman" w:hAnsi="Times New Roman"/>
          <w:sz w:val="24"/>
          <w:szCs w:val="24"/>
        </w:rPr>
        <w:t xml:space="preserve">ini </w:t>
      </w:r>
      <w:r w:rsidR="002A7D6A" w:rsidRPr="00953854">
        <w:rPr>
          <w:rFonts w:ascii="Times New Roman" w:hAnsi="Times New Roman"/>
          <w:sz w:val="24"/>
          <w:szCs w:val="24"/>
        </w:rPr>
        <w:t>di</w:t>
      </w:r>
      <w:r w:rsidRPr="00953854">
        <w:rPr>
          <w:rFonts w:ascii="Times New Roman" w:hAnsi="Times New Roman"/>
          <w:sz w:val="24"/>
          <w:szCs w:val="24"/>
        </w:rPr>
        <w:t xml:space="preserve">fokuskan pada pengelolaan kemitraan </w:t>
      </w:r>
      <w:r w:rsidR="002A7D6A" w:rsidRPr="00953854">
        <w:rPr>
          <w:rFonts w:ascii="Times New Roman" w:hAnsi="Times New Roman"/>
          <w:sz w:val="24"/>
          <w:szCs w:val="24"/>
        </w:rPr>
        <w:t>sekolah</w:t>
      </w:r>
      <w:r w:rsidRPr="00953854">
        <w:rPr>
          <w:rFonts w:ascii="Times New Roman" w:hAnsi="Times New Roman"/>
          <w:sz w:val="24"/>
          <w:szCs w:val="24"/>
        </w:rPr>
        <w:t xml:space="preserve"> dengan dunia usaha dan dunia industri.</w:t>
      </w:r>
      <w:proofErr w:type="gramEnd"/>
      <w:r w:rsidRPr="00953854">
        <w:rPr>
          <w:rFonts w:ascii="Times New Roman" w:hAnsi="Times New Roman"/>
          <w:sz w:val="24"/>
          <w:szCs w:val="24"/>
        </w:rPr>
        <w:t xml:space="preserve"> </w:t>
      </w:r>
    </w:p>
    <w:p w:rsidR="00870300" w:rsidRPr="00953854" w:rsidRDefault="002A7D6A" w:rsidP="00953854">
      <w:pPr>
        <w:spacing w:after="0" w:line="360" w:lineRule="auto"/>
        <w:ind w:firstLine="810"/>
        <w:jc w:val="both"/>
        <w:rPr>
          <w:rFonts w:ascii="Times New Roman" w:hAnsi="Times New Roman"/>
          <w:sz w:val="24"/>
          <w:szCs w:val="24"/>
        </w:rPr>
      </w:pPr>
      <w:r w:rsidRPr="00953854">
        <w:rPr>
          <w:rStyle w:val="l8"/>
          <w:rFonts w:ascii="Times New Roman" w:hAnsi="Times New Roman"/>
          <w:color w:val="000000"/>
          <w:sz w:val="24"/>
          <w:szCs w:val="24"/>
          <w:bdr w:val="none" w:sz="0" w:space="0" w:color="auto" w:frame="1"/>
          <w:shd w:val="clear" w:color="auto" w:fill="FFFFFF"/>
        </w:rPr>
        <w:lastRenderedPageBreak/>
        <w:t>Data peneliltian, pada penelitian kualitatif ini</w:t>
      </w:r>
      <w:r w:rsidR="00870300" w:rsidRPr="00953854">
        <w:rPr>
          <w:rFonts w:ascii="Times New Roman" w:hAnsi="Times New Roman"/>
          <w:sz w:val="24"/>
          <w:szCs w:val="24"/>
        </w:rPr>
        <w:t>:</w:t>
      </w:r>
      <w:r w:rsidR="008517DB" w:rsidRPr="00953854">
        <w:rPr>
          <w:rFonts w:ascii="Times New Roman" w:hAnsi="Times New Roman"/>
          <w:sz w:val="24"/>
          <w:szCs w:val="24"/>
        </w:rPr>
        <w:t xml:space="preserve"> </w:t>
      </w:r>
      <w:r w:rsidR="00870300" w:rsidRPr="00953854">
        <w:rPr>
          <w:rFonts w:ascii="Times New Roman" w:hAnsi="Times New Roman"/>
          <w:sz w:val="24"/>
          <w:szCs w:val="24"/>
        </w:rPr>
        <w:t>a.</w:t>
      </w:r>
      <w:r w:rsidR="008517DB" w:rsidRPr="00953854">
        <w:rPr>
          <w:rFonts w:ascii="Times New Roman" w:hAnsi="Times New Roman"/>
          <w:sz w:val="24"/>
          <w:szCs w:val="24"/>
        </w:rPr>
        <w:t>)</w:t>
      </w:r>
      <w:r w:rsidR="00870300" w:rsidRPr="00953854">
        <w:rPr>
          <w:rFonts w:ascii="Times New Roman" w:hAnsi="Times New Roman"/>
          <w:sz w:val="24"/>
          <w:szCs w:val="24"/>
        </w:rPr>
        <w:t xml:space="preserve">  Perencanaan Kemitraan SMK : dokomen atau arsip yang diperlukan program kerja sekolah (rencana strategis sekolah), program kerja wakil kepala sekolah bidang humas/dudi, struktur organisasi kemitraan SMK, SK yang berkaitan dengan MOU atau kontrak kerja sama dengan DU/DI, Daftar Alumni yang terkait dengan keterserapan kerja</w:t>
      </w:r>
      <w:r w:rsidR="008517DB" w:rsidRPr="00953854">
        <w:rPr>
          <w:rFonts w:ascii="Times New Roman" w:hAnsi="Times New Roman"/>
          <w:sz w:val="24"/>
          <w:szCs w:val="24"/>
        </w:rPr>
        <w:t xml:space="preserve">, </w:t>
      </w:r>
      <w:r w:rsidR="00870300" w:rsidRPr="00953854">
        <w:rPr>
          <w:rFonts w:ascii="Times New Roman" w:hAnsi="Times New Roman"/>
          <w:sz w:val="24"/>
          <w:szCs w:val="24"/>
        </w:rPr>
        <w:t>b</w:t>
      </w:r>
      <w:r w:rsidR="008517DB" w:rsidRPr="00953854">
        <w:rPr>
          <w:rFonts w:ascii="Times New Roman" w:hAnsi="Times New Roman"/>
          <w:sz w:val="24"/>
          <w:szCs w:val="24"/>
        </w:rPr>
        <w:t>)</w:t>
      </w:r>
      <w:r w:rsidR="00870300" w:rsidRPr="00953854">
        <w:rPr>
          <w:rFonts w:ascii="Times New Roman" w:hAnsi="Times New Roman"/>
          <w:sz w:val="24"/>
          <w:szCs w:val="24"/>
        </w:rPr>
        <w:t>.</w:t>
      </w:r>
      <w:r w:rsidR="008517DB" w:rsidRPr="00953854">
        <w:rPr>
          <w:rFonts w:ascii="Times New Roman" w:hAnsi="Times New Roman"/>
          <w:sz w:val="24"/>
          <w:szCs w:val="24"/>
        </w:rPr>
        <w:t xml:space="preserve"> </w:t>
      </w:r>
      <w:r w:rsidR="00870300" w:rsidRPr="00953854">
        <w:rPr>
          <w:rFonts w:ascii="Times New Roman" w:hAnsi="Times New Roman"/>
          <w:sz w:val="24"/>
          <w:szCs w:val="24"/>
        </w:rPr>
        <w:t>Pelaksanaan Kemitraan SMK dengan Dunia usaha dan dunia industri: catatan-catatan hasil observasi terhadap proses pelaksanaan kemitraan sekolah dengan dunia usaha, terhadap program kemitraan yang telah dilaksanakan oleh sekolah.</w:t>
      </w:r>
    </w:p>
    <w:p w:rsidR="00870300" w:rsidRPr="00953854" w:rsidRDefault="00870300" w:rsidP="00953854">
      <w:pPr>
        <w:spacing w:after="0" w:line="360" w:lineRule="auto"/>
        <w:ind w:firstLine="810"/>
        <w:jc w:val="both"/>
        <w:rPr>
          <w:rFonts w:ascii="Times New Roman" w:hAnsi="Times New Roman"/>
          <w:sz w:val="24"/>
          <w:szCs w:val="24"/>
        </w:rPr>
      </w:pPr>
      <w:r w:rsidRPr="00953854">
        <w:rPr>
          <w:rStyle w:val="a"/>
          <w:rFonts w:ascii="Times New Roman" w:hAnsi="Times New Roman"/>
          <w:color w:val="000000"/>
          <w:sz w:val="24"/>
          <w:szCs w:val="24"/>
          <w:bdr w:val="none" w:sz="0" w:space="0" w:color="auto" w:frame="1"/>
          <w:shd w:val="clear" w:color="auto" w:fill="FFFFFF"/>
        </w:rPr>
        <w:t xml:space="preserve">Sumber data dalam </w:t>
      </w:r>
      <w:r w:rsidRPr="00953854">
        <w:rPr>
          <w:rFonts w:ascii="Times New Roman" w:hAnsi="Times New Roman"/>
          <w:sz w:val="24"/>
          <w:szCs w:val="24"/>
        </w:rPr>
        <w:t>penelitian ini dikelompokkan menjadi 2, yaitu:</w:t>
      </w:r>
      <w:r w:rsidR="008517DB" w:rsidRPr="00953854">
        <w:rPr>
          <w:rFonts w:ascii="Times New Roman" w:hAnsi="Times New Roman"/>
          <w:sz w:val="24"/>
          <w:szCs w:val="24"/>
        </w:rPr>
        <w:t xml:space="preserve"> a) </w:t>
      </w:r>
      <w:r w:rsidRPr="00953854">
        <w:rPr>
          <w:rFonts w:ascii="Times New Roman" w:hAnsi="Times New Roman"/>
          <w:iCs/>
          <w:sz w:val="24"/>
          <w:szCs w:val="24"/>
        </w:rPr>
        <w:t>Sumber data primer</w:t>
      </w:r>
      <w:r w:rsidRPr="00953854">
        <w:rPr>
          <w:rFonts w:ascii="Times New Roman" w:hAnsi="Times New Roman"/>
          <w:sz w:val="24"/>
          <w:szCs w:val="24"/>
        </w:rPr>
        <w:t xml:space="preserve"> adalah data yang diperoleh dari sumber pertama atau secara langsung diperoleh pada tempat penelitian, yaitu di SMK Muhammadiyah 2 Wuryantoro</w:t>
      </w:r>
      <w:r w:rsidR="00563794" w:rsidRPr="00953854">
        <w:rPr>
          <w:rFonts w:ascii="Times New Roman" w:hAnsi="Times New Roman"/>
          <w:sz w:val="24"/>
          <w:szCs w:val="24"/>
        </w:rPr>
        <w:t xml:space="preserve">, </w:t>
      </w:r>
      <w:r w:rsidR="008517DB" w:rsidRPr="00953854">
        <w:rPr>
          <w:rFonts w:ascii="Times New Roman" w:hAnsi="Times New Roman"/>
          <w:sz w:val="24"/>
          <w:szCs w:val="24"/>
        </w:rPr>
        <w:t xml:space="preserve"> b) </w:t>
      </w:r>
      <w:r w:rsidRPr="00953854">
        <w:rPr>
          <w:rFonts w:ascii="Times New Roman" w:hAnsi="Times New Roman"/>
          <w:iCs/>
          <w:sz w:val="24"/>
          <w:szCs w:val="24"/>
        </w:rPr>
        <w:t>Sumber data sekunder</w:t>
      </w:r>
      <w:r w:rsidRPr="00953854">
        <w:rPr>
          <w:rFonts w:ascii="Times New Roman" w:hAnsi="Times New Roman"/>
          <w:sz w:val="24"/>
          <w:szCs w:val="24"/>
        </w:rPr>
        <w:t xml:space="preserve"> adalah data yang diperoleh bukan dari pihak pertama melainkan dari pihak - pihak tertentu yang terkait dengan penelitian ini, data berupa dokumentasi terkait dengan keberadaan sekolah, profil sekolah yang didapat dari institusi sekolah, penelitian terdahulu, studi kepustakaan atau referensi lain.</w:t>
      </w:r>
    </w:p>
    <w:p w:rsidR="00870300" w:rsidRPr="00953854" w:rsidRDefault="00870300" w:rsidP="00953854">
      <w:pPr>
        <w:spacing w:after="0" w:line="360" w:lineRule="auto"/>
        <w:ind w:firstLine="810"/>
        <w:jc w:val="both"/>
        <w:rPr>
          <w:rFonts w:ascii="Times New Roman" w:hAnsi="Times New Roman"/>
          <w:sz w:val="24"/>
          <w:szCs w:val="24"/>
        </w:rPr>
      </w:pPr>
      <w:proofErr w:type="gramStart"/>
      <w:r w:rsidRPr="00953854">
        <w:rPr>
          <w:rFonts w:ascii="Times New Roman" w:hAnsi="Times New Roman"/>
          <w:sz w:val="24"/>
          <w:szCs w:val="24"/>
          <w:shd w:val="clear" w:color="auto" w:fill="FFFFFF"/>
        </w:rPr>
        <w:t>Narasumber dalam hal ini yaitu orang yang bisa memberikan informasi lisan tentang sesuatu yang ingin kita ketahui.</w:t>
      </w:r>
      <w:proofErr w:type="gramEnd"/>
      <w:r w:rsidRPr="00953854">
        <w:rPr>
          <w:rFonts w:ascii="Times New Roman" w:hAnsi="Times New Roman"/>
          <w:sz w:val="24"/>
          <w:szCs w:val="24"/>
          <w:shd w:val="clear" w:color="auto" w:fill="FFFFFF"/>
        </w:rPr>
        <w:t xml:space="preserve"> Moleong (2010:157).</w:t>
      </w:r>
      <w:r w:rsidR="008517DB" w:rsidRPr="00953854">
        <w:rPr>
          <w:rFonts w:ascii="Times New Roman" w:hAnsi="Times New Roman"/>
          <w:sz w:val="24"/>
          <w:szCs w:val="24"/>
          <w:shd w:val="clear" w:color="auto" w:fill="FFFFFF"/>
        </w:rPr>
        <w:t xml:space="preserve"> </w:t>
      </w:r>
      <w:r w:rsidRPr="00953854">
        <w:rPr>
          <w:rFonts w:ascii="Times New Roman" w:hAnsi="Times New Roman"/>
          <w:sz w:val="24"/>
          <w:szCs w:val="24"/>
        </w:rPr>
        <w:t xml:space="preserve">Adapun narasumber yang akan digunakan dalam penelitian ini </w:t>
      </w:r>
      <w:proofErr w:type="gramStart"/>
      <w:r w:rsidRPr="00953854">
        <w:rPr>
          <w:rFonts w:ascii="Times New Roman" w:hAnsi="Times New Roman"/>
          <w:sz w:val="24"/>
          <w:szCs w:val="24"/>
        </w:rPr>
        <w:t>adalah :</w:t>
      </w:r>
      <w:proofErr w:type="gramEnd"/>
      <w:r w:rsidRPr="00953854">
        <w:rPr>
          <w:rFonts w:ascii="Times New Roman" w:hAnsi="Times New Roman"/>
          <w:sz w:val="24"/>
          <w:szCs w:val="24"/>
        </w:rPr>
        <w:t xml:space="preserve"> </w:t>
      </w:r>
      <w:r w:rsidR="008517DB" w:rsidRPr="00953854">
        <w:rPr>
          <w:rFonts w:ascii="Times New Roman" w:hAnsi="Times New Roman"/>
          <w:sz w:val="24"/>
          <w:szCs w:val="24"/>
        </w:rPr>
        <w:t xml:space="preserve"> a) </w:t>
      </w:r>
      <w:r w:rsidRPr="00953854">
        <w:rPr>
          <w:rFonts w:ascii="Times New Roman" w:hAnsi="Times New Roman"/>
          <w:sz w:val="24"/>
          <w:szCs w:val="24"/>
        </w:rPr>
        <w:t>Kepala SMK Muhammadiyah 2 Wuryantoro : K</w:t>
      </w:r>
      <w:r w:rsidRPr="00953854">
        <w:rPr>
          <w:rFonts w:ascii="Times New Roman" w:hAnsi="Times New Roman"/>
          <w:spacing w:val="1"/>
          <w:sz w:val="24"/>
          <w:szCs w:val="24"/>
        </w:rPr>
        <w:t>e</w:t>
      </w:r>
      <w:r w:rsidRPr="00953854">
        <w:rPr>
          <w:rFonts w:ascii="Times New Roman" w:hAnsi="Times New Roman"/>
          <w:spacing w:val="2"/>
          <w:sz w:val="24"/>
          <w:szCs w:val="24"/>
        </w:rPr>
        <w:t>p</w:t>
      </w:r>
      <w:r w:rsidRPr="00953854">
        <w:rPr>
          <w:rFonts w:ascii="Times New Roman" w:hAnsi="Times New Roman"/>
          <w:spacing w:val="1"/>
          <w:sz w:val="24"/>
          <w:szCs w:val="24"/>
        </w:rPr>
        <w:t>a</w:t>
      </w:r>
      <w:r w:rsidRPr="00953854">
        <w:rPr>
          <w:rFonts w:ascii="Times New Roman" w:hAnsi="Times New Roman"/>
          <w:sz w:val="24"/>
          <w:szCs w:val="24"/>
        </w:rPr>
        <w:t xml:space="preserve">la </w:t>
      </w:r>
      <w:r w:rsidRPr="00953854">
        <w:rPr>
          <w:rFonts w:ascii="Times New Roman" w:hAnsi="Times New Roman"/>
          <w:spacing w:val="25"/>
          <w:sz w:val="24"/>
          <w:szCs w:val="24"/>
        </w:rPr>
        <w:t xml:space="preserve"> </w:t>
      </w:r>
      <w:r w:rsidRPr="00953854">
        <w:rPr>
          <w:rFonts w:ascii="Times New Roman" w:hAnsi="Times New Roman"/>
          <w:spacing w:val="-1"/>
          <w:sz w:val="24"/>
          <w:szCs w:val="24"/>
        </w:rPr>
        <w:t>s</w:t>
      </w:r>
      <w:r w:rsidRPr="00953854">
        <w:rPr>
          <w:rFonts w:ascii="Times New Roman" w:hAnsi="Times New Roman"/>
          <w:spacing w:val="1"/>
          <w:sz w:val="24"/>
          <w:szCs w:val="24"/>
        </w:rPr>
        <w:t>e</w:t>
      </w:r>
      <w:r w:rsidRPr="00953854">
        <w:rPr>
          <w:rFonts w:ascii="Times New Roman" w:hAnsi="Times New Roman"/>
          <w:spacing w:val="-2"/>
          <w:sz w:val="24"/>
          <w:szCs w:val="24"/>
        </w:rPr>
        <w:t>k</w:t>
      </w:r>
      <w:r w:rsidRPr="00953854">
        <w:rPr>
          <w:rFonts w:ascii="Times New Roman" w:hAnsi="Times New Roman"/>
          <w:spacing w:val="2"/>
          <w:sz w:val="24"/>
          <w:szCs w:val="24"/>
        </w:rPr>
        <w:t>o</w:t>
      </w:r>
      <w:r w:rsidRPr="00953854">
        <w:rPr>
          <w:rFonts w:ascii="Times New Roman" w:hAnsi="Times New Roman"/>
          <w:sz w:val="24"/>
          <w:szCs w:val="24"/>
        </w:rPr>
        <w:t>l</w:t>
      </w:r>
      <w:r w:rsidRPr="00953854">
        <w:rPr>
          <w:rFonts w:ascii="Times New Roman" w:hAnsi="Times New Roman"/>
          <w:spacing w:val="1"/>
          <w:sz w:val="24"/>
          <w:szCs w:val="24"/>
        </w:rPr>
        <w:t>a</w:t>
      </w:r>
      <w:r w:rsidRPr="00953854">
        <w:rPr>
          <w:rFonts w:ascii="Times New Roman" w:hAnsi="Times New Roman"/>
          <w:sz w:val="24"/>
          <w:szCs w:val="24"/>
        </w:rPr>
        <w:t xml:space="preserve">h </w:t>
      </w:r>
      <w:r w:rsidRPr="00953854">
        <w:rPr>
          <w:rFonts w:ascii="Times New Roman" w:hAnsi="Times New Roman"/>
          <w:spacing w:val="23"/>
          <w:sz w:val="24"/>
          <w:szCs w:val="24"/>
        </w:rPr>
        <w:t xml:space="preserve"> </w:t>
      </w:r>
      <w:r w:rsidRPr="00953854">
        <w:rPr>
          <w:rFonts w:ascii="Times New Roman" w:hAnsi="Times New Roman"/>
          <w:spacing w:val="2"/>
          <w:sz w:val="24"/>
          <w:szCs w:val="24"/>
        </w:rPr>
        <w:t>m</w:t>
      </w:r>
      <w:r w:rsidRPr="00953854">
        <w:rPr>
          <w:rFonts w:ascii="Times New Roman" w:hAnsi="Times New Roman"/>
          <w:spacing w:val="-4"/>
          <w:sz w:val="24"/>
          <w:szCs w:val="24"/>
        </w:rPr>
        <w:t>e</w:t>
      </w:r>
      <w:r w:rsidRPr="00953854">
        <w:rPr>
          <w:rFonts w:ascii="Times New Roman" w:hAnsi="Times New Roman"/>
          <w:spacing w:val="2"/>
          <w:sz w:val="24"/>
          <w:szCs w:val="24"/>
        </w:rPr>
        <w:t>r</w:t>
      </w:r>
      <w:r w:rsidRPr="00953854">
        <w:rPr>
          <w:rFonts w:ascii="Times New Roman" w:hAnsi="Times New Roman"/>
          <w:spacing w:val="7"/>
          <w:sz w:val="24"/>
          <w:szCs w:val="24"/>
        </w:rPr>
        <w:t>u</w:t>
      </w:r>
      <w:r w:rsidRPr="00953854">
        <w:rPr>
          <w:rFonts w:ascii="Times New Roman" w:hAnsi="Times New Roman"/>
          <w:spacing w:val="2"/>
          <w:sz w:val="24"/>
          <w:szCs w:val="24"/>
        </w:rPr>
        <w:t>p</w:t>
      </w:r>
      <w:r w:rsidRPr="00953854">
        <w:rPr>
          <w:rFonts w:ascii="Times New Roman" w:hAnsi="Times New Roman"/>
          <w:spacing w:val="1"/>
          <w:sz w:val="24"/>
          <w:szCs w:val="24"/>
        </w:rPr>
        <w:t>a</w:t>
      </w:r>
      <w:r w:rsidRPr="00953854">
        <w:rPr>
          <w:rFonts w:ascii="Times New Roman" w:hAnsi="Times New Roman"/>
          <w:spacing w:val="-7"/>
          <w:sz w:val="24"/>
          <w:szCs w:val="24"/>
        </w:rPr>
        <w:t>k</w:t>
      </w:r>
      <w:r w:rsidRPr="00953854">
        <w:rPr>
          <w:rFonts w:ascii="Times New Roman" w:hAnsi="Times New Roman"/>
          <w:spacing w:val="1"/>
          <w:sz w:val="24"/>
          <w:szCs w:val="24"/>
        </w:rPr>
        <w:t>a</w:t>
      </w:r>
      <w:r w:rsidRPr="00953854">
        <w:rPr>
          <w:rFonts w:ascii="Times New Roman" w:hAnsi="Times New Roman"/>
          <w:sz w:val="24"/>
          <w:szCs w:val="24"/>
        </w:rPr>
        <w:t xml:space="preserve">n </w:t>
      </w:r>
      <w:r w:rsidRPr="00953854">
        <w:rPr>
          <w:rFonts w:ascii="Times New Roman" w:hAnsi="Times New Roman"/>
          <w:spacing w:val="29"/>
          <w:sz w:val="24"/>
          <w:szCs w:val="24"/>
        </w:rPr>
        <w:t xml:space="preserve"> </w:t>
      </w:r>
      <w:r w:rsidRPr="00953854">
        <w:rPr>
          <w:rFonts w:ascii="Times New Roman" w:hAnsi="Times New Roman"/>
          <w:spacing w:val="2"/>
          <w:sz w:val="24"/>
          <w:szCs w:val="24"/>
        </w:rPr>
        <w:t>or</w:t>
      </w:r>
      <w:r w:rsidRPr="00953854">
        <w:rPr>
          <w:rFonts w:ascii="Times New Roman" w:hAnsi="Times New Roman"/>
          <w:spacing w:val="1"/>
          <w:sz w:val="24"/>
          <w:szCs w:val="24"/>
        </w:rPr>
        <w:t>a</w:t>
      </w:r>
      <w:r w:rsidRPr="00953854">
        <w:rPr>
          <w:rFonts w:ascii="Times New Roman" w:hAnsi="Times New Roman"/>
          <w:spacing w:val="-2"/>
          <w:sz w:val="24"/>
          <w:szCs w:val="24"/>
        </w:rPr>
        <w:t>n</w:t>
      </w:r>
      <w:r w:rsidRPr="00953854">
        <w:rPr>
          <w:rFonts w:ascii="Times New Roman" w:hAnsi="Times New Roman"/>
          <w:sz w:val="24"/>
          <w:szCs w:val="24"/>
        </w:rPr>
        <w:t xml:space="preserve">g </w:t>
      </w:r>
      <w:r w:rsidRPr="00953854">
        <w:rPr>
          <w:rFonts w:ascii="Times New Roman" w:hAnsi="Times New Roman"/>
          <w:spacing w:val="20"/>
          <w:sz w:val="24"/>
          <w:szCs w:val="24"/>
        </w:rPr>
        <w:t xml:space="preserve"> </w:t>
      </w:r>
      <w:r w:rsidRPr="00953854">
        <w:rPr>
          <w:rFonts w:ascii="Times New Roman" w:hAnsi="Times New Roman"/>
          <w:spacing w:val="2"/>
          <w:sz w:val="24"/>
          <w:szCs w:val="24"/>
        </w:rPr>
        <w:t>p</w:t>
      </w:r>
      <w:r w:rsidRPr="00953854">
        <w:rPr>
          <w:rFonts w:ascii="Times New Roman" w:hAnsi="Times New Roman"/>
          <w:spacing w:val="1"/>
          <w:sz w:val="24"/>
          <w:szCs w:val="24"/>
        </w:rPr>
        <w:t>e</w:t>
      </w:r>
      <w:r w:rsidRPr="00953854">
        <w:rPr>
          <w:rFonts w:ascii="Times New Roman" w:hAnsi="Times New Roman"/>
          <w:spacing w:val="2"/>
          <w:sz w:val="24"/>
          <w:szCs w:val="24"/>
        </w:rPr>
        <w:t>r</w:t>
      </w:r>
      <w:r w:rsidRPr="00953854">
        <w:rPr>
          <w:rFonts w:ascii="Times New Roman" w:hAnsi="Times New Roman"/>
          <w:sz w:val="24"/>
          <w:szCs w:val="24"/>
        </w:rPr>
        <w:t>t</w:t>
      </w:r>
      <w:r w:rsidRPr="00953854">
        <w:rPr>
          <w:rFonts w:ascii="Times New Roman" w:hAnsi="Times New Roman"/>
          <w:spacing w:val="1"/>
          <w:sz w:val="24"/>
          <w:szCs w:val="24"/>
        </w:rPr>
        <w:t>a</w:t>
      </w:r>
      <w:r w:rsidRPr="00953854">
        <w:rPr>
          <w:rFonts w:ascii="Times New Roman" w:hAnsi="Times New Roman"/>
          <w:spacing w:val="-2"/>
          <w:sz w:val="24"/>
          <w:szCs w:val="24"/>
        </w:rPr>
        <w:t>m</w:t>
      </w:r>
      <w:r w:rsidRPr="00953854">
        <w:rPr>
          <w:rFonts w:ascii="Times New Roman" w:hAnsi="Times New Roman"/>
          <w:sz w:val="24"/>
          <w:szCs w:val="24"/>
        </w:rPr>
        <w:t xml:space="preserve">a </w:t>
      </w:r>
      <w:r w:rsidRPr="00953854">
        <w:rPr>
          <w:rFonts w:ascii="Times New Roman" w:hAnsi="Times New Roman"/>
          <w:spacing w:val="31"/>
          <w:sz w:val="24"/>
          <w:szCs w:val="24"/>
        </w:rPr>
        <w:t xml:space="preserve"> </w:t>
      </w:r>
      <w:r w:rsidRPr="00953854">
        <w:rPr>
          <w:rFonts w:ascii="Times New Roman" w:hAnsi="Times New Roman"/>
          <w:spacing w:val="-7"/>
          <w:w w:val="102"/>
          <w:sz w:val="24"/>
          <w:szCs w:val="24"/>
        </w:rPr>
        <w:t>y</w:t>
      </w:r>
      <w:r w:rsidRPr="00953854">
        <w:rPr>
          <w:rFonts w:ascii="Times New Roman" w:hAnsi="Times New Roman"/>
          <w:spacing w:val="1"/>
          <w:w w:val="102"/>
          <w:sz w:val="24"/>
          <w:szCs w:val="24"/>
        </w:rPr>
        <w:t>a</w:t>
      </w:r>
      <w:r w:rsidRPr="00953854">
        <w:rPr>
          <w:rFonts w:ascii="Times New Roman" w:hAnsi="Times New Roman"/>
          <w:spacing w:val="2"/>
          <w:w w:val="102"/>
          <w:sz w:val="24"/>
          <w:szCs w:val="24"/>
        </w:rPr>
        <w:t>n</w:t>
      </w:r>
      <w:r w:rsidRPr="00953854">
        <w:rPr>
          <w:rFonts w:ascii="Times New Roman" w:hAnsi="Times New Roman"/>
          <w:w w:val="102"/>
          <w:sz w:val="24"/>
          <w:szCs w:val="24"/>
        </w:rPr>
        <w:t xml:space="preserve">g </w:t>
      </w:r>
      <w:r w:rsidRPr="00953854">
        <w:rPr>
          <w:rFonts w:ascii="Times New Roman" w:hAnsi="Times New Roman"/>
          <w:spacing w:val="7"/>
          <w:sz w:val="24"/>
          <w:szCs w:val="24"/>
        </w:rPr>
        <w:t>p</w:t>
      </w:r>
      <w:r w:rsidRPr="00953854">
        <w:rPr>
          <w:rFonts w:ascii="Times New Roman" w:hAnsi="Times New Roman"/>
          <w:spacing w:val="-4"/>
          <w:sz w:val="24"/>
          <w:szCs w:val="24"/>
        </w:rPr>
        <w:t>e</w:t>
      </w:r>
      <w:r w:rsidRPr="00953854">
        <w:rPr>
          <w:rFonts w:ascii="Times New Roman" w:hAnsi="Times New Roman"/>
          <w:spacing w:val="-2"/>
          <w:sz w:val="24"/>
          <w:szCs w:val="24"/>
        </w:rPr>
        <w:t>n</w:t>
      </w:r>
      <w:r w:rsidRPr="00953854">
        <w:rPr>
          <w:rFonts w:ascii="Times New Roman" w:hAnsi="Times New Roman"/>
          <w:spacing w:val="2"/>
          <w:sz w:val="24"/>
          <w:szCs w:val="24"/>
        </w:rPr>
        <w:t>u</w:t>
      </w:r>
      <w:r w:rsidRPr="00953854">
        <w:rPr>
          <w:rFonts w:ascii="Times New Roman" w:hAnsi="Times New Roman"/>
          <w:spacing w:val="-5"/>
          <w:sz w:val="24"/>
          <w:szCs w:val="24"/>
        </w:rPr>
        <w:t>l</w:t>
      </w:r>
      <w:r w:rsidRPr="00953854">
        <w:rPr>
          <w:rFonts w:ascii="Times New Roman" w:hAnsi="Times New Roman"/>
          <w:sz w:val="24"/>
          <w:szCs w:val="24"/>
        </w:rPr>
        <w:t>is</w:t>
      </w:r>
      <w:r w:rsidRPr="00953854">
        <w:rPr>
          <w:rFonts w:ascii="Times New Roman" w:hAnsi="Times New Roman"/>
          <w:spacing w:val="2"/>
          <w:sz w:val="24"/>
          <w:szCs w:val="24"/>
        </w:rPr>
        <w:t xml:space="preserve"> </w:t>
      </w:r>
      <w:r w:rsidRPr="00953854">
        <w:rPr>
          <w:rFonts w:ascii="Times New Roman" w:hAnsi="Times New Roman"/>
          <w:sz w:val="24"/>
          <w:szCs w:val="24"/>
        </w:rPr>
        <w:t>t</w:t>
      </w:r>
      <w:r w:rsidRPr="00953854">
        <w:rPr>
          <w:rFonts w:ascii="Times New Roman" w:hAnsi="Times New Roman"/>
          <w:spacing w:val="5"/>
          <w:sz w:val="24"/>
          <w:szCs w:val="24"/>
        </w:rPr>
        <w:t>e</w:t>
      </w:r>
      <w:r w:rsidRPr="00953854">
        <w:rPr>
          <w:rFonts w:ascii="Times New Roman" w:hAnsi="Times New Roman"/>
          <w:sz w:val="24"/>
          <w:szCs w:val="24"/>
        </w:rPr>
        <w:t>l</w:t>
      </w:r>
      <w:r w:rsidRPr="00953854">
        <w:rPr>
          <w:rFonts w:ascii="Times New Roman" w:hAnsi="Times New Roman"/>
          <w:spacing w:val="-5"/>
          <w:sz w:val="24"/>
          <w:szCs w:val="24"/>
        </w:rPr>
        <w:t>i</w:t>
      </w:r>
      <w:r w:rsidRPr="00953854">
        <w:rPr>
          <w:rFonts w:ascii="Times New Roman" w:hAnsi="Times New Roman"/>
          <w:spacing w:val="5"/>
          <w:sz w:val="24"/>
          <w:szCs w:val="24"/>
        </w:rPr>
        <w:t>t</w:t>
      </w:r>
      <w:r w:rsidRPr="00953854">
        <w:rPr>
          <w:rFonts w:ascii="Times New Roman" w:hAnsi="Times New Roman"/>
          <w:sz w:val="24"/>
          <w:szCs w:val="24"/>
        </w:rPr>
        <w:t>i.</w:t>
      </w:r>
      <w:r w:rsidRPr="00953854">
        <w:rPr>
          <w:rFonts w:ascii="Times New Roman" w:hAnsi="Times New Roman"/>
          <w:spacing w:val="1"/>
          <w:sz w:val="24"/>
          <w:szCs w:val="24"/>
        </w:rPr>
        <w:t xml:space="preserve"> </w:t>
      </w:r>
      <w:proofErr w:type="gramStart"/>
      <w:r w:rsidRPr="00953854">
        <w:rPr>
          <w:rFonts w:ascii="Times New Roman" w:hAnsi="Times New Roman"/>
          <w:sz w:val="24"/>
          <w:szCs w:val="24"/>
        </w:rPr>
        <w:t>K</w:t>
      </w:r>
      <w:r w:rsidRPr="00953854">
        <w:rPr>
          <w:rFonts w:ascii="Times New Roman" w:hAnsi="Times New Roman"/>
          <w:spacing w:val="1"/>
          <w:sz w:val="24"/>
          <w:szCs w:val="24"/>
        </w:rPr>
        <w:t>a</w:t>
      </w:r>
      <w:r w:rsidRPr="00953854">
        <w:rPr>
          <w:rFonts w:ascii="Times New Roman" w:hAnsi="Times New Roman"/>
          <w:spacing w:val="2"/>
          <w:sz w:val="24"/>
          <w:szCs w:val="24"/>
        </w:rPr>
        <w:t>r</w:t>
      </w:r>
      <w:r w:rsidRPr="00953854">
        <w:rPr>
          <w:rFonts w:ascii="Times New Roman" w:hAnsi="Times New Roman"/>
          <w:spacing w:val="1"/>
          <w:sz w:val="24"/>
          <w:szCs w:val="24"/>
        </w:rPr>
        <w:t>e</w:t>
      </w:r>
      <w:r w:rsidRPr="00953854">
        <w:rPr>
          <w:rFonts w:ascii="Times New Roman" w:hAnsi="Times New Roman"/>
          <w:spacing w:val="-7"/>
          <w:sz w:val="24"/>
          <w:szCs w:val="24"/>
        </w:rPr>
        <w:t>n</w:t>
      </w:r>
      <w:r w:rsidRPr="00953854">
        <w:rPr>
          <w:rFonts w:ascii="Times New Roman" w:hAnsi="Times New Roman"/>
          <w:sz w:val="24"/>
          <w:szCs w:val="24"/>
        </w:rPr>
        <w:t>a</w:t>
      </w:r>
      <w:r w:rsidRPr="00953854">
        <w:rPr>
          <w:rFonts w:ascii="Times New Roman" w:hAnsi="Times New Roman"/>
          <w:spacing w:val="8"/>
          <w:sz w:val="24"/>
          <w:szCs w:val="24"/>
        </w:rPr>
        <w:t xml:space="preserve"> </w:t>
      </w:r>
      <w:r w:rsidRPr="00953854">
        <w:rPr>
          <w:rFonts w:ascii="Times New Roman" w:hAnsi="Times New Roman"/>
          <w:spacing w:val="-2"/>
          <w:sz w:val="24"/>
          <w:szCs w:val="24"/>
        </w:rPr>
        <w:t>k</w:t>
      </w:r>
      <w:r w:rsidRPr="00953854">
        <w:rPr>
          <w:rFonts w:ascii="Times New Roman" w:hAnsi="Times New Roman"/>
          <w:spacing w:val="1"/>
          <w:sz w:val="24"/>
          <w:szCs w:val="24"/>
        </w:rPr>
        <w:t>e</w:t>
      </w:r>
      <w:r w:rsidRPr="00953854">
        <w:rPr>
          <w:rFonts w:ascii="Times New Roman" w:hAnsi="Times New Roman"/>
          <w:spacing w:val="2"/>
          <w:sz w:val="24"/>
          <w:szCs w:val="24"/>
        </w:rPr>
        <w:t>p</w:t>
      </w:r>
      <w:r w:rsidRPr="00953854">
        <w:rPr>
          <w:rFonts w:ascii="Times New Roman" w:hAnsi="Times New Roman"/>
          <w:spacing w:val="1"/>
          <w:sz w:val="24"/>
          <w:szCs w:val="24"/>
        </w:rPr>
        <w:t>a</w:t>
      </w:r>
      <w:r w:rsidRPr="00953854">
        <w:rPr>
          <w:rFonts w:ascii="Times New Roman" w:hAnsi="Times New Roman"/>
          <w:sz w:val="24"/>
          <w:szCs w:val="24"/>
        </w:rPr>
        <w:t>la</w:t>
      </w:r>
      <w:r w:rsidRPr="00953854">
        <w:rPr>
          <w:rFonts w:ascii="Times New Roman" w:hAnsi="Times New Roman"/>
          <w:spacing w:val="2"/>
          <w:sz w:val="24"/>
          <w:szCs w:val="24"/>
        </w:rPr>
        <w:t xml:space="preserve"> </w:t>
      </w:r>
      <w:r w:rsidRPr="00953854">
        <w:rPr>
          <w:rFonts w:ascii="Times New Roman" w:hAnsi="Times New Roman"/>
          <w:spacing w:val="-1"/>
          <w:sz w:val="24"/>
          <w:szCs w:val="24"/>
        </w:rPr>
        <w:t>s</w:t>
      </w:r>
      <w:r w:rsidRPr="00953854">
        <w:rPr>
          <w:rFonts w:ascii="Times New Roman" w:hAnsi="Times New Roman"/>
          <w:spacing w:val="5"/>
          <w:sz w:val="24"/>
          <w:szCs w:val="24"/>
        </w:rPr>
        <w:t>e</w:t>
      </w:r>
      <w:r w:rsidRPr="00953854">
        <w:rPr>
          <w:rFonts w:ascii="Times New Roman" w:hAnsi="Times New Roman"/>
          <w:spacing w:val="-7"/>
          <w:sz w:val="24"/>
          <w:szCs w:val="24"/>
        </w:rPr>
        <w:t>k</w:t>
      </w:r>
      <w:r w:rsidRPr="00953854">
        <w:rPr>
          <w:rFonts w:ascii="Times New Roman" w:hAnsi="Times New Roman"/>
          <w:spacing w:val="7"/>
          <w:sz w:val="24"/>
          <w:szCs w:val="24"/>
        </w:rPr>
        <w:t>o</w:t>
      </w:r>
      <w:r w:rsidRPr="00953854">
        <w:rPr>
          <w:rFonts w:ascii="Times New Roman" w:hAnsi="Times New Roman"/>
          <w:spacing w:val="-5"/>
          <w:sz w:val="24"/>
          <w:szCs w:val="24"/>
        </w:rPr>
        <w:t>l</w:t>
      </w:r>
      <w:r w:rsidRPr="00953854">
        <w:rPr>
          <w:rFonts w:ascii="Times New Roman" w:hAnsi="Times New Roman"/>
          <w:spacing w:val="5"/>
          <w:sz w:val="24"/>
          <w:szCs w:val="24"/>
        </w:rPr>
        <w:t>a</w:t>
      </w:r>
      <w:r w:rsidRPr="00953854">
        <w:rPr>
          <w:rFonts w:ascii="Times New Roman" w:hAnsi="Times New Roman"/>
          <w:sz w:val="24"/>
          <w:szCs w:val="24"/>
        </w:rPr>
        <w:t>h</w:t>
      </w:r>
      <w:r w:rsidRPr="00953854">
        <w:rPr>
          <w:rFonts w:ascii="Times New Roman" w:hAnsi="Times New Roman"/>
          <w:spacing w:val="1"/>
          <w:sz w:val="24"/>
          <w:szCs w:val="24"/>
        </w:rPr>
        <w:t xml:space="preserve"> </w:t>
      </w:r>
      <w:r w:rsidRPr="00953854">
        <w:rPr>
          <w:rFonts w:ascii="Times New Roman" w:hAnsi="Times New Roman"/>
          <w:spacing w:val="2"/>
          <w:sz w:val="24"/>
          <w:szCs w:val="24"/>
        </w:rPr>
        <w:t>b</w:t>
      </w:r>
      <w:r w:rsidRPr="00953854">
        <w:rPr>
          <w:rFonts w:ascii="Times New Roman" w:hAnsi="Times New Roman"/>
          <w:spacing w:val="1"/>
          <w:sz w:val="24"/>
          <w:szCs w:val="24"/>
        </w:rPr>
        <w:t>e</w:t>
      </w:r>
      <w:r w:rsidRPr="00953854">
        <w:rPr>
          <w:rFonts w:ascii="Times New Roman" w:hAnsi="Times New Roman"/>
          <w:spacing w:val="2"/>
          <w:sz w:val="24"/>
          <w:szCs w:val="24"/>
        </w:rPr>
        <w:t>r</w:t>
      </w:r>
      <w:r w:rsidRPr="00953854">
        <w:rPr>
          <w:rFonts w:ascii="Times New Roman" w:hAnsi="Times New Roman"/>
          <w:spacing w:val="-3"/>
          <w:sz w:val="24"/>
          <w:szCs w:val="24"/>
        </w:rPr>
        <w:t>f</w:t>
      </w:r>
      <w:r w:rsidRPr="00953854">
        <w:rPr>
          <w:rFonts w:ascii="Times New Roman" w:hAnsi="Times New Roman"/>
          <w:spacing w:val="2"/>
          <w:sz w:val="24"/>
          <w:szCs w:val="24"/>
        </w:rPr>
        <w:t>u</w:t>
      </w:r>
      <w:r w:rsidRPr="00953854">
        <w:rPr>
          <w:rFonts w:ascii="Times New Roman" w:hAnsi="Times New Roman"/>
          <w:spacing w:val="-2"/>
          <w:sz w:val="24"/>
          <w:szCs w:val="24"/>
        </w:rPr>
        <w:t>ng</w:t>
      </w:r>
      <w:r w:rsidRPr="00953854">
        <w:rPr>
          <w:rFonts w:ascii="Times New Roman" w:hAnsi="Times New Roman"/>
          <w:spacing w:val="4"/>
          <w:sz w:val="24"/>
          <w:szCs w:val="24"/>
        </w:rPr>
        <w:t>s</w:t>
      </w:r>
      <w:r w:rsidRPr="00953854">
        <w:rPr>
          <w:rFonts w:ascii="Times New Roman" w:hAnsi="Times New Roman"/>
          <w:sz w:val="24"/>
          <w:szCs w:val="24"/>
        </w:rPr>
        <w:t>i</w:t>
      </w:r>
      <w:r w:rsidRPr="00953854">
        <w:rPr>
          <w:rFonts w:ascii="Times New Roman" w:hAnsi="Times New Roman"/>
          <w:spacing w:val="6"/>
          <w:sz w:val="24"/>
          <w:szCs w:val="24"/>
        </w:rPr>
        <w:t xml:space="preserve"> </w:t>
      </w:r>
      <w:r w:rsidRPr="00953854">
        <w:rPr>
          <w:rFonts w:ascii="Times New Roman" w:hAnsi="Times New Roman"/>
          <w:spacing w:val="4"/>
          <w:sz w:val="24"/>
          <w:szCs w:val="24"/>
        </w:rPr>
        <w:t>s</w:t>
      </w:r>
      <w:r w:rsidRPr="00953854">
        <w:rPr>
          <w:rFonts w:ascii="Times New Roman" w:hAnsi="Times New Roman"/>
          <w:spacing w:val="1"/>
          <w:sz w:val="24"/>
          <w:szCs w:val="24"/>
        </w:rPr>
        <w:t>e</w:t>
      </w:r>
      <w:r w:rsidRPr="00953854">
        <w:rPr>
          <w:rFonts w:ascii="Times New Roman" w:hAnsi="Times New Roman"/>
          <w:spacing w:val="2"/>
          <w:sz w:val="24"/>
          <w:szCs w:val="24"/>
        </w:rPr>
        <w:t>b</w:t>
      </w:r>
      <w:r w:rsidRPr="00953854">
        <w:rPr>
          <w:rFonts w:ascii="Times New Roman" w:hAnsi="Times New Roman"/>
          <w:spacing w:val="1"/>
          <w:sz w:val="24"/>
          <w:szCs w:val="24"/>
        </w:rPr>
        <w:t>a</w:t>
      </w:r>
      <w:r w:rsidRPr="00953854">
        <w:rPr>
          <w:rFonts w:ascii="Times New Roman" w:hAnsi="Times New Roman"/>
          <w:spacing w:val="-7"/>
          <w:sz w:val="24"/>
          <w:szCs w:val="24"/>
        </w:rPr>
        <w:t>g</w:t>
      </w:r>
      <w:r w:rsidRPr="00953854">
        <w:rPr>
          <w:rFonts w:ascii="Times New Roman" w:hAnsi="Times New Roman"/>
          <w:spacing w:val="1"/>
          <w:sz w:val="24"/>
          <w:szCs w:val="24"/>
        </w:rPr>
        <w:t>a</w:t>
      </w:r>
      <w:r w:rsidRPr="00953854">
        <w:rPr>
          <w:rFonts w:ascii="Times New Roman" w:hAnsi="Times New Roman"/>
          <w:sz w:val="24"/>
          <w:szCs w:val="24"/>
        </w:rPr>
        <w:t>i</w:t>
      </w:r>
      <w:r w:rsidRPr="00953854">
        <w:rPr>
          <w:rFonts w:ascii="Times New Roman" w:hAnsi="Times New Roman"/>
          <w:spacing w:val="3"/>
          <w:sz w:val="24"/>
          <w:szCs w:val="24"/>
        </w:rPr>
        <w:t xml:space="preserve"> </w:t>
      </w:r>
      <w:r w:rsidRPr="00953854">
        <w:rPr>
          <w:rFonts w:ascii="Times New Roman" w:hAnsi="Times New Roman"/>
          <w:spacing w:val="2"/>
          <w:sz w:val="24"/>
          <w:szCs w:val="24"/>
        </w:rPr>
        <w:t>p</w:t>
      </w:r>
      <w:r w:rsidRPr="00953854">
        <w:rPr>
          <w:rFonts w:ascii="Times New Roman" w:hAnsi="Times New Roman"/>
          <w:spacing w:val="1"/>
          <w:sz w:val="24"/>
          <w:szCs w:val="24"/>
        </w:rPr>
        <w:t>e</w:t>
      </w:r>
      <w:r w:rsidRPr="00953854">
        <w:rPr>
          <w:rFonts w:ascii="Times New Roman" w:hAnsi="Times New Roman"/>
          <w:spacing w:val="2"/>
          <w:sz w:val="24"/>
          <w:szCs w:val="24"/>
        </w:rPr>
        <w:t>mb</w:t>
      </w:r>
      <w:r w:rsidRPr="00953854">
        <w:rPr>
          <w:rFonts w:ascii="Times New Roman" w:hAnsi="Times New Roman"/>
          <w:spacing w:val="1"/>
          <w:sz w:val="24"/>
          <w:szCs w:val="24"/>
        </w:rPr>
        <w:t>e</w:t>
      </w:r>
      <w:r w:rsidRPr="00953854">
        <w:rPr>
          <w:rFonts w:ascii="Times New Roman" w:hAnsi="Times New Roman"/>
          <w:spacing w:val="2"/>
          <w:sz w:val="24"/>
          <w:szCs w:val="24"/>
        </w:rPr>
        <w:t>r</w:t>
      </w:r>
      <w:r w:rsidRPr="00953854">
        <w:rPr>
          <w:rFonts w:ascii="Times New Roman" w:hAnsi="Times New Roman"/>
          <w:sz w:val="24"/>
          <w:szCs w:val="24"/>
        </w:rPr>
        <w:t xml:space="preserve">i </w:t>
      </w:r>
      <w:r w:rsidRPr="00953854">
        <w:rPr>
          <w:rFonts w:ascii="Times New Roman" w:hAnsi="Times New Roman"/>
          <w:spacing w:val="5"/>
          <w:w w:val="102"/>
          <w:sz w:val="24"/>
          <w:szCs w:val="24"/>
        </w:rPr>
        <w:t>i</w:t>
      </w:r>
      <w:r w:rsidRPr="00953854">
        <w:rPr>
          <w:rFonts w:ascii="Times New Roman" w:hAnsi="Times New Roman"/>
          <w:spacing w:val="-5"/>
          <w:w w:val="102"/>
          <w:sz w:val="24"/>
          <w:szCs w:val="24"/>
        </w:rPr>
        <w:t>j</w:t>
      </w:r>
      <w:r w:rsidRPr="00953854">
        <w:rPr>
          <w:rFonts w:ascii="Times New Roman" w:hAnsi="Times New Roman"/>
          <w:spacing w:val="5"/>
          <w:w w:val="102"/>
          <w:sz w:val="24"/>
          <w:szCs w:val="24"/>
        </w:rPr>
        <w:t>i</w:t>
      </w:r>
      <w:r w:rsidRPr="00953854">
        <w:rPr>
          <w:rFonts w:ascii="Times New Roman" w:hAnsi="Times New Roman"/>
          <w:w w:val="102"/>
          <w:sz w:val="24"/>
          <w:szCs w:val="24"/>
        </w:rPr>
        <w:t xml:space="preserve">n </w:t>
      </w:r>
      <w:r w:rsidRPr="00953854">
        <w:rPr>
          <w:rFonts w:ascii="Times New Roman" w:hAnsi="Times New Roman"/>
          <w:spacing w:val="7"/>
          <w:sz w:val="24"/>
          <w:szCs w:val="24"/>
        </w:rPr>
        <w:t>p</w:t>
      </w:r>
      <w:r w:rsidRPr="00953854">
        <w:rPr>
          <w:rFonts w:ascii="Times New Roman" w:hAnsi="Times New Roman"/>
          <w:spacing w:val="-4"/>
          <w:sz w:val="24"/>
          <w:szCs w:val="24"/>
        </w:rPr>
        <w:t>e</w:t>
      </w:r>
      <w:r w:rsidRPr="00953854">
        <w:rPr>
          <w:rFonts w:ascii="Times New Roman" w:hAnsi="Times New Roman"/>
          <w:spacing w:val="-2"/>
          <w:sz w:val="24"/>
          <w:szCs w:val="24"/>
        </w:rPr>
        <w:t>n</w:t>
      </w:r>
      <w:r w:rsidRPr="00953854">
        <w:rPr>
          <w:rFonts w:ascii="Times New Roman" w:hAnsi="Times New Roman"/>
          <w:spacing w:val="-4"/>
          <w:sz w:val="24"/>
          <w:szCs w:val="24"/>
        </w:rPr>
        <w:t>e</w:t>
      </w:r>
      <w:r w:rsidRPr="00953854">
        <w:rPr>
          <w:rFonts w:ascii="Times New Roman" w:hAnsi="Times New Roman"/>
          <w:spacing w:val="5"/>
          <w:sz w:val="24"/>
          <w:szCs w:val="24"/>
        </w:rPr>
        <w:t>l</w:t>
      </w:r>
      <w:r w:rsidRPr="00953854">
        <w:rPr>
          <w:rFonts w:ascii="Times New Roman" w:hAnsi="Times New Roman"/>
          <w:spacing w:val="-5"/>
          <w:sz w:val="24"/>
          <w:szCs w:val="24"/>
        </w:rPr>
        <w:t>i</w:t>
      </w:r>
      <w:r w:rsidRPr="00953854">
        <w:rPr>
          <w:rFonts w:ascii="Times New Roman" w:hAnsi="Times New Roman"/>
          <w:spacing w:val="5"/>
          <w:sz w:val="24"/>
          <w:szCs w:val="24"/>
        </w:rPr>
        <w:t>t</w:t>
      </w:r>
      <w:r w:rsidRPr="00953854">
        <w:rPr>
          <w:rFonts w:ascii="Times New Roman" w:hAnsi="Times New Roman"/>
          <w:spacing w:val="-5"/>
          <w:sz w:val="24"/>
          <w:szCs w:val="24"/>
        </w:rPr>
        <w:t>i</w:t>
      </w:r>
      <w:r w:rsidRPr="00953854">
        <w:rPr>
          <w:rFonts w:ascii="Times New Roman" w:hAnsi="Times New Roman"/>
          <w:spacing w:val="5"/>
          <w:sz w:val="24"/>
          <w:szCs w:val="24"/>
        </w:rPr>
        <w:t>a</w:t>
      </w:r>
      <w:r w:rsidRPr="00953854">
        <w:rPr>
          <w:rFonts w:ascii="Times New Roman" w:hAnsi="Times New Roman"/>
          <w:spacing w:val="-7"/>
          <w:sz w:val="24"/>
          <w:szCs w:val="24"/>
        </w:rPr>
        <w:t>n</w:t>
      </w:r>
      <w:r w:rsidRPr="00953854">
        <w:rPr>
          <w:rFonts w:ascii="Times New Roman" w:hAnsi="Times New Roman"/>
          <w:sz w:val="24"/>
          <w:szCs w:val="24"/>
        </w:rPr>
        <w:t>/</w:t>
      </w:r>
      <w:r w:rsidRPr="00953854">
        <w:rPr>
          <w:rFonts w:ascii="Times New Roman" w:hAnsi="Times New Roman"/>
          <w:spacing w:val="7"/>
          <w:sz w:val="24"/>
          <w:szCs w:val="24"/>
        </w:rPr>
        <w:t>p</w:t>
      </w:r>
      <w:r w:rsidRPr="00953854">
        <w:rPr>
          <w:rFonts w:ascii="Times New Roman" w:hAnsi="Times New Roman"/>
          <w:spacing w:val="1"/>
          <w:sz w:val="24"/>
          <w:szCs w:val="24"/>
        </w:rPr>
        <w:t>e</w:t>
      </w:r>
      <w:r w:rsidRPr="00953854">
        <w:rPr>
          <w:rFonts w:ascii="Times New Roman" w:hAnsi="Times New Roman"/>
          <w:spacing w:val="-2"/>
          <w:sz w:val="24"/>
          <w:szCs w:val="24"/>
        </w:rPr>
        <w:t>m</w:t>
      </w:r>
      <w:r w:rsidRPr="00953854">
        <w:rPr>
          <w:rFonts w:ascii="Times New Roman" w:hAnsi="Times New Roman"/>
          <w:spacing w:val="2"/>
          <w:sz w:val="24"/>
          <w:szCs w:val="24"/>
        </w:rPr>
        <w:t>bu</w:t>
      </w:r>
      <w:r w:rsidRPr="00953854">
        <w:rPr>
          <w:rFonts w:ascii="Times New Roman" w:hAnsi="Times New Roman"/>
          <w:spacing w:val="-2"/>
          <w:sz w:val="24"/>
          <w:szCs w:val="24"/>
        </w:rPr>
        <w:t>k</w:t>
      </w:r>
      <w:r w:rsidRPr="00953854">
        <w:rPr>
          <w:rFonts w:ascii="Times New Roman" w:hAnsi="Times New Roman"/>
          <w:sz w:val="24"/>
          <w:szCs w:val="24"/>
        </w:rPr>
        <w:t>a</w:t>
      </w:r>
      <w:r w:rsidRPr="00953854">
        <w:rPr>
          <w:rFonts w:ascii="Times New Roman" w:hAnsi="Times New Roman"/>
          <w:spacing w:val="25"/>
          <w:sz w:val="24"/>
          <w:szCs w:val="24"/>
        </w:rPr>
        <w:t xml:space="preserve"> </w:t>
      </w:r>
      <w:r w:rsidRPr="00953854">
        <w:rPr>
          <w:rFonts w:ascii="Times New Roman" w:hAnsi="Times New Roman"/>
          <w:sz w:val="24"/>
          <w:szCs w:val="24"/>
        </w:rPr>
        <w:t>j</w:t>
      </w:r>
      <w:r w:rsidRPr="00953854">
        <w:rPr>
          <w:rFonts w:ascii="Times New Roman" w:hAnsi="Times New Roman"/>
          <w:spacing w:val="1"/>
          <w:sz w:val="24"/>
          <w:szCs w:val="24"/>
        </w:rPr>
        <w:t>a</w:t>
      </w:r>
      <w:r w:rsidRPr="00953854">
        <w:rPr>
          <w:rFonts w:ascii="Times New Roman" w:hAnsi="Times New Roman"/>
          <w:sz w:val="24"/>
          <w:szCs w:val="24"/>
        </w:rPr>
        <w:t>l</w:t>
      </w:r>
      <w:r w:rsidRPr="00953854">
        <w:rPr>
          <w:rFonts w:ascii="Times New Roman" w:hAnsi="Times New Roman"/>
          <w:spacing w:val="5"/>
          <w:sz w:val="24"/>
          <w:szCs w:val="24"/>
        </w:rPr>
        <w:t>a</w:t>
      </w:r>
      <w:r w:rsidRPr="00953854">
        <w:rPr>
          <w:rFonts w:ascii="Times New Roman" w:hAnsi="Times New Roman"/>
          <w:sz w:val="24"/>
          <w:szCs w:val="24"/>
        </w:rPr>
        <w:t>n</w:t>
      </w:r>
      <w:r w:rsidRPr="00953854">
        <w:rPr>
          <w:rFonts w:ascii="Times New Roman" w:hAnsi="Times New Roman"/>
          <w:spacing w:val="1"/>
          <w:sz w:val="24"/>
          <w:szCs w:val="24"/>
        </w:rPr>
        <w:t xml:space="preserve"> </w:t>
      </w:r>
      <w:r w:rsidRPr="00953854">
        <w:rPr>
          <w:rFonts w:ascii="Times New Roman" w:hAnsi="Times New Roman"/>
          <w:spacing w:val="2"/>
          <w:sz w:val="24"/>
          <w:szCs w:val="24"/>
        </w:rPr>
        <w:t>d</w:t>
      </w:r>
      <w:r w:rsidRPr="00953854">
        <w:rPr>
          <w:rFonts w:ascii="Times New Roman" w:hAnsi="Times New Roman"/>
          <w:spacing w:val="1"/>
          <w:sz w:val="24"/>
          <w:szCs w:val="24"/>
        </w:rPr>
        <w:t>e</w:t>
      </w:r>
      <w:r w:rsidRPr="00953854">
        <w:rPr>
          <w:rFonts w:ascii="Times New Roman" w:hAnsi="Times New Roman"/>
          <w:spacing w:val="-2"/>
          <w:sz w:val="24"/>
          <w:szCs w:val="24"/>
        </w:rPr>
        <w:t>ng</w:t>
      </w:r>
      <w:r w:rsidRPr="00953854">
        <w:rPr>
          <w:rFonts w:ascii="Times New Roman" w:hAnsi="Times New Roman"/>
          <w:spacing w:val="5"/>
          <w:sz w:val="24"/>
          <w:szCs w:val="24"/>
        </w:rPr>
        <w:t>a</w:t>
      </w:r>
      <w:r w:rsidRPr="00953854">
        <w:rPr>
          <w:rFonts w:ascii="Times New Roman" w:hAnsi="Times New Roman"/>
          <w:sz w:val="24"/>
          <w:szCs w:val="24"/>
        </w:rPr>
        <w:t xml:space="preserve">n </w:t>
      </w:r>
      <w:r w:rsidRPr="00953854">
        <w:rPr>
          <w:rFonts w:ascii="Times New Roman" w:hAnsi="Times New Roman"/>
          <w:spacing w:val="2"/>
          <w:sz w:val="24"/>
          <w:szCs w:val="24"/>
        </w:rPr>
        <w:t>r</w:t>
      </w:r>
      <w:r w:rsidRPr="00953854">
        <w:rPr>
          <w:rFonts w:ascii="Times New Roman" w:hAnsi="Times New Roman"/>
          <w:spacing w:val="1"/>
          <w:sz w:val="24"/>
          <w:szCs w:val="24"/>
        </w:rPr>
        <w:t>e</w:t>
      </w:r>
      <w:r w:rsidRPr="00953854">
        <w:rPr>
          <w:rFonts w:ascii="Times New Roman" w:hAnsi="Times New Roman"/>
          <w:spacing w:val="-1"/>
          <w:sz w:val="24"/>
          <w:szCs w:val="24"/>
        </w:rPr>
        <w:t>s</w:t>
      </w:r>
      <w:r w:rsidRPr="00953854">
        <w:rPr>
          <w:rFonts w:ascii="Times New Roman" w:hAnsi="Times New Roman"/>
          <w:spacing w:val="2"/>
          <w:sz w:val="24"/>
          <w:szCs w:val="24"/>
        </w:rPr>
        <w:t>p</w:t>
      </w:r>
      <w:r w:rsidRPr="00953854">
        <w:rPr>
          <w:rFonts w:ascii="Times New Roman" w:hAnsi="Times New Roman"/>
          <w:spacing w:val="7"/>
          <w:sz w:val="24"/>
          <w:szCs w:val="24"/>
        </w:rPr>
        <w:t>o</w:t>
      </w:r>
      <w:r w:rsidRPr="00953854">
        <w:rPr>
          <w:rFonts w:ascii="Times New Roman" w:hAnsi="Times New Roman"/>
          <w:spacing w:val="-7"/>
          <w:sz w:val="24"/>
          <w:szCs w:val="24"/>
        </w:rPr>
        <w:t>n</w:t>
      </w:r>
      <w:r w:rsidRPr="00953854">
        <w:rPr>
          <w:rFonts w:ascii="Times New Roman" w:hAnsi="Times New Roman"/>
          <w:spacing w:val="7"/>
          <w:sz w:val="24"/>
          <w:szCs w:val="24"/>
        </w:rPr>
        <w:t>d</w:t>
      </w:r>
      <w:r w:rsidRPr="00953854">
        <w:rPr>
          <w:rFonts w:ascii="Times New Roman" w:hAnsi="Times New Roman"/>
          <w:spacing w:val="-4"/>
          <w:sz w:val="24"/>
          <w:szCs w:val="24"/>
        </w:rPr>
        <w:t>e</w:t>
      </w:r>
      <w:r w:rsidRPr="00953854">
        <w:rPr>
          <w:rFonts w:ascii="Times New Roman" w:hAnsi="Times New Roman"/>
          <w:spacing w:val="-2"/>
          <w:sz w:val="24"/>
          <w:szCs w:val="24"/>
        </w:rPr>
        <w:t>n</w:t>
      </w:r>
      <w:r w:rsidRPr="00953854">
        <w:rPr>
          <w:rFonts w:ascii="Times New Roman" w:hAnsi="Times New Roman"/>
          <w:sz w:val="24"/>
          <w:szCs w:val="24"/>
        </w:rPr>
        <w:t>.</w:t>
      </w:r>
      <w:proofErr w:type="gramEnd"/>
      <w:r w:rsidRPr="00953854">
        <w:rPr>
          <w:rFonts w:ascii="Times New Roman" w:hAnsi="Times New Roman"/>
          <w:spacing w:val="14"/>
          <w:sz w:val="24"/>
          <w:szCs w:val="24"/>
        </w:rPr>
        <w:t xml:space="preserve"> </w:t>
      </w:r>
      <w:proofErr w:type="gramStart"/>
      <w:r w:rsidRPr="00953854">
        <w:rPr>
          <w:rFonts w:ascii="Times New Roman" w:hAnsi="Times New Roman"/>
          <w:sz w:val="24"/>
          <w:szCs w:val="24"/>
        </w:rPr>
        <w:t>S</w:t>
      </w:r>
      <w:r w:rsidRPr="00953854">
        <w:rPr>
          <w:rFonts w:ascii="Times New Roman" w:hAnsi="Times New Roman"/>
          <w:spacing w:val="1"/>
          <w:sz w:val="24"/>
          <w:szCs w:val="24"/>
        </w:rPr>
        <w:t>e</w:t>
      </w:r>
      <w:r w:rsidRPr="00953854">
        <w:rPr>
          <w:rFonts w:ascii="Times New Roman" w:hAnsi="Times New Roman"/>
          <w:spacing w:val="-5"/>
          <w:sz w:val="24"/>
          <w:szCs w:val="24"/>
        </w:rPr>
        <w:t>l</w:t>
      </w:r>
      <w:r w:rsidRPr="00953854">
        <w:rPr>
          <w:rFonts w:ascii="Times New Roman" w:hAnsi="Times New Roman"/>
          <w:spacing w:val="5"/>
          <w:sz w:val="24"/>
          <w:szCs w:val="24"/>
        </w:rPr>
        <w:t>a</w:t>
      </w:r>
      <w:r w:rsidRPr="00953854">
        <w:rPr>
          <w:rFonts w:ascii="Times New Roman" w:hAnsi="Times New Roman"/>
          <w:sz w:val="24"/>
          <w:szCs w:val="24"/>
        </w:rPr>
        <w:t>in</w:t>
      </w:r>
      <w:r w:rsidRPr="00953854">
        <w:rPr>
          <w:rFonts w:ascii="Times New Roman" w:hAnsi="Times New Roman"/>
          <w:spacing w:val="8"/>
          <w:sz w:val="24"/>
          <w:szCs w:val="24"/>
        </w:rPr>
        <w:t xml:space="preserve"> </w:t>
      </w:r>
      <w:r w:rsidRPr="00953854">
        <w:rPr>
          <w:rFonts w:ascii="Times New Roman" w:hAnsi="Times New Roman"/>
          <w:spacing w:val="-5"/>
          <w:sz w:val="24"/>
          <w:szCs w:val="24"/>
        </w:rPr>
        <w:t>i</w:t>
      </w:r>
      <w:r w:rsidRPr="00953854">
        <w:rPr>
          <w:rFonts w:ascii="Times New Roman" w:hAnsi="Times New Roman"/>
          <w:sz w:val="24"/>
          <w:szCs w:val="24"/>
        </w:rPr>
        <w:t>tu</w:t>
      </w:r>
      <w:r w:rsidRPr="00953854">
        <w:rPr>
          <w:rFonts w:ascii="Times New Roman" w:hAnsi="Times New Roman"/>
          <w:spacing w:val="1"/>
          <w:sz w:val="24"/>
          <w:szCs w:val="24"/>
        </w:rPr>
        <w:t xml:space="preserve"> </w:t>
      </w:r>
      <w:r w:rsidRPr="00953854">
        <w:rPr>
          <w:rFonts w:ascii="Times New Roman" w:hAnsi="Times New Roman"/>
          <w:spacing w:val="-2"/>
          <w:sz w:val="24"/>
          <w:szCs w:val="24"/>
        </w:rPr>
        <w:t>k</w:t>
      </w:r>
      <w:r w:rsidRPr="00953854">
        <w:rPr>
          <w:rFonts w:ascii="Times New Roman" w:hAnsi="Times New Roman"/>
          <w:spacing w:val="1"/>
          <w:sz w:val="24"/>
          <w:szCs w:val="24"/>
        </w:rPr>
        <w:t>e</w:t>
      </w:r>
      <w:r w:rsidRPr="00953854">
        <w:rPr>
          <w:rFonts w:ascii="Times New Roman" w:hAnsi="Times New Roman"/>
          <w:spacing w:val="2"/>
          <w:sz w:val="24"/>
          <w:szCs w:val="24"/>
        </w:rPr>
        <w:t>p</w:t>
      </w:r>
      <w:r w:rsidRPr="00953854">
        <w:rPr>
          <w:rFonts w:ascii="Times New Roman" w:hAnsi="Times New Roman"/>
          <w:spacing w:val="1"/>
          <w:sz w:val="24"/>
          <w:szCs w:val="24"/>
        </w:rPr>
        <w:t>a</w:t>
      </w:r>
      <w:r w:rsidRPr="00953854">
        <w:rPr>
          <w:rFonts w:ascii="Times New Roman" w:hAnsi="Times New Roman"/>
          <w:spacing w:val="-5"/>
          <w:sz w:val="24"/>
          <w:szCs w:val="24"/>
        </w:rPr>
        <w:t>l</w:t>
      </w:r>
      <w:r w:rsidRPr="00953854">
        <w:rPr>
          <w:rFonts w:ascii="Times New Roman" w:hAnsi="Times New Roman"/>
          <w:sz w:val="24"/>
          <w:szCs w:val="24"/>
        </w:rPr>
        <w:t>a</w:t>
      </w:r>
      <w:r w:rsidRPr="00953854">
        <w:rPr>
          <w:rFonts w:ascii="Times New Roman" w:hAnsi="Times New Roman"/>
          <w:spacing w:val="11"/>
          <w:sz w:val="24"/>
          <w:szCs w:val="24"/>
        </w:rPr>
        <w:t xml:space="preserve"> </w:t>
      </w:r>
      <w:r w:rsidRPr="00953854">
        <w:rPr>
          <w:rFonts w:ascii="Times New Roman" w:hAnsi="Times New Roman"/>
          <w:spacing w:val="-1"/>
          <w:w w:val="102"/>
          <w:sz w:val="24"/>
          <w:szCs w:val="24"/>
        </w:rPr>
        <w:t>s</w:t>
      </w:r>
      <w:r w:rsidRPr="00953854">
        <w:rPr>
          <w:rFonts w:ascii="Times New Roman" w:hAnsi="Times New Roman"/>
          <w:spacing w:val="1"/>
          <w:w w:val="102"/>
          <w:sz w:val="24"/>
          <w:szCs w:val="24"/>
        </w:rPr>
        <w:t>e</w:t>
      </w:r>
      <w:r w:rsidRPr="00953854">
        <w:rPr>
          <w:rFonts w:ascii="Times New Roman" w:hAnsi="Times New Roman"/>
          <w:spacing w:val="-2"/>
          <w:w w:val="102"/>
          <w:sz w:val="24"/>
          <w:szCs w:val="24"/>
        </w:rPr>
        <w:t>k</w:t>
      </w:r>
      <w:r w:rsidRPr="00953854">
        <w:rPr>
          <w:rFonts w:ascii="Times New Roman" w:hAnsi="Times New Roman"/>
          <w:spacing w:val="2"/>
          <w:w w:val="102"/>
          <w:sz w:val="24"/>
          <w:szCs w:val="24"/>
        </w:rPr>
        <w:t>o</w:t>
      </w:r>
      <w:r w:rsidRPr="00953854">
        <w:rPr>
          <w:rFonts w:ascii="Times New Roman" w:hAnsi="Times New Roman"/>
          <w:spacing w:val="-5"/>
          <w:w w:val="102"/>
          <w:sz w:val="24"/>
          <w:szCs w:val="24"/>
        </w:rPr>
        <w:t>l</w:t>
      </w:r>
      <w:r w:rsidRPr="00953854">
        <w:rPr>
          <w:rFonts w:ascii="Times New Roman" w:hAnsi="Times New Roman"/>
          <w:spacing w:val="10"/>
          <w:w w:val="102"/>
          <w:sz w:val="24"/>
          <w:szCs w:val="24"/>
        </w:rPr>
        <w:t>a</w:t>
      </w:r>
      <w:r w:rsidRPr="00953854">
        <w:rPr>
          <w:rFonts w:ascii="Times New Roman" w:hAnsi="Times New Roman"/>
          <w:w w:val="102"/>
          <w:sz w:val="24"/>
          <w:szCs w:val="24"/>
        </w:rPr>
        <w:t xml:space="preserve">h </w:t>
      </w:r>
      <w:r w:rsidRPr="00953854">
        <w:rPr>
          <w:rFonts w:ascii="Times New Roman" w:hAnsi="Times New Roman"/>
          <w:spacing w:val="-5"/>
          <w:sz w:val="24"/>
          <w:szCs w:val="24"/>
        </w:rPr>
        <w:t>j</w:t>
      </w:r>
      <w:r w:rsidRPr="00953854">
        <w:rPr>
          <w:rFonts w:ascii="Times New Roman" w:hAnsi="Times New Roman"/>
          <w:spacing w:val="7"/>
          <w:sz w:val="24"/>
          <w:szCs w:val="24"/>
        </w:rPr>
        <w:t>u</w:t>
      </w:r>
      <w:r w:rsidRPr="00953854">
        <w:rPr>
          <w:rFonts w:ascii="Times New Roman" w:hAnsi="Times New Roman"/>
          <w:spacing w:val="-7"/>
          <w:sz w:val="24"/>
          <w:szCs w:val="24"/>
        </w:rPr>
        <w:t>g</w:t>
      </w:r>
      <w:r w:rsidRPr="00953854">
        <w:rPr>
          <w:rFonts w:ascii="Times New Roman" w:hAnsi="Times New Roman"/>
          <w:sz w:val="24"/>
          <w:szCs w:val="24"/>
        </w:rPr>
        <w:t>a</w:t>
      </w:r>
      <w:r w:rsidRPr="00953854">
        <w:rPr>
          <w:rFonts w:ascii="Times New Roman" w:hAnsi="Times New Roman"/>
          <w:spacing w:val="11"/>
          <w:sz w:val="24"/>
          <w:szCs w:val="24"/>
        </w:rPr>
        <w:t xml:space="preserve"> </w:t>
      </w:r>
      <w:r w:rsidRPr="00953854">
        <w:rPr>
          <w:rFonts w:ascii="Times New Roman" w:hAnsi="Times New Roman"/>
          <w:spacing w:val="7"/>
          <w:sz w:val="24"/>
          <w:szCs w:val="24"/>
        </w:rPr>
        <w:t>d</w:t>
      </w:r>
      <w:r w:rsidRPr="00953854">
        <w:rPr>
          <w:rFonts w:ascii="Times New Roman" w:hAnsi="Times New Roman"/>
          <w:spacing w:val="-4"/>
          <w:sz w:val="24"/>
          <w:szCs w:val="24"/>
        </w:rPr>
        <w:t>a</w:t>
      </w:r>
      <w:r w:rsidRPr="00953854">
        <w:rPr>
          <w:rFonts w:ascii="Times New Roman" w:hAnsi="Times New Roman"/>
          <w:spacing w:val="7"/>
          <w:sz w:val="24"/>
          <w:szCs w:val="24"/>
        </w:rPr>
        <w:t>p</w:t>
      </w:r>
      <w:r w:rsidRPr="00953854">
        <w:rPr>
          <w:rFonts w:ascii="Times New Roman" w:hAnsi="Times New Roman"/>
          <w:spacing w:val="-4"/>
          <w:sz w:val="24"/>
          <w:szCs w:val="24"/>
        </w:rPr>
        <w:t>a</w:t>
      </w:r>
      <w:r w:rsidRPr="00953854">
        <w:rPr>
          <w:rFonts w:ascii="Times New Roman" w:hAnsi="Times New Roman"/>
          <w:sz w:val="24"/>
          <w:szCs w:val="24"/>
        </w:rPr>
        <w:t>t</w:t>
      </w:r>
      <w:r w:rsidRPr="00953854">
        <w:rPr>
          <w:rFonts w:ascii="Times New Roman" w:hAnsi="Times New Roman"/>
          <w:spacing w:val="12"/>
          <w:sz w:val="24"/>
          <w:szCs w:val="24"/>
        </w:rPr>
        <w:t xml:space="preserve"> </w:t>
      </w:r>
      <w:r w:rsidRPr="00953854">
        <w:rPr>
          <w:rFonts w:ascii="Times New Roman" w:hAnsi="Times New Roman"/>
          <w:spacing w:val="2"/>
          <w:sz w:val="24"/>
          <w:szCs w:val="24"/>
        </w:rPr>
        <w:t>m</w:t>
      </w:r>
      <w:r w:rsidRPr="00953854">
        <w:rPr>
          <w:rFonts w:ascii="Times New Roman" w:hAnsi="Times New Roman"/>
          <w:spacing w:val="-4"/>
          <w:sz w:val="24"/>
          <w:szCs w:val="24"/>
        </w:rPr>
        <w:t>e</w:t>
      </w:r>
      <w:r w:rsidRPr="00953854">
        <w:rPr>
          <w:rFonts w:ascii="Times New Roman" w:hAnsi="Times New Roman"/>
          <w:spacing w:val="-2"/>
          <w:sz w:val="24"/>
          <w:szCs w:val="24"/>
        </w:rPr>
        <w:t>m</w:t>
      </w:r>
      <w:r w:rsidRPr="00953854">
        <w:rPr>
          <w:rFonts w:ascii="Times New Roman" w:hAnsi="Times New Roman"/>
          <w:spacing w:val="2"/>
          <w:sz w:val="24"/>
          <w:szCs w:val="24"/>
        </w:rPr>
        <w:t>b</w:t>
      </w:r>
      <w:r w:rsidRPr="00953854">
        <w:rPr>
          <w:rFonts w:ascii="Times New Roman" w:hAnsi="Times New Roman"/>
          <w:spacing w:val="1"/>
          <w:sz w:val="24"/>
          <w:szCs w:val="24"/>
        </w:rPr>
        <w:t>e</w:t>
      </w:r>
      <w:r w:rsidRPr="00953854">
        <w:rPr>
          <w:rFonts w:ascii="Times New Roman" w:hAnsi="Times New Roman"/>
          <w:spacing w:val="2"/>
          <w:sz w:val="24"/>
          <w:szCs w:val="24"/>
        </w:rPr>
        <w:t>r</w:t>
      </w:r>
      <w:r w:rsidRPr="00953854">
        <w:rPr>
          <w:rFonts w:ascii="Times New Roman" w:hAnsi="Times New Roman"/>
          <w:spacing w:val="-5"/>
          <w:sz w:val="24"/>
          <w:szCs w:val="24"/>
        </w:rPr>
        <w:t>i</w:t>
      </w:r>
      <w:r w:rsidRPr="00953854">
        <w:rPr>
          <w:rFonts w:ascii="Times New Roman" w:hAnsi="Times New Roman"/>
          <w:spacing w:val="-2"/>
          <w:sz w:val="24"/>
          <w:szCs w:val="24"/>
        </w:rPr>
        <w:t>k</w:t>
      </w:r>
      <w:r w:rsidRPr="00953854">
        <w:rPr>
          <w:rFonts w:ascii="Times New Roman" w:hAnsi="Times New Roman"/>
          <w:spacing w:val="1"/>
          <w:sz w:val="24"/>
          <w:szCs w:val="24"/>
        </w:rPr>
        <w:t>a</w:t>
      </w:r>
      <w:r w:rsidRPr="00953854">
        <w:rPr>
          <w:rFonts w:ascii="Times New Roman" w:hAnsi="Times New Roman"/>
          <w:sz w:val="24"/>
          <w:szCs w:val="24"/>
        </w:rPr>
        <w:t>n</w:t>
      </w:r>
      <w:r w:rsidRPr="00953854">
        <w:rPr>
          <w:rFonts w:ascii="Times New Roman" w:hAnsi="Times New Roman"/>
          <w:spacing w:val="22"/>
          <w:sz w:val="24"/>
          <w:szCs w:val="24"/>
        </w:rPr>
        <w:t xml:space="preserve"> </w:t>
      </w:r>
      <w:r w:rsidRPr="00953854">
        <w:rPr>
          <w:rFonts w:ascii="Times New Roman" w:hAnsi="Times New Roman"/>
          <w:spacing w:val="2"/>
          <w:sz w:val="24"/>
          <w:szCs w:val="24"/>
        </w:rPr>
        <w:t>r</w:t>
      </w:r>
      <w:r w:rsidRPr="00953854">
        <w:rPr>
          <w:rFonts w:ascii="Times New Roman" w:hAnsi="Times New Roman"/>
          <w:spacing w:val="5"/>
          <w:sz w:val="24"/>
          <w:szCs w:val="24"/>
        </w:rPr>
        <w:t>e</w:t>
      </w:r>
      <w:r w:rsidRPr="00953854">
        <w:rPr>
          <w:rFonts w:ascii="Times New Roman" w:hAnsi="Times New Roman"/>
          <w:spacing w:val="-7"/>
          <w:sz w:val="24"/>
          <w:szCs w:val="24"/>
        </w:rPr>
        <w:t>k</w:t>
      </w:r>
      <w:r w:rsidRPr="00953854">
        <w:rPr>
          <w:rFonts w:ascii="Times New Roman" w:hAnsi="Times New Roman"/>
          <w:spacing w:val="7"/>
          <w:sz w:val="24"/>
          <w:szCs w:val="24"/>
        </w:rPr>
        <w:t>o</w:t>
      </w:r>
      <w:r w:rsidRPr="00953854">
        <w:rPr>
          <w:rFonts w:ascii="Times New Roman" w:hAnsi="Times New Roman"/>
          <w:spacing w:val="-2"/>
          <w:sz w:val="24"/>
          <w:szCs w:val="24"/>
        </w:rPr>
        <w:t>m</w:t>
      </w:r>
      <w:r w:rsidRPr="00953854">
        <w:rPr>
          <w:rFonts w:ascii="Times New Roman" w:hAnsi="Times New Roman"/>
          <w:spacing w:val="1"/>
          <w:sz w:val="24"/>
          <w:szCs w:val="24"/>
        </w:rPr>
        <w:t>e</w:t>
      </w:r>
      <w:r w:rsidRPr="00953854">
        <w:rPr>
          <w:rFonts w:ascii="Times New Roman" w:hAnsi="Times New Roman"/>
          <w:spacing w:val="-2"/>
          <w:sz w:val="24"/>
          <w:szCs w:val="24"/>
        </w:rPr>
        <w:t>n</w:t>
      </w:r>
      <w:r w:rsidRPr="00953854">
        <w:rPr>
          <w:rFonts w:ascii="Times New Roman" w:hAnsi="Times New Roman"/>
          <w:spacing w:val="2"/>
          <w:sz w:val="24"/>
          <w:szCs w:val="24"/>
        </w:rPr>
        <w:t>d</w:t>
      </w:r>
      <w:r w:rsidRPr="00953854">
        <w:rPr>
          <w:rFonts w:ascii="Times New Roman" w:hAnsi="Times New Roman"/>
          <w:spacing w:val="1"/>
          <w:sz w:val="24"/>
          <w:szCs w:val="24"/>
        </w:rPr>
        <w:t>a</w:t>
      </w:r>
      <w:r w:rsidRPr="00953854">
        <w:rPr>
          <w:rFonts w:ascii="Times New Roman" w:hAnsi="Times New Roman"/>
          <w:spacing w:val="-1"/>
          <w:sz w:val="24"/>
          <w:szCs w:val="24"/>
        </w:rPr>
        <w:t>s</w:t>
      </w:r>
      <w:r w:rsidRPr="00953854">
        <w:rPr>
          <w:rFonts w:ascii="Times New Roman" w:hAnsi="Times New Roman"/>
          <w:sz w:val="24"/>
          <w:szCs w:val="24"/>
        </w:rPr>
        <w:t>i</w:t>
      </w:r>
      <w:r w:rsidRPr="00953854">
        <w:rPr>
          <w:rFonts w:ascii="Times New Roman" w:hAnsi="Times New Roman"/>
          <w:spacing w:val="19"/>
          <w:sz w:val="24"/>
          <w:szCs w:val="24"/>
        </w:rPr>
        <w:t xml:space="preserve"> </w:t>
      </w:r>
      <w:r w:rsidRPr="00953854">
        <w:rPr>
          <w:rFonts w:ascii="Times New Roman" w:hAnsi="Times New Roman"/>
          <w:spacing w:val="7"/>
          <w:sz w:val="24"/>
          <w:szCs w:val="24"/>
        </w:rPr>
        <w:t>d</w:t>
      </w:r>
      <w:r w:rsidRPr="00953854">
        <w:rPr>
          <w:rFonts w:ascii="Times New Roman" w:hAnsi="Times New Roman"/>
          <w:spacing w:val="-4"/>
          <w:sz w:val="24"/>
          <w:szCs w:val="24"/>
        </w:rPr>
        <w:t>a</w:t>
      </w:r>
      <w:r w:rsidRPr="00953854">
        <w:rPr>
          <w:rFonts w:ascii="Times New Roman" w:hAnsi="Times New Roman"/>
          <w:sz w:val="24"/>
          <w:szCs w:val="24"/>
        </w:rPr>
        <w:t>n</w:t>
      </w:r>
      <w:r w:rsidRPr="00953854">
        <w:rPr>
          <w:rFonts w:ascii="Times New Roman" w:hAnsi="Times New Roman"/>
          <w:spacing w:val="6"/>
          <w:sz w:val="24"/>
          <w:szCs w:val="24"/>
        </w:rPr>
        <w:t xml:space="preserve"> </w:t>
      </w:r>
      <w:r w:rsidRPr="00953854">
        <w:rPr>
          <w:rFonts w:ascii="Times New Roman" w:hAnsi="Times New Roman"/>
          <w:w w:val="102"/>
          <w:sz w:val="24"/>
          <w:szCs w:val="24"/>
        </w:rPr>
        <w:t>i</w:t>
      </w:r>
      <w:r w:rsidRPr="00953854">
        <w:rPr>
          <w:rFonts w:ascii="Times New Roman" w:hAnsi="Times New Roman"/>
          <w:spacing w:val="2"/>
          <w:w w:val="102"/>
          <w:sz w:val="24"/>
          <w:szCs w:val="24"/>
        </w:rPr>
        <w:t>n</w:t>
      </w:r>
      <w:r w:rsidRPr="00953854">
        <w:rPr>
          <w:rFonts w:ascii="Times New Roman" w:hAnsi="Times New Roman"/>
          <w:spacing w:val="-3"/>
          <w:w w:val="102"/>
          <w:sz w:val="24"/>
          <w:szCs w:val="24"/>
        </w:rPr>
        <w:t>f</w:t>
      </w:r>
      <w:r w:rsidRPr="00953854">
        <w:rPr>
          <w:rFonts w:ascii="Times New Roman" w:hAnsi="Times New Roman"/>
          <w:spacing w:val="2"/>
          <w:w w:val="102"/>
          <w:sz w:val="24"/>
          <w:szCs w:val="24"/>
        </w:rPr>
        <w:t>orm</w:t>
      </w:r>
      <w:r w:rsidRPr="00953854">
        <w:rPr>
          <w:rFonts w:ascii="Times New Roman" w:hAnsi="Times New Roman"/>
          <w:spacing w:val="1"/>
          <w:w w:val="102"/>
          <w:sz w:val="24"/>
          <w:szCs w:val="24"/>
        </w:rPr>
        <w:t>a</w:t>
      </w:r>
      <w:r w:rsidRPr="00953854">
        <w:rPr>
          <w:rFonts w:ascii="Times New Roman" w:hAnsi="Times New Roman"/>
          <w:spacing w:val="-6"/>
          <w:w w:val="102"/>
          <w:sz w:val="24"/>
          <w:szCs w:val="24"/>
        </w:rPr>
        <w:t>s</w:t>
      </w:r>
      <w:r w:rsidRPr="00953854">
        <w:rPr>
          <w:rFonts w:ascii="Times New Roman" w:hAnsi="Times New Roman"/>
          <w:w w:val="102"/>
          <w:sz w:val="24"/>
          <w:szCs w:val="24"/>
        </w:rPr>
        <w:t xml:space="preserve">i terkait dengan pelaksanaan kemitraan sekolah dengan dunia usaha dan </w:t>
      </w:r>
      <w:r w:rsidR="008517DB" w:rsidRPr="00953854">
        <w:rPr>
          <w:rFonts w:ascii="Times New Roman" w:hAnsi="Times New Roman"/>
          <w:w w:val="102"/>
          <w:sz w:val="24"/>
          <w:szCs w:val="24"/>
        </w:rPr>
        <w:t xml:space="preserve">industry; b) </w:t>
      </w:r>
      <w:r w:rsidRPr="00953854">
        <w:rPr>
          <w:rFonts w:ascii="Times New Roman" w:hAnsi="Times New Roman"/>
          <w:sz w:val="24"/>
          <w:szCs w:val="24"/>
        </w:rPr>
        <w:t>Wakasek Bidang Kurikulum</w:t>
      </w:r>
      <w:r w:rsidRPr="00953854">
        <w:rPr>
          <w:rFonts w:ascii="Times New Roman" w:hAnsi="Times New Roman"/>
          <w:spacing w:val="1"/>
          <w:sz w:val="24"/>
          <w:szCs w:val="24"/>
        </w:rPr>
        <w:t xml:space="preserve"> a</w:t>
      </w:r>
      <w:r w:rsidRPr="00953854">
        <w:rPr>
          <w:rFonts w:ascii="Times New Roman" w:hAnsi="Times New Roman"/>
          <w:spacing w:val="2"/>
          <w:sz w:val="24"/>
          <w:szCs w:val="24"/>
        </w:rPr>
        <w:t>d</w:t>
      </w:r>
      <w:r w:rsidRPr="00953854">
        <w:rPr>
          <w:rFonts w:ascii="Times New Roman" w:hAnsi="Times New Roman"/>
          <w:spacing w:val="1"/>
          <w:sz w:val="24"/>
          <w:szCs w:val="24"/>
        </w:rPr>
        <w:t>a</w:t>
      </w:r>
      <w:r w:rsidRPr="00953854">
        <w:rPr>
          <w:rFonts w:ascii="Times New Roman" w:hAnsi="Times New Roman"/>
          <w:sz w:val="24"/>
          <w:szCs w:val="24"/>
        </w:rPr>
        <w:t>l</w:t>
      </w:r>
      <w:r w:rsidRPr="00953854">
        <w:rPr>
          <w:rFonts w:ascii="Times New Roman" w:hAnsi="Times New Roman"/>
          <w:spacing w:val="5"/>
          <w:sz w:val="24"/>
          <w:szCs w:val="24"/>
        </w:rPr>
        <w:t>a</w:t>
      </w:r>
      <w:r w:rsidRPr="00953854">
        <w:rPr>
          <w:rFonts w:ascii="Times New Roman" w:hAnsi="Times New Roman"/>
          <w:sz w:val="24"/>
          <w:szCs w:val="24"/>
        </w:rPr>
        <w:t>h</w:t>
      </w:r>
      <w:r w:rsidRPr="00953854">
        <w:rPr>
          <w:rFonts w:ascii="Times New Roman" w:hAnsi="Times New Roman"/>
          <w:spacing w:val="19"/>
          <w:sz w:val="24"/>
          <w:szCs w:val="24"/>
        </w:rPr>
        <w:t xml:space="preserve"> </w:t>
      </w:r>
      <w:r w:rsidRPr="00953854">
        <w:rPr>
          <w:rFonts w:ascii="Times New Roman" w:hAnsi="Times New Roman"/>
          <w:spacing w:val="7"/>
          <w:sz w:val="24"/>
          <w:szCs w:val="24"/>
        </w:rPr>
        <w:t>o</w:t>
      </w:r>
      <w:r w:rsidRPr="00953854">
        <w:rPr>
          <w:rFonts w:ascii="Times New Roman" w:hAnsi="Times New Roman"/>
          <w:spacing w:val="2"/>
          <w:sz w:val="24"/>
          <w:szCs w:val="24"/>
        </w:rPr>
        <w:t>r</w:t>
      </w:r>
      <w:r w:rsidRPr="00953854">
        <w:rPr>
          <w:rFonts w:ascii="Times New Roman" w:hAnsi="Times New Roman"/>
          <w:spacing w:val="-4"/>
          <w:sz w:val="24"/>
          <w:szCs w:val="24"/>
        </w:rPr>
        <w:t>a</w:t>
      </w:r>
      <w:r w:rsidRPr="00953854">
        <w:rPr>
          <w:rFonts w:ascii="Times New Roman" w:hAnsi="Times New Roman"/>
          <w:spacing w:val="2"/>
          <w:sz w:val="24"/>
          <w:szCs w:val="24"/>
        </w:rPr>
        <w:t>n</w:t>
      </w:r>
      <w:r w:rsidRPr="00953854">
        <w:rPr>
          <w:rFonts w:ascii="Times New Roman" w:hAnsi="Times New Roman"/>
          <w:sz w:val="24"/>
          <w:szCs w:val="24"/>
        </w:rPr>
        <w:t>g</w:t>
      </w:r>
      <w:r w:rsidRPr="00953854">
        <w:rPr>
          <w:rFonts w:ascii="Times New Roman" w:hAnsi="Times New Roman"/>
          <w:spacing w:val="23"/>
          <w:sz w:val="24"/>
          <w:szCs w:val="24"/>
        </w:rPr>
        <w:t xml:space="preserve"> </w:t>
      </w:r>
      <w:r w:rsidRPr="00953854">
        <w:rPr>
          <w:rFonts w:ascii="Times New Roman" w:hAnsi="Times New Roman"/>
          <w:spacing w:val="-2"/>
          <w:sz w:val="24"/>
          <w:szCs w:val="24"/>
        </w:rPr>
        <w:t>k</w:t>
      </w:r>
      <w:r w:rsidRPr="00953854">
        <w:rPr>
          <w:rFonts w:ascii="Times New Roman" w:hAnsi="Times New Roman"/>
          <w:spacing w:val="1"/>
          <w:sz w:val="24"/>
          <w:szCs w:val="24"/>
        </w:rPr>
        <w:t>e</w:t>
      </w:r>
      <w:r w:rsidRPr="00953854">
        <w:rPr>
          <w:rFonts w:ascii="Times New Roman" w:hAnsi="Times New Roman"/>
          <w:spacing w:val="2"/>
          <w:sz w:val="24"/>
          <w:szCs w:val="24"/>
        </w:rPr>
        <w:t>du</w:t>
      </w:r>
      <w:r w:rsidRPr="00953854">
        <w:rPr>
          <w:rFonts w:ascii="Times New Roman" w:hAnsi="Times New Roman"/>
          <w:sz w:val="24"/>
          <w:szCs w:val="24"/>
        </w:rPr>
        <w:t>a</w:t>
      </w:r>
      <w:r w:rsidRPr="00953854">
        <w:rPr>
          <w:rFonts w:ascii="Times New Roman" w:hAnsi="Times New Roman"/>
          <w:spacing w:val="25"/>
          <w:sz w:val="24"/>
          <w:szCs w:val="24"/>
        </w:rPr>
        <w:t xml:space="preserve"> </w:t>
      </w:r>
      <w:r w:rsidRPr="00953854">
        <w:rPr>
          <w:rFonts w:ascii="Times New Roman" w:hAnsi="Times New Roman"/>
          <w:spacing w:val="7"/>
          <w:sz w:val="24"/>
          <w:szCs w:val="24"/>
        </w:rPr>
        <w:t>d</w:t>
      </w:r>
      <w:r w:rsidRPr="00953854">
        <w:rPr>
          <w:rFonts w:ascii="Times New Roman" w:hAnsi="Times New Roman"/>
          <w:sz w:val="24"/>
          <w:szCs w:val="24"/>
        </w:rPr>
        <w:t>i</w:t>
      </w:r>
      <w:r w:rsidRPr="00953854">
        <w:rPr>
          <w:rFonts w:ascii="Times New Roman" w:hAnsi="Times New Roman"/>
          <w:spacing w:val="13"/>
          <w:sz w:val="24"/>
          <w:szCs w:val="24"/>
        </w:rPr>
        <w:t xml:space="preserve"> </w:t>
      </w:r>
      <w:r w:rsidRPr="00953854">
        <w:rPr>
          <w:rFonts w:ascii="Times New Roman" w:hAnsi="Times New Roman"/>
          <w:spacing w:val="-1"/>
          <w:w w:val="102"/>
          <w:sz w:val="24"/>
          <w:szCs w:val="24"/>
        </w:rPr>
        <w:t>s</w:t>
      </w:r>
      <w:r w:rsidRPr="00953854">
        <w:rPr>
          <w:rFonts w:ascii="Times New Roman" w:hAnsi="Times New Roman"/>
          <w:spacing w:val="2"/>
          <w:w w:val="102"/>
          <w:sz w:val="24"/>
          <w:szCs w:val="24"/>
        </w:rPr>
        <w:t>u</w:t>
      </w:r>
      <w:r w:rsidRPr="00953854">
        <w:rPr>
          <w:rFonts w:ascii="Times New Roman" w:hAnsi="Times New Roman"/>
          <w:spacing w:val="1"/>
          <w:w w:val="102"/>
          <w:sz w:val="24"/>
          <w:szCs w:val="24"/>
        </w:rPr>
        <w:t>a</w:t>
      </w:r>
      <w:r w:rsidRPr="00953854">
        <w:rPr>
          <w:rFonts w:ascii="Times New Roman" w:hAnsi="Times New Roman"/>
          <w:w w:val="102"/>
          <w:sz w:val="24"/>
          <w:szCs w:val="24"/>
        </w:rPr>
        <w:t xml:space="preserve">tu </w:t>
      </w:r>
      <w:r w:rsidRPr="00953854">
        <w:rPr>
          <w:rFonts w:ascii="Times New Roman" w:hAnsi="Times New Roman"/>
          <w:spacing w:val="-1"/>
          <w:sz w:val="24"/>
          <w:szCs w:val="24"/>
        </w:rPr>
        <w:t>s</w:t>
      </w:r>
      <w:r w:rsidRPr="00953854">
        <w:rPr>
          <w:rFonts w:ascii="Times New Roman" w:hAnsi="Times New Roman"/>
          <w:spacing w:val="5"/>
          <w:sz w:val="24"/>
          <w:szCs w:val="24"/>
        </w:rPr>
        <w:t>e</w:t>
      </w:r>
      <w:r w:rsidRPr="00953854">
        <w:rPr>
          <w:rFonts w:ascii="Times New Roman" w:hAnsi="Times New Roman"/>
          <w:spacing w:val="-7"/>
          <w:sz w:val="24"/>
          <w:szCs w:val="24"/>
        </w:rPr>
        <w:t>k</w:t>
      </w:r>
      <w:r w:rsidRPr="00953854">
        <w:rPr>
          <w:rFonts w:ascii="Times New Roman" w:hAnsi="Times New Roman"/>
          <w:spacing w:val="7"/>
          <w:sz w:val="24"/>
          <w:szCs w:val="24"/>
        </w:rPr>
        <w:t>o</w:t>
      </w:r>
      <w:r w:rsidRPr="00953854">
        <w:rPr>
          <w:rFonts w:ascii="Times New Roman" w:hAnsi="Times New Roman"/>
          <w:spacing w:val="-5"/>
          <w:sz w:val="24"/>
          <w:szCs w:val="24"/>
        </w:rPr>
        <w:t>l</w:t>
      </w:r>
      <w:r w:rsidRPr="00953854">
        <w:rPr>
          <w:rFonts w:ascii="Times New Roman" w:hAnsi="Times New Roman"/>
          <w:spacing w:val="1"/>
          <w:sz w:val="24"/>
          <w:szCs w:val="24"/>
        </w:rPr>
        <w:t>a</w:t>
      </w:r>
      <w:r w:rsidRPr="00953854">
        <w:rPr>
          <w:rFonts w:ascii="Times New Roman" w:hAnsi="Times New Roman"/>
          <w:sz w:val="24"/>
          <w:szCs w:val="24"/>
        </w:rPr>
        <w:t>h</w:t>
      </w:r>
      <w:r w:rsidRPr="00953854">
        <w:rPr>
          <w:rFonts w:ascii="Times New Roman" w:hAnsi="Times New Roman"/>
          <w:spacing w:val="21"/>
          <w:sz w:val="24"/>
          <w:szCs w:val="24"/>
        </w:rPr>
        <w:t xml:space="preserve"> </w:t>
      </w:r>
      <w:r w:rsidRPr="00953854">
        <w:rPr>
          <w:rFonts w:ascii="Times New Roman" w:hAnsi="Times New Roman"/>
          <w:spacing w:val="-12"/>
          <w:sz w:val="24"/>
          <w:szCs w:val="24"/>
        </w:rPr>
        <w:t>y</w:t>
      </w:r>
      <w:r w:rsidRPr="00953854">
        <w:rPr>
          <w:rFonts w:ascii="Times New Roman" w:hAnsi="Times New Roman"/>
          <w:spacing w:val="5"/>
          <w:sz w:val="24"/>
          <w:szCs w:val="24"/>
        </w:rPr>
        <w:t>a</w:t>
      </w:r>
      <w:r w:rsidRPr="00953854">
        <w:rPr>
          <w:rFonts w:ascii="Times New Roman" w:hAnsi="Times New Roman"/>
          <w:spacing w:val="2"/>
          <w:sz w:val="24"/>
          <w:szCs w:val="24"/>
        </w:rPr>
        <w:t>n</w:t>
      </w:r>
      <w:r w:rsidRPr="00953854">
        <w:rPr>
          <w:rFonts w:ascii="Times New Roman" w:hAnsi="Times New Roman"/>
          <w:sz w:val="24"/>
          <w:szCs w:val="24"/>
        </w:rPr>
        <w:t>g</w:t>
      </w:r>
      <w:r w:rsidRPr="00953854">
        <w:rPr>
          <w:rFonts w:ascii="Times New Roman" w:hAnsi="Times New Roman"/>
          <w:spacing w:val="2"/>
          <w:sz w:val="24"/>
          <w:szCs w:val="24"/>
        </w:rPr>
        <w:t xml:space="preserve"> </w:t>
      </w:r>
      <w:r w:rsidRPr="00953854">
        <w:rPr>
          <w:rFonts w:ascii="Times New Roman" w:hAnsi="Times New Roman"/>
          <w:spacing w:val="3"/>
          <w:sz w:val="24"/>
          <w:szCs w:val="24"/>
        </w:rPr>
        <w:t>b</w:t>
      </w:r>
      <w:r w:rsidRPr="00953854">
        <w:rPr>
          <w:rFonts w:ascii="Times New Roman" w:hAnsi="Times New Roman"/>
          <w:spacing w:val="1"/>
          <w:sz w:val="24"/>
          <w:szCs w:val="24"/>
        </w:rPr>
        <w:t>e</w:t>
      </w:r>
      <w:r w:rsidRPr="00953854">
        <w:rPr>
          <w:rFonts w:ascii="Times New Roman" w:hAnsi="Times New Roman"/>
          <w:spacing w:val="2"/>
          <w:sz w:val="24"/>
          <w:szCs w:val="24"/>
        </w:rPr>
        <w:t>r</w:t>
      </w:r>
      <w:r w:rsidRPr="00953854">
        <w:rPr>
          <w:rFonts w:ascii="Times New Roman" w:hAnsi="Times New Roman"/>
          <w:spacing w:val="-2"/>
          <w:sz w:val="24"/>
          <w:szCs w:val="24"/>
        </w:rPr>
        <w:t>k</w:t>
      </w:r>
      <w:r w:rsidRPr="00953854">
        <w:rPr>
          <w:rFonts w:ascii="Times New Roman" w:hAnsi="Times New Roman"/>
          <w:spacing w:val="1"/>
          <w:sz w:val="24"/>
          <w:szCs w:val="24"/>
        </w:rPr>
        <w:t>a</w:t>
      </w:r>
      <w:r w:rsidRPr="00953854">
        <w:rPr>
          <w:rFonts w:ascii="Times New Roman" w:hAnsi="Times New Roman"/>
          <w:spacing w:val="-5"/>
          <w:sz w:val="24"/>
          <w:szCs w:val="24"/>
        </w:rPr>
        <w:t>i</w:t>
      </w:r>
      <w:r w:rsidRPr="00953854">
        <w:rPr>
          <w:rFonts w:ascii="Times New Roman" w:hAnsi="Times New Roman"/>
          <w:spacing w:val="5"/>
          <w:sz w:val="24"/>
          <w:szCs w:val="24"/>
        </w:rPr>
        <w:t>t</w:t>
      </w:r>
      <w:r w:rsidRPr="00953854">
        <w:rPr>
          <w:rFonts w:ascii="Times New Roman" w:hAnsi="Times New Roman"/>
          <w:spacing w:val="1"/>
          <w:sz w:val="24"/>
          <w:szCs w:val="24"/>
        </w:rPr>
        <w:t>a</w:t>
      </w:r>
      <w:r w:rsidRPr="00953854">
        <w:rPr>
          <w:rFonts w:ascii="Times New Roman" w:hAnsi="Times New Roman"/>
          <w:sz w:val="24"/>
          <w:szCs w:val="24"/>
        </w:rPr>
        <w:t>n</w:t>
      </w:r>
      <w:r w:rsidRPr="00953854">
        <w:rPr>
          <w:rFonts w:ascii="Times New Roman" w:hAnsi="Times New Roman"/>
          <w:spacing w:val="14"/>
          <w:sz w:val="24"/>
          <w:szCs w:val="24"/>
        </w:rPr>
        <w:t xml:space="preserve"> </w:t>
      </w:r>
      <w:r w:rsidRPr="00953854">
        <w:rPr>
          <w:rFonts w:ascii="Times New Roman" w:hAnsi="Times New Roman"/>
          <w:spacing w:val="2"/>
          <w:sz w:val="24"/>
          <w:szCs w:val="24"/>
        </w:rPr>
        <w:t>d</w:t>
      </w:r>
      <w:r w:rsidRPr="00953854">
        <w:rPr>
          <w:rFonts w:ascii="Times New Roman" w:hAnsi="Times New Roman"/>
          <w:spacing w:val="1"/>
          <w:sz w:val="24"/>
          <w:szCs w:val="24"/>
        </w:rPr>
        <w:t>e</w:t>
      </w:r>
      <w:r w:rsidRPr="00953854">
        <w:rPr>
          <w:rFonts w:ascii="Times New Roman" w:hAnsi="Times New Roman"/>
          <w:spacing w:val="-2"/>
          <w:sz w:val="24"/>
          <w:szCs w:val="24"/>
        </w:rPr>
        <w:t>ng</w:t>
      </w:r>
      <w:r w:rsidRPr="00953854">
        <w:rPr>
          <w:rFonts w:ascii="Times New Roman" w:hAnsi="Times New Roman"/>
          <w:spacing w:val="5"/>
          <w:sz w:val="24"/>
          <w:szCs w:val="24"/>
        </w:rPr>
        <w:t>a</w:t>
      </w:r>
      <w:r w:rsidRPr="00953854">
        <w:rPr>
          <w:rFonts w:ascii="Times New Roman" w:hAnsi="Times New Roman"/>
          <w:sz w:val="24"/>
          <w:szCs w:val="24"/>
        </w:rPr>
        <w:t>n</w:t>
      </w:r>
      <w:r w:rsidRPr="00953854">
        <w:rPr>
          <w:rFonts w:ascii="Times New Roman" w:hAnsi="Times New Roman"/>
          <w:spacing w:val="10"/>
          <w:sz w:val="24"/>
          <w:szCs w:val="24"/>
        </w:rPr>
        <w:t xml:space="preserve"> </w:t>
      </w:r>
      <w:r w:rsidRPr="00953854">
        <w:rPr>
          <w:rFonts w:ascii="Times New Roman" w:hAnsi="Times New Roman"/>
          <w:spacing w:val="-2"/>
          <w:sz w:val="24"/>
          <w:szCs w:val="24"/>
        </w:rPr>
        <w:t>k</w:t>
      </w:r>
      <w:r w:rsidRPr="00953854">
        <w:rPr>
          <w:rFonts w:ascii="Times New Roman" w:hAnsi="Times New Roman"/>
          <w:spacing w:val="1"/>
          <w:sz w:val="24"/>
          <w:szCs w:val="24"/>
        </w:rPr>
        <w:t>e</w:t>
      </w:r>
      <w:r w:rsidRPr="00953854">
        <w:rPr>
          <w:rFonts w:ascii="Times New Roman" w:hAnsi="Times New Roman"/>
          <w:spacing w:val="2"/>
          <w:sz w:val="24"/>
          <w:szCs w:val="24"/>
        </w:rPr>
        <w:t>g</w:t>
      </w:r>
      <w:r w:rsidRPr="00953854">
        <w:rPr>
          <w:rFonts w:ascii="Times New Roman" w:hAnsi="Times New Roman"/>
          <w:spacing w:val="-5"/>
          <w:sz w:val="24"/>
          <w:szCs w:val="24"/>
        </w:rPr>
        <w:t>i</w:t>
      </w:r>
      <w:r w:rsidRPr="00953854">
        <w:rPr>
          <w:rFonts w:ascii="Times New Roman" w:hAnsi="Times New Roman"/>
          <w:spacing w:val="1"/>
          <w:sz w:val="24"/>
          <w:szCs w:val="24"/>
        </w:rPr>
        <w:t>a</w:t>
      </w:r>
      <w:r w:rsidRPr="00953854">
        <w:rPr>
          <w:rFonts w:ascii="Times New Roman" w:hAnsi="Times New Roman"/>
          <w:sz w:val="24"/>
          <w:szCs w:val="24"/>
        </w:rPr>
        <w:t>t</w:t>
      </w:r>
      <w:r w:rsidRPr="00953854">
        <w:rPr>
          <w:rFonts w:ascii="Times New Roman" w:hAnsi="Times New Roman"/>
          <w:spacing w:val="1"/>
          <w:sz w:val="24"/>
          <w:szCs w:val="24"/>
        </w:rPr>
        <w:t>a</w:t>
      </w:r>
      <w:r w:rsidRPr="00953854">
        <w:rPr>
          <w:rFonts w:ascii="Times New Roman" w:hAnsi="Times New Roman"/>
          <w:sz w:val="24"/>
          <w:szCs w:val="24"/>
        </w:rPr>
        <w:t>n</w:t>
      </w:r>
      <w:r w:rsidRPr="00953854">
        <w:rPr>
          <w:rFonts w:ascii="Times New Roman" w:hAnsi="Times New Roman"/>
          <w:spacing w:val="13"/>
          <w:sz w:val="24"/>
          <w:szCs w:val="24"/>
        </w:rPr>
        <w:t xml:space="preserve"> </w:t>
      </w:r>
      <w:r w:rsidRPr="00953854">
        <w:rPr>
          <w:rFonts w:ascii="Times New Roman" w:hAnsi="Times New Roman"/>
          <w:spacing w:val="2"/>
          <w:sz w:val="24"/>
          <w:szCs w:val="24"/>
        </w:rPr>
        <w:t>b</w:t>
      </w:r>
      <w:r w:rsidRPr="00953854">
        <w:rPr>
          <w:rFonts w:ascii="Times New Roman" w:hAnsi="Times New Roman"/>
          <w:spacing w:val="1"/>
          <w:sz w:val="24"/>
          <w:szCs w:val="24"/>
        </w:rPr>
        <w:t>e</w:t>
      </w:r>
      <w:r w:rsidRPr="00953854">
        <w:rPr>
          <w:rFonts w:ascii="Times New Roman" w:hAnsi="Times New Roman"/>
          <w:spacing w:val="-5"/>
          <w:sz w:val="24"/>
          <w:szCs w:val="24"/>
        </w:rPr>
        <w:t>l</w:t>
      </w:r>
      <w:r w:rsidRPr="00953854">
        <w:rPr>
          <w:rFonts w:ascii="Times New Roman" w:hAnsi="Times New Roman"/>
          <w:spacing w:val="5"/>
          <w:sz w:val="24"/>
          <w:szCs w:val="24"/>
        </w:rPr>
        <w:t>a</w:t>
      </w:r>
      <w:r w:rsidRPr="00953854">
        <w:rPr>
          <w:rFonts w:ascii="Times New Roman" w:hAnsi="Times New Roman"/>
          <w:spacing w:val="-5"/>
          <w:sz w:val="24"/>
          <w:szCs w:val="24"/>
        </w:rPr>
        <w:t>j</w:t>
      </w:r>
      <w:r w:rsidRPr="00953854">
        <w:rPr>
          <w:rFonts w:ascii="Times New Roman" w:hAnsi="Times New Roman"/>
          <w:spacing w:val="-4"/>
          <w:sz w:val="24"/>
          <w:szCs w:val="24"/>
        </w:rPr>
        <w:t>a</w:t>
      </w:r>
      <w:r w:rsidRPr="00953854">
        <w:rPr>
          <w:rFonts w:ascii="Times New Roman" w:hAnsi="Times New Roman"/>
          <w:sz w:val="24"/>
          <w:szCs w:val="24"/>
        </w:rPr>
        <w:t>r</w:t>
      </w:r>
      <w:r w:rsidRPr="00953854">
        <w:rPr>
          <w:rFonts w:ascii="Times New Roman" w:hAnsi="Times New Roman"/>
          <w:spacing w:val="14"/>
          <w:sz w:val="24"/>
          <w:szCs w:val="24"/>
        </w:rPr>
        <w:t xml:space="preserve"> </w:t>
      </w:r>
      <w:r w:rsidRPr="00953854">
        <w:rPr>
          <w:rFonts w:ascii="Times New Roman" w:hAnsi="Times New Roman"/>
          <w:spacing w:val="2"/>
          <w:w w:val="102"/>
          <w:sz w:val="24"/>
          <w:szCs w:val="24"/>
        </w:rPr>
        <w:t>m</w:t>
      </w:r>
      <w:r w:rsidRPr="00953854">
        <w:rPr>
          <w:rFonts w:ascii="Times New Roman" w:hAnsi="Times New Roman"/>
          <w:spacing w:val="5"/>
          <w:w w:val="102"/>
          <w:sz w:val="24"/>
          <w:szCs w:val="24"/>
        </w:rPr>
        <w:t>e</w:t>
      </w:r>
      <w:r w:rsidRPr="00953854">
        <w:rPr>
          <w:rFonts w:ascii="Times New Roman" w:hAnsi="Times New Roman"/>
          <w:spacing w:val="-2"/>
          <w:w w:val="102"/>
          <w:sz w:val="24"/>
          <w:szCs w:val="24"/>
        </w:rPr>
        <w:t>ng</w:t>
      </w:r>
      <w:r w:rsidRPr="00953854">
        <w:rPr>
          <w:rFonts w:ascii="Times New Roman" w:hAnsi="Times New Roman"/>
          <w:spacing w:val="1"/>
          <w:w w:val="102"/>
          <w:sz w:val="24"/>
          <w:szCs w:val="24"/>
        </w:rPr>
        <w:t>a</w:t>
      </w:r>
      <w:r w:rsidRPr="00953854">
        <w:rPr>
          <w:rFonts w:ascii="Times New Roman" w:hAnsi="Times New Roman"/>
          <w:w w:val="102"/>
          <w:sz w:val="24"/>
          <w:szCs w:val="24"/>
        </w:rPr>
        <w:t>j</w:t>
      </w:r>
      <w:r w:rsidRPr="00953854">
        <w:rPr>
          <w:rFonts w:ascii="Times New Roman" w:hAnsi="Times New Roman"/>
          <w:spacing w:val="-4"/>
          <w:w w:val="102"/>
          <w:sz w:val="24"/>
          <w:szCs w:val="24"/>
        </w:rPr>
        <w:t>a</w:t>
      </w:r>
      <w:r w:rsidRPr="00953854">
        <w:rPr>
          <w:rFonts w:ascii="Times New Roman" w:hAnsi="Times New Roman"/>
          <w:spacing w:val="2"/>
          <w:w w:val="102"/>
          <w:sz w:val="24"/>
          <w:szCs w:val="24"/>
        </w:rPr>
        <w:t>r</w:t>
      </w:r>
      <w:r w:rsidRPr="00953854">
        <w:rPr>
          <w:rFonts w:ascii="Times New Roman" w:hAnsi="Times New Roman"/>
          <w:w w:val="102"/>
          <w:sz w:val="24"/>
          <w:szCs w:val="24"/>
        </w:rPr>
        <w:t>.</w:t>
      </w:r>
      <w:proofErr w:type="gramEnd"/>
      <w:r w:rsidRPr="00953854">
        <w:rPr>
          <w:rFonts w:ascii="Times New Roman" w:hAnsi="Times New Roman"/>
          <w:w w:val="102"/>
          <w:sz w:val="24"/>
          <w:szCs w:val="24"/>
        </w:rPr>
        <w:t xml:space="preserve"> </w:t>
      </w:r>
      <w:r w:rsidRPr="00953854">
        <w:rPr>
          <w:rFonts w:ascii="Times New Roman" w:hAnsi="Times New Roman"/>
          <w:spacing w:val="-1"/>
          <w:sz w:val="24"/>
          <w:szCs w:val="24"/>
        </w:rPr>
        <w:t>W</w:t>
      </w:r>
      <w:r w:rsidRPr="00953854">
        <w:rPr>
          <w:rFonts w:ascii="Times New Roman" w:hAnsi="Times New Roman"/>
          <w:spacing w:val="1"/>
          <w:sz w:val="24"/>
          <w:szCs w:val="24"/>
        </w:rPr>
        <w:t>a</w:t>
      </w:r>
      <w:r w:rsidRPr="00953854">
        <w:rPr>
          <w:rFonts w:ascii="Times New Roman" w:hAnsi="Times New Roman"/>
          <w:spacing w:val="-2"/>
          <w:sz w:val="24"/>
          <w:szCs w:val="24"/>
        </w:rPr>
        <w:t>k</w:t>
      </w:r>
      <w:r w:rsidRPr="00953854">
        <w:rPr>
          <w:rFonts w:ascii="Times New Roman" w:hAnsi="Times New Roman"/>
          <w:spacing w:val="5"/>
          <w:sz w:val="24"/>
          <w:szCs w:val="24"/>
        </w:rPr>
        <w:t>i</w:t>
      </w:r>
      <w:r w:rsidRPr="00953854">
        <w:rPr>
          <w:rFonts w:ascii="Times New Roman" w:hAnsi="Times New Roman"/>
          <w:sz w:val="24"/>
          <w:szCs w:val="24"/>
        </w:rPr>
        <w:t>l</w:t>
      </w:r>
      <w:r w:rsidRPr="00953854">
        <w:rPr>
          <w:rFonts w:ascii="Times New Roman" w:hAnsi="Times New Roman"/>
          <w:spacing w:val="4"/>
          <w:sz w:val="24"/>
          <w:szCs w:val="24"/>
        </w:rPr>
        <w:t xml:space="preserve"> </w:t>
      </w:r>
      <w:r w:rsidRPr="00953854">
        <w:rPr>
          <w:rFonts w:ascii="Times New Roman" w:hAnsi="Times New Roman"/>
          <w:spacing w:val="-7"/>
          <w:sz w:val="24"/>
          <w:szCs w:val="24"/>
        </w:rPr>
        <w:t>k</w:t>
      </w:r>
      <w:r w:rsidRPr="00953854">
        <w:rPr>
          <w:rFonts w:ascii="Times New Roman" w:hAnsi="Times New Roman"/>
          <w:spacing w:val="1"/>
          <w:sz w:val="24"/>
          <w:szCs w:val="24"/>
        </w:rPr>
        <w:t>e</w:t>
      </w:r>
      <w:r w:rsidRPr="00953854">
        <w:rPr>
          <w:rFonts w:ascii="Times New Roman" w:hAnsi="Times New Roman"/>
          <w:spacing w:val="7"/>
          <w:sz w:val="24"/>
          <w:szCs w:val="24"/>
        </w:rPr>
        <w:t>p</w:t>
      </w:r>
      <w:r w:rsidRPr="00953854">
        <w:rPr>
          <w:rFonts w:ascii="Times New Roman" w:hAnsi="Times New Roman"/>
          <w:spacing w:val="-4"/>
          <w:sz w:val="24"/>
          <w:szCs w:val="24"/>
        </w:rPr>
        <w:t>a</w:t>
      </w:r>
      <w:r w:rsidRPr="00953854">
        <w:rPr>
          <w:rFonts w:ascii="Times New Roman" w:hAnsi="Times New Roman"/>
          <w:spacing w:val="-5"/>
          <w:sz w:val="24"/>
          <w:szCs w:val="24"/>
        </w:rPr>
        <w:t>l</w:t>
      </w:r>
      <w:r w:rsidRPr="00953854">
        <w:rPr>
          <w:rFonts w:ascii="Times New Roman" w:hAnsi="Times New Roman"/>
          <w:sz w:val="24"/>
          <w:szCs w:val="24"/>
        </w:rPr>
        <w:t>a</w:t>
      </w:r>
      <w:r w:rsidRPr="00953854">
        <w:rPr>
          <w:rFonts w:ascii="Times New Roman" w:hAnsi="Times New Roman"/>
          <w:spacing w:val="11"/>
          <w:sz w:val="24"/>
          <w:szCs w:val="24"/>
        </w:rPr>
        <w:t xml:space="preserve"> </w:t>
      </w:r>
      <w:r w:rsidRPr="00953854">
        <w:rPr>
          <w:rFonts w:ascii="Times New Roman" w:hAnsi="Times New Roman"/>
          <w:spacing w:val="-1"/>
          <w:sz w:val="24"/>
          <w:szCs w:val="24"/>
        </w:rPr>
        <w:t>s</w:t>
      </w:r>
      <w:r w:rsidRPr="00953854">
        <w:rPr>
          <w:rFonts w:ascii="Times New Roman" w:hAnsi="Times New Roman"/>
          <w:spacing w:val="5"/>
          <w:sz w:val="24"/>
          <w:szCs w:val="24"/>
        </w:rPr>
        <w:t>e</w:t>
      </w:r>
      <w:r w:rsidRPr="00953854">
        <w:rPr>
          <w:rFonts w:ascii="Times New Roman" w:hAnsi="Times New Roman"/>
          <w:spacing w:val="-7"/>
          <w:sz w:val="24"/>
          <w:szCs w:val="24"/>
        </w:rPr>
        <w:t>k</w:t>
      </w:r>
      <w:r w:rsidRPr="00953854">
        <w:rPr>
          <w:rFonts w:ascii="Times New Roman" w:hAnsi="Times New Roman"/>
          <w:spacing w:val="7"/>
          <w:sz w:val="24"/>
          <w:szCs w:val="24"/>
        </w:rPr>
        <w:t>o</w:t>
      </w:r>
      <w:r w:rsidRPr="00953854">
        <w:rPr>
          <w:rFonts w:ascii="Times New Roman" w:hAnsi="Times New Roman"/>
          <w:spacing w:val="-5"/>
          <w:sz w:val="24"/>
          <w:szCs w:val="24"/>
        </w:rPr>
        <w:t>l</w:t>
      </w:r>
      <w:r w:rsidRPr="00953854">
        <w:rPr>
          <w:rFonts w:ascii="Times New Roman" w:hAnsi="Times New Roman"/>
          <w:spacing w:val="1"/>
          <w:sz w:val="24"/>
          <w:szCs w:val="24"/>
        </w:rPr>
        <w:t>a</w:t>
      </w:r>
      <w:r w:rsidRPr="00953854">
        <w:rPr>
          <w:rFonts w:ascii="Times New Roman" w:hAnsi="Times New Roman"/>
          <w:sz w:val="24"/>
          <w:szCs w:val="24"/>
        </w:rPr>
        <w:t>h</w:t>
      </w:r>
      <w:r w:rsidRPr="00953854">
        <w:rPr>
          <w:rFonts w:ascii="Times New Roman" w:hAnsi="Times New Roman"/>
          <w:spacing w:val="5"/>
          <w:sz w:val="24"/>
          <w:szCs w:val="24"/>
        </w:rPr>
        <w:t xml:space="preserve"> </w:t>
      </w:r>
      <w:r w:rsidRPr="00953854">
        <w:rPr>
          <w:rFonts w:ascii="Times New Roman" w:hAnsi="Times New Roman"/>
          <w:spacing w:val="7"/>
          <w:sz w:val="24"/>
          <w:szCs w:val="24"/>
        </w:rPr>
        <w:t>b</w:t>
      </w:r>
      <w:r w:rsidRPr="00953854">
        <w:rPr>
          <w:rFonts w:ascii="Times New Roman" w:hAnsi="Times New Roman"/>
          <w:spacing w:val="-5"/>
          <w:sz w:val="24"/>
          <w:szCs w:val="24"/>
        </w:rPr>
        <w:t>i</w:t>
      </w:r>
      <w:r w:rsidRPr="00953854">
        <w:rPr>
          <w:rFonts w:ascii="Times New Roman" w:hAnsi="Times New Roman"/>
          <w:spacing w:val="2"/>
          <w:sz w:val="24"/>
          <w:szCs w:val="24"/>
        </w:rPr>
        <w:t>d</w:t>
      </w:r>
      <w:r w:rsidRPr="00953854">
        <w:rPr>
          <w:rFonts w:ascii="Times New Roman" w:hAnsi="Times New Roman"/>
          <w:spacing w:val="1"/>
          <w:sz w:val="24"/>
          <w:szCs w:val="24"/>
        </w:rPr>
        <w:t>a</w:t>
      </w:r>
      <w:r w:rsidRPr="00953854">
        <w:rPr>
          <w:rFonts w:ascii="Times New Roman" w:hAnsi="Times New Roman"/>
          <w:spacing w:val="-2"/>
          <w:sz w:val="24"/>
          <w:szCs w:val="24"/>
        </w:rPr>
        <w:t>n</w:t>
      </w:r>
      <w:r w:rsidRPr="00953854">
        <w:rPr>
          <w:rFonts w:ascii="Times New Roman" w:hAnsi="Times New Roman"/>
          <w:sz w:val="24"/>
          <w:szCs w:val="24"/>
        </w:rPr>
        <w:t>g</w:t>
      </w:r>
      <w:r w:rsidRPr="00953854">
        <w:rPr>
          <w:rFonts w:ascii="Times New Roman" w:hAnsi="Times New Roman"/>
          <w:spacing w:val="8"/>
          <w:sz w:val="24"/>
          <w:szCs w:val="24"/>
        </w:rPr>
        <w:t xml:space="preserve"> </w:t>
      </w:r>
      <w:r w:rsidRPr="00953854">
        <w:rPr>
          <w:rFonts w:ascii="Times New Roman" w:hAnsi="Times New Roman"/>
          <w:spacing w:val="-2"/>
          <w:sz w:val="24"/>
          <w:szCs w:val="24"/>
        </w:rPr>
        <w:t>k</w:t>
      </w:r>
      <w:r w:rsidRPr="00953854">
        <w:rPr>
          <w:rFonts w:ascii="Times New Roman" w:hAnsi="Times New Roman"/>
          <w:spacing w:val="2"/>
          <w:sz w:val="24"/>
          <w:szCs w:val="24"/>
        </w:rPr>
        <w:t>ur</w:t>
      </w:r>
      <w:r w:rsidRPr="00953854">
        <w:rPr>
          <w:rFonts w:ascii="Times New Roman" w:hAnsi="Times New Roman"/>
          <w:spacing w:val="-5"/>
          <w:sz w:val="24"/>
          <w:szCs w:val="24"/>
        </w:rPr>
        <w:t>i</w:t>
      </w:r>
      <w:r w:rsidRPr="00953854">
        <w:rPr>
          <w:rFonts w:ascii="Times New Roman" w:hAnsi="Times New Roman"/>
          <w:spacing w:val="-2"/>
          <w:sz w:val="24"/>
          <w:szCs w:val="24"/>
        </w:rPr>
        <w:t>k</w:t>
      </w:r>
      <w:r w:rsidRPr="00953854">
        <w:rPr>
          <w:rFonts w:ascii="Times New Roman" w:hAnsi="Times New Roman"/>
          <w:spacing w:val="2"/>
          <w:sz w:val="24"/>
          <w:szCs w:val="24"/>
        </w:rPr>
        <w:t>u</w:t>
      </w:r>
      <w:r w:rsidRPr="00953854">
        <w:rPr>
          <w:rFonts w:ascii="Times New Roman" w:hAnsi="Times New Roman"/>
          <w:spacing w:val="-5"/>
          <w:sz w:val="24"/>
          <w:szCs w:val="24"/>
        </w:rPr>
        <w:t>l</w:t>
      </w:r>
      <w:r w:rsidRPr="00953854">
        <w:rPr>
          <w:rFonts w:ascii="Times New Roman" w:hAnsi="Times New Roman"/>
          <w:spacing w:val="7"/>
          <w:sz w:val="24"/>
          <w:szCs w:val="24"/>
        </w:rPr>
        <w:t>u</w:t>
      </w:r>
      <w:r w:rsidRPr="00953854">
        <w:rPr>
          <w:rFonts w:ascii="Times New Roman" w:hAnsi="Times New Roman"/>
          <w:sz w:val="24"/>
          <w:szCs w:val="24"/>
        </w:rPr>
        <w:t>m</w:t>
      </w:r>
      <w:r w:rsidRPr="00953854">
        <w:rPr>
          <w:rFonts w:ascii="Times New Roman" w:hAnsi="Times New Roman"/>
          <w:spacing w:val="14"/>
          <w:sz w:val="24"/>
          <w:szCs w:val="24"/>
        </w:rPr>
        <w:t xml:space="preserve"> </w:t>
      </w:r>
      <w:r w:rsidRPr="00953854">
        <w:rPr>
          <w:rFonts w:ascii="Times New Roman" w:hAnsi="Times New Roman"/>
          <w:spacing w:val="-4"/>
          <w:sz w:val="24"/>
          <w:szCs w:val="24"/>
        </w:rPr>
        <w:t>a</w:t>
      </w:r>
      <w:r w:rsidRPr="00953854">
        <w:rPr>
          <w:rFonts w:ascii="Times New Roman" w:hAnsi="Times New Roman"/>
          <w:spacing w:val="7"/>
          <w:sz w:val="24"/>
          <w:szCs w:val="24"/>
        </w:rPr>
        <w:t>d</w:t>
      </w:r>
      <w:r w:rsidRPr="00953854">
        <w:rPr>
          <w:rFonts w:ascii="Times New Roman" w:hAnsi="Times New Roman"/>
          <w:spacing w:val="-4"/>
          <w:sz w:val="24"/>
          <w:szCs w:val="24"/>
        </w:rPr>
        <w:t>a</w:t>
      </w:r>
      <w:r w:rsidRPr="00953854">
        <w:rPr>
          <w:rFonts w:ascii="Times New Roman" w:hAnsi="Times New Roman"/>
          <w:sz w:val="24"/>
          <w:szCs w:val="24"/>
        </w:rPr>
        <w:t>l</w:t>
      </w:r>
      <w:r w:rsidRPr="00953854">
        <w:rPr>
          <w:rFonts w:ascii="Times New Roman" w:hAnsi="Times New Roman"/>
          <w:spacing w:val="-4"/>
          <w:sz w:val="24"/>
          <w:szCs w:val="24"/>
        </w:rPr>
        <w:t>a</w:t>
      </w:r>
      <w:r w:rsidRPr="00953854">
        <w:rPr>
          <w:rFonts w:ascii="Times New Roman" w:hAnsi="Times New Roman"/>
          <w:sz w:val="24"/>
          <w:szCs w:val="24"/>
        </w:rPr>
        <w:t>h</w:t>
      </w:r>
      <w:r w:rsidRPr="00953854">
        <w:rPr>
          <w:rFonts w:ascii="Times New Roman" w:hAnsi="Times New Roman"/>
          <w:spacing w:val="3"/>
          <w:sz w:val="24"/>
          <w:szCs w:val="24"/>
        </w:rPr>
        <w:t xml:space="preserve"> </w:t>
      </w:r>
      <w:r w:rsidRPr="00953854">
        <w:rPr>
          <w:rFonts w:ascii="Times New Roman" w:hAnsi="Times New Roman"/>
          <w:spacing w:val="2"/>
          <w:sz w:val="24"/>
          <w:szCs w:val="24"/>
        </w:rPr>
        <w:t>or</w:t>
      </w:r>
      <w:r w:rsidRPr="00953854">
        <w:rPr>
          <w:rFonts w:ascii="Times New Roman" w:hAnsi="Times New Roman"/>
          <w:spacing w:val="1"/>
          <w:sz w:val="24"/>
          <w:szCs w:val="24"/>
        </w:rPr>
        <w:t>a</w:t>
      </w:r>
      <w:r w:rsidRPr="00953854">
        <w:rPr>
          <w:rFonts w:ascii="Times New Roman" w:hAnsi="Times New Roman"/>
          <w:spacing w:val="2"/>
          <w:sz w:val="24"/>
          <w:szCs w:val="24"/>
        </w:rPr>
        <w:t>n</w:t>
      </w:r>
      <w:r w:rsidRPr="00953854">
        <w:rPr>
          <w:rFonts w:ascii="Times New Roman" w:hAnsi="Times New Roman"/>
          <w:sz w:val="24"/>
          <w:szCs w:val="24"/>
        </w:rPr>
        <w:t>g</w:t>
      </w:r>
      <w:r w:rsidRPr="00953854">
        <w:rPr>
          <w:rFonts w:ascii="Times New Roman" w:hAnsi="Times New Roman"/>
          <w:spacing w:val="6"/>
          <w:sz w:val="24"/>
          <w:szCs w:val="24"/>
        </w:rPr>
        <w:t xml:space="preserve"> </w:t>
      </w:r>
      <w:r w:rsidRPr="00953854">
        <w:rPr>
          <w:rFonts w:ascii="Times New Roman" w:hAnsi="Times New Roman"/>
          <w:spacing w:val="-7"/>
          <w:sz w:val="24"/>
          <w:szCs w:val="24"/>
        </w:rPr>
        <w:t>y</w:t>
      </w:r>
      <w:r w:rsidRPr="00953854">
        <w:rPr>
          <w:rFonts w:ascii="Times New Roman" w:hAnsi="Times New Roman"/>
          <w:spacing w:val="1"/>
          <w:sz w:val="24"/>
          <w:szCs w:val="24"/>
        </w:rPr>
        <w:t>a</w:t>
      </w:r>
      <w:r w:rsidRPr="00953854">
        <w:rPr>
          <w:rFonts w:ascii="Times New Roman" w:hAnsi="Times New Roman"/>
          <w:spacing w:val="2"/>
          <w:sz w:val="24"/>
          <w:szCs w:val="24"/>
        </w:rPr>
        <w:t>n</w:t>
      </w:r>
      <w:r w:rsidRPr="00953854">
        <w:rPr>
          <w:rFonts w:ascii="Times New Roman" w:hAnsi="Times New Roman"/>
          <w:sz w:val="24"/>
          <w:szCs w:val="24"/>
        </w:rPr>
        <w:t>g mengetahui</w:t>
      </w:r>
      <w:r w:rsidRPr="00953854">
        <w:rPr>
          <w:rFonts w:ascii="Times New Roman" w:hAnsi="Times New Roman"/>
          <w:w w:val="102"/>
          <w:sz w:val="24"/>
          <w:szCs w:val="24"/>
        </w:rPr>
        <w:t xml:space="preserve"> </w:t>
      </w:r>
      <w:r w:rsidRPr="00953854">
        <w:rPr>
          <w:rFonts w:ascii="Times New Roman" w:hAnsi="Times New Roman"/>
          <w:spacing w:val="2"/>
          <w:sz w:val="24"/>
          <w:szCs w:val="24"/>
        </w:rPr>
        <w:t>m</w:t>
      </w:r>
      <w:r w:rsidRPr="00953854">
        <w:rPr>
          <w:rFonts w:ascii="Times New Roman" w:hAnsi="Times New Roman"/>
          <w:spacing w:val="-4"/>
          <w:sz w:val="24"/>
          <w:szCs w:val="24"/>
        </w:rPr>
        <w:t>a</w:t>
      </w:r>
      <w:r w:rsidRPr="00953854">
        <w:rPr>
          <w:rFonts w:ascii="Times New Roman" w:hAnsi="Times New Roman"/>
          <w:spacing w:val="5"/>
          <w:sz w:val="24"/>
          <w:szCs w:val="24"/>
        </w:rPr>
        <w:t>t</w:t>
      </w:r>
      <w:r w:rsidRPr="00953854">
        <w:rPr>
          <w:rFonts w:ascii="Times New Roman" w:hAnsi="Times New Roman"/>
          <w:spacing w:val="-4"/>
          <w:sz w:val="24"/>
          <w:szCs w:val="24"/>
        </w:rPr>
        <w:t>e</w:t>
      </w:r>
      <w:r w:rsidRPr="00953854">
        <w:rPr>
          <w:rFonts w:ascii="Times New Roman" w:hAnsi="Times New Roman"/>
          <w:spacing w:val="2"/>
          <w:sz w:val="24"/>
          <w:szCs w:val="24"/>
        </w:rPr>
        <w:t>r</w:t>
      </w:r>
      <w:r w:rsidRPr="00953854">
        <w:rPr>
          <w:rFonts w:ascii="Times New Roman" w:hAnsi="Times New Roman"/>
          <w:sz w:val="24"/>
          <w:szCs w:val="24"/>
        </w:rPr>
        <w:t>i</w:t>
      </w:r>
      <w:r w:rsidRPr="00953854">
        <w:rPr>
          <w:rFonts w:ascii="Times New Roman" w:hAnsi="Times New Roman"/>
          <w:spacing w:val="7"/>
          <w:sz w:val="24"/>
          <w:szCs w:val="24"/>
        </w:rPr>
        <w:t xml:space="preserve"> </w:t>
      </w:r>
      <w:r w:rsidRPr="00953854">
        <w:rPr>
          <w:rFonts w:ascii="Times New Roman" w:hAnsi="Times New Roman"/>
          <w:spacing w:val="2"/>
          <w:sz w:val="24"/>
          <w:szCs w:val="24"/>
        </w:rPr>
        <w:t>p</w:t>
      </w:r>
      <w:r w:rsidRPr="00953854">
        <w:rPr>
          <w:rFonts w:ascii="Times New Roman" w:hAnsi="Times New Roman"/>
          <w:spacing w:val="1"/>
          <w:sz w:val="24"/>
          <w:szCs w:val="24"/>
        </w:rPr>
        <w:t>e</w:t>
      </w:r>
      <w:r w:rsidRPr="00953854">
        <w:rPr>
          <w:rFonts w:ascii="Times New Roman" w:hAnsi="Times New Roman"/>
          <w:spacing w:val="-5"/>
          <w:sz w:val="24"/>
          <w:szCs w:val="24"/>
        </w:rPr>
        <w:t>l</w:t>
      </w:r>
      <w:r w:rsidRPr="00953854">
        <w:rPr>
          <w:rFonts w:ascii="Times New Roman" w:hAnsi="Times New Roman"/>
          <w:spacing w:val="5"/>
          <w:sz w:val="24"/>
          <w:szCs w:val="24"/>
        </w:rPr>
        <w:t>a</w:t>
      </w:r>
      <w:r w:rsidRPr="00953854">
        <w:rPr>
          <w:rFonts w:ascii="Times New Roman" w:hAnsi="Times New Roman"/>
          <w:sz w:val="24"/>
          <w:szCs w:val="24"/>
        </w:rPr>
        <w:t>j</w:t>
      </w:r>
      <w:r w:rsidRPr="00953854">
        <w:rPr>
          <w:rFonts w:ascii="Times New Roman" w:hAnsi="Times New Roman"/>
          <w:spacing w:val="-4"/>
          <w:sz w:val="24"/>
          <w:szCs w:val="24"/>
        </w:rPr>
        <w:t>a</w:t>
      </w:r>
      <w:r w:rsidRPr="00953854">
        <w:rPr>
          <w:rFonts w:ascii="Times New Roman" w:hAnsi="Times New Roman"/>
          <w:spacing w:val="2"/>
          <w:sz w:val="24"/>
          <w:szCs w:val="24"/>
        </w:rPr>
        <w:t>r</w:t>
      </w:r>
      <w:r w:rsidRPr="00953854">
        <w:rPr>
          <w:rFonts w:ascii="Times New Roman" w:hAnsi="Times New Roman"/>
          <w:spacing w:val="1"/>
          <w:sz w:val="24"/>
          <w:szCs w:val="24"/>
        </w:rPr>
        <w:t>a</w:t>
      </w:r>
      <w:r w:rsidRPr="00953854">
        <w:rPr>
          <w:rFonts w:ascii="Times New Roman" w:hAnsi="Times New Roman"/>
          <w:sz w:val="24"/>
          <w:szCs w:val="24"/>
        </w:rPr>
        <w:t>n</w:t>
      </w:r>
      <w:r w:rsidRPr="00953854">
        <w:rPr>
          <w:rFonts w:ascii="Times New Roman" w:hAnsi="Times New Roman"/>
          <w:spacing w:val="15"/>
          <w:sz w:val="24"/>
          <w:szCs w:val="24"/>
        </w:rPr>
        <w:t xml:space="preserve"> </w:t>
      </w:r>
      <w:r w:rsidRPr="00953854">
        <w:rPr>
          <w:rFonts w:ascii="Times New Roman" w:hAnsi="Times New Roman"/>
          <w:spacing w:val="1"/>
          <w:sz w:val="24"/>
          <w:szCs w:val="24"/>
        </w:rPr>
        <w:t>a</w:t>
      </w:r>
      <w:r w:rsidRPr="00953854">
        <w:rPr>
          <w:rFonts w:ascii="Times New Roman" w:hAnsi="Times New Roman"/>
          <w:spacing w:val="2"/>
          <w:sz w:val="24"/>
          <w:szCs w:val="24"/>
        </w:rPr>
        <w:t>p</w:t>
      </w:r>
      <w:r w:rsidRPr="00953854">
        <w:rPr>
          <w:rFonts w:ascii="Times New Roman" w:hAnsi="Times New Roman"/>
          <w:sz w:val="24"/>
          <w:szCs w:val="24"/>
        </w:rPr>
        <w:t>a</w:t>
      </w:r>
      <w:r w:rsidRPr="00953854">
        <w:rPr>
          <w:rFonts w:ascii="Times New Roman" w:hAnsi="Times New Roman"/>
          <w:spacing w:val="3"/>
          <w:sz w:val="24"/>
          <w:szCs w:val="24"/>
        </w:rPr>
        <w:t xml:space="preserve"> </w:t>
      </w:r>
      <w:r w:rsidRPr="00953854">
        <w:rPr>
          <w:rFonts w:ascii="Times New Roman" w:hAnsi="Times New Roman"/>
          <w:spacing w:val="2"/>
          <w:sz w:val="24"/>
          <w:szCs w:val="24"/>
        </w:rPr>
        <w:t>d</w:t>
      </w:r>
      <w:r w:rsidRPr="00953854">
        <w:rPr>
          <w:rFonts w:ascii="Times New Roman" w:hAnsi="Times New Roman"/>
          <w:spacing w:val="1"/>
          <w:sz w:val="24"/>
          <w:szCs w:val="24"/>
        </w:rPr>
        <w:t>a</w:t>
      </w:r>
      <w:r w:rsidRPr="00953854">
        <w:rPr>
          <w:rFonts w:ascii="Times New Roman" w:hAnsi="Times New Roman"/>
          <w:sz w:val="24"/>
          <w:szCs w:val="24"/>
        </w:rPr>
        <w:t xml:space="preserve">n </w:t>
      </w:r>
      <w:r w:rsidRPr="00953854">
        <w:rPr>
          <w:rFonts w:ascii="Times New Roman" w:hAnsi="Times New Roman"/>
          <w:spacing w:val="2"/>
          <w:sz w:val="24"/>
          <w:szCs w:val="24"/>
        </w:rPr>
        <w:t>b</w:t>
      </w:r>
      <w:r w:rsidRPr="00953854">
        <w:rPr>
          <w:rFonts w:ascii="Times New Roman" w:hAnsi="Times New Roman"/>
          <w:spacing w:val="1"/>
          <w:sz w:val="24"/>
          <w:szCs w:val="24"/>
        </w:rPr>
        <w:t>e</w:t>
      </w:r>
      <w:r w:rsidRPr="00953854">
        <w:rPr>
          <w:rFonts w:ascii="Times New Roman" w:hAnsi="Times New Roman"/>
          <w:spacing w:val="2"/>
          <w:sz w:val="24"/>
          <w:szCs w:val="24"/>
        </w:rPr>
        <w:t>r</w:t>
      </w:r>
      <w:r w:rsidRPr="00953854">
        <w:rPr>
          <w:rFonts w:ascii="Times New Roman" w:hAnsi="Times New Roman"/>
          <w:spacing w:val="1"/>
          <w:sz w:val="24"/>
          <w:szCs w:val="24"/>
        </w:rPr>
        <w:t>a</w:t>
      </w:r>
      <w:r w:rsidRPr="00953854">
        <w:rPr>
          <w:rFonts w:ascii="Times New Roman" w:hAnsi="Times New Roman"/>
          <w:spacing w:val="2"/>
          <w:sz w:val="24"/>
          <w:szCs w:val="24"/>
        </w:rPr>
        <w:t>p</w:t>
      </w:r>
      <w:r w:rsidRPr="00953854">
        <w:rPr>
          <w:rFonts w:ascii="Times New Roman" w:hAnsi="Times New Roman"/>
          <w:sz w:val="24"/>
          <w:szCs w:val="24"/>
        </w:rPr>
        <w:t>a</w:t>
      </w:r>
      <w:r w:rsidRPr="00953854">
        <w:rPr>
          <w:rFonts w:ascii="Times New Roman" w:hAnsi="Times New Roman"/>
          <w:spacing w:val="8"/>
          <w:sz w:val="24"/>
          <w:szCs w:val="24"/>
        </w:rPr>
        <w:t xml:space="preserve"> </w:t>
      </w:r>
      <w:r w:rsidRPr="00953854">
        <w:rPr>
          <w:rFonts w:ascii="Times New Roman" w:hAnsi="Times New Roman"/>
          <w:spacing w:val="1"/>
          <w:sz w:val="24"/>
          <w:szCs w:val="24"/>
        </w:rPr>
        <w:t>a</w:t>
      </w:r>
      <w:r w:rsidRPr="00953854">
        <w:rPr>
          <w:rFonts w:ascii="Times New Roman" w:hAnsi="Times New Roman"/>
          <w:spacing w:val="-5"/>
          <w:sz w:val="24"/>
          <w:szCs w:val="24"/>
        </w:rPr>
        <w:t>l</w:t>
      </w:r>
      <w:r w:rsidRPr="00953854">
        <w:rPr>
          <w:rFonts w:ascii="Times New Roman" w:hAnsi="Times New Roman"/>
          <w:spacing w:val="2"/>
          <w:sz w:val="24"/>
          <w:szCs w:val="24"/>
        </w:rPr>
        <w:t>o</w:t>
      </w:r>
      <w:r w:rsidRPr="00953854">
        <w:rPr>
          <w:rFonts w:ascii="Times New Roman" w:hAnsi="Times New Roman"/>
          <w:spacing w:val="-2"/>
          <w:sz w:val="24"/>
          <w:szCs w:val="24"/>
        </w:rPr>
        <w:t>k</w:t>
      </w:r>
      <w:r w:rsidRPr="00953854">
        <w:rPr>
          <w:rFonts w:ascii="Times New Roman" w:hAnsi="Times New Roman"/>
          <w:spacing w:val="1"/>
          <w:sz w:val="24"/>
          <w:szCs w:val="24"/>
        </w:rPr>
        <w:t>a</w:t>
      </w:r>
      <w:r w:rsidRPr="00953854">
        <w:rPr>
          <w:rFonts w:ascii="Times New Roman" w:hAnsi="Times New Roman"/>
          <w:spacing w:val="4"/>
          <w:sz w:val="24"/>
          <w:szCs w:val="24"/>
        </w:rPr>
        <w:t>s</w:t>
      </w:r>
      <w:r w:rsidRPr="00953854">
        <w:rPr>
          <w:rFonts w:ascii="Times New Roman" w:hAnsi="Times New Roman"/>
          <w:sz w:val="24"/>
          <w:szCs w:val="24"/>
        </w:rPr>
        <w:t>i</w:t>
      </w:r>
      <w:r w:rsidRPr="00953854">
        <w:rPr>
          <w:rFonts w:ascii="Times New Roman" w:hAnsi="Times New Roman"/>
          <w:spacing w:val="8"/>
          <w:sz w:val="24"/>
          <w:szCs w:val="24"/>
        </w:rPr>
        <w:t xml:space="preserve"> </w:t>
      </w:r>
      <w:r w:rsidRPr="00953854">
        <w:rPr>
          <w:rFonts w:ascii="Times New Roman" w:hAnsi="Times New Roman"/>
          <w:sz w:val="24"/>
          <w:szCs w:val="24"/>
        </w:rPr>
        <w:t>w</w:t>
      </w:r>
      <w:r w:rsidRPr="00953854">
        <w:rPr>
          <w:rFonts w:ascii="Times New Roman" w:hAnsi="Times New Roman"/>
          <w:spacing w:val="1"/>
          <w:sz w:val="24"/>
          <w:szCs w:val="24"/>
        </w:rPr>
        <w:t>a</w:t>
      </w:r>
      <w:r w:rsidRPr="00953854">
        <w:rPr>
          <w:rFonts w:ascii="Times New Roman" w:hAnsi="Times New Roman"/>
          <w:spacing w:val="-2"/>
          <w:sz w:val="24"/>
          <w:szCs w:val="24"/>
        </w:rPr>
        <w:t>k</w:t>
      </w:r>
      <w:r w:rsidRPr="00953854">
        <w:rPr>
          <w:rFonts w:ascii="Times New Roman" w:hAnsi="Times New Roman"/>
          <w:sz w:val="24"/>
          <w:szCs w:val="24"/>
        </w:rPr>
        <w:t>tu</w:t>
      </w:r>
      <w:r w:rsidRPr="00953854">
        <w:rPr>
          <w:rFonts w:ascii="Times New Roman" w:hAnsi="Times New Roman"/>
          <w:spacing w:val="19"/>
          <w:sz w:val="24"/>
          <w:szCs w:val="24"/>
        </w:rPr>
        <w:t xml:space="preserve"> </w:t>
      </w:r>
      <w:r w:rsidRPr="00953854">
        <w:rPr>
          <w:rFonts w:ascii="Times New Roman" w:hAnsi="Times New Roman"/>
          <w:spacing w:val="-7"/>
          <w:sz w:val="24"/>
          <w:szCs w:val="24"/>
        </w:rPr>
        <w:t>y</w:t>
      </w:r>
      <w:r w:rsidRPr="00953854">
        <w:rPr>
          <w:rFonts w:ascii="Times New Roman" w:hAnsi="Times New Roman"/>
          <w:spacing w:val="5"/>
          <w:sz w:val="24"/>
          <w:szCs w:val="24"/>
        </w:rPr>
        <w:t>a</w:t>
      </w:r>
      <w:r w:rsidRPr="00953854">
        <w:rPr>
          <w:rFonts w:ascii="Times New Roman" w:hAnsi="Times New Roman"/>
          <w:spacing w:val="-2"/>
          <w:sz w:val="24"/>
          <w:szCs w:val="24"/>
        </w:rPr>
        <w:t>n</w:t>
      </w:r>
      <w:r w:rsidRPr="00953854">
        <w:rPr>
          <w:rFonts w:ascii="Times New Roman" w:hAnsi="Times New Roman"/>
          <w:sz w:val="24"/>
          <w:szCs w:val="24"/>
        </w:rPr>
        <w:t>g</w:t>
      </w:r>
      <w:r w:rsidRPr="00953854">
        <w:rPr>
          <w:rFonts w:ascii="Times New Roman" w:hAnsi="Times New Roman"/>
          <w:spacing w:val="2"/>
          <w:sz w:val="24"/>
          <w:szCs w:val="24"/>
        </w:rPr>
        <w:t xml:space="preserve"> d</w:t>
      </w:r>
      <w:r w:rsidRPr="00953854">
        <w:rPr>
          <w:rFonts w:ascii="Times New Roman" w:hAnsi="Times New Roman"/>
          <w:sz w:val="24"/>
          <w:szCs w:val="24"/>
        </w:rPr>
        <w:t>i</w:t>
      </w:r>
      <w:r w:rsidRPr="00953854">
        <w:rPr>
          <w:rFonts w:ascii="Times New Roman" w:hAnsi="Times New Roman"/>
          <w:spacing w:val="2"/>
          <w:sz w:val="24"/>
          <w:szCs w:val="24"/>
        </w:rPr>
        <w:t>bu</w:t>
      </w:r>
      <w:r w:rsidRPr="00953854">
        <w:rPr>
          <w:rFonts w:ascii="Times New Roman" w:hAnsi="Times New Roman"/>
          <w:sz w:val="24"/>
          <w:szCs w:val="24"/>
        </w:rPr>
        <w:t>t</w:t>
      </w:r>
      <w:r w:rsidRPr="00953854">
        <w:rPr>
          <w:rFonts w:ascii="Times New Roman" w:hAnsi="Times New Roman"/>
          <w:spacing w:val="2"/>
          <w:sz w:val="24"/>
          <w:szCs w:val="24"/>
        </w:rPr>
        <w:t>u</w:t>
      </w:r>
      <w:r w:rsidRPr="00953854">
        <w:rPr>
          <w:rFonts w:ascii="Times New Roman" w:hAnsi="Times New Roman"/>
          <w:spacing w:val="-2"/>
          <w:sz w:val="24"/>
          <w:szCs w:val="24"/>
        </w:rPr>
        <w:t>h</w:t>
      </w:r>
      <w:r w:rsidRPr="00953854">
        <w:rPr>
          <w:rFonts w:ascii="Times New Roman" w:hAnsi="Times New Roman"/>
          <w:spacing w:val="-7"/>
          <w:sz w:val="24"/>
          <w:szCs w:val="24"/>
        </w:rPr>
        <w:t>k</w:t>
      </w:r>
      <w:r w:rsidRPr="00953854">
        <w:rPr>
          <w:rFonts w:ascii="Times New Roman" w:hAnsi="Times New Roman"/>
          <w:spacing w:val="5"/>
          <w:sz w:val="24"/>
          <w:szCs w:val="24"/>
        </w:rPr>
        <w:t>a</w:t>
      </w:r>
      <w:r w:rsidRPr="00953854">
        <w:rPr>
          <w:rFonts w:ascii="Times New Roman" w:hAnsi="Times New Roman"/>
          <w:spacing w:val="-7"/>
          <w:sz w:val="24"/>
          <w:szCs w:val="24"/>
        </w:rPr>
        <w:t>n</w:t>
      </w:r>
      <w:r w:rsidRPr="00953854">
        <w:rPr>
          <w:rFonts w:ascii="Times New Roman" w:hAnsi="Times New Roman"/>
          <w:sz w:val="24"/>
          <w:szCs w:val="24"/>
        </w:rPr>
        <w:t>.</w:t>
      </w:r>
      <w:r w:rsidR="008517DB" w:rsidRPr="00953854">
        <w:rPr>
          <w:rFonts w:ascii="Times New Roman" w:hAnsi="Times New Roman"/>
          <w:w w:val="102"/>
          <w:sz w:val="24"/>
          <w:szCs w:val="24"/>
        </w:rPr>
        <w:t xml:space="preserve">, c) </w:t>
      </w:r>
      <w:r w:rsidRPr="00953854">
        <w:rPr>
          <w:rFonts w:ascii="Times New Roman" w:hAnsi="Times New Roman"/>
          <w:sz w:val="24"/>
          <w:szCs w:val="24"/>
        </w:rPr>
        <w:t xml:space="preserve">Wakil Kepala Sekolah Bidang Humas adalah wakil kepala sekolah yang membantu Kepala Sekolah dalam pelaksanaan tugas hubungan dengan industri / masyarakat yang meliputi menyusun dan melaksanakan program kerja, mengarahkan, membina, memimpin, mengawasi serta mengkoordinasikan pelaksanaan tugas khusunya di bidang hubungan kerjasama dengan dunia industri/dunia usaha yang relevan serta memasarkan tamatan SMK. </w:t>
      </w:r>
    </w:p>
    <w:p w:rsidR="00870300" w:rsidRPr="00953854" w:rsidRDefault="00563794" w:rsidP="00953854">
      <w:pPr>
        <w:spacing w:after="0" w:line="360" w:lineRule="auto"/>
        <w:ind w:firstLine="810"/>
        <w:jc w:val="both"/>
        <w:rPr>
          <w:rStyle w:val="a"/>
          <w:rFonts w:ascii="Times New Roman" w:hAnsi="Times New Roman"/>
          <w:color w:val="000000"/>
          <w:sz w:val="24"/>
          <w:szCs w:val="24"/>
          <w:bdr w:val="none" w:sz="0" w:space="0" w:color="auto" w:frame="1"/>
          <w:shd w:val="clear" w:color="auto" w:fill="FFFFFF"/>
        </w:rPr>
      </w:pPr>
      <w:proofErr w:type="gramStart"/>
      <w:r w:rsidRPr="00953854">
        <w:rPr>
          <w:rFonts w:ascii="Times New Roman" w:hAnsi="Times New Roman"/>
          <w:sz w:val="24"/>
          <w:szCs w:val="24"/>
        </w:rPr>
        <w:t xml:space="preserve">Untuk </w:t>
      </w:r>
      <w:r w:rsidR="00870300" w:rsidRPr="00953854">
        <w:rPr>
          <w:rFonts w:ascii="Times New Roman" w:hAnsi="Times New Roman"/>
          <w:sz w:val="24"/>
          <w:szCs w:val="24"/>
        </w:rPr>
        <w:t xml:space="preserve"> memperoleh</w:t>
      </w:r>
      <w:proofErr w:type="gramEnd"/>
      <w:r w:rsidR="00870300" w:rsidRPr="00953854">
        <w:rPr>
          <w:rFonts w:ascii="Times New Roman" w:hAnsi="Times New Roman"/>
          <w:sz w:val="24"/>
          <w:szCs w:val="24"/>
        </w:rPr>
        <w:t xml:space="preserve"> </w:t>
      </w:r>
      <w:r w:rsidRPr="00953854">
        <w:rPr>
          <w:rFonts w:ascii="Times New Roman" w:hAnsi="Times New Roman"/>
          <w:sz w:val="24"/>
          <w:szCs w:val="24"/>
        </w:rPr>
        <w:t xml:space="preserve">data, </w:t>
      </w:r>
      <w:r w:rsidR="008517DB" w:rsidRPr="00953854">
        <w:rPr>
          <w:rFonts w:ascii="Times New Roman" w:hAnsi="Times New Roman"/>
          <w:sz w:val="24"/>
          <w:szCs w:val="24"/>
        </w:rPr>
        <w:t xml:space="preserve">digunakan </w:t>
      </w:r>
      <w:r w:rsidR="00870300" w:rsidRPr="00953854">
        <w:rPr>
          <w:rFonts w:ascii="Times New Roman" w:hAnsi="Times New Roman"/>
          <w:sz w:val="24"/>
          <w:szCs w:val="24"/>
        </w:rPr>
        <w:t>3 teknik</w:t>
      </w:r>
      <w:r w:rsidRPr="00953854">
        <w:rPr>
          <w:rFonts w:ascii="Times New Roman" w:hAnsi="Times New Roman"/>
          <w:sz w:val="24"/>
          <w:szCs w:val="24"/>
        </w:rPr>
        <w:t xml:space="preserve"> yaitu: 1</w:t>
      </w:r>
      <w:r w:rsidR="002A7D6A" w:rsidRPr="00953854">
        <w:rPr>
          <w:rFonts w:ascii="Times New Roman" w:hAnsi="Times New Roman"/>
          <w:sz w:val="24"/>
          <w:szCs w:val="24"/>
        </w:rPr>
        <w:t>)</w:t>
      </w:r>
      <w:r w:rsidRPr="00953854">
        <w:rPr>
          <w:rFonts w:ascii="Times New Roman" w:hAnsi="Times New Roman"/>
          <w:sz w:val="24"/>
          <w:szCs w:val="24"/>
        </w:rPr>
        <w:t xml:space="preserve">. </w:t>
      </w:r>
      <w:r w:rsidR="00870300" w:rsidRPr="00953854">
        <w:rPr>
          <w:rFonts w:ascii="Times New Roman" w:hAnsi="Times New Roman"/>
          <w:sz w:val="24"/>
          <w:szCs w:val="24"/>
        </w:rPr>
        <w:t>Pengamatan atau observasi</w:t>
      </w:r>
      <w:r w:rsidRPr="00953854">
        <w:rPr>
          <w:rFonts w:ascii="Times New Roman" w:hAnsi="Times New Roman"/>
          <w:sz w:val="24"/>
          <w:szCs w:val="24"/>
        </w:rPr>
        <w:t xml:space="preserve"> yang menggunakan jenis </w:t>
      </w:r>
      <w:r w:rsidR="00870300" w:rsidRPr="00953854">
        <w:rPr>
          <w:rFonts w:ascii="Times New Roman" w:hAnsi="Times New Roman"/>
          <w:sz w:val="24"/>
          <w:szCs w:val="24"/>
        </w:rPr>
        <w:t xml:space="preserve">observasi non partisipan terstruktur yang mana peneliti sudah merumuskan pedoman pembatasan fokus dan subfokus penelitian. </w:t>
      </w:r>
      <w:proofErr w:type="gramStart"/>
      <w:r w:rsidR="00870300" w:rsidRPr="00953854">
        <w:rPr>
          <w:rFonts w:ascii="Times New Roman" w:hAnsi="Times New Roman"/>
          <w:sz w:val="24"/>
          <w:szCs w:val="24"/>
        </w:rPr>
        <w:t xml:space="preserve">Cara ini dipilih dengan alasan bahwa </w:t>
      </w:r>
      <w:r w:rsidR="00870300" w:rsidRPr="00953854">
        <w:rPr>
          <w:rFonts w:ascii="Times New Roman" w:hAnsi="Times New Roman"/>
          <w:sz w:val="24"/>
          <w:szCs w:val="24"/>
        </w:rPr>
        <w:lastRenderedPageBreak/>
        <w:t xml:space="preserve">peneliti bukan pengelola yang membidangi pada kemitraan sekolah di SMK Muhammadiyah 2 Wuryantoro, </w:t>
      </w:r>
      <w:r w:rsidR="006502AB" w:rsidRPr="00953854">
        <w:rPr>
          <w:rFonts w:ascii="Times New Roman" w:hAnsi="Times New Roman"/>
          <w:sz w:val="24"/>
          <w:szCs w:val="24"/>
        </w:rPr>
        <w:t>melainkan</w:t>
      </w:r>
      <w:r w:rsidR="00870300" w:rsidRPr="00953854">
        <w:rPr>
          <w:rFonts w:ascii="Times New Roman" w:hAnsi="Times New Roman"/>
          <w:sz w:val="24"/>
          <w:szCs w:val="24"/>
        </w:rPr>
        <w:t xml:space="preserve"> hanya berperan sebagai pengamat yang turut membaur dalam kegiatan pengelolaan kemitraan dengan dunia usaha dan industri.</w:t>
      </w:r>
      <w:proofErr w:type="gramEnd"/>
      <w:r w:rsidRPr="00953854">
        <w:rPr>
          <w:rFonts w:ascii="Times New Roman" w:hAnsi="Times New Roman"/>
          <w:sz w:val="24"/>
          <w:szCs w:val="24"/>
        </w:rPr>
        <w:t xml:space="preserve"> </w:t>
      </w:r>
      <w:proofErr w:type="gramStart"/>
      <w:r w:rsidR="00870300" w:rsidRPr="00953854">
        <w:rPr>
          <w:rFonts w:ascii="Times New Roman" w:hAnsi="Times New Roman"/>
          <w:sz w:val="24"/>
          <w:szCs w:val="24"/>
        </w:rPr>
        <w:t>Tujuan observasi yang dilakukan oleh peneliti dengan melakukan pengamatan adalah untuk memperolah data tentang bagaimana pengelolaan kemitran yang dilaksanakan di SMK Muhammadiyah 2 Wuryantoro.</w:t>
      </w:r>
      <w:proofErr w:type="gramEnd"/>
      <w:r w:rsidRPr="00953854">
        <w:rPr>
          <w:rFonts w:ascii="Times New Roman" w:hAnsi="Times New Roman"/>
          <w:sz w:val="24"/>
          <w:szCs w:val="24"/>
        </w:rPr>
        <w:t xml:space="preserve">     2</w:t>
      </w:r>
      <w:r w:rsidR="002A7D6A" w:rsidRPr="00953854">
        <w:rPr>
          <w:rFonts w:ascii="Times New Roman" w:hAnsi="Times New Roman"/>
          <w:sz w:val="24"/>
          <w:szCs w:val="24"/>
        </w:rPr>
        <w:t>)</w:t>
      </w:r>
      <w:r w:rsidRPr="00953854">
        <w:rPr>
          <w:rFonts w:ascii="Times New Roman" w:hAnsi="Times New Roman"/>
          <w:sz w:val="24"/>
          <w:szCs w:val="24"/>
        </w:rPr>
        <w:t xml:space="preserve">. </w:t>
      </w:r>
      <w:r w:rsidR="00870300" w:rsidRPr="00953854">
        <w:rPr>
          <w:rFonts w:ascii="Times New Roman" w:hAnsi="Times New Roman"/>
          <w:sz w:val="24"/>
          <w:szCs w:val="24"/>
        </w:rPr>
        <w:t>Wawancara mendalam (</w:t>
      </w:r>
      <w:r w:rsidR="00870300" w:rsidRPr="00953854">
        <w:rPr>
          <w:rFonts w:ascii="Times New Roman" w:hAnsi="Times New Roman"/>
          <w:i/>
          <w:sz w:val="24"/>
          <w:szCs w:val="24"/>
        </w:rPr>
        <w:t>in depth interview</w:t>
      </w:r>
      <w:r w:rsidR="00870300" w:rsidRPr="00953854">
        <w:rPr>
          <w:rFonts w:ascii="Times New Roman" w:hAnsi="Times New Roman"/>
          <w:sz w:val="24"/>
          <w:szCs w:val="24"/>
        </w:rPr>
        <w:t>)</w:t>
      </w:r>
      <w:r w:rsidRPr="00953854">
        <w:rPr>
          <w:rFonts w:ascii="Times New Roman" w:hAnsi="Times New Roman"/>
          <w:sz w:val="24"/>
          <w:szCs w:val="24"/>
        </w:rPr>
        <w:t xml:space="preserve">. </w:t>
      </w:r>
      <w:r w:rsidR="00870300" w:rsidRPr="00953854">
        <w:rPr>
          <w:rFonts w:ascii="Times New Roman" w:hAnsi="Times New Roman"/>
          <w:sz w:val="24"/>
          <w:szCs w:val="24"/>
        </w:rPr>
        <w:t>Dengan wawancara mendalam, mendetail merupakan upaya peneliti dalam menemukan pengalaman-pengalaman informasi dari topik yang sedang dikaji yaitu tentang pengelolaan kemitraan SMK dengan dunia usaha dan dunia industri di SMK Muhammadiyah 2 W</w:t>
      </w:r>
      <w:r w:rsidRPr="00953854">
        <w:rPr>
          <w:rFonts w:ascii="Times New Roman" w:hAnsi="Times New Roman"/>
          <w:sz w:val="24"/>
          <w:szCs w:val="24"/>
        </w:rPr>
        <w:t xml:space="preserve">uryantoro, dengan </w:t>
      </w:r>
      <w:r w:rsidR="00870300" w:rsidRPr="00953854">
        <w:rPr>
          <w:rFonts w:ascii="Times New Roman" w:hAnsi="Times New Roman"/>
          <w:i/>
          <w:sz w:val="24"/>
          <w:szCs w:val="24"/>
        </w:rPr>
        <w:t>key informan</w:t>
      </w:r>
      <w:r w:rsidR="00870300" w:rsidRPr="00953854">
        <w:rPr>
          <w:rFonts w:ascii="Times New Roman" w:hAnsi="Times New Roman"/>
          <w:sz w:val="24"/>
          <w:szCs w:val="24"/>
        </w:rPr>
        <w:t xml:space="preserve"> adalah Kepala SMK Muhammadiyah 2 Wuryantoro, kabupaten wonogiri. </w:t>
      </w:r>
      <w:r w:rsidRPr="00953854">
        <w:rPr>
          <w:rFonts w:ascii="Times New Roman" w:hAnsi="Times New Roman"/>
          <w:sz w:val="24"/>
          <w:szCs w:val="24"/>
        </w:rPr>
        <w:t>3</w:t>
      </w:r>
      <w:r w:rsidR="002A7D6A" w:rsidRPr="00953854">
        <w:rPr>
          <w:rFonts w:ascii="Times New Roman" w:hAnsi="Times New Roman"/>
          <w:sz w:val="24"/>
          <w:szCs w:val="24"/>
        </w:rPr>
        <w:t>)</w:t>
      </w:r>
      <w:r w:rsidRPr="00953854">
        <w:rPr>
          <w:rFonts w:ascii="Times New Roman" w:hAnsi="Times New Roman"/>
          <w:sz w:val="24"/>
          <w:szCs w:val="24"/>
        </w:rPr>
        <w:t xml:space="preserve">. </w:t>
      </w:r>
      <w:r w:rsidR="00870300" w:rsidRPr="00953854">
        <w:rPr>
          <w:rFonts w:ascii="Times New Roman" w:hAnsi="Times New Roman"/>
          <w:sz w:val="24"/>
          <w:szCs w:val="24"/>
        </w:rPr>
        <w:t>Dokumentasi</w:t>
      </w:r>
      <w:r w:rsidRPr="00953854">
        <w:rPr>
          <w:rFonts w:ascii="Times New Roman" w:hAnsi="Times New Roman"/>
          <w:sz w:val="24"/>
          <w:szCs w:val="24"/>
        </w:rPr>
        <w:t xml:space="preserve">. </w:t>
      </w:r>
      <w:proofErr w:type="gramStart"/>
      <w:r w:rsidRPr="00953854">
        <w:rPr>
          <w:rFonts w:ascii="Times New Roman" w:hAnsi="Times New Roman"/>
          <w:sz w:val="24"/>
          <w:szCs w:val="24"/>
        </w:rPr>
        <w:t xml:space="preserve">Yakni </w:t>
      </w:r>
      <w:r w:rsidR="00870300" w:rsidRPr="00953854">
        <w:rPr>
          <w:rFonts w:ascii="Times New Roman" w:hAnsi="Times New Roman"/>
          <w:sz w:val="24"/>
          <w:szCs w:val="24"/>
        </w:rPr>
        <w:t>menelaah arsip-arsip dan rekaman.</w:t>
      </w:r>
      <w:proofErr w:type="gramEnd"/>
      <w:r w:rsidR="00870300" w:rsidRPr="00953854">
        <w:rPr>
          <w:rFonts w:ascii="Times New Roman" w:hAnsi="Times New Roman"/>
          <w:sz w:val="24"/>
          <w:szCs w:val="24"/>
        </w:rPr>
        <w:t xml:space="preserve"> Dengan memanfaatkan data-data sekunder dilapangan </w:t>
      </w:r>
      <w:r w:rsidR="00870300" w:rsidRPr="00953854">
        <w:rPr>
          <w:rStyle w:val="a"/>
          <w:rFonts w:ascii="Times New Roman" w:hAnsi="Times New Roman"/>
          <w:color w:val="000000"/>
          <w:sz w:val="24"/>
          <w:szCs w:val="24"/>
          <w:bdr w:val="none" w:sz="0" w:space="0" w:color="auto" w:frame="1"/>
          <w:shd w:val="clear" w:color="auto" w:fill="FFFFFF"/>
        </w:rPr>
        <w:t xml:space="preserve">diperoleh lewat fakta yang tersimpan dalam bentuk </w:t>
      </w:r>
      <w:proofErr w:type="gramStart"/>
      <w:r w:rsidR="00870300" w:rsidRPr="00953854">
        <w:rPr>
          <w:rStyle w:val="a"/>
          <w:rFonts w:ascii="Times New Roman" w:hAnsi="Times New Roman"/>
          <w:color w:val="000000"/>
          <w:sz w:val="24"/>
          <w:szCs w:val="24"/>
          <w:bdr w:val="none" w:sz="0" w:space="0" w:color="auto" w:frame="1"/>
          <w:shd w:val="clear" w:color="auto" w:fill="FFFFFF"/>
        </w:rPr>
        <w:t>surat</w:t>
      </w:r>
      <w:proofErr w:type="gramEnd"/>
      <w:r w:rsidR="00870300" w:rsidRPr="00953854">
        <w:rPr>
          <w:rStyle w:val="a"/>
          <w:rFonts w:ascii="Times New Roman" w:hAnsi="Times New Roman"/>
          <w:color w:val="000000"/>
          <w:sz w:val="24"/>
          <w:szCs w:val="24"/>
          <w:bdr w:val="none" w:sz="0" w:space="0" w:color="auto" w:frame="1"/>
          <w:shd w:val="clear" w:color="auto" w:fill="FFFFFF"/>
        </w:rPr>
        <w:t>, catatan harian, arsip foto, hasil rapat, cenderamata, jurnal kegiatan, dokumen sejarah</w:t>
      </w:r>
      <w:r w:rsidRPr="00953854">
        <w:rPr>
          <w:rStyle w:val="a"/>
          <w:rFonts w:ascii="Times New Roman" w:hAnsi="Times New Roman"/>
          <w:color w:val="000000"/>
          <w:sz w:val="24"/>
          <w:szCs w:val="24"/>
          <w:bdr w:val="none" w:sz="0" w:space="0" w:color="auto" w:frame="1"/>
          <w:shd w:val="clear" w:color="auto" w:fill="FFFFFF"/>
        </w:rPr>
        <w:t>.</w:t>
      </w:r>
    </w:p>
    <w:p w:rsidR="00870300" w:rsidRPr="00953854" w:rsidRDefault="00870300" w:rsidP="00953854">
      <w:pPr>
        <w:spacing w:after="0" w:line="360" w:lineRule="auto"/>
        <w:ind w:firstLine="810"/>
        <w:jc w:val="both"/>
        <w:rPr>
          <w:rFonts w:ascii="Times New Roman" w:hAnsi="Times New Roman"/>
          <w:sz w:val="24"/>
          <w:szCs w:val="24"/>
        </w:rPr>
      </w:pPr>
      <w:proofErr w:type="gramStart"/>
      <w:r w:rsidRPr="00953854">
        <w:rPr>
          <w:rFonts w:ascii="Times New Roman" w:hAnsi="Times New Roman"/>
          <w:sz w:val="24"/>
          <w:szCs w:val="24"/>
        </w:rPr>
        <w:t>Analisis data terdiri atas pengujian, pengkategorian, pentabulasian, ataupun pengombinasian kembali bukti-bukti untuk menunjukan proposisi awal suatu penelitian (K. Yin, 2011:133).</w:t>
      </w:r>
      <w:proofErr w:type="gramEnd"/>
      <w:r w:rsidRPr="00953854">
        <w:rPr>
          <w:rFonts w:ascii="Times New Roman" w:hAnsi="Times New Roman"/>
          <w:sz w:val="24"/>
          <w:szCs w:val="24"/>
        </w:rPr>
        <w:t xml:space="preserve">  </w:t>
      </w:r>
      <w:r w:rsidR="00563794" w:rsidRPr="00953854">
        <w:rPr>
          <w:rFonts w:ascii="Times New Roman" w:hAnsi="Times New Roman"/>
          <w:sz w:val="24"/>
          <w:szCs w:val="24"/>
        </w:rPr>
        <w:t xml:space="preserve">Analisis data menggunakan pola Interaktif yang mencakiup </w:t>
      </w:r>
      <w:r w:rsidRPr="00953854">
        <w:rPr>
          <w:rFonts w:ascii="Times New Roman" w:hAnsi="Times New Roman"/>
          <w:sz w:val="24"/>
          <w:szCs w:val="24"/>
        </w:rPr>
        <w:t xml:space="preserve">tiga komponen analisis yaitu reduksi data, sajian data, dan penarikan </w:t>
      </w:r>
      <w:proofErr w:type="gramStart"/>
      <w:r w:rsidRPr="00953854">
        <w:rPr>
          <w:rFonts w:ascii="Times New Roman" w:hAnsi="Times New Roman"/>
          <w:sz w:val="24"/>
          <w:szCs w:val="24"/>
        </w:rPr>
        <w:t>simpulan .</w:t>
      </w:r>
      <w:proofErr w:type="gramEnd"/>
      <w:r w:rsidRPr="00953854">
        <w:rPr>
          <w:rFonts w:ascii="Times New Roman" w:hAnsi="Times New Roman"/>
          <w:sz w:val="24"/>
          <w:szCs w:val="24"/>
        </w:rPr>
        <w:t xml:space="preserve"> </w:t>
      </w:r>
    </w:p>
    <w:p w:rsidR="00870300" w:rsidRPr="00953854" w:rsidRDefault="00794B19" w:rsidP="00953854">
      <w:pPr>
        <w:spacing w:after="0" w:line="360" w:lineRule="auto"/>
        <w:ind w:firstLine="810"/>
        <w:jc w:val="both"/>
        <w:rPr>
          <w:rFonts w:ascii="Times New Roman" w:hAnsi="Times New Roman"/>
          <w:sz w:val="24"/>
          <w:szCs w:val="24"/>
        </w:rPr>
      </w:pPr>
      <w:r w:rsidRPr="00953854">
        <w:rPr>
          <w:rFonts w:ascii="Times New Roman" w:hAnsi="Times New Roman"/>
          <w:sz w:val="24"/>
          <w:szCs w:val="24"/>
          <w:lang w:val="nl-NL"/>
        </w:rPr>
        <w:t>Untuk menjamin validitas data, dilakukan u</w:t>
      </w:r>
      <w:r w:rsidR="00870300" w:rsidRPr="00953854">
        <w:rPr>
          <w:rFonts w:ascii="Times New Roman" w:hAnsi="Times New Roman"/>
          <w:sz w:val="24"/>
          <w:szCs w:val="24"/>
          <w:lang w:val="nl-NL"/>
        </w:rPr>
        <w:t xml:space="preserve">ji keabsahan data </w:t>
      </w:r>
      <w:r w:rsidRPr="00953854">
        <w:rPr>
          <w:rFonts w:ascii="Times New Roman" w:hAnsi="Times New Roman"/>
          <w:sz w:val="24"/>
          <w:szCs w:val="24"/>
          <w:lang w:val="nl-NL"/>
        </w:rPr>
        <w:t>yang</w:t>
      </w:r>
      <w:r w:rsidR="00870300" w:rsidRPr="00953854">
        <w:rPr>
          <w:rFonts w:ascii="Times New Roman" w:hAnsi="Times New Roman"/>
          <w:sz w:val="24"/>
          <w:szCs w:val="24"/>
          <w:lang w:val="nl-NL"/>
        </w:rPr>
        <w:t xml:space="preserve"> meliputi : </w:t>
      </w:r>
      <w:r w:rsidR="00870300" w:rsidRPr="00953854">
        <w:rPr>
          <w:rFonts w:ascii="Times New Roman" w:hAnsi="Times New Roman"/>
          <w:i/>
          <w:iCs/>
          <w:sz w:val="24"/>
          <w:szCs w:val="24"/>
          <w:lang w:val="nl-NL"/>
        </w:rPr>
        <w:t>credibility, transferability, dependability, dan confirmability</w:t>
      </w:r>
      <w:r w:rsidR="00870300" w:rsidRPr="00953854">
        <w:rPr>
          <w:rFonts w:ascii="Times New Roman" w:hAnsi="Times New Roman"/>
          <w:sz w:val="24"/>
          <w:szCs w:val="24"/>
          <w:lang w:val="nl-NL"/>
        </w:rPr>
        <w:t xml:space="preserve"> (Moleong, 2010:324). Dari empat uji keabsahan data tersebut, peneliti menggunakan uji </w:t>
      </w:r>
      <w:r w:rsidR="00870300" w:rsidRPr="00953854">
        <w:rPr>
          <w:rFonts w:ascii="Times New Roman" w:hAnsi="Times New Roman"/>
          <w:i/>
          <w:sz w:val="24"/>
          <w:szCs w:val="24"/>
          <w:lang w:val="nl-NL"/>
        </w:rPr>
        <w:t xml:space="preserve">credibility </w:t>
      </w:r>
      <w:r w:rsidR="00870300" w:rsidRPr="00953854">
        <w:rPr>
          <w:rFonts w:ascii="Times New Roman" w:hAnsi="Times New Roman"/>
          <w:sz w:val="24"/>
          <w:szCs w:val="24"/>
          <w:lang w:val="nl-NL"/>
        </w:rPr>
        <w:t xml:space="preserve"> </w:t>
      </w:r>
      <w:r w:rsidRPr="00953854">
        <w:rPr>
          <w:rFonts w:ascii="Times New Roman" w:hAnsi="Times New Roman"/>
          <w:sz w:val="24"/>
          <w:szCs w:val="24"/>
          <w:lang w:val="nl-NL"/>
        </w:rPr>
        <w:t xml:space="preserve">melalui triangulasi </w:t>
      </w:r>
      <w:r w:rsidR="00870300" w:rsidRPr="00953854">
        <w:rPr>
          <w:rFonts w:ascii="Times New Roman" w:hAnsi="Times New Roman"/>
          <w:sz w:val="24"/>
          <w:szCs w:val="24"/>
          <w:lang w:val="nl-NL"/>
        </w:rPr>
        <w:t>data</w:t>
      </w:r>
      <w:r w:rsidRPr="00953854">
        <w:rPr>
          <w:rFonts w:ascii="Times New Roman" w:hAnsi="Times New Roman"/>
          <w:sz w:val="24"/>
          <w:szCs w:val="24"/>
          <w:lang w:val="nl-NL"/>
        </w:rPr>
        <w:t xml:space="preserve">, </w:t>
      </w:r>
      <w:r w:rsidR="00870300" w:rsidRPr="00953854">
        <w:rPr>
          <w:rFonts w:ascii="Times New Roman" w:hAnsi="Times New Roman"/>
          <w:sz w:val="24"/>
          <w:szCs w:val="24"/>
          <w:lang w:val="nl-NL"/>
        </w:rPr>
        <w:t xml:space="preserve"> dengan dengan jalan penggabungan data </w:t>
      </w:r>
      <w:r w:rsidRPr="00953854">
        <w:rPr>
          <w:rFonts w:ascii="Times New Roman" w:hAnsi="Times New Roman"/>
          <w:sz w:val="24"/>
          <w:szCs w:val="24"/>
          <w:lang w:val="nl-NL"/>
        </w:rPr>
        <w:t xml:space="preserve">dari sumber </w:t>
      </w:r>
      <w:r w:rsidR="00870300" w:rsidRPr="00953854">
        <w:rPr>
          <w:rFonts w:ascii="Times New Roman" w:hAnsi="Times New Roman"/>
          <w:sz w:val="24"/>
          <w:szCs w:val="24"/>
          <w:lang w:val="nl-NL"/>
        </w:rPr>
        <w:t xml:space="preserve">satu dengan yang lain </w:t>
      </w:r>
      <w:r w:rsidRPr="00953854">
        <w:rPr>
          <w:rFonts w:ascii="Times New Roman" w:hAnsi="Times New Roman"/>
          <w:sz w:val="24"/>
          <w:szCs w:val="24"/>
          <w:lang w:val="nl-NL"/>
        </w:rPr>
        <w:t xml:space="preserve">yang berasal dari gabungan </w:t>
      </w:r>
      <w:r w:rsidR="00870300" w:rsidRPr="00953854">
        <w:rPr>
          <w:rFonts w:ascii="Times New Roman" w:hAnsi="Times New Roman"/>
          <w:sz w:val="24"/>
          <w:szCs w:val="24"/>
          <w:lang w:val="nl-NL"/>
        </w:rPr>
        <w:t>data dokomen</w:t>
      </w:r>
      <w:r w:rsidRPr="00953854">
        <w:rPr>
          <w:rFonts w:ascii="Times New Roman" w:hAnsi="Times New Roman"/>
          <w:sz w:val="24"/>
          <w:szCs w:val="24"/>
          <w:lang w:val="nl-NL"/>
        </w:rPr>
        <w:t xml:space="preserve">, </w:t>
      </w:r>
      <w:r w:rsidR="00870300" w:rsidRPr="00953854">
        <w:rPr>
          <w:rFonts w:ascii="Times New Roman" w:hAnsi="Times New Roman"/>
          <w:sz w:val="24"/>
          <w:szCs w:val="24"/>
          <w:lang w:val="nl-NL"/>
        </w:rPr>
        <w:t>wawancara mendalam dan pengamatan</w:t>
      </w:r>
    </w:p>
    <w:p w:rsidR="00870300" w:rsidRPr="00953854" w:rsidRDefault="00870300" w:rsidP="00953854">
      <w:pPr>
        <w:spacing w:after="0" w:line="360" w:lineRule="auto"/>
        <w:ind w:firstLine="810"/>
        <w:jc w:val="both"/>
        <w:rPr>
          <w:rFonts w:ascii="Times New Roman" w:hAnsi="Times New Roman"/>
          <w:sz w:val="24"/>
          <w:szCs w:val="24"/>
        </w:rPr>
      </w:pPr>
    </w:p>
    <w:p w:rsidR="00350C22" w:rsidRPr="00953854" w:rsidRDefault="00350C22" w:rsidP="00953854">
      <w:pPr>
        <w:spacing w:after="0" w:line="360" w:lineRule="auto"/>
        <w:jc w:val="both"/>
        <w:rPr>
          <w:rFonts w:ascii="Times New Roman" w:hAnsi="Times New Roman"/>
          <w:b/>
          <w:sz w:val="24"/>
          <w:szCs w:val="24"/>
        </w:rPr>
      </w:pPr>
      <w:r w:rsidRPr="00953854">
        <w:rPr>
          <w:rFonts w:ascii="Times New Roman" w:hAnsi="Times New Roman"/>
          <w:b/>
          <w:sz w:val="24"/>
          <w:szCs w:val="24"/>
        </w:rPr>
        <w:t>HASIL DAN PEMBAHASAN</w:t>
      </w:r>
    </w:p>
    <w:p w:rsidR="00350C22" w:rsidRPr="00953854" w:rsidRDefault="00350C22" w:rsidP="00953854">
      <w:pPr>
        <w:pStyle w:val="ListParagraph"/>
        <w:numPr>
          <w:ilvl w:val="0"/>
          <w:numId w:val="2"/>
        </w:numPr>
        <w:spacing w:after="0" w:line="360" w:lineRule="auto"/>
        <w:ind w:left="284" w:hanging="284"/>
        <w:jc w:val="both"/>
        <w:rPr>
          <w:rStyle w:val="Strong"/>
          <w:rFonts w:ascii="Times New Roman" w:hAnsi="Times New Roman"/>
          <w:b w:val="0"/>
          <w:sz w:val="24"/>
          <w:szCs w:val="24"/>
        </w:rPr>
      </w:pPr>
      <w:r w:rsidRPr="00953854">
        <w:rPr>
          <w:rStyle w:val="Strong"/>
          <w:rFonts w:ascii="Times New Roman" w:hAnsi="Times New Roman"/>
          <w:b w:val="0"/>
          <w:sz w:val="24"/>
          <w:szCs w:val="24"/>
        </w:rPr>
        <w:t>Profil SMK Muhammadiyah 2 Wuryantoro</w:t>
      </w:r>
    </w:p>
    <w:p w:rsidR="00350C22" w:rsidRPr="00953854" w:rsidRDefault="00350C22" w:rsidP="00953854">
      <w:pPr>
        <w:spacing w:after="0" w:line="360" w:lineRule="auto"/>
        <w:ind w:firstLine="810"/>
        <w:jc w:val="both"/>
        <w:rPr>
          <w:rFonts w:ascii="Times New Roman" w:hAnsi="Times New Roman"/>
          <w:sz w:val="24"/>
          <w:szCs w:val="24"/>
        </w:rPr>
      </w:pPr>
      <w:proofErr w:type="gramStart"/>
      <w:r w:rsidRPr="00953854">
        <w:rPr>
          <w:rFonts w:ascii="Times New Roman" w:hAnsi="Times New Roman"/>
          <w:sz w:val="24"/>
          <w:szCs w:val="24"/>
        </w:rPr>
        <w:t>SMK Muhammadiyah 2 Wuryantoro merupakan sekolah kejuruan yang beralamatkan Jl. Melati 5, Wuryantoro Wonogiri, Jawa Tengah yang didirikan pada Tahun 1985/1986.</w:t>
      </w:r>
      <w:proofErr w:type="gramEnd"/>
      <w:r w:rsidRPr="00953854">
        <w:rPr>
          <w:rFonts w:ascii="Times New Roman" w:hAnsi="Times New Roman"/>
          <w:sz w:val="24"/>
          <w:szCs w:val="24"/>
        </w:rPr>
        <w:t xml:space="preserve"> SMK Muhammadiyah 2 Wuryantoro memiliki 3 kompetensi keahlian yaitu Akuntansi, Tata Niaga/Pemasaran dan Tata Busana/Busana Butik dengan nilai akreditasi keseluruhannya adalah Baik. </w:t>
      </w:r>
    </w:p>
    <w:p w:rsidR="00350C22" w:rsidRPr="00953854" w:rsidRDefault="00350C22" w:rsidP="00953854">
      <w:pPr>
        <w:pStyle w:val="ListParagraph"/>
        <w:spacing w:after="0" w:line="360" w:lineRule="auto"/>
        <w:ind w:left="0" w:firstLine="810"/>
        <w:jc w:val="both"/>
        <w:rPr>
          <w:rStyle w:val="Strong"/>
          <w:rFonts w:ascii="Times New Roman" w:hAnsi="Times New Roman"/>
          <w:b w:val="0"/>
          <w:sz w:val="24"/>
          <w:szCs w:val="24"/>
        </w:rPr>
      </w:pPr>
      <w:r w:rsidRPr="00953854">
        <w:rPr>
          <w:rStyle w:val="Strong"/>
          <w:rFonts w:ascii="Times New Roman" w:hAnsi="Times New Roman"/>
          <w:b w:val="0"/>
          <w:sz w:val="24"/>
          <w:szCs w:val="24"/>
        </w:rPr>
        <w:lastRenderedPageBreak/>
        <w:t xml:space="preserve">Jumlah pendidik atau tenaga pengajar di SMK Muhammadiyah 2 Muhammadiyah adalah 40 tenaga guru, sedangkan jumlah tenaga kependidikan adalah 10 orang. </w:t>
      </w:r>
      <w:proofErr w:type="gramStart"/>
      <w:r w:rsidRPr="00953854">
        <w:rPr>
          <w:rStyle w:val="Strong"/>
          <w:rFonts w:ascii="Times New Roman" w:hAnsi="Times New Roman"/>
          <w:b w:val="0"/>
          <w:sz w:val="24"/>
          <w:szCs w:val="24"/>
        </w:rPr>
        <w:t>Jumlah peserta didik secara keseluruhan adalah 662 peserta didik yang tersebar dalam tiga kompetensi keahlian.</w:t>
      </w:r>
      <w:proofErr w:type="gramEnd"/>
      <w:r w:rsidRPr="00953854">
        <w:rPr>
          <w:rStyle w:val="Strong"/>
          <w:rFonts w:ascii="Times New Roman" w:hAnsi="Times New Roman"/>
          <w:b w:val="0"/>
          <w:sz w:val="24"/>
          <w:szCs w:val="24"/>
        </w:rPr>
        <w:t xml:space="preserve"> Data tersebut di atas kami sajikan dalam bentuk tabel sebagai berikut:</w:t>
      </w:r>
    </w:p>
    <w:p w:rsidR="00314120" w:rsidRPr="00953854" w:rsidRDefault="00314120" w:rsidP="00953854">
      <w:pPr>
        <w:pStyle w:val="ListParagraph"/>
        <w:spacing w:after="0" w:line="360" w:lineRule="auto"/>
        <w:ind w:left="0" w:firstLine="810"/>
        <w:jc w:val="both"/>
        <w:rPr>
          <w:rStyle w:val="Strong"/>
          <w:rFonts w:ascii="Times New Roman" w:hAnsi="Times New Roman"/>
          <w:b w:val="0"/>
          <w:sz w:val="24"/>
          <w:szCs w:val="24"/>
        </w:rPr>
      </w:pPr>
    </w:p>
    <w:tbl>
      <w:tblPr>
        <w:tblW w:w="7647" w:type="dxa"/>
        <w:tblInd w:w="534" w:type="dxa"/>
        <w:tblLook w:val="04A0"/>
      </w:tblPr>
      <w:tblGrid>
        <w:gridCol w:w="577"/>
        <w:gridCol w:w="631"/>
        <w:gridCol w:w="1389"/>
        <w:gridCol w:w="577"/>
        <w:gridCol w:w="722"/>
        <w:gridCol w:w="722"/>
        <w:gridCol w:w="721"/>
        <w:gridCol w:w="577"/>
        <w:gridCol w:w="749"/>
        <w:gridCol w:w="982"/>
      </w:tblGrid>
      <w:tr w:rsidR="00350C22" w:rsidRPr="00953854" w:rsidTr="009726FD">
        <w:trPr>
          <w:trHeight w:val="225"/>
        </w:trPr>
        <w:tc>
          <w:tcPr>
            <w:tcW w:w="7647" w:type="dxa"/>
            <w:gridSpan w:val="10"/>
            <w:tcBorders>
              <w:top w:val="nil"/>
              <w:left w:val="nil"/>
              <w:bottom w:val="nil"/>
              <w:right w:val="nil"/>
            </w:tcBorders>
            <w:shd w:val="clear" w:color="auto" w:fill="auto"/>
            <w:noWrap/>
            <w:vAlign w:val="center"/>
            <w:hideMark/>
          </w:tcPr>
          <w:p w:rsidR="00350C22" w:rsidRPr="00953854" w:rsidRDefault="00350C22" w:rsidP="00953854">
            <w:pPr>
              <w:spacing w:after="0" w:line="360" w:lineRule="auto"/>
              <w:jc w:val="center"/>
              <w:rPr>
                <w:rFonts w:ascii="Times New Roman" w:hAnsi="Times New Roman"/>
                <w:bCs/>
                <w:color w:val="000000"/>
                <w:sz w:val="24"/>
                <w:szCs w:val="24"/>
              </w:rPr>
            </w:pPr>
            <w:r w:rsidRPr="00953854">
              <w:rPr>
                <w:rFonts w:ascii="Times New Roman" w:hAnsi="Times New Roman"/>
                <w:bCs/>
                <w:color w:val="000000"/>
                <w:sz w:val="24"/>
                <w:szCs w:val="24"/>
              </w:rPr>
              <w:t>DAFTAR KEADAAN PESERTA DIDIK</w:t>
            </w:r>
          </w:p>
        </w:tc>
      </w:tr>
      <w:tr w:rsidR="00350C22" w:rsidRPr="00953854" w:rsidTr="009726FD">
        <w:trPr>
          <w:trHeight w:val="243"/>
        </w:trPr>
        <w:tc>
          <w:tcPr>
            <w:tcW w:w="7647" w:type="dxa"/>
            <w:gridSpan w:val="10"/>
            <w:tcBorders>
              <w:top w:val="nil"/>
              <w:left w:val="nil"/>
              <w:bottom w:val="nil"/>
              <w:right w:val="nil"/>
            </w:tcBorders>
            <w:shd w:val="clear" w:color="auto" w:fill="auto"/>
            <w:noWrap/>
            <w:vAlign w:val="center"/>
            <w:hideMark/>
          </w:tcPr>
          <w:p w:rsidR="00350C22" w:rsidRPr="00953854" w:rsidRDefault="00350C22" w:rsidP="00953854">
            <w:pPr>
              <w:spacing w:after="0" w:line="360" w:lineRule="auto"/>
              <w:jc w:val="center"/>
              <w:rPr>
                <w:rFonts w:ascii="Times New Roman" w:hAnsi="Times New Roman"/>
                <w:bCs/>
                <w:color w:val="000000"/>
                <w:sz w:val="24"/>
                <w:szCs w:val="24"/>
              </w:rPr>
            </w:pPr>
            <w:r w:rsidRPr="00953854">
              <w:rPr>
                <w:rFonts w:ascii="Times New Roman" w:hAnsi="Times New Roman"/>
                <w:bCs/>
                <w:color w:val="000000"/>
                <w:sz w:val="24"/>
                <w:szCs w:val="24"/>
              </w:rPr>
              <w:t>SMK MUHAMMADIYAH 2 WURYANTORO</w:t>
            </w:r>
          </w:p>
        </w:tc>
      </w:tr>
      <w:tr w:rsidR="00350C22" w:rsidRPr="00953854" w:rsidTr="00953854">
        <w:trPr>
          <w:trHeight w:val="270"/>
        </w:trPr>
        <w:tc>
          <w:tcPr>
            <w:tcW w:w="7647" w:type="dxa"/>
            <w:gridSpan w:val="10"/>
            <w:tcBorders>
              <w:top w:val="nil"/>
              <w:left w:val="nil"/>
              <w:bottom w:val="single" w:sz="4" w:space="0" w:color="auto"/>
              <w:right w:val="nil"/>
            </w:tcBorders>
            <w:shd w:val="clear" w:color="auto" w:fill="auto"/>
            <w:noWrap/>
            <w:vAlign w:val="center"/>
            <w:hideMark/>
          </w:tcPr>
          <w:p w:rsidR="00350C22" w:rsidRPr="00953854" w:rsidRDefault="00350C22" w:rsidP="00953854">
            <w:pPr>
              <w:spacing w:after="0" w:line="360" w:lineRule="auto"/>
              <w:jc w:val="center"/>
              <w:rPr>
                <w:rFonts w:ascii="Times New Roman" w:hAnsi="Times New Roman"/>
                <w:bCs/>
                <w:color w:val="000000"/>
                <w:sz w:val="24"/>
                <w:szCs w:val="24"/>
              </w:rPr>
            </w:pPr>
            <w:r w:rsidRPr="00953854">
              <w:rPr>
                <w:rFonts w:ascii="Times New Roman" w:hAnsi="Times New Roman"/>
                <w:bCs/>
                <w:color w:val="000000"/>
                <w:sz w:val="24"/>
                <w:szCs w:val="24"/>
              </w:rPr>
              <w:t>TAHUN PELAJARAN 2014/2015</w:t>
            </w:r>
          </w:p>
        </w:tc>
      </w:tr>
      <w:tr w:rsidR="00350C22" w:rsidRPr="00953854" w:rsidTr="00953854">
        <w:trPr>
          <w:trHeight w:val="657"/>
        </w:trPr>
        <w:tc>
          <w:tcPr>
            <w:tcW w:w="577" w:type="dxa"/>
            <w:vMerge w:val="restart"/>
            <w:tcBorders>
              <w:top w:val="single" w:sz="4" w:space="0" w:color="auto"/>
              <w:bottom w:val="single" w:sz="4" w:space="0" w:color="auto"/>
            </w:tcBorders>
            <w:shd w:val="clear" w:color="auto" w:fill="auto"/>
            <w:noWrap/>
            <w:vAlign w:val="center"/>
            <w:hideMark/>
          </w:tcPr>
          <w:p w:rsidR="00350C22" w:rsidRPr="00953854" w:rsidRDefault="00350C22" w:rsidP="00953854">
            <w:pPr>
              <w:spacing w:after="0" w:line="360" w:lineRule="auto"/>
              <w:jc w:val="center"/>
              <w:rPr>
                <w:rFonts w:ascii="Times New Roman" w:hAnsi="Times New Roman"/>
                <w:color w:val="000000"/>
                <w:sz w:val="24"/>
                <w:szCs w:val="24"/>
              </w:rPr>
            </w:pPr>
            <w:r w:rsidRPr="00953854">
              <w:rPr>
                <w:rFonts w:ascii="Times New Roman" w:hAnsi="Times New Roman"/>
                <w:color w:val="000000"/>
                <w:sz w:val="24"/>
                <w:szCs w:val="24"/>
              </w:rPr>
              <w:t>No</w:t>
            </w:r>
          </w:p>
        </w:tc>
        <w:tc>
          <w:tcPr>
            <w:tcW w:w="2020" w:type="dxa"/>
            <w:gridSpan w:val="2"/>
            <w:vMerge w:val="restart"/>
            <w:tcBorders>
              <w:top w:val="single" w:sz="4" w:space="0" w:color="auto"/>
              <w:left w:val="nil"/>
              <w:bottom w:val="single" w:sz="4" w:space="0" w:color="auto"/>
            </w:tcBorders>
            <w:shd w:val="clear" w:color="auto" w:fill="auto"/>
            <w:noWrap/>
            <w:vAlign w:val="center"/>
            <w:hideMark/>
          </w:tcPr>
          <w:p w:rsidR="00350C22" w:rsidRPr="00953854" w:rsidRDefault="00350C22" w:rsidP="00953854">
            <w:pPr>
              <w:spacing w:after="0" w:line="360" w:lineRule="auto"/>
              <w:jc w:val="center"/>
              <w:rPr>
                <w:rFonts w:ascii="Times New Roman" w:hAnsi="Times New Roman"/>
                <w:color w:val="000000"/>
                <w:sz w:val="24"/>
                <w:szCs w:val="24"/>
              </w:rPr>
            </w:pPr>
            <w:r w:rsidRPr="00953854">
              <w:rPr>
                <w:rFonts w:ascii="Times New Roman" w:hAnsi="Times New Roman"/>
                <w:color w:val="000000"/>
                <w:sz w:val="24"/>
                <w:szCs w:val="24"/>
              </w:rPr>
              <w:t>Program Keahlian</w:t>
            </w:r>
          </w:p>
        </w:tc>
        <w:tc>
          <w:tcPr>
            <w:tcW w:w="4068" w:type="dxa"/>
            <w:gridSpan w:val="6"/>
            <w:tcBorders>
              <w:top w:val="single" w:sz="4" w:space="0" w:color="auto"/>
              <w:left w:val="nil"/>
              <w:bottom w:val="single" w:sz="4" w:space="0" w:color="auto"/>
            </w:tcBorders>
            <w:shd w:val="clear" w:color="auto" w:fill="auto"/>
            <w:noWrap/>
            <w:vAlign w:val="center"/>
            <w:hideMark/>
          </w:tcPr>
          <w:p w:rsidR="00350C22" w:rsidRPr="00953854" w:rsidRDefault="00350C22" w:rsidP="00953854">
            <w:pPr>
              <w:spacing w:after="0" w:line="360" w:lineRule="auto"/>
              <w:jc w:val="center"/>
              <w:rPr>
                <w:rFonts w:ascii="Times New Roman" w:hAnsi="Times New Roman"/>
                <w:color w:val="000000"/>
                <w:sz w:val="24"/>
                <w:szCs w:val="24"/>
              </w:rPr>
            </w:pPr>
            <w:r w:rsidRPr="00953854">
              <w:rPr>
                <w:rFonts w:ascii="Times New Roman" w:hAnsi="Times New Roman"/>
                <w:color w:val="000000"/>
                <w:sz w:val="24"/>
                <w:szCs w:val="24"/>
              </w:rPr>
              <w:t>Kelas</w:t>
            </w:r>
          </w:p>
        </w:tc>
        <w:tc>
          <w:tcPr>
            <w:tcW w:w="982" w:type="dxa"/>
            <w:vMerge w:val="restart"/>
            <w:tcBorders>
              <w:top w:val="single" w:sz="4" w:space="0" w:color="auto"/>
              <w:left w:val="nil"/>
              <w:bottom w:val="single" w:sz="4" w:space="0" w:color="auto"/>
            </w:tcBorders>
            <w:shd w:val="clear" w:color="auto" w:fill="auto"/>
            <w:noWrap/>
            <w:vAlign w:val="center"/>
            <w:hideMark/>
          </w:tcPr>
          <w:p w:rsidR="00350C22" w:rsidRPr="00953854" w:rsidRDefault="00350C22" w:rsidP="00953854">
            <w:pPr>
              <w:spacing w:after="0" w:line="360" w:lineRule="auto"/>
              <w:jc w:val="center"/>
              <w:rPr>
                <w:rFonts w:ascii="Times New Roman" w:hAnsi="Times New Roman"/>
                <w:color w:val="000000"/>
                <w:sz w:val="24"/>
                <w:szCs w:val="24"/>
              </w:rPr>
            </w:pPr>
            <w:r w:rsidRPr="00953854">
              <w:rPr>
                <w:rFonts w:ascii="Times New Roman" w:hAnsi="Times New Roman"/>
                <w:color w:val="000000"/>
                <w:sz w:val="24"/>
                <w:szCs w:val="24"/>
              </w:rPr>
              <w:t>Jumlah</w:t>
            </w:r>
          </w:p>
        </w:tc>
      </w:tr>
      <w:tr w:rsidR="00350C22" w:rsidRPr="00953854" w:rsidTr="004922E4">
        <w:trPr>
          <w:trHeight w:val="260"/>
        </w:trPr>
        <w:tc>
          <w:tcPr>
            <w:tcW w:w="577" w:type="dxa"/>
            <w:vMerge/>
            <w:tcBorders>
              <w:top w:val="single" w:sz="4" w:space="0" w:color="auto"/>
              <w:bottom w:val="single" w:sz="4" w:space="0" w:color="auto"/>
            </w:tcBorders>
            <w:vAlign w:val="center"/>
            <w:hideMark/>
          </w:tcPr>
          <w:p w:rsidR="00350C22" w:rsidRPr="00953854" w:rsidRDefault="00350C22" w:rsidP="00953854">
            <w:pPr>
              <w:spacing w:after="0" w:line="360" w:lineRule="auto"/>
              <w:rPr>
                <w:rFonts w:ascii="Times New Roman" w:hAnsi="Times New Roman"/>
                <w:color w:val="000000"/>
                <w:sz w:val="24"/>
                <w:szCs w:val="24"/>
              </w:rPr>
            </w:pPr>
          </w:p>
        </w:tc>
        <w:tc>
          <w:tcPr>
            <w:tcW w:w="2020" w:type="dxa"/>
            <w:gridSpan w:val="2"/>
            <w:vMerge/>
            <w:tcBorders>
              <w:top w:val="single" w:sz="4" w:space="0" w:color="auto"/>
              <w:left w:val="nil"/>
              <w:bottom w:val="single" w:sz="4" w:space="0" w:color="auto"/>
            </w:tcBorders>
            <w:vAlign w:val="center"/>
            <w:hideMark/>
          </w:tcPr>
          <w:p w:rsidR="00350C22" w:rsidRPr="00953854" w:rsidRDefault="00350C22" w:rsidP="00953854">
            <w:pPr>
              <w:spacing w:after="0" w:line="360" w:lineRule="auto"/>
              <w:rPr>
                <w:rFonts w:ascii="Times New Roman" w:hAnsi="Times New Roman"/>
                <w:color w:val="000000"/>
                <w:sz w:val="24"/>
                <w:szCs w:val="24"/>
              </w:rPr>
            </w:pPr>
          </w:p>
        </w:tc>
        <w:tc>
          <w:tcPr>
            <w:tcW w:w="1299" w:type="dxa"/>
            <w:gridSpan w:val="2"/>
            <w:tcBorders>
              <w:top w:val="single" w:sz="4" w:space="0" w:color="auto"/>
              <w:left w:val="nil"/>
              <w:bottom w:val="single" w:sz="4" w:space="0" w:color="auto"/>
            </w:tcBorders>
            <w:shd w:val="clear" w:color="auto" w:fill="auto"/>
            <w:noWrap/>
            <w:vAlign w:val="center"/>
            <w:hideMark/>
          </w:tcPr>
          <w:p w:rsidR="00350C22" w:rsidRPr="00953854" w:rsidRDefault="00350C22" w:rsidP="00953854">
            <w:pPr>
              <w:spacing w:after="0" w:line="360" w:lineRule="auto"/>
              <w:jc w:val="center"/>
              <w:rPr>
                <w:rFonts w:ascii="Times New Roman" w:hAnsi="Times New Roman"/>
                <w:color w:val="000000"/>
                <w:sz w:val="24"/>
                <w:szCs w:val="24"/>
              </w:rPr>
            </w:pPr>
            <w:r w:rsidRPr="00953854">
              <w:rPr>
                <w:rFonts w:ascii="Times New Roman" w:hAnsi="Times New Roman"/>
                <w:color w:val="000000"/>
                <w:sz w:val="24"/>
                <w:szCs w:val="24"/>
              </w:rPr>
              <w:t>X</w:t>
            </w:r>
          </w:p>
        </w:tc>
        <w:tc>
          <w:tcPr>
            <w:tcW w:w="1443" w:type="dxa"/>
            <w:gridSpan w:val="2"/>
            <w:tcBorders>
              <w:top w:val="single" w:sz="4" w:space="0" w:color="auto"/>
              <w:left w:val="nil"/>
              <w:bottom w:val="single" w:sz="4" w:space="0" w:color="auto"/>
            </w:tcBorders>
            <w:shd w:val="clear" w:color="auto" w:fill="auto"/>
            <w:noWrap/>
            <w:vAlign w:val="center"/>
            <w:hideMark/>
          </w:tcPr>
          <w:p w:rsidR="00350C22" w:rsidRPr="00953854" w:rsidRDefault="00350C22" w:rsidP="00953854">
            <w:pPr>
              <w:spacing w:after="0" w:line="360" w:lineRule="auto"/>
              <w:jc w:val="center"/>
              <w:rPr>
                <w:rFonts w:ascii="Times New Roman" w:hAnsi="Times New Roman"/>
                <w:color w:val="000000"/>
                <w:sz w:val="24"/>
                <w:szCs w:val="24"/>
              </w:rPr>
            </w:pPr>
            <w:r w:rsidRPr="00953854">
              <w:rPr>
                <w:rFonts w:ascii="Times New Roman" w:hAnsi="Times New Roman"/>
                <w:color w:val="000000"/>
                <w:sz w:val="24"/>
                <w:szCs w:val="24"/>
              </w:rPr>
              <w:t>XI</w:t>
            </w:r>
          </w:p>
        </w:tc>
        <w:tc>
          <w:tcPr>
            <w:tcW w:w="1326" w:type="dxa"/>
            <w:gridSpan w:val="2"/>
            <w:tcBorders>
              <w:top w:val="single" w:sz="4" w:space="0" w:color="auto"/>
              <w:left w:val="nil"/>
              <w:bottom w:val="single" w:sz="4" w:space="0" w:color="auto"/>
            </w:tcBorders>
            <w:shd w:val="clear" w:color="auto" w:fill="auto"/>
            <w:noWrap/>
            <w:vAlign w:val="center"/>
            <w:hideMark/>
          </w:tcPr>
          <w:p w:rsidR="00350C22" w:rsidRPr="00953854" w:rsidRDefault="00350C22" w:rsidP="00953854">
            <w:pPr>
              <w:spacing w:after="0" w:line="360" w:lineRule="auto"/>
              <w:jc w:val="center"/>
              <w:rPr>
                <w:rFonts w:ascii="Times New Roman" w:hAnsi="Times New Roman"/>
                <w:color w:val="000000"/>
                <w:sz w:val="24"/>
                <w:szCs w:val="24"/>
              </w:rPr>
            </w:pPr>
            <w:r w:rsidRPr="00953854">
              <w:rPr>
                <w:rFonts w:ascii="Times New Roman" w:hAnsi="Times New Roman"/>
                <w:color w:val="000000"/>
                <w:sz w:val="24"/>
                <w:szCs w:val="24"/>
              </w:rPr>
              <w:t>XII</w:t>
            </w:r>
          </w:p>
        </w:tc>
        <w:tc>
          <w:tcPr>
            <w:tcW w:w="982" w:type="dxa"/>
            <w:vMerge/>
            <w:tcBorders>
              <w:top w:val="single" w:sz="4" w:space="0" w:color="auto"/>
              <w:bottom w:val="single" w:sz="4" w:space="0" w:color="auto"/>
            </w:tcBorders>
            <w:vAlign w:val="center"/>
            <w:hideMark/>
          </w:tcPr>
          <w:p w:rsidR="00350C22" w:rsidRPr="00953854" w:rsidRDefault="00350C22" w:rsidP="00953854">
            <w:pPr>
              <w:spacing w:after="0" w:line="360" w:lineRule="auto"/>
              <w:rPr>
                <w:rFonts w:ascii="Times New Roman" w:hAnsi="Times New Roman"/>
                <w:color w:val="000000"/>
                <w:sz w:val="24"/>
                <w:szCs w:val="24"/>
              </w:rPr>
            </w:pPr>
          </w:p>
        </w:tc>
      </w:tr>
      <w:tr w:rsidR="00350C22" w:rsidRPr="00953854" w:rsidTr="00953854">
        <w:trPr>
          <w:trHeight w:val="260"/>
        </w:trPr>
        <w:tc>
          <w:tcPr>
            <w:tcW w:w="577" w:type="dxa"/>
            <w:vMerge/>
            <w:tcBorders>
              <w:top w:val="single" w:sz="4" w:space="0" w:color="auto"/>
              <w:bottom w:val="single" w:sz="4" w:space="0" w:color="auto"/>
            </w:tcBorders>
            <w:vAlign w:val="center"/>
            <w:hideMark/>
          </w:tcPr>
          <w:p w:rsidR="00350C22" w:rsidRPr="00953854" w:rsidRDefault="00350C22" w:rsidP="00953854">
            <w:pPr>
              <w:spacing w:after="0" w:line="360" w:lineRule="auto"/>
              <w:rPr>
                <w:rFonts w:ascii="Times New Roman" w:hAnsi="Times New Roman"/>
                <w:color w:val="000000"/>
                <w:sz w:val="24"/>
                <w:szCs w:val="24"/>
              </w:rPr>
            </w:pPr>
          </w:p>
        </w:tc>
        <w:tc>
          <w:tcPr>
            <w:tcW w:w="2020" w:type="dxa"/>
            <w:gridSpan w:val="2"/>
            <w:vMerge/>
            <w:tcBorders>
              <w:top w:val="single" w:sz="4" w:space="0" w:color="auto"/>
              <w:left w:val="nil"/>
              <w:bottom w:val="single" w:sz="4" w:space="0" w:color="auto"/>
            </w:tcBorders>
            <w:vAlign w:val="center"/>
            <w:hideMark/>
          </w:tcPr>
          <w:p w:rsidR="00350C22" w:rsidRPr="00953854" w:rsidRDefault="00350C22" w:rsidP="00953854">
            <w:pPr>
              <w:spacing w:after="0" w:line="360" w:lineRule="auto"/>
              <w:rPr>
                <w:rFonts w:ascii="Times New Roman" w:hAnsi="Times New Roman"/>
                <w:color w:val="000000"/>
                <w:sz w:val="24"/>
                <w:szCs w:val="24"/>
              </w:rPr>
            </w:pPr>
          </w:p>
        </w:tc>
        <w:tc>
          <w:tcPr>
            <w:tcW w:w="577" w:type="dxa"/>
            <w:tcBorders>
              <w:top w:val="nil"/>
              <w:left w:val="nil"/>
              <w:bottom w:val="single" w:sz="4" w:space="0" w:color="auto"/>
            </w:tcBorders>
            <w:shd w:val="clear" w:color="auto" w:fill="auto"/>
            <w:noWrap/>
            <w:vAlign w:val="center"/>
            <w:hideMark/>
          </w:tcPr>
          <w:p w:rsidR="00350C22" w:rsidRPr="00953854" w:rsidRDefault="00350C22" w:rsidP="00953854">
            <w:pPr>
              <w:spacing w:after="0" w:line="360" w:lineRule="auto"/>
              <w:jc w:val="center"/>
              <w:rPr>
                <w:rFonts w:ascii="Times New Roman" w:hAnsi="Times New Roman"/>
                <w:color w:val="000000"/>
                <w:sz w:val="24"/>
                <w:szCs w:val="24"/>
              </w:rPr>
            </w:pPr>
            <w:r w:rsidRPr="00953854">
              <w:rPr>
                <w:rFonts w:ascii="Times New Roman" w:hAnsi="Times New Roman"/>
                <w:color w:val="000000"/>
                <w:sz w:val="24"/>
                <w:szCs w:val="24"/>
              </w:rPr>
              <w:t>L</w:t>
            </w:r>
          </w:p>
        </w:tc>
        <w:tc>
          <w:tcPr>
            <w:tcW w:w="722" w:type="dxa"/>
            <w:tcBorders>
              <w:top w:val="nil"/>
              <w:left w:val="nil"/>
              <w:bottom w:val="single" w:sz="4" w:space="0" w:color="auto"/>
            </w:tcBorders>
            <w:shd w:val="clear" w:color="auto" w:fill="auto"/>
            <w:noWrap/>
            <w:vAlign w:val="center"/>
            <w:hideMark/>
          </w:tcPr>
          <w:p w:rsidR="00350C22" w:rsidRPr="00953854" w:rsidRDefault="00350C22" w:rsidP="00953854">
            <w:pPr>
              <w:spacing w:after="0" w:line="360" w:lineRule="auto"/>
              <w:jc w:val="center"/>
              <w:rPr>
                <w:rFonts w:ascii="Times New Roman" w:hAnsi="Times New Roman"/>
                <w:color w:val="000000"/>
                <w:sz w:val="24"/>
                <w:szCs w:val="24"/>
              </w:rPr>
            </w:pPr>
            <w:r w:rsidRPr="00953854">
              <w:rPr>
                <w:rFonts w:ascii="Times New Roman" w:hAnsi="Times New Roman"/>
                <w:color w:val="000000"/>
                <w:sz w:val="24"/>
                <w:szCs w:val="24"/>
              </w:rPr>
              <w:t>P</w:t>
            </w:r>
          </w:p>
        </w:tc>
        <w:tc>
          <w:tcPr>
            <w:tcW w:w="722" w:type="dxa"/>
            <w:tcBorders>
              <w:top w:val="nil"/>
              <w:left w:val="nil"/>
              <w:bottom w:val="single" w:sz="4" w:space="0" w:color="auto"/>
            </w:tcBorders>
            <w:shd w:val="clear" w:color="auto" w:fill="auto"/>
            <w:noWrap/>
            <w:vAlign w:val="center"/>
            <w:hideMark/>
          </w:tcPr>
          <w:p w:rsidR="00350C22" w:rsidRPr="00953854" w:rsidRDefault="00350C22" w:rsidP="00953854">
            <w:pPr>
              <w:spacing w:after="0" w:line="360" w:lineRule="auto"/>
              <w:jc w:val="center"/>
              <w:rPr>
                <w:rFonts w:ascii="Times New Roman" w:hAnsi="Times New Roman"/>
                <w:color w:val="000000"/>
                <w:sz w:val="24"/>
                <w:szCs w:val="24"/>
              </w:rPr>
            </w:pPr>
            <w:r w:rsidRPr="00953854">
              <w:rPr>
                <w:rFonts w:ascii="Times New Roman" w:hAnsi="Times New Roman"/>
                <w:color w:val="000000"/>
                <w:sz w:val="24"/>
                <w:szCs w:val="24"/>
              </w:rPr>
              <w:t>L</w:t>
            </w:r>
          </w:p>
        </w:tc>
        <w:tc>
          <w:tcPr>
            <w:tcW w:w="721" w:type="dxa"/>
            <w:tcBorders>
              <w:top w:val="nil"/>
              <w:left w:val="nil"/>
              <w:bottom w:val="single" w:sz="4" w:space="0" w:color="auto"/>
            </w:tcBorders>
            <w:shd w:val="clear" w:color="auto" w:fill="auto"/>
            <w:noWrap/>
            <w:vAlign w:val="center"/>
            <w:hideMark/>
          </w:tcPr>
          <w:p w:rsidR="00350C22" w:rsidRPr="00953854" w:rsidRDefault="00350C22" w:rsidP="00953854">
            <w:pPr>
              <w:spacing w:after="0" w:line="360" w:lineRule="auto"/>
              <w:jc w:val="center"/>
              <w:rPr>
                <w:rFonts w:ascii="Times New Roman" w:hAnsi="Times New Roman"/>
                <w:color w:val="000000"/>
                <w:sz w:val="24"/>
                <w:szCs w:val="24"/>
              </w:rPr>
            </w:pPr>
            <w:r w:rsidRPr="00953854">
              <w:rPr>
                <w:rFonts w:ascii="Times New Roman" w:hAnsi="Times New Roman"/>
                <w:color w:val="000000"/>
                <w:sz w:val="24"/>
                <w:szCs w:val="24"/>
              </w:rPr>
              <w:t>P</w:t>
            </w:r>
          </w:p>
        </w:tc>
        <w:tc>
          <w:tcPr>
            <w:tcW w:w="577" w:type="dxa"/>
            <w:tcBorders>
              <w:top w:val="nil"/>
              <w:left w:val="nil"/>
              <w:bottom w:val="single" w:sz="4" w:space="0" w:color="auto"/>
            </w:tcBorders>
            <w:shd w:val="clear" w:color="auto" w:fill="auto"/>
            <w:noWrap/>
            <w:vAlign w:val="center"/>
            <w:hideMark/>
          </w:tcPr>
          <w:p w:rsidR="00350C22" w:rsidRPr="00953854" w:rsidRDefault="00350C22" w:rsidP="00953854">
            <w:pPr>
              <w:spacing w:after="0" w:line="360" w:lineRule="auto"/>
              <w:jc w:val="center"/>
              <w:rPr>
                <w:rFonts w:ascii="Times New Roman" w:hAnsi="Times New Roman"/>
                <w:color w:val="000000"/>
                <w:sz w:val="24"/>
                <w:szCs w:val="24"/>
              </w:rPr>
            </w:pPr>
            <w:r w:rsidRPr="00953854">
              <w:rPr>
                <w:rFonts w:ascii="Times New Roman" w:hAnsi="Times New Roman"/>
                <w:color w:val="000000"/>
                <w:sz w:val="24"/>
                <w:szCs w:val="24"/>
              </w:rPr>
              <w:t>L</w:t>
            </w:r>
          </w:p>
        </w:tc>
        <w:tc>
          <w:tcPr>
            <w:tcW w:w="749" w:type="dxa"/>
            <w:tcBorders>
              <w:top w:val="nil"/>
              <w:left w:val="nil"/>
              <w:bottom w:val="single" w:sz="4" w:space="0" w:color="auto"/>
            </w:tcBorders>
            <w:shd w:val="clear" w:color="auto" w:fill="auto"/>
            <w:noWrap/>
            <w:vAlign w:val="center"/>
            <w:hideMark/>
          </w:tcPr>
          <w:p w:rsidR="00350C22" w:rsidRPr="00953854" w:rsidRDefault="00350C22" w:rsidP="00953854">
            <w:pPr>
              <w:spacing w:after="0" w:line="360" w:lineRule="auto"/>
              <w:jc w:val="center"/>
              <w:rPr>
                <w:rFonts w:ascii="Times New Roman" w:hAnsi="Times New Roman"/>
                <w:color w:val="000000"/>
                <w:sz w:val="24"/>
                <w:szCs w:val="24"/>
              </w:rPr>
            </w:pPr>
            <w:r w:rsidRPr="00953854">
              <w:rPr>
                <w:rFonts w:ascii="Times New Roman" w:hAnsi="Times New Roman"/>
                <w:color w:val="000000"/>
                <w:sz w:val="24"/>
                <w:szCs w:val="24"/>
              </w:rPr>
              <w:t>P</w:t>
            </w:r>
          </w:p>
        </w:tc>
        <w:tc>
          <w:tcPr>
            <w:tcW w:w="982" w:type="dxa"/>
            <w:vMerge/>
            <w:tcBorders>
              <w:top w:val="single" w:sz="4" w:space="0" w:color="auto"/>
              <w:bottom w:val="single" w:sz="4" w:space="0" w:color="auto"/>
            </w:tcBorders>
            <w:vAlign w:val="center"/>
            <w:hideMark/>
          </w:tcPr>
          <w:p w:rsidR="00350C22" w:rsidRPr="00953854" w:rsidRDefault="00350C22" w:rsidP="00953854">
            <w:pPr>
              <w:spacing w:after="0" w:line="360" w:lineRule="auto"/>
              <w:rPr>
                <w:rFonts w:ascii="Times New Roman" w:hAnsi="Times New Roman"/>
                <w:color w:val="000000"/>
                <w:sz w:val="24"/>
                <w:szCs w:val="24"/>
              </w:rPr>
            </w:pPr>
          </w:p>
        </w:tc>
      </w:tr>
      <w:tr w:rsidR="00350C22" w:rsidRPr="00953854" w:rsidTr="00953854">
        <w:trPr>
          <w:trHeight w:val="260"/>
        </w:trPr>
        <w:tc>
          <w:tcPr>
            <w:tcW w:w="577" w:type="dxa"/>
            <w:tcBorders>
              <w:top w:val="single" w:sz="4" w:space="0" w:color="auto"/>
            </w:tcBorders>
            <w:shd w:val="clear" w:color="auto" w:fill="auto"/>
            <w:noWrap/>
            <w:vAlign w:val="center"/>
            <w:hideMark/>
          </w:tcPr>
          <w:p w:rsidR="00350C22" w:rsidRPr="00953854" w:rsidRDefault="00350C22" w:rsidP="00953854">
            <w:pPr>
              <w:spacing w:after="0" w:line="360" w:lineRule="auto"/>
              <w:jc w:val="center"/>
              <w:rPr>
                <w:rFonts w:ascii="Times New Roman" w:hAnsi="Times New Roman"/>
                <w:color w:val="000000"/>
                <w:sz w:val="24"/>
                <w:szCs w:val="24"/>
              </w:rPr>
            </w:pPr>
            <w:r w:rsidRPr="00953854">
              <w:rPr>
                <w:rFonts w:ascii="Times New Roman" w:hAnsi="Times New Roman"/>
                <w:color w:val="000000"/>
                <w:sz w:val="24"/>
                <w:szCs w:val="24"/>
              </w:rPr>
              <w:t>1</w:t>
            </w:r>
          </w:p>
        </w:tc>
        <w:tc>
          <w:tcPr>
            <w:tcW w:w="2020" w:type="dxa"/>
            <w:gridSpan w:val="2"/>
            <w:tcBorders>
              <w:top w:val="single" w:sz="4" w:space="0" w:color="auto"/>
              <w:left w:val="nil"/>
            </w:tcBorders>
            <w:shd w:val="clear" w:color="auto" w:fill="auto"/>
            <w:noWrap/>
            <w:vAlign w:val="center"/>
            <w:hideMark/>
          </w:tcPr>
          <w:p w:rsidR="00350C22" w:rsidRPr="00953854" w:rsidRDefault="00350C22" w:rsidP="00953854">
            <w:pPr>
              <w:spacing w:after="0" w:line="360" w:lineRule="auto"/>
              <w:rPr>
                <w:rFonts w:ascii="Times New Roman" w:hAnsi="Times New Roman"/>
                <w:color w:val="000000"/>
                <w:sz w:val="24"/>
                <w:szCs w:val="24"/>
              </w:rPr>
            </w:pPr>
            <w:r w:rsidRPr="00953854">
              <w:rPr>
                <w:rFonts w:ascii="Times New Roman" w:hAnsi="Times New Roman"/>
                <w:color w:val="000000"/>
                <w:sz w:val="24"/>
                <w:szCs w:val="24"/>
              </w:rPr>
              <w:t>TATA BUSANA</w:t>
            </w:r>
          </w:p>
        </w:tc>
        <w:tc>
          <w:tcPr>
            <w:tcW w:w="577" w:type="dxa"/>
            <w:tcBorders>
              <w:top w:val="nil"/>
              <w:left w:val="nil"/>
            </w:tcBorders>
            <w:shd w:val="clear" w:color="auto" w:fill="auto"/>
            <w:noWrap/>
            <w:vAlign w:val="center"/>
            <w:hideMark/>
          </w:tcPr>
          <w:p w:rsidR="00350C22" w:rsidRPr="00953854" w:rsidRDefault="00350C22" w:rsidP="00953854">
            <w:pPr>
              <w:spacing w:after="0" w:line="360" w:lineRule="auto"/>
              <w:ind w:firstLineChars="100" w:firstLine="240"/>
              <w:jc w:val="right"/>
              <w:rPr>
                <w:rFonts w:ascii="Times New Roman" w:hAnsi="Times New Roman"/>
                <w:color w:val="000000"/>
                <w:sz w:val="24"/>
                <w:szCs w:val="24"/>
              </w:rPr>
            </w:pPr>
            <w:r w:rsidRPr="00953854">
              <w:rPr>
                <w:rFonts w:ascii="Times New Roman" w:hAnsi="Times New Roman"/>
                <w:color w:val="000000"/>
                <w:sz w:val="24"/>
                <w:szCs w:val="24"/>
              </w:rPr>
              <w:t>5</w:t>
            </w:r>
          </w:p>
        </w:tc>
        <w:tc>
          <w:tcPr>
            <w:tcW w:w="722" w:type="dxa"/>
            <w:tcBorders>
              <w:top w:val="nil"/>
              <w:left w:val="nil"/>
              <w:right w:val="single" w:sz="4" w:space="0" w:color="auto"/>
            </w:tcBorders>
            <w:shd w:val="clear" w:color="auto" w:fill="auto"/>
            <w:noWrap/>
            <w:vAlign w:val="center"/>
            <w:hideMark/>
          </w:tcPr>
          <w:p w:rsidR="00350C22" w:rsidRPr="00953854" w:rsidRDefault="00350C22" w:rsidP="00953854">
            <w:pPr>
              <w:spacing w:after="0" w:line="360" w:lineRule="auto"/>
              <w:ind w:firstLineChars="100" w:firstLine="240"/>
              <w:jc w:val="right"/>
              <w:rPr>
                <w:rFonts w:ascii="Times New Roman" w:hAnsi="Times New Roman"/>
                <w:color w:val="000000"/>
                <w:sz w:val="24"/>
                <w:szCs w:val="24"/>
              </w:rPr>
            </w:pPr>
            <w:r w:rsidRPr="00953854">
              <w:rPr>
                <w:rFonts w:ascii="Times New Roman" w:hAnsi="Times New Roman"/>
                <w:color w:val="000000"/>
                <w:sz w:val="24"/>
                <w:szCs w:val="24"/>
              </w:rPr>
              <w:t>28</w:t>
            </w:r>
          </w:p>
        </w:tc>
        <w:tc>
          <w:tcPr>
            <w:tcW w:w="722" w:type="dxa"/>
            <w:tcBorders>
              <w:top w:val="nil"/>
              <w:left w:val="nil"/>
            </w:tcBorders>
            <w:shd w:val="clear" w:color="auto" w:fill="auto"/>
            <w:noWrap/>
            <w:vAlign w:val="center"/>
            <w:hideMark/>
          </w:tcPr>
          <w:p w:rsidR="00350C22" w:rsidRPr="00953854" w:rsidRDefault="00350C22" w:rsidP="00953854">
            <w:pPr>
              <w:spacing w:after="0" w:line="360" w:lineRule="auto"/>
              <w:ind w:firstLineChars="100" w:firstLine="240"/>
              <w:jc w:val="right"/>
              <w:rPr>
                <w:rFonts w:ascii="Times New Roman" w:hAnsi="Times New Roman"/>
                <w:color w:val="000000"/>
                <w:sz w:val="24"/>
                <w:szCs w:val="24"/>
              </w:rPr>
            </w:pPr>
            <w:r w:rsidRPr="00953854">
              <w:rPr>
                <w:rFonts w:ascii="Times New Roman" w:hAnsi="Times New Roman"/>
                <w:color w:val="000000"/>
                <w:sz w:val="24"/>
                <w:szCs w:val="24"/>
              </w:rPr>
              <w:t>0</w:t>
            </w:r>
          </w:p>
        </w:tc>
        <w:tc>
          <w:tcPr>
            <w:tcW w:w="721" w:type="dxa"/>
            <w:tcBorders>
              <w:top w:val="nil"/>
              <w:left w:val="nil"/>
            </w:tcBorders>
            <w:shd w:val="clear" w:color="auto" w:fill="auto"/>
            <w:noWrap/>
            <w:vAlign w:val="center"/>
            <w:hideMark/>
          </w:tcPr>
          <w:p w:rsidR="00350C22" w:rsidRPr="00953854" w:rsidRDefault="00350C22" w:rsidP="00953854">
            <w:pPr>
              <w:spacing w:after="0" w:line="360" w:lineRule="auto"/>
              <w:ind w:firstLineChars="100" w:firstLine="240"/>
              <w:jc w:val="right"/>
              <w:rPr>
                <w:rFonts w:ascii="Times New Roman" w:hAnsi="Times New Roman"/>
                <w:color w:val="000000"/>
                <w:sz w:val="24"/>
                <w:szCs w:val="24"/>
              </w:rPr>
            </w:pPr>
            <w:r w:rsidRPr="00953854">
              <w:rPr>
                <w:rFonts w:ascii="Times New Roman" w:hAnsi="Times New Roman"/>
                <w:color w:val="000000"/>
                <w:sz w:val="24"/>
                <w:szCs w:val="24"/>
              </w:rPr>
              <w:t>43</w:t>
            </w:r>
          </w:p>
        </w:tc>
        <w:tc>
          <w:tcPr>
            <w:tcW w:w="577" w:type="dxa"/>
            <w:tcBorders>
              <w:top w:val="nil"/>
              <w:left w:val="nil"/>
            </w:tcBorders>
            <w:shd w:val="clear" w:color="auto" w:fill="auto"/>
            <w:noWrap/>
            <w:vAlign w:val="center"/>
            <w:hideMark/>
          </w:tcPr>
          <w:p w:rsidR="00350C22" w:rsidRPr="00953854" w:rsidRDefault="00350C22" w:rsidP="00953854">
            <w:pPr>
              <w:spacing w:after="0" w:line="360" w:lineRule="auto"/>
              <w:ind w:firstLineChars="100" w:firstLine="240"/>
              <w:jc w:val="right"/>
              <w:rPr>
                <w:rFonts w:ascii="Times New Roman" w:hAnsi="Times New Roman"/>
                <w:color w:val="000000"/>
                <w:sz w:val="24"/>
                <w:szCs w:val="24"/>
              </w:rPr>
            </w:pPr>
            <w:r w:rsidRPr="00953854">
              <w:rPr>
                <w:rFonts w:ascii="Times New Roman" w:hAnsi="Times New Roman"/>
                <w:color w:val="000000"/>
                <w:sz w:val="24"/>
                <w:szCs w:val="24"/>
              </w:rPr>
              <w:t>1</w:t>
            </w:r>
          </w:p>
        </w:tc>
        <w:tc>
          <w:tcPr>
            <w:tcW w:w="749" w:type="dxa"/>
            <w:tcBorders>
              <w:top w:val="nil"/>
              <w:left w:val="nil"/>
            </w:tcBorders>
            <w:shd w:val="clear" w:color="auto" w:fill="auto"/>
            <w:noWrap/>
            <w:vAlign w:val="center"/>
            <w:hideMark/>
          </w:tcPr>
          <w:p w:rsidR="00350C22" w:rsidRPr="00953854" w:rsidRDefault="00350C22" w:rsidP="00953854">
            <w:pPr>
              <w:spacing w:after="0" w:line="360" w:lineRule="auto"/>
              <w:ind w:firstLineChars="100" w:firstLine="240"/>
              <w:jc w:val="right"/>
              <w:rPr>
                <w:rFonts w:ascii="Times New Roman" w:hAnsi="Times New Roman"/>
                <w:color w:val="000000"/>
                <w:sz w:val="24"/>
                <w:szCs w:val="24"/>
              </w:rPr>
            </w:pPr>
            <w:r w:rsidRPr="00953854">
              <w:rPr>
                <w:rFonts w:ascii="Times New Roman" w:hAnsi="Times New Roman"/>
                <w:color w:val="000000"/>
                <w:sz w:val="24"/>
                <w:szCs w:val="24"/>
              </w:rPr>
              <w:t>27</w:t>
            </w:r>
          </w:p>
        </w:tc>
        <w:tc>
          <w:tcPr>
            <w:tcW w:w="982" w:type="dxa"/>
            <w:tcBorders>
              <w:top w:val="nil"/>
              <w:left w:val="nil"/>
            </w:tcBorders>
            <w:shd w:val="clear" w:color="auto" w:fill="auto"/>
            <w:noWrap/>
            <w:vAlign w:val="center"/>
            <w:hideMark/>
          </w:tcPr>
          <w:p w:rsidR="00350C22" w:rsidRPr="00953854" w:rsidRDefault="00350C22" w:rsidP="00953854">
            <w:pPr>
              <w:spacing w:after="0" w:line="360" w:lineRule="auto"/>
              <w:ind w:firstLineChars="100" w:firstLine="240"/>
              <w:jc w:val="right"/>
              <w:rPr>
                <w:rFonts w:ascii="Times New Roman" w:hAnsi="Times New Roman"/>
                <w:color w:val="000000"/>
                <w:sz w:val="24"/>
                <w:szCs w:val="24"/>
              </w:rPr>
            </w:pPr>
            <w:r w:rsidRPr="00953854">
              <w:rPr>
                <w:rFonts w:ascii="Times New Roman" w:hAnsi="Times New Roman"/>
                <w:color w:val="000000"/>
                <w:sz w:val="24"/>
                <w:szCs w:val="24"/>
              </w:rPr>
              <w:t>104</w:t>
            </w:r>
          </w:p>
        </w:tc>
      </w:tr>
      <w:tr w:rsidR="00350C22" w:rsidRPr="00953854" w:rsidTr="00953854">
        <w:trPr>
          <w:trHeight w:val="260"/>
        </w:trPr>
        <w:tc>
          <w:tcPr>
            <w:tcW w:w="577" w:type="dxa"/>
            <w:tcBorders>
              <w:top w:val="nil"/>
            </w:tcBorders>
            <w:shd w:val="clear" w:color="auto" w:fill="auto"/>
            <w:noWrap/>
            <w:vAlign w:val="center"/>
            <w:hideMark/>
          </w:tcPr>
          <w:p w:rsidR="00350C22" w:rsidRPr="00953854" w:rsidRDefault="00350C22" w:rsidP="00953854">
            <w:pPr>
              <w:spacing w:after="0" w:line="360" w:lineRule="auto"/>
              <w:jc w:val="center"/>
              <w:rPr>
                <w:rFonts w:ascii="Times New Roman" w:hAnsi="Times New Roman"/>
                <w:color w:val="000000"/>
                <w:sz w:val="24"/>
                <w:szCs w:val="24"/>
              </w:rPr>
            </w:pPr>
            <w:r w:rsidRPr="00953854">
              <w:rPr>
                <w:rFonts w:ascii="Times New Roman" w:hAnsi="Times New Roman"/>
                <w:color w:val="000000"/>
                <w:sz w:val="24"/>
                <w:szCs w:val="24"/>
              </w:rPr>
              <w:t>2</w:t>
            </w:r>
          </w:p>
        </w:tc>
        <w:tc>
          <w:tcPr>
            <w:tcW w:w="2020" w:type="dxa"/>
            <w:gridSpan w:val="2"/>
            <w:tcBorders>
              <w:top w:val="nil"/>
              <w:left w:val="nil"/>
            </w:tcBorders>
            <w:shd w:val="clear" w:color="auto" w:fill="auto"/>
            <w:noWrap/>
            <w:vAlign w:val="center"/>
            <w:hideMark/>
          </w:tcPr>
          <w:p w:rsidR="00350C22" w:rsidRPr="00953854" w:rsidRDefault="00350C22" w:rsidP="00953854">
            <w:pPr>
              <w:spacing w:after="0" w:line="360" w:lineRule="auto"/>
              <w:rPr>
                <w:rFonts w:ascii="Times New Roman" w:hAnsi="Times New Roman"/>
                <w:color w:val="000000"/>
                <w:sz w:val="24"/>
                <w:szCs w:val="24"/>
              </w:rPr>
            </w:pPr>
            <w:r w:rsidRPr="00953854">
              <w:rPr>
                <w:rFonts w:ascii="Times New Roman" w:hAnsi="Times New Roman"/>
                <w:color w:val="000000"/>
                <w:sz w:val="24"/>
                <w:szCs w:val="24"/>
              </w:rPr>
              <w:t>AKUNTANSI</w:t>
            </w:r>
          </w:p>
        </w:tc>
        <w:tc>
          <w:tcPr>
            <w:tcW w:w="577" w:type="dxa"/>
            <w:tcBorders>
              <w:top w:val="nil"/>
              <w:left w:val="nil"/>
            </w:tcBorders>
            <w:shd w:val="clear" w:color="auto" w:fill="auto"/>
            <w:noWrap/>
            <w:vAlign w:val="center"/>
            <w:hideMark/>
          </w:tcPr>
          <w:p w:rsidR="00350C22" w:rsidRPr="00953854" w:rsidRDefault="00350C22" w:rsidP="00953854">
            <w:pPr>
              <w:spacing w:after="0" w:line="360" w:lineRule="auto"/>
              <w:jc w:val="right"/>
              <w:rPr>
                <w:rFonts w:ascii="Times New Roman" w:hAnsi="Times New Roman"/>
                <w:color w:val="000000"/>
                <w:sz w:val="24"/>
                <w:szCs w:val="24"/>
              </w:rPr>
            </w:pPr>
            <w:r w:rsidRPr="00953854">
              <w:rPr>
                <w:rFonts w:ascii="Times New Roman" w:hAnsi="Times New Roman"/>
                <w:color w:val="000000"/>
                <w:sz w:val="24"/>
                <w:szCs w:val="24"/>
              </w:rPr>
              <w:t>35</w:t>
            </w:r>
          </w:p>
        </w:tc>
        <w:tc>
          <w:tcPr>
            <w:tcW w:w="722" w:type="dxa"/>
            <w:tcBorders>
              <w:top w:val="nil"/>
              <w:left w:val="nil"/>
            </w:tcBorders>
            <w:shd w:val="clear" w:color="auto" w:fill="auto"/>
            <w:noWrap/>
            <w:vAlign w:val="center"/>
            <w:hideMark/>
          </w:tcPr>
          <w:p w:rsidR="00350C22" w:rsidRPr="00953854" w:rsidRDefault="00350C22" w:rsidP="00953854">
            <w:pPr>
              <w:spacing w:after="0" w:line="360" w:lineRule="auto"/>
              <w:ind w:firstLineChars="14" w:firstLine="34"/>
              <w:jc w:val="right"/>
              <w:rPr>
                <w:rFonts w:ascii="Times New Roman" w:hAnsi="Times New Roman"/>
                <w:color w:val="000000"/>
                <w:sz w:val="24"/>
                <w:szCs w:val="24"/>
              </w:rPr>
            </w:pPr>
            <w:r w:rsidRPr="00953854">
              <w:rPr>
                <w:rFonts w:ascii="Times New Roman" w:hAnsi="Times New Roman"/>
                <w:color w:val="000000"/>
                <w:sz w:val="24"/>
                <w:szCs w:val="24"/>
              </w:rPr>
              <w:t>118</w:t>
            </w:r>
          </w:p>
        </w:tc>
        <w:tc>
          <w:tcPr>
            <w:tcW w:w="722" w:type="dxa"/>
            <w:tcBorders>
              <w:top w:val="nil"/>
              <w:left w:val="nil"/>
            </w:tcBorders>
            <w:shd w:val="clear" w:color="auto" w:fill="auto"/>
            <w:noWrap/>
            <w:vAlign w:val="center"/>
            <w:hideMark/>
          </w:tcPr>
          <w:p w:rsidR="00350C22" w:rsidRPr="00953854" w:rsidRDefault="00350C22" w:rsidP="00953854">
            <w:pPr>
              <w:spacing w:after="0" w:line="360" w:lineRule="auto"/>
              <w:ind w:firstLineChars="100" w:firstLine="240"/>
              <w:jc w:val="right"/>
              <w:rPr>
                <w:rFonts w:ascii="Times New Roman" w:hAnsi="Times New Roman"/>
                <w:color w:val="000000"/>
                <w:sz w:val="24"/>
                <w:szCs w:val="24"/>
              </w:rPr>
            </w:pPr>
            <w:r w:rsidRPr="00953854">
              <w:rPr>
                <w:rFonts w:ascii="Times New Roman" w:hAnsi="Times New Roman"/>
                <w:color w:val="000000"/>
                <w:sz w:val="24"/>
                <w:szCs w:val="24"/>
              </w:rPr>
              <w:t>27</w:t>
            </w:r>
          </w:p>
        </w:tc>
        <w:tc>
          <w:tcPr>
            <w:tcW w:w="721" w:type="dxa"/>
            <w:tcBorders>
              <w:top w:val="nil"/>
              <w:left w:val="nil"/>
            </w:tcBorders>
            <w:shd w:val="clear" w:color="auto" w:fill="auto"/>
            <w:noWrap/>
            <w:vAlign w:val="center"/>
            <w:hideMark/>
          </w:tcPr>
          <w:p w:rsidR="00350C22" w:rsidRPr="00953854" w:rsidRDefault="00350C22" w:rsidP="00953854">
            <w:pPr>
              <w:spacing w:after="0" w:line="360" w:lineRule="auto"/>
              <w:jc w:val="right"/>
              <w:rPr>
                <w:rFonts w:ascii="Times New Roman" w:hAnsi="Times New Roman"/>
                <w:color w:val="000000"/>
                <w:sz w:val="24"/>
                <w:szCs w:val="24"/>
              </w:rPr>
            </w:pPr>
            <w:r w:rsidRPr="00953854">
              <w:rPr>
                <w:rFonts w:ascii="Times New Roman" w:hAnsi="Times New Roman"/>
                <w:color w:val="000000"/>
                <w:sz w:val="24"/>
                <w:szCs w:val="24"/>
              </w:rPr>
              <w:t>104</w:t>
            </w:r>
          </w:p>
        </w:tc>
        <w:tc>
          <w:tcPr>
            <w:tcW w:w="577" w:type="dxa"/>
            <w:tcBorders>
              <w:top w:val="nil"/>
              <w:left w:val="nil"/>
            </w:tcBorders>
            <w:shd w:val="clear" w:color="auto" w:fill="auto"/>
            <w:noWrap/>
            <w:vAlign w:val="center"/>
            <w:hideMark/>
          </w:tcPr>
          <w:p w:rsidR="00350C22" w:rsidRPr="00953854" w:rsidRDefault="00350C22" w:rsidP="00953854">
            <w:pPr>
              <w:spacing w:after="0" w:line="360" w:lineRule="auto"/>
              <w:jc w:val="right"/>
              <w:rPr>
                <w:rFonts w:ascii="Times New Roman" w:hAnsi="Times New Roman"/>
                <w:color w:val="000000"/>
                <w:sz w:val="24"/>
                <w:szCs w:val="24"/>
              </w:rPr>
            </w:pPr>
            <w:r w:rsidRPr="00953854">
              <w:rPr>
                <w:rFonts w:ascii="Times New Roman" w:hAnsi="Times New Roman"/>
                <w:color w:val="000000"/>
                <w:sz w:val="24"/>
                <w:szCs w:val="24"/>
              </w:rPr>
              <w:t>33</w:t>
            </w:r>
          </w:p>
        </w:tc>
        <w:tc>
          <w:tcPr>
            <w:tcW w:w="749" w:type="dxa"/>
            <w:tcBorders>
              <w:top w:val="nil"/>
              <w:left w:val="nil"/>
            </w:tcBorders>
            <w:shd w:val="clear" w:color="auto" w:fill="auto"/>
            <w:noWrap/>
            <w:vAlign w:val="center"/>
            <w:hideMark/>
          </w:tcPr>
          <w:p w:rsidR="00350C22" w:rsidRPr="00953854" w:rsidRDefault="00350C22" w:rsidP="00953854">
            <w:pPr>
              <w:spacing w:after="0" w:line="360" w:lineRule="auto"/>
              <w:ind w:firstLineChars="100" w:firstLine="240"/>
              <w:jc w:val="right"/>
              <w:rPr>
                <w:rFonts w:ascii="Times New Roman" w:hAnsi="Times New Roman"/>
                <w:color w:val="000000"/>
                <w:sz w:val="24"/>
                <w:szCs w:val="24"/>
              </w:rPr>
            </w:pPr>
            <w:r w:rsidRPr="00953854">
              <w:rPr>
                <w:rFonts w:ascii="Times New Roman" w:hAnsi="Times New Roman"/>
                <w:color w:val="000000"/>
                <w:sz w:val="24"/>
                <w:szCs w:val="24"/>
              </w:rPr>
              <w:t>89</w:t>
            </w:r>
          </w:p>
        </w:tc>
        <w:tc>
          <w:tcPr>
            <w:tcW w:w="982" w:type="dxa"/>
            <w:tcBorders>
              <w:top w:val="nil"/>
              <w:left w:val="nil"/>
            </w:tcBorders>
            <w:shd w:val="clear" w:color="auto" w:fill="auto"/>
            <w:noWrap/>
            <w:vAlign w:val="center"/>
            <w:hideMark/>
          </w:tcPr>
          <w:p w:rsidR="00350C22" w:rsidRPr="00953854" w:rsidRDefault="00350C22" w:rsidP="00953854">
            <w:pPr>
              <w:spacing w:after="0" w:line="360" w:lineRule="auto"/>
              <w:ind w:firstLineChars="100" w:firstLine="240"/>
              <w:jc w:val="right"/>
              <w:rPr>
                <w:rFonts w:ascii="Times New Roman" w:hAnsi="Times New Roman"/>
                <w:color w:val="000000"/>
                <w:sz w:val="24"/>
                <w:szCs w:val="24"/>
              </w:rPr>
            </w:pPr>
            <w:r w:rsidRPr="00953854">
              <w:rPr>
                <w:rFonts w:ascii="Times New Roman" w:hAnsi="Times New Roman"/>
                <w:color w:val="000000"/>
                <w:sz w:val="24"/>
                <w:szCs w:val="24"/>
              </w:rPr>
              <w:t>406</w:t>
            </w:r>
          </w:p>
        </w:tc>
      </w:tr>
      <w:tr w:rsidR="00350C22" w:rsidRPr="00953854" w:rsidTr="00953854">
        <w:trPr>
          <w:trHeight w:val="260"/>
        </w:trPr>
        <w:tc>
          <w:tcPr>
            <w:tcW w:w="577" w:type="dxa"/>
            <w:tcBorders>
              <w:top w:val="nil"/>
            </w:tcBorders>
            <w:shd w:val="clear" w:color="auto" w:fill="auto"/>
            <w:noWrap/>
            <w:vAlign w:val="center"/>
            <w:hideMark/>
          </w:tcPr>
          <w:p w:rsidR="00350C22" w:rsidRPr="00953854" w:rsidRDefault="00350C22" w:rsidP="00953854">
            <w:pPr>
              <w:spacing w:after="0" w:line="360" w:lineRule="auto"/>
              <w:jc w:val="center"/>
              <w:rPr>
                <w:rFonts w:ascii="Times New Roman" w:hAnsi="Times New Roman"/>
                <w:color w:val="000000"/>
                <w:sz w:val="24"/>
                <w:szCs w:val="24"/>
              </w:rPr>
            </w:pPr>
            <w:r w:rsidRPr="00953854">
              <w:rPr>
                <w:rFonts w:ascii="Times New Roman" w:hAnsi="Times New Roman"/>
                <w:color w:val="000000"/>
                <w:sz w:val="24"/>
                <w:szCs w:val="24"/>
              </w:rPr>
              <w:t>3</w:t>
            </w:r>
          </w:p>
        </w:tc>
        <w:tc>
          <w:tcPr>
            <w:tcW w:w="2020" w:type="dxa"/>
            <w:gridSpan w:val="2"/>
            <w:tcBorders>
              <w:top w:val="nil"/>
            </w:tcBorders>
            <w:shd w:val="clear" w:color="auto" w:fill="auto"/>
            <w:noWrap/>
            <w:vAlign w:val="center"/>
            <w:hideMark/>
          </w:tcPr>
          <w:p w:rsidR="00350C22" w:rsidRPr="00953854" w:rsidRDefault="00350C22" w:rsidP="00953854">
            <w:pPr>
              <w:spacing w:after="0" w:line="360" w:lineRule="auto"/>
              <w:rPr>
                <w:rFonts w:ascii="Times New Roman" w:hAnsi="Times New Roman"/>
                <w:color w:val="000000"/>
                <w:sz w:val="24"/>
                <w:szCs w:val="24"/>
              </w:rPr>
            </w:pPr>
            <w:r w:rsidRPr="00953854">
              <w:rPr>
                <w:rFonts w:ascii="Times New Roman" w:hAnsi="Times New Roman"/>
                <w:color w:val="000000"/>
                <w:sz w:val="24"/>
                <w:szCs w:val="24"/>
              </w:rPr>
              <w:t>TATA NIAGA</w:t>
            </w:r>
          </w:p>
        </w:tc>
        <w:tc>
          <w:tcPr>
            <w:tcW w:w="577" w:type="dxa"/>
            <w:tcBorders>
              <w:top w:val="nil"/>
              <w:left w:val="nil"/>
            </w:tcBorders>
            <w:shd w:val="clear" w:color="auto" w:fill="auto"/>
            <w:noWrap/>
            <w:vAlign w:val="center"/>
            <w:hideMark/>
          </w:tcPr>
          <w:p w:rsidR="00350C22" w:rsidRPr="00953854" w:rsidRDefault="00350C22" w:rsidP="00953854">
            <w:pPr>
              <w:spacing w:after="0" w:line="360" w:lineRule="auto"/>
              <w:jc w:val="right"/>
              <w:rPr>
                <w:rFonts w:ascii="Times New Roman" w:hAnsi="Times New Roman"/>
                <w:color w:val="000000"/>
                <w:sz w:val="24"/>
                <w:szCs w:val="24"/>
              </w:rPr>
            </w:pPr>
            <w:r w:rsidRPr="00953854">
              <w:rPr>
                <w:rFonts w:ascii="Times New Roman" w:hAnsi="Times New Roman"/>
                <w:color w:val="000000"/>
                <w:sz w:val="24"/>
                <w:szCs w:val="24"/>
              </w:rPr>
              <w:t>22</w:t>
            </w:r>
          </w:p>
        </w:tc>
        <w:tc>
          <w:tcPr>
            <w:tcW w:w="722" w:type="dxa"/>
            <w:tcBorders>
              <w:top w:val="nil"/>
              <w:left w:val="nil"/>
            </w:tcBorders>
            <w:shd w:val="clear" w:color="auto" w:fill="auto"/>
            <w:noWrap/>
            <w:vAlign w:val="center"/>
            <w:hideMark/>
          </w:tcPr>
          <w:p w:rsidR="00350C22" w:rsidRPr="00953854" w:rsidRDefault="00350C22" w:rsidP="00953854">
            <w:pPr>
              <w:spacing w:after="0" w:line="360" w:lineRule="auto"/>
              <w:ind w:firstLineChars="100" w:firstLine="240"/>
              <w:jc w:val="right"/>
              <w:rPr>
                <w:rFonts w:ascii="Times New Roman" w:hAnsi="Times New Roman"/>
                <w:color w:val="000000"/>
                <w:sz w:val="24"/>
                <w:szCs w:val="24"/>
              </w:rPr>
            </w:pPr>
            <w:r w:rsidRPr="00953854">
              <w:rPr>
                <w:rFonts w:ascii="Times New Roman" w:hAnsi="Times New Roman"/>
                <w:color w:val="000000"/>
                <w:sz w:val="24"/>
                <w:szCs w:val="24"/>
              </w:rPr>
              <w:t>46</w:t>
            </w:r>
          </w:p>
        </w:tc>
        <w:tc>
          <w:tcPr>
            <w:tcW w:w="722" w:type="dxa"/>
            <w:tcBorders>
              <w:top w:val="nil"/>
              <w:left w:val="nil"/>
            </w:tcBorders>
            <w:shd w:val="clear" w:color="auto" w:fill="auto"/>
            <w:noWrap/>
            <w:vAlign w:val="center"/>
            <w:hideMark/>
          </w:tcPr>
          <w:p w:rsidR="00350C22" w:rsidRPr="00953854" w:rsidRDefault="00350C22" w:rsidP="00953854">
            <w:pPr>
              <w:spacing w:after="0" w:line="360" w:lineRule="auto"/>
              <w:ind w:firstLineChars="100" w:firstLine="240"/>
              <w:jc w:val="right"/>
              <w:rPr>
                <w:rFonts w:ascii="Times New Roman" w:hAnsi="Times New Roman"/>
                <w:color w:val="000000"/>
                <w:sz w:val="24"/>
                <w:szCs w:val="24"/>
              </w:rPr>
            </w:pPr>
            <w:r w:rsidRPr="00953854">
              <w:rPr>
                <w:rFonts w:ascii="Times New Roman" w:hAnsi="Times New Roman"/>
                <w:color w:val="000000"/>
                <w:sz w:val="24"/>
                <w:szCs w:val="24"/>
              </w:rPr>
              <w:t>13</w:t>
            </w:r>
          </w:p>
        </w:tc>
        <w:tc>
          <w:tcPr>
            <w:tcW w:w="721" w:type="dxa"/>
            <w:tcBorders>
              <w:top w:val="nil"/>
              <w:left w:val="nil"/>
            </w:tcBorders>
            <w:shd w:val="clear" w:color="auto" w:fill="auto"/>
            <w:noWrap/>
            <w:vAlign w:val="center"/>
            <w:hideMark/>
          </w:tcPr>
          <w:p w:rsidR="00350C22" w:rsidRPr="00953854" w:rsidRDefault="00350C22" w:rsidP="00953854">
            <w:pPr>
              <w:spacing w:after="0" w:line="360" w:lineRule="auto"/>
              <w:ind w:firstLineChars="100" w:firstLine="240"/>
              <w:jc w:val="right"/>
              <w:rPr>
                <w:rFonts w:ascii="Times New Roman" w:hAnsi="Times New Roman"/>
                <w:color w:val="000000"/>
                <w:sz w:val="24"/>
                <w:szCs w:val="24"/>
              </w:rPr>
            </w:pPr>
            <w:r w:rsidRPr="00953854">
              <w:rPr>
                <w:rFonts w:ascii="Times New Roman" w:hAnsi="Times New Roman"/>
                <w:color w:val="000000"/>
                <w:sz w:val="24"/>
                <w:szCs w:val="24"/>
              </w:rPr>
              <w:t>28</w:t>
            </w:r>
          </w:p>
        </w:tc>
        <w:tc>
          <w:tcPr>
            <w:tcW w:w="577" w:type="dxa"/>
            <w:tcBorders>
              <w:top w:val="nil"/>
              <w:left w:val="nil"/>
            </w:tcBorders>
            <w:shd w:val="clear" w:color="auto" w:fill="auto"/>
            <w:noWrap/>
            <w:vAlign w:val="center"/>
            <w:hideMark/>
          </w:tcPr>
          <w:p w:rsidR="00350C22" w:rsidRPr="00953854" w:rsidRDefault="00350C22" w:rsidP="00953854">
            <w:pPr>
              <w:spacing w:after="0" w:line="360" w:lineRule="auto"/>
              <w:jc w:val="right"/>
              <w:rPr>
                <w:rFonts w:ascii="Times New Roman" w:hAnsi="Times New Roman"/>
                <w:color w:val="000000"/>
                <w:sz w:val="24"/>
                <w:szCs w:val="24"/>
              </w:rPr>
            </w:pPr>
            <w:r w:rsidRPr="00953854">
              <w:rPr>
                <w:rFonts w:ascii="Times New Roman" w:hAnsi="Times New Roman"/>
                <w:color w:val="000000"/>
                <w:sz w:val="24"/>
                <w:szCs w:val="24"/>
              </w:rPr>
              <w:t>11</w:t>
            </w:r>
          </w:p>
        </w:tc>
        <w:tc>
          <w:tcPr>
            <w:tcW w:w="749" w:type="dxa"/>
            <w:tcBorders>
              <w:top w:val="nil"/>
              <w:left w:val="nil"/>
            </w:tcBorders>
            <w:shd w:val="clear" w:color="auto" w:fill="auto"/>
            <w:noWrap/>
            <w:vAlign w:val="center"/>
            <w:hideMark/>
          </w:tcPr>
          <w:p w:rsidR="00350C22" w:rsidRPr="00953854" w:rsidRDefault="00350C22" w:rsidP="00953854">
            <w:pPr>
              <w:spacing w:after="0" w:line="360" w:lineRule="auto"/>
              <w:ind w:firstLineChars="100" w:firstLine="240"/>
              <w:jc w:val="right"/>
              <w:rPr>
                <w:rFonts w:ascii="Times New Roman" w:hAnsi="Times New Roman"/>
                <w:color w:val="000000"/>
                <w:sz w:val="24"/>
                <w:szCs w:val="24"/>
              </w:rPr>
            </w:pPr>
            <w:r w:rsidRPr="00953854">
              <w:rPr>
                <w:rFonts w:ascii="Times New Roman" w:hAnsi="Times New Roman"/>
                <w:color w:val="000000"/>
                <w:sz w:val="24"/>
                <w:szCs w:val="24"/>
              </w:rPr>
              <w:t>32</w:t>
            </w:r>
          </w:p>
        </w:tc>
        <w:tc>
          <w:tcPr>
            <w:tcW w:w="982" w:type="dxa"/>
            <w:tcBorders>
              <w:top w:val="nil"/>
              <w:left w:val="nil"/>
            </w:tcBorders>
            <w:shd w:val="clear" w:color="auto" w:fill="auto"/>
            <w:noWrap/>
            <w:vAlign w:val="center"/>
            <w:hideMark/>
          </w:tcPr>
          <w:p w:rsidR="00350C22" w:rsidRPr="00953854" w:rsidRDefault="00350C22" w:rsidP="00953854">
            <w:pPr>
              <w:spacing w:after="0" w:line="360" w:lineRule="auto"/>
              <w:ind w:firstLineChars="100" w:firstLine="240"/>
              <w:jc w:val="right"/>
              <w:rPr>
                <w:rFonts w:ascii="Times New Roman" w:hAnsi="Times New Roman"/>
                <w:color w:val="000000"/>
                <w:sz w:val="24"/>
                <w:szCs w:val="24"/>
              </w:rPr>
            </w:pPr>
            <w:r w:rsidRPr="00953854">
              <w:rPr>
                <w:rFonts w:ascii="Times New Roman" w:hAnsi="Times New Roman"/>
                <w:color w:val="000000"/>
                <w:sz w:val="24"/>
                <w:szCs w:val="24"/>
              </w:rPr>
              <w:t>152</w:t>
            </w:r>
          </w:p>
        </w:tc>
      </w:tr>
      <w:tr w:rsidR="00350C22" w:rsidRPr="00953854" w:rsidTr="00953854">
        <w:trPr>
          <w:trHeight w:val="331"/>
        </w:trPr>
        <w:tc>
          <w:tcPr>
            <w:tcW w:w="2597" w:type="dxa"/>
            <w:gridSpan w:val="3"/>
            <w:tcBorders>
              <w:bottom w:val="single" w:sz="4" w:space="0" w:color="auto"/>
            </w:tcBorders>
            <w:shd w:val="clear" w:color="auto" w:fill="auto"/>
            <w:noWrap/>
            <w:vAlign w:val="center"/>
            <w:hideMark/>
          </w:tcPr>
          <w:p w:rsidR="00350C22" w:rsidRPr="00953854" w:rsidRDefault="00350C22" w:rsidP="00953854">
            <w:pPr>
              <w:spacing w:after="0" w:line="360" w:lineRule="auto"/>
              <w:jc w:val="center"/>
              <w:rPr>
                <w:rFonts w:ascii="Times New Roman" w:hAnsi="Times New Roman"/>
                <w:color w:val="000000"/>
                <w:sz w:val="24"/>
                <w:szCs w:val="24"/>
              </w:rPr>
            </w:pPr>
            <w:r w:rsidRPr="00953854">
              <w:rPr>
                <w:rFonts w:ascii="Times New Roman" w:hAnsi="Times New Roman"/>
                <w:color w:val="000000"/>
                <w:sz w:val="24"/>
                <w:szCs w:val="24"/>
              </w:rPr>
              <w:t>Jumlah</w:t>
            </w:r>
          </w:p>
        </w:tc>
        <w:tc>
          <w:tcPr>
            <w:tcW w:w="577" w:type="dxa"/>
            <w:tcBorders>
              <w:left w:val="nil"/>
              <w:bottom w:val="single" w:sz="4" w:space="0" w:color="auto"/>
            </w:tcBorders>
            <w:shd w:val="clear" w:color="auto" w:fill="auto"/>
            <w:noWrap/>
            <w:vAlign w:val="center"/>
            <w:hideMark/>
          </w:tcPr>
          <w:p w:rsidR="00350C22" w:rsidRPr="00953854" w:rsidRDefault="00350C22" w:rsidP="00953854">
            <w:pPr>
              <w:spacing w:after="0" w:line="360" w:lineRule="auto"/>
              <w:jc w:val="right"/>
              <w:rPr>
                <w:rFonts w:ascii="Times New Roman" w:hAnsi="Times New Roman"/>
                <w:color w:val="000000"/>
                <w:sz w:val="24"/>
                <w:szCs w:val="24"/>
              </w:rPr>
            </w:pPr>
            <w:r w:rsidRPr="00953854">
              <w:rPr>
                <w:rFonts w:ascii="Times New Roman" w:hAnsi="Times New Roman"/>
                <w:color w:val="000000"/>
                <w:sz w:val="24"/>
                <w:szCs w:val="24"/>
              </w:rPr>
              <w:t>62</w:t>
            </w:r>
          </w:p>
        </w:tc>
        <w:tc>
          <w:tcPr>
            <w:tcW w:w="722" w:type="dxa"/>
            <w:tcBorders>
              <w:left w:val="nil"/>
              <w:bottom w:val="single" w:sz="4" w:space="0" w:color="auto"/>
            </w:tcBorders>
            <w:shd w:val="clear" w:color="auto" w:fill="auto"/>
            <w:noWrap/>
            <w:vAlign w:val="center"/>
            <w:hideMark/>
          </w:tcPr>
          <w:p w:rsidR="00350C22" w:rsidRPr="00953854" w:rsidRDefault="00350C22" w:rsidP="00953854">
            <w:pPr>
              <w:spacing w:after="0" w:line="360" w:lineRule="auto"/>
              <w:jc w:val="right"/>
              <w:rPr>
                <w:rFonts w:ascii="Times New Roman" w:hAnsi="Times New Roman"/>
                <w:color w:val="000000"/>
                <w:sz w:val="24"/>
                <w:szCs w:val="24"/>
              </w:rPr>
            </w:pPr>
            <w:r w:rsidRPr="00953854">
              <w:rPr>
                <w:rFonts w:ascii="Times New Roman" w:hAnsi="Times New Roman"/>
                <w:color w:val="000000"/>
                <w:sz w:val="24"/>
                <w:szCs w:val="24"/>
              </w:rPr>
              <w:t>192</w:t>
            </w:r>
          </w:p>
        </w:tc>
        <w:tc>
          <w:tcPr>
            <w:tcW w:w="722" w:type="dxa"/>
            <w:tcBorders>
              <w:left w:val="nil"/>
              <w:bottom w:val="single" w:sz="4" w:space="0" w:color="auto"/>
            </w:tcBorders>
            <w:shd w:val="clear" w:color="auto" w:fill="auto"/>
            <w:noWrap/>
            <w:vAlign w:val="center"/>
            <w:hideMark/>
          </w:tcPr>
          <w:p w:rsidR="00350C22" w:rsidRPr="00953854" w:rsidRDefault="00350C22" w:rsidP="00953854">
            <w:pPr>
              <w:spacing w:after="0" w:line="360" w:lineRule="auto"/>
              <w:ind w:firstLineChars="100" w:firstLine="240"/>
              <w:jc w:val="right"/>
              <w:rPr>
                <w:rFonts w:ascii="Times New Roman" w:hAnsi="Times New Roman"/>
                <w:color w:val="000000"/>
                <w:sz w:val="24"/>
                <w:szCs w:val="24"/>
              </w:rPr>
            </w:pPr>
            <w:r w:rsidRPr="00953854">
              <w:rPr>
                <w:rFonts w:ascii="Times New Roman" w:hAnsi="Times New Roman"/>
                <w:color w:val="000000"/>
                <w:sz w:val="24"/>
                <w:szCs w:val="24"/>
              </w:rPr>
              <w:t>40</w:t>
            </w:r>
          </w:p>
        </w:tc>
        <w:tc>
          <w:tcPr>
            <w:tcW w:w="721" w:type="dxa"/>
            <w:tcBorders>
              <w:left w:val="nil"/>
              <w:bottom w:val="single" w:sz="4" w:space="0" w:color="auto"/>
            </w:tcBorders>
            <w:shd w:val="clear" w:color="auto" w:fill="auto"/>
            <w:noWrap/>
            <w:vAlign w:val="center"/>
            <w:hideMark/>
          </w:tcPr>
          <w:p w:rsidR="00350C22" w:rsidRPr="00953854" w:rsidRDefault="00350C22" w:rsidP="00953854">
            <w:pPr>
              <w:spacing w:after="0" w:line="360" w:lineRule="auto"/>
              <w:ind w:firstLineChars="15" w:firstLine="36"/>
              <w:jc w:val="right"/>
              <w:rPr>
                <w:rFonts w:ascii="Times New Roman" w:hAnsi="Times New Roman"/>
                <w:color w:val="000000"/>
                <w:sz w:val="24"/>
                <w:szCs w:val="24"/>
              </w:rPr>
            </w:pPr>
            <w:r w:rsidRPr="00953854">
              <w:rPr>
                <w:rFonts w:ascii="Times New Roman" w:hAnsi="Times New Roman"/>
                <w:color w:val="000000"/>
                <w:sz w:val="24"/>
                <w:szCs w:val="24"/>
              </w:rPr>
              <w:t>175</w:t>
            </w:r>
          </w:p>
        </w:tc>
        <w:tc>
          <w:tcPr>
            <w:tcW w:w="577" w:type="dxa"/>
            <w:tcBorders>
              <w:left w:val="nil"/>
              <w:bottom w:val="single" w:sz="4" w:space="0" w:color="auto"/>
            </w:tcBorders>
            <w:shd w:val="clear" w:color="auto" w:fill="auto"/>
            <w:noWrap/>
            <w:vAlign w:val="center"/>
            <w:hideMark/>
          </w:tcPr>
          <w:p w:rsidR="00350C22" w:rsidRPr="00953854" w:rsidRDefault="00350C22" w:rsidP="00953854">
            <w:pPr>
              <w:spacing w:after="0" w:line="360" w:lineRule="auto"/>
              <w:jc w:val="right"/>
              <w:rPr>
                <w:rFonts w:ascii="Times New Roman" w:hAnsi="Times New Roman"/>
                <w:color w:val="000000"/>
                <w:sz w:val="24"/>
                <w:szCs w:val="24"/>
              </w:rPr>
            </w:pPr>
            <w:r w:rsidRPr="00953854">
              <w:rPr>
                <w:rFonts w:ascii="Times New Roman" w:hAnsi="Times New Roman"/>
                <w:color w:val="000000"/>
                <w:sz w:val="24"/>
                <w:szCs w:val="24"/>
              </w:rPr>
              <w:t>45</w:t>
            </w:r>
          </w:p>
        </w:tc>
        <w:tc>
          <w:tcPr>
            <w:tcW w:w="749" w:type="dxa"/>
            <w:tcBorders>
              <w:left w:val="nil"/>
              <w:bottom w:val="single" w:sz="4" w:space="0" w:color="auto"/>
            </w:tcBorders>
            <w:shd w:val="clear" w:color="auto" w:fill="auto"/>
            <w:noWrap/>
            <w:vAlign w:val="center"/>
            <w:hideMark/>
          </w:tcPr>
          <w:p w:rsidR="00350C22" w:rsidRPr="00953854" w:rsidRDefault="00350C22" w:rsidP="00953854">
            <w:pPr>
              <w:spacing w:after="0" w:line="360" w:lineRule="auto"/>
              <w:jc w:val="right"/>
              <w:rPr>
                <w:rFonts w:ascii="Times New Roman" w:hAnsi="Times New Roman"/>
                <w:color w:val="000000"/>
                <w:sz w:val="24"/>
                <w:szCs w:val="24"/>
              </w:rPr>
            </w:pPr>
            <w:r w:rsidRPr="00953854">
              <w:rPr>
                <w:rFonts w:ascii="Times New Roman" w:hAnsi="Times New Roman"/>
                <w:color w:val="000000"/>
                <w:sz w:val="24"/>
                <w:szCs w:val="24"/>
              </w:rPr>
              <w:t>148</w:t>
            </w:r>
          </w:p>
        </w:tc>
        <w:tc>
          <w:tcPr>
            <w:tcW w:w="982" w:type="dxa"/>
            <w:tcBorders>
              <w:left w:val="nil"/>
              <w:bottom w:val="single" w:sz="4" w:space="0" w:color="auto"/>
            </w:tcBorders>
            <w:shd w:val="clear" w:color="auto" w:fill="auto"/>
            <w:noWrap/>
            <w:vAlign w:val="center"/>
            <w:hideMark/>
          </w:tcPr>
          <w:p w:rsidR="00350C22" w:rsidRPr="00953854" w:rsidRDefault="00350C22" w:rsidP="00953854">
            <w:pPr>
              <w:spacing w:after="0" w:line="360" w:lineRule="auto"/>
              <w:ind w:firstLineChars="100" w:firstLine="240"/>
              <w:jc w:val="right"/>
              <w:rPr>
                <w:rFonts w:ascii="Times New Roman" w:hAnsi="Times New Roman"/>
                <w:color w:val="000000"/>
                <w:sz w:val="24"/>
                <w:szCs w:val="24"/>
              </w:rPr>
            </w:pPr>
            <w:r w:rsidRPr="00953854">
              <w:rPr>
                <w:rFonts w:ascii="Times New Roman" w:hAnsi="Times New Roman"/>
                <w:color w:val="000000"/>
                <w:sz w:val="24"/>
                <w:szCs w:val="24"/>
              </w:rPr>
              <w:t>662</w:t>
            </w:r>
          </w:p>
        </w:tc>
      </w:tr>
      <w:tr w:rsidR="00350C22" w:rsidRPr="00953854" w:rsidTr="00953854">
        <w:trPr>
          <w:trHeight w:val="301"/>
        </w:trPr>
        <w:tc>
          <w:tcPr>
            <w:tcW w:w="1208" w:type="dxa"/>
            <w:gridSpan w:val="2"/>
            <w:tcBorders>
              <w:top w:val="single" w:sz="4" w:space="0" w:color="auto"/>
              <w:left w:val="nil"/>
              <w:bottom w:val="nil"/>
              <w:right w:val="nil"/>
            </w:tcBorders>
            <w:shd w:val="clear" w:color="auto" w:fill="auto"/>
            <w:noWrap/>
            <w:vAlign w:val="bottom"/>
            <w:hideMark/>
          </w:tcPr>
          <w:p w:rsidR="00350C22" w:rsidRPr="00953854" w:rsidRDefault="00350C22" w:rsidP="00953854">
            <w:pPr>
              <w:spacing w:after="0" w:line="360" w:lineRule="auto"/>
              <w:rPr>
                <w:rFonts w:ascii="Times New Roman" w:hAnsi="Times New Roman"/>
                <w:color w:val="000000"/>
                <w:sz w:val="24"/>
                <w:szCs w:val="24"/>
              </w:rPr>
            </w:pPr>
          </w:p>
        </w:tc>
        <w:tc>
          <w:tcPr>
            <w:tcW w:w="1389" w:type="dxa"/>
            <w:tcBorders>
              <w:top w:val="single" w:sz="4" w:space="0" w:color="auto"/>
              <w:left w:val="nil"/>
              <w:bottom w:val="nil"/>
              <w:right w:val="nil"/>
            </w:tcBorders>
            <w:shd w:val="clear" w:color="auto" w:fill="auto"/>
            <w:noWrap/>
            <w:vAlign w:val="bottom"/>
            <w:hideMark/>
          </w:tcPr>
          <w:p w:rsidR="00350C22" w:rsidRPr="00953854" w:rsidRDefault="00350C22" w:rsidP="00953854">
            <w:pPr>
              <w:spacing w:after="0" w:line="360" w:lineRule="auto"/>
              <w:rPr>
                <w:rFonts w:ascii="Times New Roman" w:hAnsi="Times New Roman"/>
                <w:color w:val="000000"/>
                <w:sz w:val="24"/>
                <w:szCs w:val="24"/>
              </w:rPr>
            </w:pPr>
          </w:p>
        </w:tc>
        <w:tc>
          <w:tcPr>
            <w:tcW w:w="577" w:type="dxa"/>
            <w:tcBorders>
              <w:top w:val="single" w:sz="4" w:space="0" w:color="auto"/>
              <w:left w:val="nil"/>
              <w:bottom w:val="nil"/>
              <w:right w:val="nil"/>
            </w:tcBorders>
            <w:shd w:val="clear" w:color="auto" w:fill="auto"/>
            <w:noWrap/>
            <w:vAlign w:val="bottom"/>
            <w:hideMark/>
          </w:tcPr>
          <w:p w:rsidR="00350C22" w:rsidRPr="00953854" w:rsidRDefault="00350C22" w:rsidP="00953854">
            <w:pPr>
              <w:spacing w:after="0" w:line="360" w:lineRule="auto"/>
              <w:rPr>
                <w:rFonts w:ascii="Times New Roman" w:hAnsi="Times New Roman"/>
                <w:color w:val="000000"/>
                <w:sz w:val="24"/>
                <w:szCs w:val="24"/>
              </w:rPr>
            </w:pPr>
          </w:p>
        </w:tc>
        <w:tc>
          <w:tcPr>
            <w:tcW w:w="722" w:type="dxa"/>
            <w:tcBorders>
              <w:top w:val="single" w:sz="4" w:space="0" w:color="auto"/>
              <w:left w:val="nil"/>
              <w:bottom w:val="nil"/>
              <w:right w:val="nil"/>
            </w:tcBorders>
            <w:shd w:val="clear" w:color="auto" w:fill="auto"/>
            <w:noWrap/>
            <w:vAlign w:val="bottom"/>
            <w:hideMark/>
          </w:tcPr>
          <w:p w:rsidR="00350C22" w:rsidRPr="00953854" w:rsidRDefault="00350C22" w:rsidP="00953854">
            <w:pPr>
              <w:spacing w:after="0" w:line="360" w:lineRule="auto"/>
              <w:rPr>
                <w:rFonts w:ascii="Times New Roman" w:hAnsi="Times New Roman"/>
                <w:color w:val="000000"/>
                <w:sz w:val="24"/>
                <w:szCs w:val="24"/>
              </w:rPr>
            </w:pPr>
          </w:p>
        </w:tc>
        <w:tc>
          <w:tcPr>
            <w:tcW w:w="722" w:type="dxa"/>
            <w:tcBorders>
              <w:top w:val="single" w:sz="4" w:space="0" w:color="auto"/>
              <w:left w:val="nil"/>
              <w:bottom w:val="nil"/>
              <w:right w:val="nil"/>
            </w:tcBorders>
            <w:shd w:val="clear" w:color="auto" w:fill="auto"/>
            <w:noWrap/>
            <w:vAlign w:val="bottom"/>
            <w:hideMark/>
          </w:tcPr>
          <w:p w:rsidR="00350C22" w:rsidRPr="00953854" w:rsidRDefault="00350C22" w:rsidP="00953854">
            <w:pPr>
              <w:spacing w:after="0" w:line="360" w:lineRule="auto"/>
              <w:rPr>
                <w:rFonts w:ascii="Times New Roman" w:hAnsi="Times New Roman"/>
                <w:color w:val="000000"/>
                <w:sz w:val="24"/>
                <w:szCs w:val="24"/>
              </w:rPr>
            </w:pPr>
          </w:p>
        </w:tc>
        <w:tc>
          <w:tcPr>
            <w:tcW w:w="721" w:type="dxa"/>
            <w:tcBorders>
              <w:top w:val="single" w:sz="4" w:space="0" w:color="auto"/>
              <w:left w:val="nil"/>
              <w:bottom w:val="nil"/>
              <w:right w:val="nil"/>
            </w:tcBorders>
            <w:shd w:val="clear" w:color="auto" w:fill="auto"/>
            <w:noWrap/>
            <w:vAlign w:val="bottom"/>
            <w:hideMark/>
          </w:tcPr>
          <w:p w:rsidR="00350C22" w:rsidRPr="00953854" w:rsidRDefault="00350C22" w:rsidP="00953854">
            <w:pPr>
              <w:spacing w:after="0" w:line="360" w:lineRule="auto"/>
              <w:rPr>
                <w:rFonts w:ascii="Times New Roman" w:hAnsi="Times New Roman"/>
                <w:color w:val="000000"/>
                <w:sz w:val="24"/>
                <w:szCs w:val="24"/>
              </w:rPr>
            </w:pPr>
          </w:p>
        </w:tc>
        <w:tc>
          <w:tcPr>
            <w:tcW w:w="577" w:type="dxa"/>
            <w:tcBorders>
              <w:top w:val="single" w:sz="4" w:space="0" w:color="auto"/>
              <w:left w:val="nil"/>
              <w:bottom w:val="nil"/>
              <w:right w:val="nil"/>
            </w:tcBorders>
            <w:shd w:val="clear" w:color="auto" w:fill="auto"/>
            <w:noWrap/>
            <w:vAlign w:val="bottom"/>
            <w:hideMark/>
          </w:tcPr>
          <w:p w:rsidR="00350C22" w:rsidRPr="00953854" w:rsidRDefault="00350C22" w:rsidP="00953854">
            <w:pPr>
              <w:spacing w:after="0" w:line="360" w:lineRule="auto"/>
              <w:rPr>
                <w:rFonts w:ascii="Times New Roman" w:hAnsi="Times New Roman"/>
                <w:color w:val="000000"/>
                <w:sz w:val="24"/>
                <w:szCs w:val="24"/>
              </w:rPr>
            </w:pPr>
          </w:p>
        </w:tc>
        <w:tc>
          <w:tcPr>
            <w:tcW w:w="749" w:type="dxa"/>
            <w:tcBorders>
              <w:top w:val="single" w:sz="4" w:space="0" w:color="auto"/>
              <w:left w:val="nil"/>
              <w:bottom w:val="nil"/>
              <w:right w:val="nil"/>
            </w:tcBorders>
            <w:shd w:val="clear" w:color="auto" w:fill="auto"/>
            <w:noWrap/>
            <w:vAlign w:val="bottom"/>
            <w:hideMark/>
          </w:tcPr>
          <w:p w:rsidR="00350C22" w:rsidRPr="00953854" w:rsidRDefault="00350C22" w:rsidP="00953854">
            <w:pPr>
              <w:spacing w:after="0" w:line="360" w:lineRule="auto"/>
              <w:rPr>
                <w:rFonts w:ascii="Times New Roman" w:hAnsi="Times New Roman"/>
                <w:color w:val="000000"/>
                <w:sz w:val="24"/>
                <w:szCs w:val="24"/>
              </w:rPr>
            </w:pPr>
          </w:p>
        </w:tc>
        <w:tc>
          <w:tcPr>
            <w:tcW w:w="982" w:type="dxa"/>
            <w:tcBorders>
              <w:top w:val="nil"/>
              <w:left w:val="nil"/>
              <w:bottom w:val="nil"/>
              <w:right w:val="nil"/>
            </w:tcBorders>
            <w:shd w:val="clear" w:color="auto" w:fill="auto"/>
            <w:noWrap/>
            <w:vAlign w:val="bottom"/>
            <w:hideMark/>
          </w:tcPr>
          <w:p w:rsidR="00350C22" w:rsidRPr="00953854" w:rsidRDefault="00350C22" w:rsidP="00953854">
            <w:pPr>
              <w:spacing w:after="0" w:line="360" w:lineRule="auto"/>
              <w:rPr>
                <w:rFonts w:ascii="Times New Roman" w:hAnsi="Times New Roman"/>
                <w:color w:val="000000"/>
                <w:sz w:val="24"/>
                <w:szCs w:val="24"/>
              </w:rPr>
            </w:pPr>
          </w:p>
        </w:tc>
      </w:tr>
      <w:tr w:rsidR="00350C22" w:rsidRPr="00953854" w:rsidTr="00350C22">
        <w:trPr>
          <w:trHeight w:val="301"/>
        </w:trPr>
        <w:tc>
          <w:tcPr>
            <w:tcW w:w="7647" w:type="dxa"/>
            <w:gridSpan w:val="10"/>
            <w:tcBorders>
              <w:top w:val="nil"/>
              <w:left w:val="nil"/>
              <w:bottom w:val="nil"/>
              <w:right w:val="nil"/>
            </w:tcBorders>
            <w:shd w:val="clear" w:color="auto" w:fill="auto"/>
            <w:noWrap/>
            <w:vAlign w:val="bottom"/>
            <w:hideMark/>
          </w:tcPr>
          <w:p w:rsidR="00350C22" w:rsidRPr="00953854" w:rsidRDefault="00350C22" w:rsidP="00953854">
            <w:pPr>
              <w:spacing w:after="0" w:line="360" w:lineRule="auto"/>
              <w:ind w:left="2018" w:hanging="2018"/>
              <w:rPr>
                <w:rFonts w:ascii="Times New Roman" w:hAnsi="Times New Roman"/>
                <w:color w:val="000000"/>
                <w:sz w:val="24"/>
                <w:szCs w:val="24"/>
              </w:rPr>
            </w:pPr>
            <w:r w:rsidRPr="00953854">
              <w:rPr>
                <w:rFonts w:ascii="Times New Roman" w:hAnsi="Times New Roman"/>
                <w:color w:val="000000"/>
                <w:sz w:val="24"/>
                <w:szCs w:val="24"/>
              </w:rPr>
              <w:t xml:space="preserve">       Tabel  1 :  Daftar Peserta didik SMK Muhammadiyah 2 Wuryantoro</w:t>
            </w:r>
          </w:p>
          <w:p w:rsidR="00350C22" w:rsidRPr="00953854" w:rsidRDefault="00350C22" w:rsidP="00953854">
            <w:pPr>
              <w:spacing w:after="0" w:line="360" w:lineRule="auto"/>
              <w:ind w:left="2018" w:hanging="2018"/>
              <w:rPr>
                <w:rFonts w:ascii="Times New Roman" w:hAnsi="Times New Roman"/>
                <w:color w:val="000000"/>
                <w:sz w:val="24"/>
                <w:szCs w:val="24"/>
              </w:rPr>
            </w:pPr>
            <w:r w:rsidRPr="00953854">
              <w:rPr>
                <w:rFonts w:ascii="Times New Roman" w:hAnsi="Times New Roman"/>
                <w:color w:val="000000"/>
                <w:sz w:val="24"/>
                <w:szCs w:val="24"/>
              </w:rPr>
              <w:t xml:space="preserve">                Data Sekunder (Dapodik SMK Muhammadiyah 2 Wuryantoro)</w:t>
            </w:r>
          </w:p>
        </w:tc>
      </w:tr>
    </w:tbl>
    <w:p w:rsidR="00350C22" w:rsidRPr="00953854" w:rsidRDefault="00350C22" w:rsidP="00953854">
      <w:pPr>
        <w:pStyle w:val="ListParagraph"/>
        <w:spacing w:after="0" w:line="360" w:lineRule="auto"/>
        <w:ind w:left="426"/>
        <w:jc w:val="both"/>
        <w:rPr>
          <w:rStyle w:val="Strong"/>
          <w:rFonts w:ascii="Times New Roman" w:hAnsi="Times New Roman"/>
          <w:b w:val="0"/>
          <w:sz w:val="24"/>
          <w:szCs w:val="24"/>
        </w:rPr>
      </w:pPr>
    </w:p>
    <w:p w:rsidR="00095243" w:rsidRPr="00953854" w:rsidRDefault="00350C22" w:rsidP="00953854">
      <w:pPr>
        <w:pStyle w:val="ListParagraph"/>
        <w:spacing w:after="0" w:line="360" w:lineRule="auto"/>
        <w:ind w:left="0" w:firstLine="810"/>
        <w:jc w:val="both"/>
        <w:rPr>
          <w:rStyle w:val="Strong"/>
          <w:rFonts w:ascii="Times New Roman" w:hAnsi="Times New Roman"/>
          <w:b w:val="0"/>
          <w:sz w:val="24"/>
          <w:szCs w:val="24"/>
        </w:rPr>
      </w:pPr>
      <w:proofErr w:type="gramStart"/>
      <w:r w:rsidRPr="00953854">
        <w:rPr>
          <w:rStyle w:val="Strong"/>
          <w:rFonts w:ascii="Times New Roman" w:hAnsi="Times New Roman"/>
          <w:b w:val="0"/>
          <w:sz w:val="24"/>
          <w:szCs w:val="24"/>
        </w:rPr>
        <w:t>SMK Muhammadiyah 2 Wuryantoro merupakan sekolah dalam naungan perserikatan Muhammadiyah yang diselenggarakan oleh pengurus Muhammadiyah Kecamatan Wuryantoro.</w:t>
      </w:r>
      <w:proofErr w:type="gramEnd"/>
      <w:r w:rsidR="00095243" w:rsidRPr="00953854">
        <w:rPr>
          <w:rStyle w:val="Strong"/>
          <w:rFonts w:ascii="Times New Roman" w:hAnsi="Times New Roman"/>
          <w:b w:val="0"/>
          <w:sz w:val="24"/>
          <w:szCs w:val="24"/>
        </w:rPr>
        <w:t xml:space="preserve"> </w:t>
      </w:r>
      <w:proofErr w:type="gramStart"/>
      <w:r w:rsidRPr="00953854">
        <w:rPr>
          <w:rStyle w:val="Strong"/>
          <w:rFonts w:ascii="Times New Roman" w:hAnsi="Times New Roman"/>
          <w:b w:val="0"/>
          <w:sz w:val="24"/>
          <w:szCs w:val="24"/>
        </w:rPr>
        <w:t>Di dalam pengelolaananya sekolah mengikuti kaidah yang sesuai dengan teknis yayasan dan mengacu pada peraturan pemerintah yang berlaku pada pemerintah melalui kementerian pendidikan nasional dan Dinas Pendidikan Provinsi Jawa Tengah dan Dinas Pendidikan Kabupaten Wonogiri.</w:t>
      </w:r>
      <w:proofErr w:type="gramEnd"/>
      <w:r w:rsidRPr="00953854">
        <w:rPr>
          <w:rStyle w:val="Strong"/>
          <w:rFonts w:ascii="Times New Roman" w:hAnsi="Times New Roman"/>
          <w:b w:val="0"/>
          <w:sz w:val="24"/>
          <w:szCs w:val="24"/>
        </w:rPr>
        <w:t xml:space="preserve"> </w:t>
      </w:r>
      <w:proofErr w:type="gramStart"/>
      <w:r w:rsidRPr="00953854">
        <w:rPr>
          <w:rStyle w:val="Strong"/>
          <w:rFonts w:ascii="Times New Roman" w:hAnsi="Times New Roman"/>
          <w:b w:val="0"/>
          <w:sz w:val="24"/>
          <w:szCs w:val="24"/>
        </w:rPr>
        <w:t>Pada pengelolaan di selokah para pemangku jabatan mengacu pada struktur organisasi yang telah ditetapkan oleh pihak manajemen sekolah yang melputi kepala sekolah, wakil kepala sekolah, komite dan staf sekolah.</w:t>
      </w:r>
      <w:proofErr w:type="gramEnd"/>
      <w:r w:rsidRPr="00953854">
        <w:rPr>
          <w:rStyle w:val="Strong"/>
          <w:rFonts w:ascii="Times New Roman" w:hAnsi="Times New Roman"/>
          <w:b w:val="0"/>
          <w:sz w:val="24"/>
          <w:szCs w:val="24"/>
        </w:rPr>
        <w:t xml:space="preserve"> </w:t>
      </w:r>
    </w:p>
    <w:p w:rsidR="00350C22" w:rsidRPr="00953854" w:rsidRDefault="00350C22" w:rsidP="00953854">
      <w:pPr>
        <w:pStyle w:val="ListParagraph"/>
        <w:spacing w:after="0" w:line="360" w:lineRule="auto"/>
        <w:ind w:left="0" w:firstLine="810"/>
        <w:jc w:val="both"/>
        <w:rPr>
          <w:rStyle w:val="Strong"/>
          <w:rFonts w:ascii="Times New Roman" w:hAnsi="Times New Roman"/>
          <w:b w:val="0"/>
          <w:sz w:val="24"/>
          <w:szCs w:val="24"/>
        </w:rPr>
      </w:pPr>
      <w:r w:rsidRPr="00953854">
        <w:rPr>
          <w:rStyle w:val="Strong"/>
          <w:rFonts w:ascii="Times New Roman" w:hAnsi="Times New Roman"/>
          <w:b w:val="0"/>
          <w:sz w:val="24"/>
          <w:szCs w:val="24"/>
        </w:rPr>
        <w:t>SMK Muhammadiyah 2 wuryantoro membuka program studi Bisnis dan Manajemen dengan kompetensi keahlian yang ada adalah Akuntansi, Tata Niaga/Pemasaran, dan Tata Busana</w:t>
      </w:r>
      <w:r w:rsidR="00667618" w:rsidRPr="00953854">
        <w:rPr>
          <w:rStyle w:val="Strong"/>
          <w:rFonts w:ascii="Times New Roman" w:hAnsi="Times New Roman"/>
          <w:b w:val="0"/>
          <w:sz w:val="24"/>
          <w:szCs w:val="24"/>
        </w:rPr>
        <w:t>,</w:t>
      </w:r>
      <w:r w:rsidRPr="00953854">
        <w:rPr>
          <w:rStyle w:val="Strong"/>
          <w:rFonts w:ascii="Times New Roman" w:hAnsi="Times New Roman"/>
          <w:b w:val="0"/>
          <w:sz w:val="24"/>
          <w:szCs w:val="24"/>
        </w:rPr>
        <w:t xml:space="preserve"> </w:t>
      </w:r>
      <w:r w:rsidR="00667618" w:rsidRPr="00953854">
        <w:rPr>
          <w:rStyle w:val="Strong"/>
          <w:rFonts w:ascii="Times New Roman" w:hAnsi="Times New Roman"/>
          <w:b w:val="0"/>
          <w:sz w:val="24"/>
          <w:szCs w:val="24"/>
        </w:rPr>
        <w:t>y</w:t>
      </w:r>
      <w:r w:rsidRPr="00953854">
        <w:rPr>
          <w:rStyle w:val="Strong"/>
          <w:rFonts w:ascii="Times New Roman" w:hAnsi="Times New Roman"/>
          <w:b w:val="0"/>
          <w:sz w:val="24"/>
          <w:szCs w:val="24"/>
        </w:rPr>
        <w:t>ang mana dari setiap kompetensi keahlian yang ada rata-rata diminati oleh peserta didik lulusan dan peserta didik SLTP.</w:t>
      </w:r>
    </w:p>
    <w:p w:rsidR="00BB722D" w:rsidRPr="00953854" w:rsidRDefault="00BB722D" w:rsidP="00953854">
      <w:pPr>
        <w:pStyle w:val="ListParagraph"/>
        <w:spacing w:after="0" w:line="360" w:lineRule="auto"/>
        <w:ind w:left="0"/>
        <w:jc w:val="both"/>
        <w:rPr>
          <w:rStyle w:val="Strong"/>
          <w:rFonts w:ascii="Times New Roman" w:hAnsi="Times New Roman"/>
          <w:b w:val="0"/>
          <w:sz w:val="24"/>
          <w:szCs w:val="24"/>
        </w:rPr>
      </w:pPr>
    </w:p>
    <w:p w:rsidR="00350C22" w:rsidRPr="00953854" w:rsidRDefault="00350C22" w:rsidP="00953854">
      <w:pPr>
        <w:numPr>
          <w:ilvl w:val="0"/>
          <w:numId w:val="3"/>
        </w:numPr>
        <w:spacing w:after="0" w:line="360" w:lineRule="auto"/>
        <w:ind w:left="450" w:hanging="450"/>
        <w:jc w:val="both"/>
        <w:rPr>
          <w:rFonts w:ascii="Times New Roman" w:hAnsi="Times New Roman"/>
          <w:bCs/>
          <w:sz w:val="24"/>
          <w:szCs w:val="24"/>
        </w:rPr>
      </w:pPr>
      <w:r w:rsidRPr="00953854">
        <w:rPr>
          <w:rFonts w:ascii="Times New Roman" w:hAnsi="Times New Roman"/>
          <w:sz w:val="24"/>
          <w:szCs w:val="24"/>
          <w:lang w:val="id-ID"/>
        </w:rPr>
        <w:t>P</w:t>
      </w:r>
      <w:r w:rsidRPr="00953854">
        <w:rPr>
          <w:rFonts w:ascii="Times New Roman" w:hAnsi="Times New Roman"/>
          <w:sz w:val="24"/>
          <w:szCs w:val="24"/>
          <w:lang w:val="nl-NL"/>
        </w:rPr>
        <w:t xml:space="preserve">erencanaan pengelolaan kemitraan SMK Muhammadiyah 2 Wuryantoro dengan dunia usaha dan dunia </w:t>
      </w:r>
      <w:r w:rsidRPr="00953854">
        <w:rPr>
          <w:rFonts w:ascii="Times New Roman" w:hAnsi="Times New Roman"/>
          <w:sz w:val="24"/>
          <w:szCs w:val="24"/>
          <w:lang w:val="id-ID"/>
        </w:rPr>
        <w:t>Industri</w:t>
      </w:r>
    </w:p>
    <w:p w:rsidR="00350C22" w:rsidRPr="00953854" w:rsidRDefault="00BB722D" w:rsidP="00953854">
      <w:pPr>
        <w:pStyle w:val="NormalWeb"/>
        <w:spacing w:before="0" w:beforeAutospacing="0" w:after="0" w:afterAutospacing="0" w:line="360" w:lineRule="auto"/>
        <w:ind w:left="450" w:firstLine="589"/>
        <w:jc w:val="both"/>
        <w:rPr>
          <w:lang w:val="id-ID"/>
        </w:rPr>
      </w:pPr>
      <w:r w:rsidRPr="00953854">
        <w:t>H</w:t>
      </w:r>
      <w:r w:rsidR="00350C22" w:rsidRPr="00953854">
        <w:rPr>
          <w:lang w:val="id-ID"/>
        </w:rPr>
        <w:t xml:space="preserve">asil penelitian </w:t>
      </w:r>
      <w:r w:rsidRPr="00953854">
        <w:t>memberikan</w:t>
      </w:r>
      <w:r w:rsidR="00350C22" w:rsidRPr="00953854">
        <w:rPr>
          <w:lang w:val="id-ID"/>
        </w:rPr>
        <w:t xml:space="preserve"> temuan bahwa </w:t>
      </w:r>
      <w:r w:rsidR="00350C22" w:rsidRPr="00953854">
        <w:t xml:space="preserve">DU/DI, SMK Muhammadiyah 2 Wuryantoro sudah melakukan yang terbaik dalam merencanakan program kemitraan sekolah dengan Du/Di mempromosikan peserta didiknya pada tiap jurusan masing-masing, dalam hal ini sekolah sangat berperan penuh dalam mempromosikan peserta didiknya  dan hasilnya sekolah mampu memberikan kontribusi kepada DUDI yang sudah menjalin kerja sama dalam memberikan pelatihan kepada peserta didik  sebagai tempat praktik peserta didik dan sebagai tempat magang bagi peserta didik untuk mempersiapkan peserta didik ketika terjun kedalam dunia industri. </w:t>
      </w:r>
    </w:p>
    <w:p w:rsidR="00350C22" w:rsidRPr="00953854" w:rsidRDefault="00350C22" w:rsidP="00953854">
      <w:pPr>
        <w:pStyle w:val="NormalWeb"/>
        <w:spacing w:before="0" w:beforeAutospacing="0" w:after="0" w:afterAutospacing="0" w:line="360" w:lineRule="auto"/>
        <w:ind w:left="450" w:firstLine="540"/>
        <w:jc w:val="both"/>
      </w:pPr>
      <w:r w:rsidRPr="00953854">
        <w:t xml:space="preserve">Bentuk kerjasama </w:t>
      </w:r>
      <w:r w:rsidRPr="00953854">
        <w:rPr>
          <w:lang w:val="id-ID"/>
        </w:rPr>
        <w:t xml:space="preserve">yang dibuat oleh </w:t>
      </w:r>
      <w:r w:rsidRPr="00953854">
        <w:t xml:space="preserve">sekolah dengan </w:t>
      </w:r>
      <w:r w:rsidRPr="00953854">
        <w:rPr>
          <w:lang w:val="id-ID"/>
        </w:rPr>
        <w:t>D</w:t>
      </w:r>
      <w:r w:rsidRPr="00953854">
        <w:t>u/Di</w:t>
      </w:r>
      <w:r w:rsidRPr="00953854">
        <w:rPr>
          <w:lang w:val="id-ID"/>
        </w:rPr>
        <w:t xml:space="preserve"> antara </w:t>
      </w:r>
      <w:proofErr w:type="gramStart"/>
      <w:r w:rsidRPr="00953854">
        <w:rPr>
          <w:lang w:val="id-ID"/>
        </w:rPr>
        <w:t>lain</w:t>
      </w:r>
      <w:proofErr w:type="gramEnd"/>
      <w:r w:rsidRPr="00953854">
        <w:t xml:space="preserve"> sinkronisasi kurikulum, program pemagangan/Prakerin, kerjasama program pelatihan dan kerjasama program penyaluran lulusan. Kerjasama yang dijalankan </w:t>
      </w:r>
      <w:proofErr w:type="gramStart"/>
      <w:r w:rsidRPr="00953854">
        <w:t>sekolah  merupakan</w:t>
      </w:r>
      <w:proofErr w:type="gramEnd"/>
      <w:r w:rsidRPr="00953854">
        <w:t xml:space="preserve"> hal utama dan menjadi program pokok sekolah di bidang kehumasan yang semata-mata bertujuan untuk menyalurkan peserta didik ke dalam dunia industri yang sesuai dengan bidang keahliannya.</w:t>
      </w:r>
    </w:p>
    <w:p w:rsidR="00350C22" w:rsidRPr="00953854" w:rsidRDefault="00350C22" w:rsidP="00953854">
      <w:pPr>
        <w:spacing w:after="0" w:line="360" w:lineRule="auto"/>
        <w:ind w:left="450" w:firstLine="630"/>
        <w:jc w:val="both"/>
        <w:rPr>
          <w:rFonts w:ascii="Times New Roman" w:hAnsi="Times New Roman"/>
          <w:color w:val="000000"/>
          <w:sz w:val="24"/>
          <w:szCs w:val="24"/>
        </w:rPr>
      </w:pPr>
      <w:r w:rsidRPr="00953854">
        <w:rPr>
          <w:rFonts w:ascii="Times New Roman" w:hAnsi="Times New Roman"/>
          <w:color w:val="000000"/>
          <w:sz w:val="24"/>
          <w:szCs w:val="24"/>
          <w:lang w:val="id-ID"/>
        </w:rPr>
        <w:t>Hasil penelitian tersebut di</w:t>
      </w:r>
      <w:r w:rsidR="006502AB" w:rsidRPr="00953854">
        <w:rPr>
          <w:rFonts w:ascii="Times New Roman" w:hAnsi="Times New Roman"/>
          <w:color w:val="000000"/>
          <w:sz w:val="24"/>
          <w:szCs w:val="24"/>
        </w:rPr>
        <w:t xml:space="preserve"> </w:t>
      </w:r>
      <w:r w:rsidRPr="00953854">
        <w:rPr>
          <w:rFonts w:ascii="Times New Roman" w:hAnsi="Times New Roman"/>
          <w:color w:val="000000"/>
          <w:sz w:val="24"/>
          <w:szCs w:val="24"/>
          <w:lang w:val="id-ID"/>
        </w:rPr>
        <w:t xml:space="preserve">atas sejalan dengan teori yang dikemukakan oleh </w:t>
      </w:r>
      <w:r w:rsidRPr="00953854">
        <w:rPr>
          <w:rFonts w:ascii="Times New Roman" w:hAnsi="Times New Roman"/>
          <w:color w:val="000000"/>
          <w:sz w:val="24"/>
          <w:szCs w:val="24"/>
        </w:rPr>
        <w:t xml:space="preserve">Abuzar.H. </w:t>
      </w:r>
      <w:r w:rsidRPr="00953854">
        <w:rPr>
          <w:rFonts w:ascii="Times New Roman" w:hAnsi="Times New Roman"/>
          <w:color w:val="000000"/>
          <w:sz w:val="24"/>
          <w:szCs w:val="24"/>
          <w:lang w:val="id-ID"/>
        </w:rPr>
        <w:t>(</w:t>
      </w:r>
      <w:r w:rsidRPr="00953854">
        <w:rPr>
          <w:rFonts w:ascii="Times New Roman" w:hAnsi="Times New Roman"/>
          <w:color w:val="000000"/>
          <w:sz w:val="24"/>
          <w:szCs w:val="24"/>
        </w:rPr>
        <w:t xml:space="preserve">2011) </w:t>
      </w:r>
      <w:r w:rsidRPr="00953854">
        <w:rPr>
          <w:rFonts w:ascii="Times New Roman" w:hAnsi="Times New Roman"/>
          <w:color w:val="000000"/>
          <w:sz w:val="24"/>
          <w:szCs w:val="24"/>
          <w:lang w:val="id-ID"/>
        </w:rPr>
        <w:t xml:space="preserve">yang mengatakan bahwa </w:t>
      </w:r>
      <w:r w:rsidRPr="00953854">
        <w:rPr>
          <w:rFonts w:ascii="Times New Roman" w:hAnsi="Times New Roman"/>
          <w:color w:val="000000"/>
          <w:sz w:val="24"/>
          <w:szCs w:val="24"/>
        </w:rPr>
        <w:t xml:space="preserve"> SMK dengan dunia usaha melalui </w:t>
      </w:r>
      <w:r w:rsidRPr="00953854">
        <w:rPr>
          <w:rFonts w:ascii="Times New Roman" w:hAnsi="Times New Roman"/>
          <w:i/>
          <w:color w:val="000000"/>
          <w:sz w:val="24"/>
          <w:szCs w:val="24"/>
        </w:rPr>
        <w:t>link and match</w:t>
      </w:r>
      <w:r w:rsidRPr="00953854">
        <w:rPr>
          <w:rFonts w:ascii="Times New Roman" w:hAnsi="Times New Roman"/>
          <w:color w:val="000000"/>
          <w:sz w:val="24"/>
          <w:szCs w:val="24"/>
        </w:rPr>
        <w:t xml:space="preserve"> sebagai bentuk kemitraan dapat memberi manfaat a) Peserta didik secara langsung dapat melihat bagaimana peranan teknologi dalam dunia usaha sehingga setelah lulus kelak tidak canggung lagi berinteraksi dengan proses teknologi dalam dunia usaha. b) Memotivasi peserta didik SMK untuk berkreasi lebih bagus lagi, dalam artian mereka bisa menemukan inovasi</w:t>
      </w:r>
      <w:r w:rsidRPr="00953854">
        <w:rPr>
          <w:rFonts w:ascii="Times New Roman" w:hAnsi="Times New Roman"/>
          <w:color w:val="000000"/>
          <w:sz w:val="24"/>
          <w:szCs w:val="24"/>
          <w:lang w:val="id-ID"/>
        </w:rPr>
        <w:t>-</w:t>
      </w:r>
      <w:r w:rsidRPr="00953854">
        <w:rPr>
          <w:rFonts w:ascii="Times New Roman" w:hAnsi="Times New Roman"/>
          <w:color w:val="000000"/>
          <w:sz w:val="24"/>
          <w:szCs w:val="24"/>
        </w:rPr>
        <w:t xml:space="preserve">inovasi baru karena sudah melihat secara langsung. c) Mampu meningkatkan mutu lulusan SMK karena dalam dunia usaha itu yang paling utama adalah disiplin agar dapat secara terus menerus bertahan, misalnya hal kecil mengindikasikan bahwa mutu telah mulai bersemi di sekolah adalah komitmen terhadap disiplin waktu dan belajar, etos kerja, budaya berkompetisi dan berprestasi. d) Lebih mudah mendesain kurikulum yang berbasis kompetensi karena langsung memenuhi tuntutan dunia usaha. e) Bentuk rekrutmen tenaga kerja tidak </w:t>
      </w:r>
      <w:proofErr w:type="gramStart"/>
      <w:r w:rsidRPr="00953854">
        <w:rPr>
          <w:rFonts w:ascii="Times New Roman" w:hAnsi="Times New Roman"/>
          <w:color w:val="000000"/>
          <w:sz w:val="24"/>
          <w:szCs w:val="24"/>
        </w:rPr>
        <w:t>akan</w:t>
      </w:r>
      <w:proofErr w:type="gramEnd"/>
      <w:r w:rsidRPr="00953854">
        <w:rPr>
          <w:rFonts w:ascii="Times New Roman" w:hAnsi="Times New Roman"/>
          <w:color w:val="000000"/>
          <w:sz w:val="24"/>
          <w:szCs w:val="24"/>
        </w:rPr>
        <w:t xml:space="preserve"> sulit lagi. Artinya, stakeholders SMK dapat merekomendasikan siapa</w:t>
      </w:r>
      <w:r w:rsidRPr="00953854">
        <w:rPr>
          <w:rFonts w:ascii="Times New Roman" w:hAnsi="Times New Roman"/>
          <w:color w:val="000000"/>
          <w:sz w:val="24"/>
          <w:szCs w:val="24"/>
          <w:lang w:val="id-ID"/>
        </w:rPr>
        <w:t xml:space="preserve"> </w:t>
      </w:r>
      <w:proofErr w:type="gramStart"/>
      <w:r w:rsidRPr="00953854">
        <w:rPr>
          <w:rFonts w:ascii="Times New Roman" w:hAnsi="Times New Roman"/>
          <w:color w:val="000000"/>
          <w:sz w:val="24"/>
          <w:szCs w:val="24"/>
          <w:lang w:val="id-ID"/>
        </w:rPr>
        <w:t xml:space="preserve">saja </w:t>
      </w:r>
      <w:r w:rsidRPr="00953854">
        <w:rPr>
          <w:rFonts w:ascii="Times New Roman" w:hAnsi="Times New Roman"/>
          <w:color w:val="000000"/>
          <w:sz w:val="24"/>
          <w:szCs w:val="24"/>
        </w:rPr>
        <w:t xml:space="preserve"> peserta</w:t>
      </w:r>
      <w:proofErr w:type="gramEnd"/>
      <w:r w:rsidRPr="00953854">
        <w:rPr>
          <w:rFonts w:ascii="Times New Roman" w:hAnsi="Times New Roman"/>
          <w:color w:val="000000"/>
          <w:sz w:val="24"/>
          <w:szCs w:val="24"/>
        </w:rPr>
        <w:t xml:space="preserve"> didik yang berprestasi untuk jadi tenaga kerja. </w:t>
      </w:r>
      <w:r w:rsidRPr="00953854">
        <w:rPr>
          <w:rFonts w:ascii="Times New Roman" w:hAnsi="Times New Roman"/>
          <w:color w:val="000000"/>
          <w:sz w:val="24"/>
          <w:szCs w:val="24"/>
          <w:lang w:val="id-ID"/>
        </w:rPr>
        <w:t xml:space="preserve">Hal ini juga didukung oleh hasil penelitian yang dilakukan oleh </w:t>
      </w:r>
      <w:r w:rsidRPr="00953854">
        <w:rPr>
          <w:rFonts w:ascii="Times New Roman" w:hAnsi="Times New Roman"/>
          <w:sz w:val="24"/>
          <w:szCs w:val="24"/>
        </w:rPr>
        <w:t xml:space="preserve">Wayong (2010) </w:t>
      </w:r>
      <w:r w:rsidRPr="00953854">
        <w:rPr>
          <w:rFonts w:ascii="Times New Roman" w:hAnsi="Times New Roman"/>
          <w:sz w:val="24"/>
          <w:szCs w:val="24"/>
          <w:lang w:val="id-ID"/>
        </w:rPr>
        <w:t xml:space="preserve"> yang menyatakan </w:t>
      </w:r>
      <w:r w:rsidRPr="00953854">
        <w:rPr>
          <w:rFonts w:ascii="Times New Roman" w:hAnsi="Times New Roman"/>
          <w:sz w:val="24"/>
          <w:szCs w:val="24"/>
        </w:rPr>
        <w:t xml:space="preserve">bahwa kemitraan antara </w:t>
      </w:r>
      <w:r w:rsidRPr="00953854">
        <w:rPr>
          <w:rFonts w:ascii="Times New Roman" w:hAnsi="Times New Roman"/>
          <w:sz w:val="24"/>
          <w:szCs w:val="24"/>
        </w:rPr>
        <w:lastRenderedPageBreak/>
        <w:t xml:space="preserve">lembaga pendidikan dengan dunia usaha/industri merupakan kunci pokok keberhasilan Pendidikan Sistem Ganda (PSG) pada Sekolah Kejuruan, di mana penyelenggaraan pendidikan dirancang, dilaksanakan dan dievaluasi bersama, sehingga relevansi kompetensi lulusan terhadap tuntutan pasar kerja meningkat. Indikator relevansi terkait dengan kemitraan antara sekolah dengan Du/Di adalah kesesuaian antara bidang keahlian dan jenis pekerjaan </w:t>
      </w:r>
      <w:proofErr w:type="gramStart"/>
      <w:r w:rsidRPr="00953854">
        <w:rPr>
          <w:rFonts w:ascii="Times New Roman" w:hAnsi="Times New Roman"/>
          <w:sz w:val="24"/>
          <w:szCs w:val="24"/>
        </w:rPr>
        <w:t>serta  keterserapan</w:t>
      </w:r>
      <w:proofErr w:type="gramEnd"/>
      <w:r w:rsidRPr="00953854">
        <w:rPr>
          <w:rFonts w:ascii="Times New Roman" w:hAnsi="Times New Roman"/>
          <w:sz w:val="24"/>
          <w:szCs w:val="24"/>
        </w:rPr>
        <w:t xml:space="preserve"> di dunia kerja. </w:t>
      </w:r>
      <w:r w:rsidRPr="00953854">
        <w:rPr>
          <w:rFonts w:ascii="Times New Roman" w:hAnsi="Times New Roman"/>
          <w:sz w:val="24"/>
          <w:szCs w:val="24"/>
          <w:lang w:val="id-ID"/>
        </w:rPr>
        <w:t xml:space="preserve">Berdasarkan analisis penulis, </w:t>
      </w:r>
      <w:r w:rsidRPr="00953854">
        <w:rPr>
          <w:rFonts w:ascii="Times New Roman" w:hAnsi="Times New Roman"/>
          <w:color w:val="000000"/>
          <w:sz w:val="24"/>
          <w:szCs w:val="24"/>
        </w:rPr>
        <w:t xml:space="preserve">pelaksanaan kerjasama SMK dengan Du/Di yang baik dan saling menguntungkan, sangat penting untuk menunjang tercapainya program sekolah khususnya dalam bidang kehumasan. </w:t>
      </w:r>
    </w:p>
    <w:p w:rsidR="00350C22" w:rsidRPr="00953854" w:rsidRDefault="00350C22" w:rsidP="00953854">
      <w:pPr>
        <w:spacing w:after="0" w:line="360" w:lineRule="auto"/>
        <w:ind w:left="450" w:firstLine="630"/>
        <w:jc w:val="both"/>
        <w:rPr>
          <w:rFonts w:ascii="Times New Roman" w:hAnsi="Times New Roman"/>
          <w:color w:val="000000"/>
          <w:sz w:val="24"/>
          <w:szCs w:val="24"/>
          <w:lang w:val="id-ID"/>
        </w:rPr>
      </w:pPr>
      <w:r w:rsidRPr="00953854">
        <w:rPr>
          <w:rFonts w:ascii="Times New Roman" w:hAnsi="Times New Roman"/>
          <w:color w:val="000000"/>
          <w:sz w:val="24"/>
          <w:szCs w:val="24"/>
          <w:lang w:val="id-ID"/>
        </w:rPr>
        <w:t xml:space="preserve">Hasil penelitian ini apabila dibandingkan dengan penelitian yang terdahulu, perencanaan yang dilakukan oleh SMK </w:t>
      </w:r>
      <w:r w:rsidRPr="00953854">
        <w:rPr>
          <w:rFonts w:ascii="Times New Roman" w:hAnsi="Times New Roman"/>
          <w:color w:val="000000"/>
          <w:sz w:val="24"/>
          <w:szCs w:val="24"/>
        </w:rPr>
        <w:t xml:space="preserve">Muhammadiyah 2 Wuryantoro </w:t>
      </w:r>
      <w:r w:rsidRPr="00953854">
        <w:rPr>
          <w:rFonts w:ascii="Times New Roman" w:hAnsi="Times New Roman"/>
          <w:color w:val="000000"/>
          <w:sz w:val="24"/>
          <w:szCs w:val="24"/>
          <w:lang w:val="id-ID"/>
        </w:rPr>
        <w:t xml:space="preserve">untuk menjalin kemitraan dengan DUDI </w:t>
      </w:r>
      <w:r w:rsidR="006502AB" w:rsidRPr="00953854">
        <w:rPr>
          <w:rFonts w:ascii="Times New Roman" w:hAnsi="Times New Roman"/>
          <w:color w:val="000000"/>
          <w:sz w:val="24"/>
          <w:szCs w:val="24"/>
        </w:rPr>
        <w:t xml:space="preserve">dapat dikategorikan </w:t>
      </w:r>
      <w:r w:rsidRPr="00953854">
        <w:rPr>
          <w:rFonts w:ascii="Times New Roman" w:hAnsi="Times New Roman"/>
          <w:color w:val="000000"/>
          <w:sz w:val="24"/>
          <w:szCs w:val="24"/>
          <w:lang w:val="id-ID"/>
        </w:rPr>
        <w:t xml:space="preserve">telah matang yaitu dengan strategi </w:t>
      </w:r>
      <w:r w:rsidRPr="00953854">
        <w:rPr>
          <w:rFonts w:ascii="Times New Roman" w:hAnsi="Times New Roman"/>
          <w:color w:val="000000"/>
          <w:sz w:val="24"/>
          <w:szCs w:val="24"/>
        </w:rPr>
        <w:t>a) Sekolah pro</w:t>
      </w:r>
      <w:r w:rsidR="006502AB" w:rsidRPr="00953854">
        <w:rPr>
          <w:rFonts w:ascii="Times New Roman" w:hAnsi="Times New Roman"/>
          <w:color w:val="000000"/>
          <w:sz w:val="24"/>
          <w:szCs w:val="24"/>
        </w:rPr>
        <w:t>-</w:t>
      </w:r>
      <w:r w:rsidRPr="00953854">
        <w:rPr>
          <w:rFonts w:ascii="Times New Roman" w:hAnsi="Times New Roman"/>
          <w:color w:val="000000"/>
          <w:sz w:val="24"/>
          <w:szCs w:val="24"/>
        </w:rPr>
        <w:t xml:space="preserve">aktif menjalin komunikasi dengan Du/Di dalam sinkronisasi kurikulum, b) Sekolah mengajukan penawaran proposal ke industri terkait potensi sekolah (penempatan tamatan, OJT guru), c) Sekolah aktif mengikuti kegiatan-kegiatan yang berkaitan dengan promosi sekolah, d) Memanfaatkan peran-peran tertentu Du/Di sebagai guru tamu, tempat prakerin, pendanaan sekolah, bea siswa  dan </w:t>
      </w:r>
      <w:r w:rsidRPr="00953854">
        <w:rPr>
          <w:rFonts w:ascii="Times New Roman" w:hAnsi="Times New Roman"/>
          <w:i/>
          <w:color w:val="000000"/>
          <w:sz w:val="24"/>
          <w:szCs w:val="24"/>
        </w:rPr>
        <w:t xml:space="preserve">outsourching </w:t>
      </w:r>
      <w:r w:rsidRPr="00953854">
        <w:rPr>
          <w:rFonts w:ascii="Times New Roman" w:hAnsi="Times New Roman"/>
          <w:color w:val="000000"/>
          <w:sz w:val="24"/>
          <w:szCs w:val="24"/>
        </w:rPr>
        <w:t>penempatan tamatan</w:t>
      </w:r>
      <w:r w:rsidRPr="00953854">
        <w:rPr>
          <w:rFonts w:ascii="Times New Roman" w:hAnsi="Times New Roman"/>
          <w:i/>
          <w:color w:val="000000"/>
          <w:sz w:val="24"/>
          <w:szCs w:val="24"/>
        </w:rPr>
        <w:t xml:space="preserve"> </w:t>
      </w:r>
      <w:r w:rsidRPr="00953854">
        <w:rPr>
          <w:rFonts w:ascii="Times New Roman" w:hAnsi="Times New Roman"/>
          <w:color w:val="000000"/>
          <w:sz w:val="24"/>
          <w:szCs w:val="24"/>
        </w:rPr>
        <w:t>ke industri, e) Du/Di yang bekerjasama dituangkan dalam bentuk MoU.</w:t>
      </w:r>
    </w:p>
    <w:p w:rsidR="00350C22" w:rsidRPr="00953854" w:rsidRDefault="00350C22" w:rsidP="00953854">
      <w:pPr>
        <w:spacing w:after="0" w:line="360" w:lineRule="auto"/>
        <w:ind w:left="1080" w:firstLine="720"/>
        <w:jc w:val="both"/>
        <w:rPr>
          <w:rFonts w:ascii="Times New Roman" w:hAnsi="Times New Roman"/>
          <w:color w:val="000000"/>
          <w:sz w:val="24"/>
          <w:szCs w:val="24"/>
        </w:rPr>
      </w:pPr>
    </w:p>
    <w:p w:rsidR="00350C22" w:rsidRPr="00953854" w:rsidRDefault="00350C22" w:rsidP="00953854">
      <w:pPr>
        <w:pStyle w:val="ListParagraph"/>
        <w:numPr>
          <w:ilvl w:val="0"/>
          <w:numId w:val="3"/>
        </w:numPr>
        <w:spacing w:after="0" w:line="360" w:lineRule="auto"/>
        <w:ind w:left="450" w:hanging="450"/>
        <w:jc w:val="both"/>
        <w:rPr>
          <w:rFonts w:ascii="Times New Roman" w:hAnsi="Times New Roman"/>
          <w:bCs/>
          <w:sz w:val="24"/>
          <w:szCs w:val="24"/>
          <w:lang w:val="nl-NL"/>
        </w:rPr>
      </w:pPr>
      <w:r w:rsidRPr="00953854">
        <w:rPr>
          <w:rFonts w:ascii="Times New Roman" w:hAnsi="Times New Roman"/>
          <w:sz w:val="24"/>
          <w:szCs w:val="24"/>
          <w:lang w:val="id-ID"/>
        </w:rPr>
        <w:t>P</w:t>
      </w:r>
      <w:r w:rsidRPr="00953854">
        <w:rPr>
          <w:rFonts w:ascii="Times New Roman" w:hAnsi="Times New Roman"/>
          <w:sz w:val="24"/>
          <w:szCs w:val="24"/>
          <w:lang w:val="nl-NL"/>
        </w:rPr>
        <w:t>elaksanaan kemitraan SMK Muhammadiyah 2 Wuryantoro dengan dunia usaha dan dunia industri</w:t>
      </w:r>
    </w:p>
    <w:p w:rsidR="00350C22" w:rsidRPr="00953854" w:rsidRDefault="00350C22" w:rsidP="00953854">
      <w:pPr>
        <w:pStyle w:val="ListParagraph"/>
        <w:spacing w:after="0" w:line="360" w:lineRule="auto"/>
        <w:ind w:left="450" w:firstLine="630"/>
        <w:jc w:val="both"/>
        <w:rPr>
          <w:rFonts w:ascii="Times New Roman" w:hAnsi="Times New Roman"/>
          <w:color w:val="000000"/>
          <w:sz w:val="24"/>
          <w:szCs w:val="24"/>
        </w:rPr>
      </w:pPr>
      <w:r w:rsidRPr="00953854">
        <w:rPr>
          <w:rFonts w:ascii="Times New Roman" w:hAnsi="Times New Roman"/>
          <w:color w:val="000000"/>
          <w:sz w:val="24"/>
          <w:szCs w:val="24"/>
        </w:rPr>
        <w:t xml:space="preserve">Pelaksanaan </w:t>
      </w:r>
      <w:r w:rsidRPr="00953854">
        <w:rPr>
          <w:rFonts w:ascii="Times New Roman" w:hAnsi="Times New Roman"/>
          <w:sz w:val="24"/>
          <w:szCs w:val="24"/>
          <w:lang w:val="nl-NL"/>
        </w:rPr>
        <w:t>kemitraan SMK Muhammadiyah 2 Wuryantoro dengan dunia usaha dan dunia indust</w:t>
      </w:r>
      <w:r w:rsidRPr="00953854">
        <w:rPr>
          <w:rFonts w:ascii="Times New Roman" w:hAnsi="Times New Roman"/>
          <w:sz w:val="24"/>
          <w:szCs w:val="24"/>
          <w:lang w:val="id-ID"/>
        </w:rPr>
        <w:t>ri</w:t>
      </w:r>
      <w:r w:rsidRPr="00953854">
        <w:rPr>
          <w:rFonts w:ascii="Times New Roman" w:hAnsi="Times New Roman"/>
          <w:color w:val="000000"/>
          <w:sz w:val="24"/>
          <w:szCs w:val="24"/>
        </w:rPr>
        <w:t xml:space="preserve"> dibuatkan MoU </w:t>
      </w:r>
      <w:r w:rsidRPr="00953854">
        <w:rPr>
          <w:rFonts w:ascii="Times New Roman" w:hAnsi="Times New Roman"/>
          <w:color w:val="000000"/>
          <w:sz w:val="24"/>
          <w:szCs w:val="24"/>
          <w:lang w:val="id-ID"/>
        </w:rPr>
        <w:t xml:space="preserve">yang </w:t>
      </w:r>
      <w:r w:rsidRPr="00953854">
        <w:rPr>
          <w:rFonts w:ascii="Times New Roman" w:hAnsi="Times New Roman"/>
          <w:color w:val="000000"/>
          <w:sz w:val="24"/>
          <w:szCs w:val="24"/>
        </w:rPr>
        <w:t xml:space="preserve">isinya sesuai bidang kerjasama yang disepakati antara lain sinkronisasi kurikulum, kunjungan industri, guru tamu, prakerin, uji kompetensi kejuruan (UKK), OJT atau magang guru produktif, bantuan peralatan praktek, pendanaan sekolah dan beapeserta didik dari industri, unit produksi, sertifikasi dan </w:t>
      </w:r>
      <w:r w:rsidRPr="00953854">
        <w:rPr>
          <w:rFonts w:ascii="Times New Roman" w:hAnsi="Times New Roman"/>
          <w:i/>
          <w:iCs/>
          <w:color w:val="000000"/>
          <w:sz w:val="24"/>
          <w:szCs w:val="24"/>
        </w:rPr>
        <w:t>recrutment</w:t>
      </w:r>
      <w:r w:rsidRPr="00953854">
        <w:rPr>
          <w:rFonts w:ascii="Times New Roman" w:hAnsi="Times New Roman"/>
          <w:color w:val="000000"/>
          <w:sz w:val="24"/>
          <w:szCs w:val="24"/>
        </w:rPr>
        <w:t xml:space="preserve">/penempatan tamatan. </w:t>
      </w:r>
      <w:proofErr w:type="gramStart"/>
      <w:r w:rsidRPr="00953854">
        <w:rPr>
          <w:rFonts w:ascii="Times New Roman" w:hAnsi="Times New Roman"/>
          <w:color w:val="000000"/>
          <w:sz w:val="24"/>
          <w:szCs w:val="24"/>
        </w:rPr>
        <w:t>Dalam kenyataannya penempatan lulusan dalam bekerja belum sesuai dengan kompetensi yang dimiliki peserta didik sesuai dengan bidangnya.</w:t>
      </w:r>
      <w:proofErr w:type="gramEnd"/>
    </w:p>
    <w:p w:rsidR="00350C22" w:rsidRPr="00953854" w:rsidRDefault="00350C22" w:rsidP="00953854">
      <w:pPr>
        <w:pStyle w:val="ListParagraph"/>
        <w:spacing w:after="0" w:line="360" w:lineRule="auto"/>
        <w:ind w:left="450" w:firstLine="630"/>
        <w:jc w:val="both"/>
        <w:rPr>
          <w:rFonts w:ascii="Times New Roman" w:eastAsia="Arial Unicode MS" w:hAnsi="Times New Roman"/>
          <w:sz w:val="24"/>
          <w:szCs w:val="24"/>
        </w:rPr>
      </w:pPr>
      <w:r w:rsidRPr="00953854">
        <w:rPr>
          <w:rFonts w:ascii="Times New Roman" w:eastAsia="Arial Unicode MS" w:hAnsi="Times New Roman"/>
          <w:sz w:val="24"/>
          <w:szCs w:val="24"/>
          <w:lang w:val="id-ID"/>
        </w:rPr>
        <w:t xml:space="preserve">Dari hasil penelitian </w:t>
      </w:r>
      <w:r w:rsidRPr="00953854">
        <w:rPr>
          <w:rFonts w:ascii="Times New Roman" w:hAnsi="Times New Roman"/>
          <w:sz w:val="24"/>
          <w:szCs w:val="24"/>
        </w:rPr>
        <w:t>Sri Utami (2010</w:t>
      </w:r>
      <w:r w:rsidRPr="00953854">
        <w:rPr>
          <w:rFonts w:ascii="Times New Roman" w:hAnsi="Times New Roman"/>
          <w:sz w:val="24"/>
          <w:szCs w:val="24"/>
          <w:lang w:val="id-ID"/>
        </w:rPr>
        <w:t xml:space="preserve">) telah menjelaskan bahwa agar kemitraan dapat terjalin dengan maksimal, maka </w:t>
      </w:r>
      <w:r w:rsidRPr="00953854">
        <w:rPr>
          <w:rFonts w:ascii="Times New Roman" w:hAnsi="Times New Roman"/>
          <w:sz w:val="24"/>
          <w:szCs w:val="24"/>
          <w:lang w:val="sv-SE"/>
        </w:rPr>
        <w:t xml:space="preserve">manajemen kemitraan (kerjasama) dengan dunia usaha dan dunia industri dalam Praktik Kerja Industri (Prakerin) </w:t>
      </w:r>
      <w:r w:rsidRPr="00953854">
        <w:rPr>
          <w:rFonts w:ascii="Times New Roman" w:hAnsi="Times New Roman"/>
          <w:sz w:val="24"/>
          <w:szCs w:val="24"/>
          <w:lang w:val="id-ID"/>
        </w:rPr>
        <w:t xml:space="preserve">harus </w:t>
      </w:r>
      <w:r w:rsidRPr="00953854">
        <w:rPr>
          <w:rFonts w:ascii="Times New Roman" w:hAnsi="Times New Roman"/>
          <w:sz w:val="24"/>
          <w:szCs w:val="24"/>
          <w:lang w:val="sv-SE"/>
        </w:rPr>
        <w:t xml:space="preserve">sesuai dengan prosedur yang berlaku guna membekali peserta didik dengan kompetensi keahlian sesuai dengan tuntutan </w:t>
      </w:r>
      <w:r w:rsidRPr="00953854">
        <w:rPr>
          <w:rFonts w:ascii="Times New Roman" w:hAnsi="Times New Roman"/>
          <w:sz w:val="24"/>
          <w:szCs w:val="24"/>
          <w:lang w:val="sv-SE"/>
        </w:rPr>
        <w:lastRenderedPageBreak/>
        <w:t>standar kerja nasional. Sekolah (SMK) telah mengupayakan peningkatan kemitraan (kerjasama) sekolah dengan Dunia Usaha dan Dunia Industri dengan melibatkan seluruh komponen yang terkait dengan proses pembelajaran baik intern sekolah maupun instansi diluar sekolah yang terkait dan menyalurkan serta menempatkan tenaga kerja sesuai dengan bidangnya.</w:t>
      </w:r>
    </w:p>
    <w:p w:rsidR="00350C22" w:rsidRPr="00953854" w:rsidRDefault="00350C22" w:rsidP="00953854">
      <w:pPr>
        <w:pStyle w:val="ListParagraph"/>
        <w:spacing w:after="0" w:line="360" w:lineRule="auto"/>
        <w:ind w:left="450" w:firstLine="630"/>
        <w:jc w:val="both"/>
        <w:rPr>
          <w:rFonts w:ascii="Times New Roman" w:eastAsia="Arial Unicode MS" w:hAnsi="Times New Roman"/>
          <w:sz w:val="24"/>
          <w:szCs w:val="24"/>
        </w:rPr>
      </w:pPr>
      <w:r w:rsidRPr="00953854">
        <w:rPr>
          <w:rFonts w:ascii="Times New Roman" w:hAnsi="Times New Roman"/>
          <w:color w:val="000000"/>
          <w:sz w:val="24"/>
          <w:szCs w:val="24"/>
          <w:lang w:val="id-ID"/>
        </w:rPr>
        <w:t xml:space="preserve">Ditegaskan pula oleh </w:t>
      </w:r>
      <w:r w:rsidRPr="00953854">
        <w:rPr>
          <w:rFonts w:ascii="Times New Roman" w:eastAsia="Arial Unicode MS" w:hAnsi="Times New Roman"/>
          <w:sz w:val="24"/>
          <w:szCs w:val="24"/>
        </w:rPr>
        <w:t xml:space="preserve">Okpor, Ikechukwu; Najimu, Hassan (2012) bahwa </w:t>
      </w:r>
      <w:r w:rsidRPr="00953854">
        <w:rPr>
          <w:rFonts w:ascii="Times New Roman" w:eastAsia="Arial Unicode MS" w:hAnsi="Times New Roman"/>
          <w:i/>
          <w:sz w:val="24"/>
          <w:szCs w:val="24"/>
        </w:rPr>
        <w:t>Partnership</w:t>
      </w:r>
      <w:r w:rsidRPr="00953854">
        <w:rPr>
          <w:rFonts w:ascii="Times New Roman" w:eastAsia="Arial Unicode MS" w:hAnsi="Times New Roman"/>
          <w:sz w:val="24"/>
          <w:szCs w:val="24"/>
        </w:rPr>
        <w:t xml:space="preserve"> menjadi fasilitator yang jelas dan menjadi pendekatan dalam meningkatkan pembangunan yang berkelanjutan khususnya pada pendidikan kejuruan. </w:t>
      </w:r>
      <w:proofErr w:type="gramStart"/>
      <w:r w:rsidRPr="00953854">
        <w:rPr>
          <w:rFonts w:ascii="Times New Roman" w:eastAsia="Arial Unicode MS" w:hAnsi="Times New Roman"/>
          <w:sz w:val="24"/>
          <w:szCs w:val="24"/>
        </w:rPr>
        <w:t>Hal ini bisa terwujud apabila dunia pendidikan mau menjalin hubungan antara sektor swasta dengan sektor public untuk bermitra secara efektif seperti halnya yang dibangun pendidikan kejuruan teknis di negeria.</w:t>
      </w:r>
      <w:proofErr w:type="gramEnd"/>
    </w:p>
    <w:p w:rsidR="00350C22" w:rsidRPr="00953854" w:rsidRDefault="00350C22" w:rsidP="00953854">
      <w:pPr>
        <w:pStyle w:val="ListParagraph"/>
        <w:spacing w:after="0" w:line="360" w:lineRule="auto"/>
        <w:ind w:left="450" w:firstLine="630"/>
        <w:jc w:val="both"/>
        <w:rPr>
          <w:rFonts w:ascii="Times New Roman" w:eastAsia="Arial Unicode MS" w:hAnsi="Times New Roman"/>
          <w:sz w:val="24"/>
          <w:szCs w:val="24"/>
          <w:lang w:val="id-ID"/>
        </w:rPr>
      </w:pPr>
      <w:r w:rsidRPr="00953854">
        <w:rPr>
          <w:rFonts w:ascii="Times New Roman" w:eastAsia="Arial Unicode MS" w:hAnsi="Times New Roman"/>
          <w:sz w:val="24"/>
          <w:szCs w:val="24"/>
          <w:lang w:val="id-ID"/>
        </w:rPr>
        <w:t>Berdasarkan paparan</w:t>
      </w:r>
      <w:r w:rsidRPr="00953854">
        <w:rPr>
          <w:rFonts w:ascii="Times New Roman" w:eastAsia="Arial Unicode MS" w:hAnsi="Times New Roman"/>
          <w:sz w:val="24"/>
          <w:szCs w:val="24"/>
        </w:rPr>
        <w:t xml:space="preserve"> </w:t>
      </w:r>
      <w:r w:rsidRPr="00953854">
        <w:rPr>
          <w:rFonts w:ascii="Times New Roman" w:eastAsia="Arial Unicode MS" w:hAnsi="Times New Roman"/>
          <w:sz w:val="24"/>
          <w:szCs w:val="24"/>
          <w:lang w:val="id-ID"/>
        </w:rPr>
        <w:t xml:space="preserve">tersebut diatas, maka menurut analisis penulis sangat penting bagi sekolah kejuruan khususnya SMK Muhammadiyah </w:t>
      </w:r>
      <w:r w:rsidRPr="00953854">
        <w:rPr>
          <w:rFonts w:ascii="Times New Roman" w:eastAsia="Arial Unicode MS" w:hAnsi="Times New Roman"/>
          <w:sz w:val="24"/>
          <w:szCs w:val="24"/>
        </w:rPr>
        <w:t xml:space="preserve">2 </w:t>
      </w:r>
      <w:r w:rsidRPr="00953854">
        <w:rPr>
          <w:rFonts w:ascii="Times New Roman" w:eastAsia="Arial Unicode MS" w:hAnsi="Times New Roman"/>
          <w:sz w:val="24"/>
          <w:szCs w:val="24"/>
          <w:lang w:val="id-ID"/>
        </w:rPr>
        <w:t>Wuryantoro untuk melakukan sinkronisasi atas materi pembelajaran di sekolah dengan materi yang dibutuhkan dunia industri. Hal ini tidak lain memiliki tujuan agar kerjasama atau kemitraan yang terjalin antara SMK Muhammadiyah 2 Wuryantoro dengan dunia industri dapat lebih maksimal.</w:t>
      </w:r>
    </w:p>
    <w:p w:rsidR="00350C22" w:rsidRPr="00953854" w:rsidRDefault="00350C22" w:rsidP="00953854">
      <w:pPr>
        <w:pStyle w:val="ListParagraph"/>
        <w:spacing w:after="0" w:line="360" w:lineRule="auto"/>
        <w:ind w:left="450" w:firstLine="630"/>
        <w:jc w:val="both"/>
        <w:rPr>
          <w:rFonts w:ascii="Times New Roman" w:eastAsia="Arial Unicode MS" w:hAnsi="Times New Roman"/>
          <w:sz w:val="24"/>
          <w:szCs w:val="24"/>
        </w:rPr>
      </w:pPr>
      <w:r w:rsidRPr="00953854">
        <w:rPr>
          <w:rFonts w:ascii="Times New Roman" w:eastAsia="Arial Unicode MS" w:hAnsi="Times New Roman"/>
          <w:sz w:val="24"/>
          <w:szCs w:val="24"/>
        </w:rPr>
        <w:t>Dalam p</w:t>
      </w:r>
      <w:r w:rsidRPr="00953854">
        <w:rPr>
          <w:rFonts w:ascii="Times New Roman" w:eastAsia="Arial Unicode MS" w:hAnsi="Times New Roman"/>
          <w:sz w:val="24"/>
          <w:szCs w:val="24"/>
          <w:lang w:val="id-ID"/>
        </w:rPr>
        <w:t xml:space="preserve">enelitian ini pelaksanaan kemitraan masih kurang optimal dengan hasil penelitian yang dilakukan oleh </w:t>
      </w:r>
      <w:r w:rsidRPr="00953854">
        <w:rPr>
          <w:rFonts w:ascii="Times New Roman" w:eastAsia="Arial Unicode MS" w:hAnsi="Times New Roman"/>
          <w:sz w:val="24"/>
          <w:szCs w:val="24"/>
        </w:rPr>
        <w:t>Okpor, Ikechukwu; Najimu, Hassan (2012) yang menghasilkan temuan bahwa kemitraan sektor swasta dalam pendidikan menjadi alat demi tercapainya pembangunan di suatu negara khusu</w:t>
      </w:r>
      <w:r w:rsidRPr="00953854">
        <w:rPr>
          <w:rFonts w:ascii="Times New Roman" w:eastAsia="Arial Unicode MS" w:hAnsi="Times New Roman"/>
          <w:sz w:val="24"/>
          <w:szCs w:val="24"/>
          <w:lang w:val="id-ID"/>
        </w:rPr>
        <w:t>s</w:t>
      </w:r>
      <w:r w:rsidRPr="00953854">
        <w:rPr>
          <w:rFonts w:ascii="Times New Roman" w:eastAsia="Arial Unicode MS" w:hAnsi="Times New Roman"/>
          <w:sz w:val="24"/>
          <w:szCs w:val="24"/>
        </w:rPr>
        <w:t xml:space="preserve">nya bidang pendidikan untuk menyiapkan dan pengembangan keterampilan dalam meningkatkan sumber daya manusia melalui pelatihan kerja. </w:t>
      </w:r>
    </w:p>
    <w:p w:rsidR="00350C22" w:rsidRPr="00953854" w:rsidRDefault="00350C22" w:rsidP="00953854">
      <w:pPr>
        <w:pStyle w:val="ListParagraph"/>
        <w:numPr>
          <w:ilvl w:val="0"/>
          <w:numId w:val="3"/>
        </w:numPr>
        <w:spacing w:after="0" w:line="360" w:lineRule="auto"/>
        <w:ind w:left="450" w:hanging="450"/>
        <w:jc w:val="both"/>
        <w:rPr>
          <w:rFonts w:ascii="Times New Roman" w:hAnsi="Times New Roman"/>
          <w:bCs/>
          <w:sz w:val="24"/>
          <w:szCs w:val="24"/>
          <w:lang w:val="nl-NL"/>
        </w:rPr>
      </w:pPr>
      <w:r w:rsidRPr="00953854">
        <w:rPr>
          <w:rFonts w:ascii="Times New Roman" w:hAnsi="Times New Roman"/>
          <w:sz w:val="24"/>
          <w:szCs w:val="24"/>
        </w:rPr>
        <w:t>Pengendalian Pelaksanaan Program Kemitraan</w:t>
      </w:r>
      <w:r w:rsidRPr="00953854">
        <w:rPr>
          <w:rFonts w:ascii="Times New Roman" w:hAnsi="Times New Roman"/>
          <w:sz w:val="24"/>
          <w:szCs w:val="24"/>
          <w:lang w:val="nl-NL"/>
        </w:rPr>
        <w:t xml:space="preserve"> SMK Muhammadiyah 2 Wuryantoro Dengan Dunia Usaha dan Dunia Industri</w:t>
      </w:r>
    </w:p>
    <w:p w:rsidR="00350C22" w:rsidRPr="00953854" w:rsidRDefault="00350C22" w:rsidP="00953854">
      <w:pPr>
        <w:spacing w:after="0" w:line="360" w:lineRule="auto"/>
        <w:ind w:left="450" w:firstLine="630"/>
        <w:jc w:val="both"/>
        <w:rPr>
          <w:rFonts w:ascii="Times New Roman" w:hAnsi="Times New Roman"/>
          <w:sz w:val="24"/>
          <w:szCs w:val="24"/>
        </w:rPr>
      </w:pPr>
      <w:r w:rsidRPr="00953854">
        <w:rPr>
          <w:rFonts w:ascii="Times New Roman" w:hAnsi="Times New Roman"/>
          <w:sz w:val="24"/>
          <w:szCs w:val="24"/>
          <w:lang w:val="id-ID"/>
        </w:rPr>
        <w:t xml:space="preserve">Berdasarkan </w:t>
      </w:r>
      <w:r w:rsidRPr="00953854">
        <w:rPr>
          <w:rFonts w:ascii="Times New Roman" w:hAnsi="Times New Roman"/>
          <w:sz w:val="24"/>
          <w:szCs w:val="24"/>
        </w:rPr>
        <w:t xml:space="preserve">kenyataan bahwa sebagian lulusan SMK yang telah bekerja di industri kurang mampu beradaptasi dengan lingkungan dan sarana prasarana yang ada di industri serta belum sesuainya tamatan yang bekerja sesuai dengan kompetensi yang dimiliki, sehingga tidak dapat menyelesaikan permasalahan yang sedang dihadapi di industri yang selaras dengan bidangnya, bahkan kurang tepat dalam mengoperasikan sarana yang sewajarnya dikuasai. </w:t>
      </w:r>
    </w:p>
    <w:p w:rsidR="00350C22" w:rsidRPr="00953854" w:rsidRDefault="00350C22" w:rsidP="00953854">
      <w:pPr>
        <w:spacing w:after="0" w:line="360" w:lineRule="auto"/>
        <w:ind w:left="450" w:firstLine="630"/>
        <w:jc w:val="both"/>
        <w:rPr>
          <w:rFonts w:ascii="Times New Roman" w:hAnsi="Times New Roman"/>
          <w:sz w:val="24"/>
          <w:szCs w:val="24"/>
        </w:rPr>
      </w:pPr>
      <w:proofErr w:type="gramStart"/>
      <w:r w:rsidRPr="00953854">
        <w:rPr>
          <w:rFonts w:ascii="Times New Roman" w:hAnsi="Times New Roman"/>
          <w:sz w:val="24"/>
          <w:szCs w:val="24"/>
        </w:rPr>
        <w:t xml:space="preserve">Pengendalian program kemitraan </w:t>
      </w:r>
      <w:r w:rsidRPr="00953854">
        <w:rPr>
          <w:rFonts w:ascii="Times New Roman" w:hAnsi="Times New Roman"/>
          <w:sz w:val="24"/>
          <w:szCs w:val="24"/>
          <w:lang w:val="id-ID"/>
        </w:rPr>
        <w:t xml:space="preserve">yang dapat diberikan adalah dengan </w:t>
      </w:r>
      <w:r w:rsidRPr="00953854">
        <w:rPr>
          <w:rFonts w:ascii="Times New Roman" w:hAnsi="Times New Roman"/>
          <w:sz w:val="24"/>
          <w:szCs w:val="24"/>
        </w:rPr>
        <w:t>mempekerjakan peserta didik di perusahaan atau industri yang ada di sekitarnya.</w:t>
      </w:r>
      <w:proofErr w:type="gramEnd"/>
      <w:r w:rsidRPr="00953854">
        <w:rPr>
          <w:rFonts w:ascii="Times New Roman" w:hAnsi="Times New Roman"/>
          <w:sz w:val="24"/>
          <w:szCs w:val="24"/>
        </w:rPr>
        <w:t xml:space="preserve"> Untuk </w:t>
      </w:r>
      <w:r w:rsidRPr="00953854">
        <w:rPr>
          <w:rFonts w:ascii="Times New Roman" w:hAnsi="Times New Roman"/>
          <w:sz w:val="24"/>
          <w:szCs w:val="24"/>
        </w:rPr>
        <w:lastRenderedPageBreak/>
        <w:t xml:space="preserve">menyiapkan lulusan yang berdayaguna dan mampu bersaing, sekolah mengadakan Praktik Kerja Industri sebagai tahap membekali peserta didik tentang dunia kerja yang sesungguhnya dengan melalui cara: 1) Program pelatihan yakni SMK membekali seluruh peserta didik yang akan melaksanakan Prakerin/pemagangan sebelum mereka magang di perusahaan nanti dengan memberikan pelatihan-pelatihan yang dapat membuat peserta didik tertib dan bernilai baik ketika memasuki industri. 2) Program Pemagangan yakni peserta didik SMK Muhammadiyah 2 Wuryantoro mempunyai waktu selama 2 bulan untuk melaksanakan praktek kerja industri (Prakerin). Temuan ini sejalan dengan pendapat Rohiat, (2012) bahwa untuk pengembangan pendidikan strategi yang dilakukan adalah melaksanakan workshop/pelatihan secara internal sekolah, melakukan kerjasama dengan komite, melakukan kerjasama dengan LPTK/instansi lain yang relevan dan melakukan kerjasama dengan dunia usaha/industri. Melalui kegiatan tersebut peserta didik berkesempatan belajar dan </w:t>
      </w:r>
      <w:proofErr w:type="gramStart"/>
      <w:r w:rsidRPr="00953854">
        <w:rPr>
          <w:rFonts w:ascii="Times New Roman" w:hAnsi="Times New Roman"/>
          <w:sz w:val="24"/>
          <w:szCs w:val="24"/>
        </w:rPr>
        <w:t>memperoleh  pengalaman</w:t>
      </w:r>
      <w:proofErr w:type="gramEnd"/>
      <w:r w:rsidRPr="00953854">
        <w:rPr>
          <w:rFonts w:ascii="Times New Roman" w:hAnsi="Times New Roman"/>
          <w:sz w:val="24"/>
          <w:szCs w:val="24"/>
        </w:rPr>
        <w:t xml:space="preserve"> praktik kerja yang sesunguhnya.</w:t>
      </w:r>
    </w:p>
    <w:p w:rsidR="00350C22" w:rsidRPr="00953854" w:rsidRDefault="00350C22" w:rsidP="00953854">
      <w:pPr>
        <w:spacing w:after="0" w:line="360" w:lineRule="auto"/>
        <w:ind w:left="450" w:firstLine="630"/>
        <w:jc w:val="both"/>
        <w:rPr>
          <w:rFonts w:ascii="Times New Roman" w:hAnsi="Times New Roman"/>
          <w:sz w:val="24"/>
          <w:szCs w:val="24"/>
        </w:rPr>
      </w:pPr>
      <w:r w:rsidRPr="00953854">
        <w:rPr>
          <w:rFonts w:ascii="Times New Roman" w:hAnsi="Times New Roman"/>
          <w:sz w:val="24"/>
          <w:szCs w:val="24"/>
        </w:rPr>
        <w:t xml:space="preserve">Hal ini dapat terlaksana apabila lembaga pendidikan dan dunia usaha/industri bekerja </w:t>
      </w:r>
      <w:proofErr w:type="gramStart"/>
      <w:r w:rsidRPr="00953854">
        <w:rPr>
          <w:rFonts w:ascii="Times New Roman" w:hAnsi="Times New Roman"/>
          <w:sz w:val="24"/>
          <w:szCs w:val="24"/>
        </w:rPr>
        <w:t>sama</w:t>
      </w:r>
      <w:proofErr w:type="gramEnd"/>
      <w:r w:rsidRPr="00953854">
        <w:rPr>
          <w:rFonts w:ascii="Times New Roman" w:hAnsi="Times New Roman"/>
          <w:sz w:val="24"/>
          <w:szCs w:val="24"/>
        </w:rPr>
        <w:t xml:space="preserve">, di mana lembaga pendidikan membekali peserta didik dengan pengetahuan teoritis, sedangkan dunia usaha/industri membekali mereka dengan pengetahuan praktis melalui pengalaman latihan dalam praktek kerja sesungguhnya. Dalam hal ini penajaman dan kejelasan dalam pembuatan naskah kerjasama atau </w:t>
      </w:r>
      <w:r w:rsidRPr="00953854">
        <w:rPr>
          <w:rFonts w:ascii="Times New Roman" w:hAnsi="Times New Roman"/>
          <w:i/>
          <w:sz w:val="24"/>
          <w:szCs w:val="24"/>
        </w:rPr>
        <w:t xml:space="preserve">memorandum </w:t>
      </w:r>
      <w:proofErr w:type="gramStart"/>
      <w:r w:rsidRPr="00953854">
        <w:rPr>
          <w:rFonts w:ascii="Times New Roman" w:hAnsi="Times New Roman"/>
          <w:i/>
          <w:sz w:val="24"/>
          <w:szCs w:val="24"/>
        </w:rPr>
        <w:t>off  understanding</w:t>
      </w:r>
      <w:proofErr w:type="gramEnd"/>
      <w:r w:rsidRPr="00953854">
        <w:rPr>
          <w:rFonts w:ascii="Times New Roman" w:hAnsi="Times New Roman"/>
          <w:sz w:val="24"/>
          <w:szCs w:val="24"/>
        </w:rPr>
        <w:t xml:space="preserve"> (MoU) antara sekolah dengan Du/Di perlu pemahaman dan kesamaan pendapat untuk peningkatan sumber daya manusia yang berkualitas.</w:t>
      </w:r>
    </w:p>
    <w:p w:rsidR="00350C22" w:rsidRPr="00953854" w:rsidRDefault="00350C22" w:rsidP="00953854">
      <w:pPr>
        <w:spacing w:after="0" w:line="360" w:lineRule="auto"/>
        <w:ind w:left="450" w:firstLine="630"/>
        <w:jc w:val="both"/>
        <w:rPr>
          <w:rFonts w:ascii="Times New Roman" w:eastAsia="Arial Unicode MS" w:hAnsi="Times New Roman"/>
          <w:position w:val="-1"/>
          <w:sz w:val="24"/>
          <w:szCs w:val="24"/>
        </w:rPr>
      </w:pPr>
      <w:r w:rsidRPr="00953854">
        <w:rPr>
          <w:rFonts w:ascii="Times New Roman" w:hAnsi="Times New Roman"/>
          <w:sz w:val="24"/>
          <w:szCs w:val="24"/>
          <w:lang w:val="id-ID"/>
        </w:rPr>
        <w:t xml:space="preserve">Hasil penelitian </w:t>
      </w:r>
      <w:r w:rsidRPr="00953854">
        <w:rPr>
          <w:rFonts w:ascii="Times New Roman" w:hAnsi="Times New Roman"/>
          <w:sz w:val="24"/>
          <w:szCs w:val="24"/>
        </w:rPr>
        <w:t xml:space="preserve">ini </w:t>
      </w:r>
      <w:r w:rsidRPr="00953854">
        <w:rPr>
          <w:rFonts w:ascii="Times New Roman" w:hAnsi="Times New Roman"/>
          <w:sz w:val="24"/>
          <w:szCs w:val="24"/>
          <w:lang w:val="id-ID"/>
        </w:rPr>
        <w:t xml:space="preserve">sejalan dengan temuan penelitian yang dilakukan oleh </w:t>
      </w:r>
      <w:r w:rsidRPr="00953854">
        <w:rPr>
          <w:rFonts w:ascii="Times New Roman" w:eastAsia="Arial Unicode MS" w:hAnsi="Times New Roman"/>
          <w:sz w:val="24"/>
          <w:szCs w:val="24"/>
        </w:rPr>
        <w:t>Okoye, K R E; Chijioke, Okwelle P (2013</w:t>
      </w:r>
      <w:r w:rsidRPr="00953854">
        <w:rPr>
          <w:rFonts w:ascii="Times New Roman" w:eastAsia="Arial Unicode MS" w:hAnsi="Times New Roman"/>
          <w:sz w:val="24"/>
          <w:szCs w:val="24"/>
          <w:lang w:val="id-ID"/>
        </w:rPr>
        <w:t xml:space="preserve">) bahwa, pelatihan dalam pendidikan kejuruan  yang diselenggarakan dunia industri dan sektor swasta membantu sektor industri tersebut mendapatkan tenaga kerja yang </w:t>
      </w:r>
      <w:r w:rsidRPr="00953854">
        <w:rPr>
          <w:rFonts w:ascii="Times New Roman" w:eastAsia="Arial Unicode MS" w:hAnsi="Times New Roman"/>
          <w:position w:val="-1"/>
          <w:sz w:val="24"/>
          <w:szCs w:val="24"/>
        </w:rPr>
        <w:t xml:space="preserve">yang terampil, memiliki pengetahuan dan karir professional. Selain itu fakta </w:t>
      </w:r>
      <w:r w:rsidRPr="00953854">
        <w:rPr>
          <w:rFonts w:ascii="Times New Roman" w:eastAsia="Arial Unicode MS" w:hAnsi="Times New Roman"/>
          <w:position w:val="-1"/>
          <w:sz w:val="24"/>
          <w:szCs w:val="24"/>
          <w:lang w:val="id-ID"/>
        </w:rPr>
        <w:t xml:space="preserve">menunjukkan </w:t>
      </w:r>
      <w:r w:rsidRPr="00953854">
        <w:rPr>
          <w:rFonts w:ascii="Times New Roman" w:eastAsia="Arial Unicode MS" w:hAnsi="Times New Roman"/>
          <w:position w:val="-1"/>
          <w:sz w:val="24"/>
          <w:szCs w:val="24"/>
        </w:rPr>
        <w:t>bahwa perekonomian negara tidak semata</w:t>
      </w:r>
      <w:proofErr w:type="gramStart"/>
      <w:r w:rsidRPr="00953854">
        <w:rPr>
          <w:rFonts w:ascii="Times New Roman" w:eastAsia="Arial Unicode MS" w:hAnsi="Times New Roman"/>
          <w:position w:val="-1"/>
          <w:sz w:val="24"/>
          <w:szCs w:val="24"/>
        </w:rPr>
        <w:t>-  mata</w:t>
      </w:r>
      <w:proofErr w:type="gramEnd"/>
      <w:r w:rsidRPr="00953854">
        <w:rPr>
          <w:rFonts w:ascii="Times New Roman" w:eastAsia="Arial Unicode MS" w:hAnsi="Times New Roman"/>
          <w:position w:val="-1"/>
          <w:sz w:val="24"/>
          <w:szCs w:val="24"/>
        </w:rPr>
        <w:t xml:space="preserve"> tergantung pada penduduk yang berpendidikan, tetapi sebagian pada pekerja yang memiliki ketrampilan yang dapat dengan cepat berubah menangani tuntutan dari pasar tenaga kerja.Untuk mencapai hal ini tentunya dibutuhkan sebuah kemitraan dengan sektor swasta dalam mencapai tujuan bersama.</w:t>
      </w:r>
    </w:p>
    <w:p w:rsidR="00350C22" w:rsidRPr="00953854" w:rsidRDefault="00350C22" w:rsidP="00953854">
      <w:pPr>
        <w:spacing w:after="0" w:line="360" w:lineRule="auto"/>
        <w:ind w:left="450" w:firstLine="630"/>
        <w:jc w:val="both"/>
        <w:rPr>
          <w:rFonts w:ascii="Times New Roman" w:eastAsia="Arial Unicode MS" w:hAnsi="Times New Roman"/>
          <w:position w:val="-1"/>
          <w:sz w:val="24"/>
          <w:szCs w:val="24"/>
          <w:lang w:val="id-ID"/>
        </w:rPr>
      </w:pPr>
      <w:r w:rsidRPr="00953854">
        <w:rPr>
          <w:rFonts w:ascii="Times New Roman" w:eastAsia="Arial Unicode MS" w:hAnsi="Times New Roman"/>
          <w:position w:val="-1"/>
          <w:sz w:val="24"/>
          <w:szCs w:val="24"/>
        </w:rPr>
        <w:t>Kerjasama</w:t>
      </w:r>
      <w:r w:rsidRPr="00953854">
        <w:rPr>
          <w:rFonts w:ascii="Times New Roman" w:eastAsia="Arial Unicode MS" w:hAnsi="Times New Roman"/>
          <w:position w:val="-1"/>
          <w:sz w:val="24"/>
          <w:szCs w:val="24"/>
          <w:lang w:val="id-ID"/>
        </w:rPr>
        <w:t xml:space="preserve"> dalam bentuk pelatihan yang diselenggarakan </w:t>
      </w:r>
      <w:proofErr w:type="gramStart"/>
      <w:r w:rsidRPr="00953854">
        <w:rPr>
          <w:rFonts w:ascii="Times New Roman" w:eastAsia="Arial Unicode MS" w:hAnsi="Times New Roman"/>
          <w:position w:val="-1"/>
          <w:sz w:val="24"/>
          <w:szCs w:val="24"/>
          <w:lang w:val="id-ID"/>
        </w:rPr>
        <w:t xml:space="preserve">oleh </w:t>
      </w:r>
      <w:r w:rsidRPr="00953854">
        <w:rPr>
          <w:rFonts w:ascii="Times New Roman" w:eastAsia="Arial Unicode MS" w:hAnsi="Times New Roman"/>
          <w:position w:val="-1"/>
          <w:sz w:val="24"/>
          <w:szCs w:val="24"/>
        </w:rPr>
        <w:t xml:space="preserve"> </w:t>
      </w:r>
      <w:r w:rsidRPr="00953854">
        <w:rPr>
          <w:rFonts w:ascii="Times New Roman" w:eastAsia="Arial Unicode MS" w:hAnsi="Times New Roman"/>
          <w:position w:val="-1"/>
          <w:sz w:val="24"/>
          <w:szCs w:val="24"/>
          <w:lang w:val="id-ID"/>
        </w:rPr>
        <w:t>mitra</w:t>
      </w:r>
      <w:proofErr w:type="gramEnd"/>
      <w:r w:rsidRPr="00953854">
        <w:rPr>
          <w:rFonts w:ascii="Times New Roman" w:eastAsia="Arial Unicode MS" w:hAnsi="Times New Roman"/>
          <w:position w:val="-1"/>
          <w:sz w:val="24"/>
          <w:szCs w:val="24"/>
          <w:lang w:val="id-ID"/>
        </w:rPr>
        <w:t xml:space="preserve"> atau forum swasta </w:t>
      </w:r>
      <w:r w:rsidRPr="00953854">
        <w:rPr>
          <w:rFonts w:ascii="Times New Roman" w:eastAsia="Arial Unicode MS" w:hAnsi="Times New Roman"/>
          <w:position w:val="-1"/>
          <w:sz w:val="24"/>
          <w:szCs w:val="24"/>
        </w:rPr>
        <w:t>untuk</w:t>
      </w:r>
      <w:r w:rsidRPr="00953854">
        <w:rPr>
          <w:rFonts w:ascii="Times New Roman" w:eastAsia="Arial Unicode MS" w:hAnsi="Times New Roman"/>
          <w:position w:val="-1"/>
          <w:sz w:val="24"/>
          <w:szCs w:val="24"/>
          <w:lang w:val="id-ID"/>
        </w:rPr>
        <w:t xml:space="preserve"> bekerjasama dengan sekolah kejuruan sangat membantu</w:t>
      </w:r>
      <w:r w:rsidRPr="00953854">
        <w:rPr>
          <w:rFonts w:ascii="Times New Roman" w:eastAsia="Arial Unicode MS" w:hAnsi="Times New Roman"/>
          <w:position w:val="-1"/>
          <w:sz w:val="24"/>
          <w:szCs w:val="24"/>
        </w:rPr>
        <w:t xml:space="preserve"> memberikan </w:t>
      </w:r>
      <w:r w:rsidRPr="00953854">
        <w:rPr>
          <w:rFonts w:ascii="Times New Roman" w:eastAsia="Arial Unicode MS" w:hAnsi="Times New Roman"/>
          <w:position w:val="-1"/>
          <w:sz w:val="24"/>
          <w:szCs w:val="24"/>
        </w:rPr>
        <w:lastRenderedPageBreak/>
        <w:t xml:space="preserve">perubahan metode pembelajaran dan </w:t>
      </w:r>
      <w:r w:rsidRPr="00953854">
        <w:rPr>
          <w:rFonts w:ascii="Times New Roman" w:eastAsia="Arial Unicode MS" w:hAnsi="Times New Roman"/>
          <w:position w:val="-1"/>
          <w:sz w:val="24"/>
          <w:szCs w:val="24"/>
          <w:lang w:val="id-ID"/>
        </w:rPr>
        <w:t xml:space="preserve">memaksimalkan kemitraan antara SMK dengan Dunia Industri. </w:t>
      </w:r>
    </w:p>
    <w:p w:rsidR="00350C22" w:rsidRPr="00953854" w:rsidRDefault="00350C22" w:rsidP="00953854">
      <w:pPr>
        <w:spacing w:after="0" w:line="360" w:lineRule="auto"/>
        <w:ind w:left="450" w:firstLine="630"/>
        <w:jc w:val="both"/>
        <w:rPr>
          <w:rFonts w:ascii="Times New Roman" w:eastAsia="Arial Unicode MS" w:hAnsi="Times New Roman"/>
          <w:position w:val="-1"/>
          <w:sz w:val="24"/>
          <w:szCs w:val="24"/>
        </w:rPr>
      </w:pPr>
      <w:r w:rsidRPr="00953854">
        <w:rPr>
          <w:rFonts w:ascii="Times New Roman" w:eastAsia="Arial Unicode MS" w:hAnsi="Times New Roman"/>
          <w:position w:val="-1"/>
          <w:sz w:val="24"/>
          <w:szCs w:val="24"/>
          <w:lang w:val="id-ID"/>
        </w:rPr>
        <w:t>Hasil penelitian ini apabila dibandingkan dengan penelitian terdahulu masih memiliki kekurangan yaitu kurangnya pelatihan yang diadakan oleh mit</w:t>
      </w:r>
      <w:r w:rsidRPr="00953854">
        <w:rPr>
          <w:rFonts w:ascii="Times New Roman" w:eastAsia="Arial Unicode MS" w:hAnsi="Times New Roman"/>
          <w:position w:val="-1"/>
          <w:sz w:val="24"/>
          <w:szCs w:val="24"/>
        </w:rPr>
        <w:t>r</w:t>
      </w:r>
      <w:r w:rsidRPr="00953854">
        <w:rPr>
          <w:rFonts w:ascii="Times New Roman" w:eastAsia="Arial Unicode MS" w:hAnsi="Times New Roman"/>
          <w:position w:val="-1"/>
          <w:sz w:val="24"/>
          <w:szCs w:val="24"/>
          <w:lang w:val="id-ID"/>
        </w:rPr>
        <w:t>a DUDI. Pentingnya pelatihan  peserta didik SMK yang  dilatih dan dididik oleh mitra sesuai  dengan apa yang menjadi kebutuhan mitra di lapangan tentu akan membawa manfaat besar baik bagi peserta didik, bagi sekolah maupun DUDI itu sendiri</w:t>
      </w:r>
      <w:r w:rsidRPr="00953854">
        <w:rPr>
          <w:rFonts w:ascii="Times New Roman" w:eastAsia="Arial Unicode MS" w:hAnsi="Times New Roman"/>
          <w:position w:val="-1"/>
          <w:sz w:val="24"/>
          <w:szCs w:val="24"/>
        </w:rPr>
        <w:t>.</w:t>
      </w:r>
      <w:r w:rsidRPr="00953854">
        <w:rPr>
          <w:rFonts w:ascii="Times New Roman" w:eastAsia="Arial Unicode MS" w:hAnsi="Times New Roman"/>
          <w:position w:val="-1"/>
          <w:sz w:val="24"/>
          <w:szCs w:val="24"/>
          <w:lang w:val="id-ID"/>
        </w:rPr>
        <w:t xml:space="preserve"> </w:t>
      </w:r>
      <w:r w:rsidRPr="00953854">
        <w:rPr>
          <w:rFonts w:ascii="Times New Roman" w:eastAsia="Arial Unicode MS" w:hAnsi="Times New Roman"/>
          <w:position w:val="-1"/>
          <w:sz w:val="24"/>
          <w:szCs w:val="24"/>
        </w:rPr>
        <w:t>K</w:t>
      </w:r>
      <w:r w:rsidRPr="00953854">
        <w:rPr>
          <w:rFonts w:ascii="Times New Roman" w:eastAsia="Arial Unicode MS" w:hAnsi="Times New Roman"/>
          <w:position w:val="-1"/>
          <w:sz w:val="24"/>
          <w:szCs w:val="24"/>
          <w:lang w:val="id-ID"/>
        </w:rPr>
        <w:t>arena kemitraan antara SMK dengan D</w:t>
      </w:r>
      <w:r w:rsidRPr="00953854">
        <w:rPr>
          <w:rFonts w:ascii="Times New Roman" w:eastAsia="Arial Unicode MS" w:hAnsi="Times New Roman"/>
          <w:position w:val="-1"/>
          <w:sz w:val="24"/>
          <w:szCs w:val="24"/>
        </w:rPr>
        <w:t>U</w:t>
      </w:r>
      <w:r w:rsidRPr="00953854">
        <w:rPr>
          <w:rFonts w:ascii="Times New Roman" w:eastAsia="Arial Unicode MS" w:hAnsi="Times New Roman"/>
          <w:position w:val="-1"/>
          <w:sz w:val="24"/>
          <w:szCs w:val="24"/>
          <w:lang w:val="id-ID"/>
        </w:rPr>
        <w:t xml:space="preserve">DI  tidak hanya sekedar “ada” jalinan kerjasama antara sekolah dengan Dunia Industri namun benar-benar peserta didik dapat tersalurkan secara optimal sesuai dengan dunia kerja yang membutuhkan. Disisi lain, mitra dalam hal ini dunia industri juga akan mendapatkan manfaatnya, bahwa tenaga kerja yang  mereka </w:t>
      </w:r>
      <w:r w:rsidRPr="00953854">
        <w:rPr>
          <w:rFonts w:ascii="Times New Roman" w:eastAsia="Arial Unicode MS" w:hAnsi="Times New Roman"/>
          <w:i/>
          <w:position w:val="-1"/>
          <w:sz w:val="24"/>
          <w:szCs w:val="24"/>
        </w:rPr>
        <w:t>recruit</w:t>
      </w:r>
      <w:r w:rsidRPr="00953854">
        <w:rPr>
          <w:rFonts w:ascii="Times New Roman" w:eastAsia="Arial Unicode MS" w:hAnsi="Times New Roman"/>
          <w:position w:val="-1"/>
          <w:sz w:val="24"/>
          <w:szCs w:val="24"/>
          <w:lang w:val="id-ID"/>
        </w:rPr>
        <w:t xml:space="preserve"> akan bekerja secara baik dan profesional sesuai dengan kebutuhan mitra tersebut.</w:t>
      </w:r>
    </w:p>
    <w:p w:rsidR="00350C22" w:rsidRPr="00953854" w:rsidRDefault="00350C22" w:rsidP="00953854">
      <w:pPr>
        <w:spacing w:after="0" w:line="360" w:lineRule="auto"/>
        <w:ind w:left="720" w:firstLine="720"/>
        <w:jc w:val="both"/>
        <w:rPr>
          <w:rFonts w:ascii="Times New Roman" w:eastAsia="Arial Unicode MS" w:hAnsi="Times New Roman"/>
          <w:position w:val="-1"/>
          <w:sz w:val="24"/>
          <w:szCs w:val="24"/>
        </w:rPr>
      </w:pPr>
    </w:p>
    <w:p w:rsidR="00350C22" w:rsidRPr="00953854" w:rsidRDefault="00350C22" w:rsidP="00953854">
      <w:pPr>
        <w:pStyle w:val="ListParagraph"/>
        <w:numPr>
          <w:ilvl w:val="0"/>
          <w:numId w:val="3"/>
        </w:numPr>
        <w:spacing w:after="0" w:line="360" w:lineRule="auto"/>
        <w:ind w:left="450" w:hanging="450"/>
        <w:jc w:val="both"/>
        <w:rPr>
          <w:rFonts w:ascii="Times New Roman" w:eastAsia="Arial Unicode MS" w:hAnsi="Times New Roman"/>
          <w:position w:val="-1"/>
          <w:sz w:val="24"/>
          <w:szCs w:val="24"/>
          <w:lang w:val="id-ID"/>
        </w:rPr>
      </w:pPr>
      <w:r w:rsidRPr="00953854">
        <w:rPr>
          <w:rFonts w:ascii="Times New Roman" w:eastAsia="Arial Unicode MS" w:hAnsi="Times New Roman"/>
          <w:position w:val="-1"/>
          <w:sz w:val="24"/>
          <w:szCs w:val="24"/>
        </w:rPr>
        <w:t>Model Hasil Penelitian Yang Ditawarkan</w:t>
      </w:r>
    </w:p>
    <w:p w:rsidR="00350C22" w:rsidRPr="00953854" w:rsidRDefault="00350C22" w:rsidP="00953854">
      <w:pPr>
        <w:pStyle w:val="ListParagraph"/>
        <w:spacing w:after="0" w:line="360" w:lineRule="auto"/>
        <w:ind w:left="426" w:firstLine="564"/>
        <w:jc w:val="both"/>
        <w:rPr>
          <w:rFonts w:ascii="Times New Roman" w:hAnsi="Times New Roman"/>
          <w:color w:val="000000"/>
          <w:sz w:val="24"/>
          <w:szCs w:val="24"/>
        </w:rPr>
      </w:pPr>
      <w:r w:rsidRPr="00953854">
        <w:rPr>
          <w:rFonts w:ascii="Times New Roman" w:hAnsi="Times New Roman"/>
          <w:color w:val="000000"/>
          <w:sz w:val="24"/>
          <w:szCs w:val="24"/>
          <w:lang w:val="id-ID"/>
        </w:rPr>
        <w:t>Ber</w:t>
      </w:r>
      <w:r w:rsidR="00BB722D" w:rsidRPr="00953854">
        <w:rPr>
          <w:rFonts w:ascii="Times New Roman" w:hAnsi="Times New Roman"/>
          <w:color w:val="000000"/>
          <w:sz w:val="24"/>
          <w:szCs w:val="24"/>
        </w:rPr>
        <w:t xml:space="preserve">tolak </w:t>
      </w:r>
      <w:r w:rsidRPr="00953854">
        <w:rPr>
          <w:rFonts w:ascii="Times New Roman" w:hAnsi="Times New Roman"/>
          <w:color w:val="000000"/>
          <w:sz w:val="24"/>
          <w:szCs w:val="24"/>
          <w:lang w:val="id-ID"/>
        </w:rPr>
        <w:t xml:space="preserve">pada fakta </w:t>
      </w:r>
      <w:r w:rsidR="009726FD" w:rsidRPr="00953854">
        <w:rPr>
          <w:rFonts w:ascii="Times New Roman" w:hAnsi="Times New Roman"/>
          <w:color w:val="000000"/>
          <w:sz w:val="24"/>
          <w:szCs w:val="24"/>
        </w:rPr>
        <w:t xml:space="preserve">hasil </w:t>
      </w:r>
      <w:r w:rsidRPr="00953854">
        <w:rPr>
          <w:rFonts w:ascii="Times New Roman" w:hAnsi="Times New Roman"/>
          <w:color w:val="000000"/>
          <w:sz w:val="24"/>
          <w:szCs w:val="24"/>
          <w:lang w:val="id-ID"/>
        </w:rPr>
        <w:t xml:space="preserve">penelitian </w:t>
      </w:r>
      <w:r w:rsidR="009726FD" w:rsidRPr="00953854">
        <w:rPr>
          <w:rFonts w:ascii="Times New Roman" w:hAnsi="Times New Roman"/>
          <w:color w:val="000000"/>
          <w:sz w:val="24"/>
          <w:szCs w:val="24"/>
          <w:lang w:val="id-ID"/>
        </w:rPr>
        <w:t>diatas</w:t>
      </w:r>
      <w:r w:rsidR="00A327C7">
        <w:rPr>
          <w:rFonts w:ascii="Times New Roman" w:hAnsi="Times New Roman"/>
          <w:color w:val="000000"/>
          <w:sz w:val="24"/>
          <w:szCs w:val="24"/>
        </w:rPr>
        <w:t>.</w:t>
      </w:r>
      <w:r w:rsidR="009726FD" w:rsidRPr="00953854">
        <w:rPr>
          <w:rFonts w:ascii="Times New Roman" w:hAnsi="Times New Roman"/>
          <w:color w:val="000000"/>
          <w:sz w:val="24"/>
          <w:szCs w:val="24"/>
          <w:lang w:val="id-ID"/>
        </w:rPr>
        <w:t xml:space="preserve"> </w:t>
      </w:r>
      <w:proofErr w:type="gramStart"/>
      <w:r w:rsidR="009726FD" w:rsidRPr="00953854">
        <w:rPr>
          <w:rFonts w:ascii="Times New Roman" w:hAnsi="Times New Roman"/>
          <w:color w:val="000000"/>
          <w:sz w:val="24"/>
          <w:szCs w:val="24"/>
        </w:rPr>
        <w:t>dipa</w:t>
      </w:r>
      <w:r w:rsidRPr="00953854">
        <w:rPr>
          <w:rFonts w:ascii="Times New Roman" w:hAnsi="Times New Roman"/>
          <w:color w:val="000000"/>
          <w:sz w:val="24"/>
          <w:szCs w:val="24"/>
          <w:lang w:val="id-ID"/>
        </w:rPr>
        <w:t>parkan</w:t>
      </w:r>
      <w:proofErr w:type="gramEnd"/>
      <w:r w:rsidRPr="00953854">
        <w:rPr>
          <w:rFonts w:ascii="Times New Roman" w:hAnsi="Times New Roman"/>
          <w:color w:val="000000"/>
          <w:sz w:val="24"/>
          <w:szCs w:val="24"/>
          <w:lang w:val="id-ID"/>
        </w:rPr>
        <w:t xml:space="preserve"> beberapa hal ditinjau dari aspek yang terkait dengan kegiatan-kegiatan antara sekolah dengan dunia kerja (DU/DI), yaitu:</w:t>
      </w:r>
    </w:p>
    <w:p w:rsidR="00350C22" w:rsidRPr="00953854" w:rsidRDefault="00350C22" w:rsidP="00953854">
      <w:pPr>
        <w:pStyle w:val="ListParagraph"/>
        <w:numPr>
          <w:ilvl w:val="2"/>
          <w:numId w:val="4"/>
        </w:numPr>
        <w:spacing w:after="0" w:line="360" w:lineRule="auto"/>
        <w:ind w:left="900" w:hanging="270"/>
        <w:jc w:val="both"/>
        <w:rPr>
          <w:rFonts w:ascii="Times New Roman" w:hAnsi="Times New Roman"/>
          <w:sz w:val="24"/>
          <w:szCs w:val="24"/>
        </w:rPr>
      </w:pPr>
      <w:r w:rsidRPr="00953854">
        <w:rPr>
          <w:rFonts w:ascii="Times New Roman" w:hAnsi="Times New Roman"/>
          <w:sz w:val="24"/>
          <w:szCs w:val="24"/>
          <w:lang w:val="id-ID"/>
        </w:rPr>
        <w:t>Sinkronisasi kurikulum</w:t>
      </w:r>
      <w:r w:rsidRPr="00953854">
        <w:rPr>
          <w:rFonts w:ascii="Times New Roman" w:hAnsi="Times New Roman"/>
          <w:sz w:val="24"/>
          <w:szCs w:val="24"/>
        </w:rPr>
        <w:t>, S</w:t>
      </w:r>
      <w:r w:rsidRPr="00953854">
        <w:rPr>
          <w:rFonts w:ascii="Times New Roman" w:hAnsi="Times New Roman"/>
          <w:sz w:val="24"/>
          <w:szCs w:val="24"/>
          <w:lang w:val="id-ID"/>
        </w:rPr>
        <w:t>ekolah dan pengguna tenaga kerja (DU/DI) harus saling bersinergi terutama dalam hal materi pembelajaran sehingga antara yang menyiapkan tenaga kerja, dalam hal ini sekolah, terjalin kerjasama yang saling menguntungkan, saling memberi dan menerima..</w:t>
      </w:r>
    </w:p>
    <w:p w:rsidR="00350C22" w:rsidRPr="00953854" w:rsidRDefault="00350C22" w:rsidP="00953854">
      <w:pPr>
        <w:pStyle w:val="ListParagraph"/>
        <w:numPr>
          <w:ilvl w:val="2"/>
          <w:numId w:val="4"/>
        </w:numPr>
        <w:tabs>
          <w:tab w:val="left" w:pos="851"/>
        </w:tabs>
        <w:spacing w:after="0" w:line="360" w:lineRule="auto"/>
        <w:ind w:left="900" w:hanging="270"/>
        <w:jc w:val="both"/>
        <w:rPr>
          <w:rFonts w:ascii="Times New Roman" w:hAnsi="Times New Roman"/>
          <w:sz w:val="24"/>
          <w:szCs w:val="24"/>
          <w:lang w:val="id-ID"/>
        </w:rPr>
      </w:pPr>
      <w:r w:rsidRPr="00953854">
        <w:rPr>
          <w:rFonts w:ascii="Times New Roman" w:hAnsi="Times New Roman"/>
          <w:sz w:val="24"/>
          <w:szCs w:val="24"/>
          <w:lang w:val="id-ID"/>
        </w:rPr>
        <w:t>Prakerin atau magang, dunia usaha maupun dunia industri agar memberikan kesempatan yang seluas-luasnya kepada peserta didik maupun guru untuk praktik  kerja atau magang agar pelaku pendidikan di sekolah bisa merasakan secara langsung pekerjaan di DU/DI sehingga guru dapat menyiapkan peserta didiknya agar mampu bersaing untuk memasuki dunia kerja dan peserta didik pun agar terbiasa dengan etos kerja di DU/DI</w:t>
      </w:r>
      <w:r w:rsidRPr="00953854">
        <w:rPr>
          <w:rFonts w:ascii="Times New Roman" w:hAnsi="Times New Roman"/>
          <w:sz w:val="24"/>
          <w:szCs w:val="24"/>
        </w:rPr>
        <w:t>.</w:t>
      </w:r>
    </w:p>
    <w:p w:rsidR="00350C22" w:rsidRPr="00953854" w:rsidRDefault="00350C22" w:rsidP="00953854">
      <w:pPr>
        <w:pStyle w:val="ListParagraph"/>
        <w:numPr>
          <w:ilvl w:val="2"/>
          <w:numId w:val="4"/>
        </w:numPr>
        <w:tabs>
          <w:tab w:val="left" w:pos="851"/>
        </w:tabs>
        <w:spacing w:after="0" w:line="360" w:lineRule="auto"/>
        <w:ind w:left="900" w:hanging="270"/>
        <w:jc w:val="both"/>
        <w:rPr>
          <w:rFonts w:ascii="Times New Roman" w:hAnsi="Times New Roman"/>
          <w:sz w:val="24"/>
          <w:szCs w:val="24"/>
          <w:lang w:val="id-ID"/>
        </w:rPr>
      </w:pPr>
      <w:r w:rsidRPr="00953854">
        <w:rPr>
          <w:rFonts w:ascii="Times New Roman" w:hAnsi="Times New Roman"/>
          <w:sz w:val="24"/>
          <w:szCs w:val="24"/>
          <w:lang w:val="id-ID"/>
        </w:rPr>
        <w:t>Perekrutan tenaga kerja,</w:t>
      </w:r>
      <w:r w:rsidR="004E7E3B" w:rsidRPr="00953854">
        <w:rPr>
          <w:rFonts w:ascii="Times New Roman" w:hAnsi="Times New Roman"/>
          <w:sz w:val="24"/>
          <w:szCs w:val="24"/>
        </w:rPr>
        <w:t xml:space="preserve"> </w:t>
      </w:r>
      <w:r w:rsidRPr="00953854">
        <w:rPr>
          <w:rFonts w:ascii="Times New Roman" w:hAnsi="Times New Roman"/>
          <w:sz w:val="24"/>
          <w:szCs w:val="24"/>
          <w:lang w:val="id-ID"/>
        </w:rPr>
        <w:t xml:space="preserve">sudah saatnya pengguna tenaga kerja (DU/DI) merekrut tenaga kerja dari sumbernya (sekolah) sehingga mengurangi terjadinya percaloan yang merugikan calon tenaga kerja. </w:t>
      </w:r>
    </w:p>
    <w:p w:rsidR="00B808BD" w:rsidRPr="00953854" w:rsidRDefault="00350C22" w:rsidP="00953854">
      <w:pPr>
        <w:pStyle w:val="ListParagraph"/>
        <w:numPr>
          <w:ilvl w:val="2"/>
          <w:numId w:val="4"/>
        </w:numPr>
        <w:spacing w:after="0" w:line="360" w:lineRule="auto"/>
        <w:ind w:left="900" w:hanging="270"/>
        <w:jc w:val="both"/>
        <w:rPr>
          <w:rFonts w:ascii="Times New Roman" w:hAnsi="Times New Roman"/>
          <w:sz w:val="24"/>
          <w:szCs w:val="24"/>
        </w:rPr>
      </w:pPr>
      <w:r w:rsidRPr="00953854">
        <w:rPr>
          <w:rFonts w:ascii="Times New Roman" w:hAnsi="Times New Roman"/>
          <w:sz w:val="24"/>
          <w:szCs w:val="24"/>
          <w:lang w:val="id-ID"/>
        </w:rPr>
        <w:t xml:space="preserve">Pendanaan prakrein/perekrutan, sekolah perlu menganggarkan dana untuk pemasaran tenaga kerja (peserta didiknya) karena tugas sekolah kejuruan tidak cukup hanya </w:t>
      </w:r>
      <w:r w:rsidRPr="00953854">
        <w:rPr>
          <w:rFonts w:ascii="Times New Roman" w:hAnsi="Times New Roman"/>
          <w:sz w:val="24"/>
          <w:szCs w:val="24"/>
          <w:lang w:val="id-ID"/>
        </w:rPr>
        <w:lastRenderedPageBreak/>
        <w:t xml:space="preserve">sampai meluluskan peserta didiknya saja namun sampai dengan memasarkan tamatannya ataupun melakukan penelusuran tamatan </w:t>
      </w:r>
      <w:r w:rsidRPr="00953854">
        <w:rPr>
          <w:rFonts w:ascii="Times New Roman" w:hAnsi="Times New Roman"/>
          <w:i/>
          <w:sz w:val="24"/>
          <w:szCs w:val="24"/>
          <w:lang w:val="id-ID"/>
        </w:rPr>
        <w:t>(tracery sis</w:t>
      </w:r>
      <w:r w:rsidRPr="00953854">
        <w:rPr>
          <w:rFonts w:ascii="Times New Roman" w:hAnsi="Times New Roman"/>
          <w:sz w:val="24"/>
          <w:szCs w:val="24"/>
          <w:lang w:val="id-ID"/>
        </w:rPr>
        <w:t xml:space="preserve">tem). </w:t>
      </w:r>
    </w:p>
    <w:p w:rsidR="00350C22" w:rsidRPr="00953854" w:rsidRDefault="00350C22" w:rsidP="00953854">
      <w:pPr>
        <w:pStyle w:val="ListParagraph"/>
        <w:numPr>
          <w:ilvl w:val="2"/>
          <w:numId w:val="4"/>
        </w:numPr>
        <w:spacing w:after="0" w:line="360" w:lineRule="auto"/>
        <w:ind w:left="900" w:hanging="270"/>
        <w:jc w:val="both"/>
        <w:rPr>
          <w:rFonts w:ascii="Times New Roman" w:hAnsi="Times New Roman"/>
          <w:sz w:val="24"/>
          <w:szCs w:val="24"/>
        </w:rPr>
      </w:pPr>
      <w:r w:rsidRPr="00953854">
        <w:rPr>
          <w:rFonts w:ascii="Times New Roman" w:hAnsi="Times New Roman"/>
          <w:sz w:val="24"/>
          <w:szCs w:val="24"/>
        </w:rPr>
        <w:t>Model atau bentuk kemitraan antara DUDI dengan sekolah kejuruan dalam menjalin kemitraan pada SMK Muhammadiyah 2 Wuryantoro dapat dilihat dalam gambar diagram berikut :</w:t>
      </w:r>
    </w:p>
    <w:p w:rsidR="00350C22" w:rsidRPr="00953854" w:rsidRDefault="00DD6598" w:rsidP="00953854">
      <w:pPr>
        <w:pStyle w:val="ListParagraph"/>
        <w:spacing w:after="0" w:line="360" w:lineRule="auto"/>
        <w:ind w:left="426" w:firstLine="708"/>
        <w:jc w:val="both"/>
        <w:rPr>
          <w:rFonts w:ascii="Times New Roman" w:hAnsi="Times New Roman"/>
          <w:sz w:val="24"/>
          <w:szCs w:val="24"/>
        </w:rPr>
      </w:pPr>
      <w:r w:rsidRPr="00DD6598">
        <w:rPr>
          <w:rFonts w:ascii="Times New Roman" w:hAnsi="Times New Roman"/>
          <w:noProof/>
          <w:sz w:val="24"/>
          <w:szCs w:val="24"/>
        </w:rPr>
        <w:pict>
          <v:group id="_x0000_s1124" style="position:absolute;left:0;text-align:left;margin-left:30.6pt;margin-top:-5.8pt;width:348.3pt;height:198.2pt;z-index:251662336" coordorigin="2184,2475" coordsize="7083,4427">
            <v:group id="_x0000_s1125" style="position:absolute;left:2184;top:2475;width:7083;height:4427" coordorigin="2947,4493" coordsize="7083,4342">
              <v:roundrect id="_x0000_s1126" style="position:absolute;left:2947;top:6330;width:1611;height:527" arcsize="10923f">
                <v:textbox style="mso-next-textbox:#_x0000_s1126">
                  <w:txbxContent>
                    <w:p w:rsidR="00350C22" w:rsidRPr="002F7320" w:rsidRDefault="00350C22" w:rsidP="00350C22">
                      <w:pPr>
                        <w:jc w:val="center"/>
                        <w:rPr>
                          <w:sz w:val="24"/>
                          <w:szCs w:val="24"/>
                        </w:rPr>
                      </w:pPr>
                      <w:r w:rsidRPr="002F7320">
                        <w:rPr>
                          <w:sz w:val="24"/>
                          <w:szCs w:val="24"/>
                        </w:rPr>
                        <w:t>SEKOLAH</w:t>
                      </w:r>
                    </w:p>
                  </w:txbxContent>
                </v:textbox>
              </v:roundrect>
              <v:oval id="_x0000_s1127" style="position:absolute;left:5292;top:4493;width:2306;height:747">
                <v:textbox style="mso-next-textbox:#_x0000_s1127">
                  <w:txbxContent>
                    <w:p w:rsidR="00350C22" w:rsidRPr="00E8339C" w:rsidRDefault="00350C22" w:rsidP="00350C22">
                      <w:pPr>
                        <w:jc w:val="center"/>
                        <w:rPr>
                          <w:sz w:val="16"/>
                          <w:szCs w:val="16"/>
                        </w:rPr>
                      </w:pPr>
                      <w:r w:rsidRPr="00E8339C">
                        <w:rPr>
                          <w:sz w:val="16"/>
                          <w:szCs w:val="16"/>
                        </w:rPr>
                        <w:t>SINKRONISASI KURIKULUM</w:t>
                      </w:r>
                    </w:p>
                  </w:txbxContent>
                </v:textbox>
              </v:oval>
              <v:roundrect id="_x0000_s1128" style="position:absolute;left:8419;top:6396;width:1611;height:528" arcsize="10923f">
                <v:textbox style="mso-next-textbox:#_x0000_s1128">
                  <w:txbxContent>
                    <w:p w:rsidR="00350C22" w:rsidRPr="002F7320" w:rsidRDefault="00350C22" w:rsidP="00350C22">
                      <w:pPr>
                        <w:jc w:val="center"/>
                        <w:rPr>
                          <w:sz w:val="24"/>
                          <w:szCs w:val="24"/>
                        </w:rPr>
                      </w:pPr>
                      <w:r w:rsidRPr="002F7320">
                        <w:rPr>
                          <w:sz w:val="24"/>
                          <w:szCs w:val="24"/>
                        </w:rPr>
                        <w:t>DU</w:t>
                      </w:r>
                      <w:r>
                        <w:rPr>
                          <w:sz w:val="24"/>
                          <w:szCs w:val="24"/>
                        </w:rPr>
                        <w:t xml:space="preserve">/ </w:t>
                      </w:r>
                      <w:r w:rsidRPr="002F7320">
                        <w:rPr>
                          <w:sz w:val="24"/>
                          <w:szCs w:val="24"/>
                        </w:rPr>
                        <w:t>DI</w:t>
                      </w:r>
                    </w:p>
                  </w:txbxContent>
                </v:textbox>
              </v:roundrect>
              <v:oval id="_x0000_s1129" style="position:absolute;left:5292;top:5335;width:2306;height:780">
                <v:textbox style="mso-next-textbox:#_x0000_s1129">
                  <w:txbxContent>
                    <w:p w:rsidR="00350C22" w:rsidRPr="00E8339C" w:rsidRDefault="00350C22" w:rsidP="00350C22">
                      <w:pPr>
                        <w:jc w:val="center"/>
                        <w:rPr>
                          <w:sz w:val="16"/>
                          <w:szCs w:val="16"/>
                        </w:rPr>
                      </w:pPr>
                      <w:r w:rsidRPr="00E8339C">
                        <w:rPr>
                          <w:sz w:val="16"/>
                          <w:szCs w:val="16"/>
                        </w:rPr>
                        <w:t>PENILAIAN UJI PRAKTIK KEJURUAN</w:t>
                      </w:r>
                    </w:p>
                  </w:txbxContent>
                </v:textbox>
              </v:oval>
              <v:oval id="_x0000_s1130" style="position:absolute;left:5215;top:6212;width:2400;height:807">
                <v:textbox style="mso-next-textbox:#_x0000_s1130">
                  <w:txbxContent>
                    <w:p w:rsidR="00350C22" w:rsidRPr="00E8339C" w:rsidRDefault="00350C22" w:rsidP="00350C22">
                      <w:pPr>
                        <w:jc w:val="center"/>
                        <w:rPr>
                          <w:sz w:val="16"/>
                          <w:szCs w:val="16"/>
                        </w:rPr>
                      </w:pPr>
                      <w:r w:rsidRPr="00E8339C">
                        <w:rPr>
                          <w:sz w:val="16"/>
                          <w:szCs w:val="16"/>
                        </w:rPr>
                        <w:t>TEMPAT PRAKERIN SISWA &amp; OJT GURU</w:t>
                      </w:r>
                    </w:p>
                  </w:txbxContent>
                </v:textbox>
              </v:oval>
              <v:oval id="_x0000_s1131" style="position:absolute;left:5198;top:7120;width:2400;height:807">
                <v:textbox style="mso-next-textbox:#_x0000_s1131">
                  <w:txbxContent>
                    <w:p w:rsidR="00350C22" w:rsidRPr="00E8339C" w:rsidRDefault="00350C22" w:rsidP="00350C22">
                      <w:pPr>
                        <w:jc w:val="center"/>
                        <w:rPr>
                          <w:sz w:val="16"/>
                          <w:szCs w:val="16"/>
                        </w:rPr>
                      </w:pPr>
                      <w:r w:rsidRPr="00E8339C">
                        <w:rPr>
                          <w:sz w:val="16"/>
                          <w:szCs w:val="16"/>
                        </w:rPr>
                        <w:t>PEREKRUTAN TENAGA KERJA</w:t>
                      </w:r>
                    </w:p>
                  </w:txbxContent>
                </v:textbox>
              </v:oval>
              <v:oval id="_x0000_s1132" style="position:absolute;left:5198;top:8028;width:2400;height:807">
                <v:textbox style="mso-next-textbox:#_x0000_s1132">
                  <w:txbxContent>
                    <w:p w:rsidR="00350C22" w:rsidRPr="00E8339C" w:rsidRDefault="00350C22" w:rsidP="00350C22">
                      <w:pPr>
                        <w:jc w:val="center"/>
                        <w:rPr>
                          <w:sz w:val="16"/>
                          <w:szCs w:val="16"/>
                        </w:rPr>
                      </w:pPr>
                      <w:r w:rsidRPr="00E8339C">
                        <w:rPr>
                          <w:sz w:val="16"/>
                          <w:szCs w:val="16"/>
                        </w:rPr>
                        <w:t>PENDANAAN SEKOLAH</w:t>
                      </w:r>
                    </w:p>
                  </w:txbxContent>
                </v:textbox>
              </v:oval>
              <v:shapetype id="_x0000_t32" coordsize="21600,21600" o:spt="32" o:oned="t" path="m,l21600,21600e" filled="f">
                <v:path arrowok="t" fillok="f" o:connecttype="none"/>
                <o:lock v:ext="edit" shapetype="t"/>
              </v:shapetype>
              <v:shape id="_x0000_s1133" type="#_x0000_t32" style="position:absolute;left:7598;top:4883;width:1848;height:1513;flip:x y" o:connectortype="straight">
                <v:stroke endarrow="block"/>
              </v:shape>
              <v:shape id="_x0000_s1134" type="#_x0000_t32" style="position:absolute;left:3319;top:4883;width:1973;height:1447;flip:x" o:connectortype="straight">
                <v:stroke endarrow="block"/>
              </v:shape>
              <v:shape id="_x0000_s1135" type="#_x0000_t32" style="position:absolute;left:7615;top:6924;width:1831;height:1528;flip:x" o:connectortype="straight">
                <v:stroke endarrow="block"/>
              </v:shape>
              <v:shape id="_x0000_s1136" type="#_x0000_t32" style="position:absolute;left:3336;top:6857;width:1862;height:1595;flip:x y" o:connectortype="straight">
                <v:stroke endarrow="block"/>
              </v:shape>
              <v:shape id="_x0000_s1137" type="#_x0000_t32" style="position:absolute;left:3808;top:6857;width:1390;height:678" o:connectortype="straight">
                <v:stroke endarrow="block"/>
              </v:shape>
              <v:shape id="_x0000_s1138" type="#_x0000_t32" style="position:absolute;left:7598;top:6924;width:1516;height:611;flip:y" o:connectortype="straight">
                <v:stroke endarrow="block"/>
              </v:shape>
              <v:shape id="_x0000_s1139" type="#_x0000_t32" style="position:absolute;left:4558;top:6614;width:657;height:1" o:connectortype="straight">
                <v:stroke endarrow="block"/>
              </v:shape>
              <v:shape id="_x0000_s1140" type="#_x0000_t32" style="position:absolute;left:7598;top:6614;width:821;height:0" o:connectortype="straight">
                <v:stroke endarrow="block"/>
              </v:shape>
              <v:shape id="_x0000_s1141" type="#_x0000_t32" style="position:absolute;left:7598;top:5684;width:1516;height:712;flip:x y" o:connectortype="straight">
                <v:stroke endarrow="block"/>
              </v:shape>
              <v:shape id="_x0000_s1142" type="#_x0000_t32" style="position:absolute;left:3808;top:5684;width:1484;height:646;flip:x" o:connectortype="straight">
                <v:stroke endarrow="block"/>
              </v:shape>
            </v:group>
            <v:shape id="_x0000_s1143" type="#_x0000_t32" style="position:absolute;left:2819;top:3012;width:1851;height:1340;flip:y" o:connectortype="straight">
              <v:stroke endarrow="block"/>
            </v:shape>
            <v:shape id="_x0000_s1144" type="#_x0000_t32" style="position:absolute;left:6705;top:3057;width:1792;height:1406" o:connectortype="straight">
              <v:stroke endarrow="block"/>
            </v:shape>
            <v:shape id="_x0000_s1145" type="#_x0000_t32" style="position:absolute;left:2804;top:4924;width:1851;height:1393" o:connectortype="straight">
              <v:stroke endarrow="block"/>
            </v:shape>
            <v:shape id="_x0000_s1146" type="#_x0000_t32" style="position:absolute;left:6662;top:4961;width:1880;height:1326;flip:y" o:connectortype="straight">
              <v:stroke endarrow="block"/>
            </v:shape>
          </v:group>
        </w:pict>
      </w:r>
    </w:p>
    <w:p w:rsidR="00350C22" w:rsidRPr="00953854" w:rsidRDefault="00350C22" w:rsidP="00953854">
      <w:pPr>
        <w:pStyle w:val="ListParagraph"/>
        <w:spacing w:after="0" w:line="360" w:lineRule="auto"/>
        <w:ind w:left="426" w:firstLine="708"/>
        <w:jc w:val="both"/>
        <w:rPr>
          <w:rFonts w:ascii="Times New Roman" w:hAnsi="Times New Roman"/>
          <w:sz w:val="24"/>
          <w:szCs w:val="24"/>
        </w:rPr>
      </w:pPr>
    </w:p>
    <w:p w:rsidR="00350C22" w:rsidRPr="00953854" w:rsidRDefault="00350C22" w:rsidP="00953854">
      <w:pPr>
        <w:pStyle w:val="ListParagraph"/>
        <w:spacing w:after="0" w:line="360" w:lineRule="auto"/>
        <w:ind w:left="426" w:firstLine="708"/>
        <w:jc w:val="both"/>
        <w:rPr>
          <w:rFonts w:ascii="Times New Roman" w:hAnsi="Times New Roman"/>
          <w:sz w:val="24"/>
          <w:szCs w:val="24"/>
        </w:rPr>
      </w:pPr>
    </w:p>
    <w:p w:rsidR="00350C22" w:rsidRPr="00953854" w:rsidRDefault="00350C22" w:rsidP="00953854">
      <w:pPr>
        <w:pStyle w:val="ListParagraph"/>
        <w:spacing w:after="0" w:line="360" w:lineRule="auto"/>
        <w:ind w:left="426" w:firstLine="708"/>
        <w:jc w:val="both"/>
        <w:rPr>
          <w:rFonts w:ascii="Times New Roman" w:hAnsi="Times New Roman"/>
          <w:sz w:val="24"/>
          <w:szCs w:val="24"/>
        </w:rPr>
      </w:pPr>
    </w:p>
    <w:p w:rsidR="00350C22" w:rsidRPr="00953854" w:rsidRDefault="00350C22" w:rsidP="00953854">
      <w:pPr>
        <w:pStyle w:val="ListParagraph"/>
        <w:spacing w:after="0" w:line="360" w:lineRule="auto"/>
        <w:ind w:left="426" w:firstLine="708"/>
        <w:jc w:val="both"/>
        <w:rPr>
          <w:rFonts w:ascii="Times New Roman" w:hAnsi="Times New Roman"/>
          <w:sz w:val="24"/>
          <w:szCs w:val="24"/>
        </w:rPr>
      </w:pPr>
    </w:p>
    <w:p w:rsidR="00350C22" w:rsidRPr="00953854" w:rsidRDefault="00350C22" w:rsidP="00953854">
      <w:pPr>
        <w:pStyle w:val="ListParagraph"/>
        <w:spacing w:after="0" w:line="360" w:lineRule="auto"/>
        <w:ind w:left="426" w:firstLine="708"/>
        <w:jc w:val="both"/>
        <w:rPr>
          <w:rFonts w:ascii="Times New Roman" w:hAnsi="Times New Roman"/>
          <w:sz w:val="24"/>
          <w:szCs w:val="24"/>
        </w:rPr>
      </w:pPr>
    </w:p>
    <w:p w:rsidR="00350C22" w:rsidRPr="00953854" w:rsidRDefault="00350C22" w:rsidP="00953854">
      <w:pPr>
        <w:pStyle w:val="ListParagraph"/>
        <w:spacing w:after="0" w:line="360" w:lineRule="auto"/>
        <w:ind w:left="426"/>
        <w:jc w:val="both"/>
        <w:rPr>
          <w:rFonts w:ascii="Times New Roman" w:hAnsi="Times New Roman"/>
          <w:sz w:val="24"/>
          <w:szCs w:val="24"/>
        </w:rPr>
      </w:pPr>
    </w:p>
    <w:p w:rsidR="00BB722D" w:rsidRPr="00953854" w:rsidRDefault="00BB722D" w:rsidP="00953854">
      <w:pPr>
        <w:pStyle w:val="ListParagraph"/>
        <w:spacing w:after="0" w:line="360" w:lineRule="auto"/>
        <w:ind w:left="426"/>
        <w:jc w:val="center"/>
        <w:rPr>
          <w:rFonts w:ascii="Times New Roman" w:hAnsi="Times New Roman"/>
          <w:sz w:val="24"/>
          <w:szCs w:val="24"/>
        </w:rPr>
      </w:pPr>
    </w:p>
    <w:p w:rsidR="00BB722D" w:rsidRPr="00953854" w:rsidRDefault="00BB722D" w:rsidP="00953854">
      <w:pPr>
        <w:pStyle w:val="ListParagraph"/>
        <w:spacing w:after="0" w:line="360" w:lineRule="auto"/>
        <w:ind w:left="426"/>
        <w:jc w:val="center"/>
        <w:rPr>
          <w:rFonts w:ascii="Times New Roman" w:hAnsi="Times New Roman"/>
          <w:sz w:val="24"/>
          <w:szCs w:val="24"/>
        </w:rPr>
      </w:pPr>
    </w:p>
    <w:p w:rsidR="00BB722D" w:rsidRPr="00953854" w:rsidRDefault="00BB722D" w:rsidP="00953854">
      <w:pPr>
        <w:pStyle w:val="ListParagraph"/>
        <w:spacing w:after="0" w:line="360" w:lineRule="auto"/>
        <w:ind w:left="426"/>
        <w:jc w:val="center"/>
        <w:rPr>
          <w:rFonts w:ascii="Times New Roman" w:hAnsi="Times New Roman"/>
          <w:sz w:val="24"/>
          <w:szCs w:val="24"/>
        </w:rPr>
      </w:pPr>
    </w:p>
    <w:p w:rsidR="00350C22" w:rsidRPr="00953854" w:rsidRDefault="00350C22" w:rsidP="00953854">
      <w:pPr>
        <w:pStyle w:val="ListParagraph"/>
        <w:spacing w:after="0" w:line="360" w:lineRule="auto"/>
        <w:ind w:left="426"/>
        <w:jc w:val="center"/>
        <w:rPr>
          <w:rFonts w:ascii="Times New Roman" w:hAnsi="Times New Roman"/>
          <w:sz w:val="24"/>
          <w:szCs w:val="24"/>
        </w:rPr>
      </w:pPr>
      <w:r w:rsidRPr="00953854">
        <w:rPr>
          <w:rFonts w:ascii="Times New Roman" w:hAnsi="Times New Roman"/>
          <w:sz w:val="24"/>
          <w:szCs w:val="24"/>
        </w:rPr>
        <w:t xml:space="preserve">Gambar </w:t>
      </w:r>
      <w:r w:rsidR="00137E22" w:rsidRPr="00953854">
        <w:rPr>
          <w:rFonts w:ascii="Times New Roman" w:hAnsi="Times New Roman"/>
          <w:sz w:val="24"/>
          <w:szCs w:val="24"/>
        </w:rPr>
        <w:t>1</w:t>
      </w:r>
      <w:r w:rsidRPr="00953854">
        <w:rPr>
          <w:rFonts w:ascii="Times New Roman" w:hAnsi="Times New Roman"/>
          <w:sz w:val="24"/>
          <w:szCs w:val="24"/>
        </w:rPr>
        <w:t>: Bentuk Kemitraan Sekolah Menengah Kejuruan Dengan DUDI</w:t>
      </w:r>
    </w:p>
    <w:p w:rsidR="00953854" w:rsidRDefault="00953854" w:rsidP="00953854">
      <w:pPr>
        <w:pStyle w:val="ListParagraph"/>
        <w:spacing w:after="0" w:line="360" w:lineRule="auto"/>
        <w:ind w:left="426" w:hanging="336"/>
        <w:rPr>
          <w:rFonts w:ascii="Times New Roman" w:hAnsi="Times New Roman"/>
          <w:b/>
          <w:sz w:val="24"/>
          <w:szCs w:val="24"/>
        </w:rPr>
      </w:pPr>
    </w:p>
    <w:p w:rsidR="00137E22" w:rsidRPr="00953854" w:rsidRDefault="00137E22" w:rsidP="00953854">
      <w:pPr>
        <w:pStyle w:val="ListParagraph"/>
        <w:spacing w:after="0" w:line="360" w:lineRule="auto"/>
        <w:ind w:left="426" w:hanging="336"/>
        <w:rPr>
          <w:rFonts w:ascii="Times New Roman" w:hAnsi="Times New Roman"/>
          <w:b/>
          <w:sz w:val="24"/>
          <w:szCs w:val="24"/>
        </w:rPr>
      </w:pPr>
      <w:r w:rsidRPr="00953854">
        <w:rPr>
          <w:rFonts w:ascii="Times New Roman" w:hAnsi="Times New Roman"/>
          <w:b/>
          <w:sz w:val="24"/>
          <w:szCs w:val="24"/>
        </w:rPr>
        <w:t>SIMPULAN</w:t>
      </w:r>
    </w:p>
    <w:p w:rsidR="00137E22" w:rsidRPr="00953854" w:rsidRDefault="00137E22" w:rsidP="00953854">
      <w:pPr>
        <w:pStyle w:val="ListParagraph"/>
        <w:spacing w:after="0" w:line="360" w:lineRule="auto"/>
        <w:ind w:left="90" w:firstLine="810"/>
        <w:jc w:val="both"/>
        <w:rPr>
          <w:rFonts w:ascii="Times New Roman" w:hAnsi="Times New Roman"/>
          <w:sz w:val="24"/>
          <w:szCs w:val="24"/>
        </w:rPr>
      </w:pPr>
      <w:r w:rsidRPr="00953854">
        <w:rPr>
          <w:rFonts w:ascii="Times New Roman" w:hAnsi="Times New Roman"/>
          <w:sz w:val="24"/>
          <w:szCs w:val="24"/>
        </w:rPr>
        <w:t>Berdasarkan hasil penelitian dan pembahasan mengenai pengelolaan kemitraan dengan dunia usaha dan dunia industri di SMK Muhammadiyah 2 Wuryantoro, dapat ditarik kesimpulan sebagai berikut:</w:t>
      </w:r>
    </w:p>
    <w:p w:rsidR="00137E22" w:rsidRPr="00953854" w:rsidRDefault="00137E22" w:rsidP="00953854">
      <w:pPr>
        <w:pStyle w:val="ListParagraph"/>
        <w:numPr>
          <w:ilvl w:val="0"/>
          <w:numId w:val="6"/>
        </w:numPr>
        <w:spacing w:after="0" w:line="360" w:lineRule="auto"/>
        <w:ind w:left="540" w:hanging="450"/>
        <w:jc w:val="both"/>
        <w:rPr>
          <w:rFonts w:ascii="Times New Roman" w:hAnsi="Times New Roman"/>
          <w:color w:val="000000"/>
          <w:sz w:val="24"/>
          <w:szCs w:val="24"/>
        </w:rPr>
      </w:pPr>
      <w:r w:rsidRPr="00953854">
        <w:rPr>
          <w:rFonts w:ascii="Times New Roman" w:hAnsi="Times New Roman"/>
          <w:color w:val="000000"/>
          <w:sz w:val="24"/>
          <w:szCs w:val="24"/>
        </w:rPr>
        <w:t>Pengelolaan kemitraan di SMK Muhammadiyah 2 Wuryantoro yang dilakukan untuk mengelola potensi sekolah dalam mendukung kerjasama dengan Du/Di : a) Pembentukan panitia/pembagian kelompok kerja (Pokja) yang menangani pelaksanaan kerja sama dengan Du/Di, b) Sekolah pro aktif menjalin komunikasi dengan Du/Di dalam mempromosikan keberadaan sekolah, c) Sekolah mengajukan penawaran proposal ke industri terkait dengan kerjasama sekolah yang meliputi (sinkronisasi kurikulum, kegiatan praktik kerja industry, penempatan tamatan, OJT guru), d) Memanfaatkan peran – peran tertentu Du/Di sebagai guru tamu, kiunjungan industri, e) Du/Di yang bekerjasama dituangkan dalam bentuk naskah kerjasama atau MoU.</w:t>
      </w:r>
    </w:p>
    <w:p w:rsidR="00137E22" w:rsidRPr="00953854" w:rsidRDefault="00137E22" w:rsidP="00953854">
      <w:pPr>
        <w:spacing w:after="0" w:line="360" w:lineRule="auto"/>
        <w:ind w:left="720" w:firstLine="720"/>
        <w:jc w:val="both"/>
        <w:rPr>
          <w:rFonts w:ascii="Times New Roman" w:hAnsi="Times New Roman"/>
          <w:b/>
          <w:bCs/>
          <w:sz w:val="24"/>
          <w:szCs w:val="24"/>
          <w:lang w:val="nl-NL"/>
        </w:rPr>
      </w:pPr>
    </w:p>
    <w:p w:rsidR="00137E22" w:rsidRPr="00953854" w:rsidRDefault="00137E22" w:rsidP="00953854">
      <w:pPr>
        <w:pStyle w:val="ListParagraph"/>
        <w:numPr>
          <w:ilvl w:val="0"/>
          <w:numId w:val="6"/>
        </w:numPr>
        <w:spacing w:after="0" w:line="360" w:lineRule="auto"/>
        <w:ind w:left="540" w:hanging="450"/>
        <w:jc w:val="both"/>
        <w:rPr>
          <w:rFonts w:ascii="Times New Roman" w:hAnsi="Times New Roman"/>
          <w:b/>
          <w:sz w:val="24"/>
          <w:szCs w:val="24"/>
          <w:lang w:val="nl-NL"/>
        </w:rPr>
      </w:pPr>
      <w:r w:rsidRPr="00953854">
        <w:rPr>
          <w:rFonts w:ascii="Times New Roman" w:hAnsi="Times New Roman"/>
          <w:sz w:val="24"/>
          <w:szCs w:val="24"/>
          <w:lang w:val="nl-NL"/>
        </w:rPr>
        <w:lastRenderedPageBreak/>
        <w:t>Pelaksanaan kemitraan SMK Muhammadiyah 2 Wuryantoro dengan dunia usaha dan dunia industri</w:t>
      </w:r>
      <w:r w:rsidR="004E7E3B" w:rsidRPr="00953854">
        <w:rPr>
          <w:rFonts w:ascii="Times New Roman" w:hAnsi="Times New Roman"/>
          <w:sz w:val="24"/>
          <w:szCs w:val="24"/>
          <w:lang w:val="nl-NL"/>
        </w:rPr>
        <w:t xml:space="preserve"> dilakukan melalui </w:t>
      </w:r>
      <w:r w:rsidRPr="00953854">
        <w:rPr>
          <w:rFonts w:ascii="Times New Roman" w:hAnsi="Times New Roman"/>
          <w:color w:val="000000"/>
          <w:sz w:val="24"/>
          <w:szCs w:val="24"/>
        </w:rPr>
        <w:t xml:space="preserve">MoU, </w:t>
      </w:r>
      <w:r w:rsidR="004E7E3B" w:rsidRPr="00953854">
        <w:rPr>
          <w:rFonts w:ascii="Times New Roman" w:hAnsi="Times New Roman"/>
          <w:color w:val="000000"/>
          <w:sz w:val="24"/>
          <w:szCs w:val="24"/>
        </w:rPr>
        <w:t xml:space="preserve">yang </w:t>
      </w:r>
      <w:r w:rsidRPr="00953854">
        <w:rPr>
          <w:rFonts w:ascii="Times New Roman" w:hAnsi="Times New Roman"/>
          <w:color w:val="000000"/>
          <w:sz w:val="24"/>
          <w:szCs w:val="24"/>
        </w:rPr>
        <w:t xml:space="preserve">isinya sesuai bidang kerjasama yang disepakati antara lain sinkronisasi kurikulum, kunjungan industri, guru tamu, prakerin, uji kompetensi kejuruan (UKK), OJT guru, sertifikasi, bantuan peralatan praktek, pendanaan sekolah, beasiswa dari industri, dan </w:t>
      </w:r>
      <w:r w:rsidRPr="00953854">
        <w:rPr>
          <w:rFonts w:ascii="Times New Roman" w:hAnsi="Times New Roman"/>
          <w:i/>
          <w:iCs/>
          <w:color w:val="000000"/>
          <w:sz w:val="24"/>
          <w:szCs w:val="24"/>
        </w:rPr>
        <w:t>recrutment</w:t>
      </w:r>
      <w:r w:rsidRPr="00953854">
        <w:rPr>
          <w:rFonts w:ascii="Times New Roman" w:hAnsi="Times New Roman"/>
          <w:color w:val="000000"/>
          <w:sz w:val="24"/>
          <w:szCs w:val="24"/>
        </w:rPr>
        <w:t>/penempatan kerja bagi tamatan.</w:t>
      </w:r>
      <w:r w:rsidR="004E7E3B" w:rsidRPr="00953854">
        <w:rPr>
          <w:rFonts w:ascii="Times New Roman" w:hAnsi="Times New Roman"/>
          <w:color w:val="000000"/>
          <w:sz w:val="24"/>
          <w:szCs w:val="24"/>
        </w:rPr>
        <w:t xml:space="preserve"> Hasil kemitraan </w:t>
      </w:r>
      <w:r w:rsidRPr="00953854">
        <w:rPr>
          <w:rFonts w:ascii="Times New Roman" w:eastAsia="Arial Unicode MS" w:hAnsi="Times New Roman"/>
          <w:sz w:val="24"/>
          <w:szCs w:val="24"/>
          <w:lang w:val="id-ID"/>
        </w:rPr>
        <w:t>masih kurang optimal</w:t>
      </w:r>
      <w:r w:rsidRPr="00953854">
        <w:rPr>
          <w:rFonts w:ascii="Times New Roman" w:eastAsia="Arial Unicode MS" w:hAnsi="Times New Roman"/>
          <w:sz w:val="24"/>
          <w:szCs w:val="24"/>
        </w:rPr>
        <w:t>,</w:t>
      </w:r>
      <w:r w:rsidRPr="00953854">
        <w:rPr>
          <w:rFonts w:ascii="Times New Roman" w:hAnsi="Times New Roman"/>
          <w:color w:val="000000"/>
          <w:sz w:val="24"/>
          <w:szCs w:val="24"/>
        </w:rPr>
        <w:t xml:space="preserve"> </w:t>
      </w:r>
      <w:r w:rsidRPr="00953854">
        <w:rPr>
          <w:rFonts w:ascii="Times New Roman" w:eastAsia="Arial Unicode MS" w:hAnsi="Times New Roman"/>
          <w:sz w:val="24"/>
          <w:szCs w:val="24"/>
        </w:rPr>
        <w:t xml:space="preserve">sehingga </w:t>
      </w:r>
      <w:r w:rsidRPr="00953854">
        <w:rPr>
          <w:rFonts w:ascii="Times New Roman" w:hAnsi="Times New Roman"/>
          <w:color w:val="000000"/>
          <w:sz w:val="24"/>
          <w:szCs w:val="24"/>
        </w:rPr>
        <w:t xml:space="preserve">penempatan lulusan dalam bekerja belum sesuai dengan kompetensi yang dimiliki peserta didik </w:t>
      </w:r>
    </w:p>
    <w:p w:rsidR="00350C22" w:rsidRPr="00953854" w:rsidRDefault="00137E22" w:rsidP="00953854">
      <w:pPr>
        <w:pStyle w:val="ListParagraph"/>
        <w:numPr>
          <w:ilvl w:val="0"/>
          <w:numId w:val="6"/>
        </w:numPr>
        <w:spacing w:after="0" w:line="360" w:lineRule="auto"/>
        <w:ind w:left="540" w:hanging="450"/>
        <w:jc w:val="both"/>
        <w:rPr>
          <w:rFonts w:ascii="Times New Roman" w:hAnsi="Times New Roman"/>
          <w:sz w:val="24"/>
          <w:szCs w:val="24"/>
        </w:rPr>
      </w:pPr>
      <w:r w:rsidRPr="00953854">
        <w:rPr>
          <w:rFonts w:ascii="Times New Roman" w:hAnsi="Times New Roman"/>
          <w:sz w:val="24"/>
          <w:szCs w:val="24"/>
        </w:rPr>
        <w:t>Pengendalian Pelaksanaan Program Kemitraan</w:t>
      </w:r>
      <w:r w:rsidRPr="00953854">
        <w:rPr>
          <w:rFonts w:ascii="Times New Roman" w:hAnsi="Times New Roman"/>
          <w:sz w:val="24"/>
          <w:szCs w:val="24"/>
          <w:lang w:val="nl-NL"/>
        </w:rPr>
        <w:t xml:space="preserve"> SMK Muhammadiyah 2 Wuryantoro Dengan Dunia Usaha dan Dunia Industri</w:t>
      </w:r>
      <w:r w:rsidR="004E7E3B" w:rsidRPr="00953854">
        <w:rPr>
          <w:rFonts w:ascii="Times New Roman" w:hAnsi="Times New Roman"/>
          <w:sz w:val="24"/>
          <w:szCs w:val="24"/>
          <w:lang w:val="nl-NL"/>
        </w:rPr>
        <w:t xml:space="preserve">, </w:t>
      </w:r>
      <w:r w:rsidRPr="00953854">
        <w:rPr>
          <w:rFonts w:ascii="Times New Roman" w:hAnsi="Times New Roman"/>
          <w:sz w:val="24"/>
          <w:szCs w:val="24"/>
          <w:lang w:val="id-ID"/>
        </w:rPr>
        <w:t xml:space="preserve">dengan </w:t>
      </w:r>
      <w:r w:rsidRPr="00953854">
        <w:rPr>
          <w:rFonts w:ascii="Times New Roman" w:hAnsi="Times New Roman"/>
          <w:sz w:val="24"/>
          <w:szCs w:val="24"/>
        </w:rPr>
        <w:t xml:space="preserve">mempekerjakan dan </w:t>
      </w:r>
      <w:r w:rsidR="004E7E3B" w:rsidRPr="00953854">
        <w:rPr>
          <w:rFonts w:ascii="Times New Roman" w:hAnsi="Times New Roman"/>
          <w:sz w:val="24"/>
          <w:szCs w:val="24"/>
        </w:rPr>
        <w:t xml:space="preserve">melakukan </w:t>
      </w:r>
      <w:r w:rsidRPr="00953854">
        <w:rPr>
          <w:rFonts w:ascii="Times New Roman" w:hAnsi="Times New Roman"/>
          <w:sz w:val="24"/>
          <w:szCs w:val="24"/>
        </w:rPr>
        <w:t xml:space="preserve">peningkatan </w:t>
      </w:r>
      <w:r w:rsidRPr="00953854">
        <w:rPr>
          <w:rFonts w:ascii="Times New Roman" w:eastAsia="Arial Unicode MS" w:hAnsi="Times New Roman"/>
          <w:position w:val="-1"/>
          <w:sz w:val="24"/>
          <w:szCs w:val="24"/>
          <w:lang w:val="id-ID"/>
        </w:rPr>
        <w:t>pelatihan</w:t>
      </w:r>
      <w:r w:rsidRPr="00953854">
        <w:rPr>
          <w:rFonts w:ascii="Times New Roman" w:hAnsi="Times New Roman"/>
          <w:sz w:val="24"/>
          <w:szCs w:val="24"/>
        </w:rPr>
        <w:t xml:space="preserve"> peserta didik SMK  oleh mitra atau Du/Di di perusahaan atau industri yang ada di sekitarnya</w:t>
      </w:r>
      <w:r w:rsidRPr="00953854">
        <w:rPr>
          <w:rFonts w:ascii="Times New Roman" w:hAnsi="Times New Roman"/>
          <w:color w:val="000000"/>
          <w:sz w:val="24"/>
          <w:szCs w:val="24"/>
        </w:rPr>
        <w:t xml:space="preserve"> </w:t>
      </w:r>
      <w:r w:rsidRPr="00953854">
        <w:rPr>
          <w:rFonts w:ascii="Times New Roman" w:eastAsia="Arial Unicode MS" w:hAnsi="Times New Roman"/>
          <w:position w:val="-1"/>
          <w:sz w:val="24"/>
          <w:szCs w:val="24"/>
          <w:lang w:val="id-ID"/>
        </w:rPr>
        <w:t>sesuai</w:t>
      </w:r>
      <w:r w:rsidRPr="00953854">
        <w:rPr>
          <w:rFonts w:ascii="Times New Roman" w:eastAsia="Arial Unicode MS" w:hAnsi="Times New Roman"/>
          <w:position w:val="-1"/>
          <w:sz w:val="24"/>
          <w:szCs w:val="24"/>
        </w:rPr>
        <w:t xml:space="preserve"> dengan kompetensi keahlian dari masing-masing siswa.</w:t>
      </w:r>
      <w:r w:rsidRPr="00953854">
        <w:rPr>
          <w:rFonts w:ascii="Times New Roman" w:eastAsia="Arial Unicode MS" w:hAnsi="Times New Roman"/>
          <w:position w:val="-1"/>
          <w:sz w:val="24"/>
          <w:szCs w:val="24"/>
          <w:lang w:val="id-ID"/>
        </w:rPr>
        <w:t xml:space="preserve">  </w:t>
      </w:r>
      <w:r w:rsidRPr="00953854">
        <w:rPr>
          <w:rFonts w:ascii="Times New Roman" w:hAnsi="Times New Roman"/>
          <w:color w:val="000000"/>
          <w:sz w:val="24"/>
          <w:szCs w:val="24"/>
        </w:rPr>
        <w:t>.</w:t>
      </w:r>
    </w:p>
    <w:p w:rsidR="00350C22" w:rsidRPr="00953854" w:rsidRDefault="00350C22" w:rsidP="00953854">
      <w:pPr>
        <w:spacing w:after="0" w:line="360" w:lineRule="auto"/>
        <w:ind w:firstLine="810"/>
        <w:jc w:val="both"/>
        <w:rPr>
          <w:rFonts w:ascii="Times New Roman" w:hAnsi="Times New Roman"/>
          <w:sz w:val="24"/>
          <w:szCs w:val="24"/>
        </w:rPr>
      </w:pPr>
    </w:p>
    <w:p w:rsidR="005E5ED3" w:rsidRPr="00953854" w:rsidRDefault="005E5ED3" w:rsidP="00953854">
      <w:pPr>
        <w:spacing w:after="0" w:line="360" w:lineRule="auto"/>
        <w:jc w:val="center"/>
        <w:rPr>
          <w:rFonts w:ascii="Times New Roman" w:hAnsi="Times New Roman"/>
          <w:b/>
          <w:bCs/>
          <w:sz w:val="24"/>
          <w:szCs w:val="24"/>
          <w:lang w:val="nl-NL"/>
        </w:rPr>
      </w:pPr>
      <w:r w:rsidRPr="00953854">
        <w:rPr>
          <w:rFonts w:ascii="Times New Roman" w:hAnsi="Times New Roman"/>
          <w:b/>
          <w:bCs/>
          <w:sz w:val="24"/>
          <w:szCs w:val="24"/>
          <w:lang w:val="nl-NL"/>
        </w:rPr>
        <w:t>DAFTAR PUSTAKA</w:t>
      </w:r>
    </w:p>
    <w:p w:rsidR="005E5ED3" w:rsidRPr="00953854" w:rsidRDefault="005E5ED3" w:rsidP="00953854">
      <w:pPr>
        <w:spacing w:after="0" w:line="240" w:lineRule="auto"/>
        <w:ind w:left="709" w:hanging="709"/>
        <w:jc w:val="both"/>
        <w:rPr>
          <w:rFonts w:ascii="Times New Roman" w:hAnsi="Times New Roman"/>
          <w:i/>
          <w:sz w:val="24"/>
          <w:szCs w:val="24"/>
        </w:rPr>
      </w:pPr>
      <w:r w:rsidRPr="00953854">
        <w:rPr>
          <w:rFonts w:ascii="Times New Roman" w:eastAsia="Arial Unicode MS" w:hAnsi="Times New Roman"/>
          <w:color w:val="000000"/>
          <w:position w:val="-1"/>
          <w:sz w:val="24"/>
          <w:szCs w:val="24"/>
        </w:rPr>
        <w:t>Suryadi.2010. “Permasalahan Dan Alternatif Kebijakan Peningkatan Relevansi Pendidikan (Studi Relevansi Pendidikan Kerjasama UPI dengan balitbang Kemendiknas”</w:t>
      </w:r>
      <w:r w:rsidR="006F5EEB" w:rsidRPr="00953854">
        <w:rPr>
          <w:rFonts w:ascii="Times New Roman" w:eastAsia="Arial Unicode MS" w:hAnsi="Times New Roman"/>
          <w:color w:val="000000"/>
          <w:position w:val="-1"/>
          <w:sz w:val="24"/>
          <w:szCs w:val="24"/>
        </w:rPr>
        <w:t xml:space="preserve"> </w:t>
      </w:r>
      <w:r w:rsidRPr="00953854">
        <w:rPr>
          <w:rFonts w:ascii="Times New Roman" w:eastAsia="Arial Unicode MS" w:hAnsi="Times New Roman"/>
          <w:color w:val="000000"/>
          <w:position w:val="-1"/>
          <w:sz w:val="24"/>
          <w:szCs w:val="24"/>
        </w:rPr>
        <w:t>.</w:t>
      </w:r>
      <w:r w:rsidRPr="00953854">
        <w:rPr>
          <w:rFonts w:ascii="Times New Roman" w:hAnsi="Times New Roman"/>
          <w:i/>
          <w:sz w:val="24"/>
          <w:szCs w:val="24"/>
        </w:rPr>
        <w:t>http://file.upi.edu/Direktori/PROCEEDING/ Seminar_Internas.NFE</w:t>
      </w:r>
    </w:p>
    <w:p w:rsidR="00953854" w:rsidRDefault="00953854" w:rsidP="00953854">
      <w:pPr>
        <w:spacing w:after="0" w:line="240" w:lineRule="auto"/>
        <w:ind w:left="709" w:hanging="709"/>
        <w:jc w:val="both"/>
        <w:rPr>
          <w:rFonts w:ascii="Times New Roman" w:eastAsia="Arial Unicode MS" w:hAnsi="Times New Roman"/>
          <w:color w:val="000000"/>
          <w:sz w:val="24"/>
          <w:szCs w:val="24"/>
        </w:rPr>
      </w:pPr>
    </w:p>
    <w:p w:rsidR="005E5ED3" w:rsidRPr="00953854" w:rsidRDefault="005E5ED3" w:rsidP="00953854">
      <w:pPr>
        <w:spacing w:after="0" w:line="240" w:lineRule="auto"/>
        <w:ind w:left="709" w:hanging="709"/>
        <w:jc w:val="both"/>
        <w:rPr>
          <w:rFonts w:ascii="Times New Roman" w:eastAsia="Arial Unicode MS" w:hAnsi="Times New Roman"/>
          <w:color w:val="000000"/>
          <w:sz w:val="24"/>
          <w:szCs w:val="24"/>
        </w:rPr>
      </w:pPr>
      <w:proofErr w:type="gramStart"/>
      <w:r w:rsidRPr="00953854">
        <w:rPr>
          <w:rFonts w:ascii="Times New Roman" w:eastAsia="Arial Unicode MS" w:hAnsi="Times New Roman"/>
          <w:color w:val="000000"/>
          <w:sz w:val="24"/>
          <w:szCs w:val="24"/>
        </w:rPr>
        <w:t>Christine A; Zavotka, Susan L; Teaford, Margaret H.2010.”</w:t>
      </w:r>
      <w:proofErr w:type="gramEnd"/>
      <w:r w:rsidRPr="00953854">
        <w:rPr>
          <w:rFonts w:ascii="Times New Roman" w:eastAsia="Arial Unicode MS" w:hAnsi="Times New Roman"/>
          <w:color w:val="000000"/>
          <w:sz w:val="24"/>
          <w:szCs w:val="24"/>
        </w:rPr>
        <w:t xml:space="preserve"> Implementing a University-Community-Retail Partnership Model to Facilitate Community Education on </w:t>
      </w:r>
      <w:r w:rsidRPr="00953854">
        <w:rPr>
          <w:rFonts w:ascii="Times New Roman" w:eastAsia="Arial Unicode MS" w:hAnsi="Times New Roman"/>
          <w:color w:val="000000"/>
          <w:position w:val="-1"/>
          <w:sz w:val="24"/>
          <w:szCs w:val="24"/>
        </w:rPr>
        <w:t xml:space="preserve">Universal Design” </w:t>
      </w:r>
      <w:r w:rsidRPr="00953854">
        <w:rPr>
          <w:rFonts w:ascii="Times New Roman" w:eastAsia="Arial Unicode MS" w:hAnsi="Times New Roman"/>
          <w:i/>
          <w:color w:val="000000"/>
          <w:position w:val="-1"/>
          <w:sz w:val="24"/>
          <w:szCs w:val="24"/>
        </w:rPr>
        <w:t xml:space="preserve">Scholarly </w:t>
      </w:r>
      <w:proofErr w:type="gramStart"/>
      <w:r w:rsidRPr="00953854">
        <w:rPr>
          <w:rFonts w:ascii="Times New Roman" w:eastAsia="Arial Unicode MS" w:hAnsi="Times New Roman"/>
          <w:i/>
          <w:color w:val="000000"/>
          <w:position w:val="-1"/>
          <w:sz w:val="24"/>
          <w:szCs w:val="24"/>
        </w:rPr>
        <w:t>Journals</w:t>
      </w:r>
      <w:r w:rsidRPr="00953854">
        <w:rPr>
          <w:rFonts w:ascii="Times New Roman" w:eastAsia="Arial Unicode MS" w:hAnsi="Times New Roman"/>
          <w:color w:val="000000"/>
          <w:position w:val="-1"/>
          <w:sz w:val="24"/>
          <w:szCs w:val="24"/>
        </w:rPr>
        <w:t>.5(</w:t>
      </w:r>
      <w:proofErr w:type="gramEnd"/>
      <w:r w:rsidRPr="00953854">
        <w:rPr>
          <w:rFonts w:ascii="Times New Roman" w:eastAsia="Arial Unicode MS" w:hAnsi="Times New Roman"/>
          <w:color w:val="000000"/>
          <w:position w:val="-1"/>
          <w:sz w:val="24"/>
          <w:szCs w:val="24"/>
        </w:rPr>
        <w:t xml:space="preserve">44).Hal </w:t>
      </w:r>
      <w:r w:rsidRPr="00953854">
        <w:rPr>
          <w:rFonts w:ascii="Times New Roman" w:eastAsia="Arial Unicode MS" w:hAnsi="Times New Roman"/>
          <w:color w:val="000000"/>
          <w:sz w:val="24"/>
          <w:szCs w:val="24"/>
        </w:rPr>
        <w:t>697-702.</w:t>
      </w:r>
    </w:p>
    <w:p w:rsidR="00953854" w:rsidRDefault="00953854" w:rsidP="00953854">
      <w:pPr>
        <w:spacing w:after="0" w:line="240" w:lineRule="auto"/>
        <w:ind w:left="709" w:hanging="709"/>
        <w:jc w:val="both"/>
        <w:rPr>
          <w:rFonts w:ascii="Times New Roman" w:hAnsi="Times New Roman"/>
          <w:sz w:val="24"/>
          <w:szCs w:val="24"/>
          <w:lang w:val="nl-NL"/>
        </w:rPr>
      </w:pPr>
    </w:p>
    <w:p w:rsidR="005E5ED3" w:rsidRPr="00953854" w:rsidRDefault="005E5ED3" w:rsidP="00953854">
      <w:pPr>
        <w:spacing w:after="0" w:line="240" w:lineRule="auto"/>
        <w:ind w:left="709" w:hanging="709"/>
        <w:jc w:val="both"/>
        <w:rPr>
          <w:rFonts w:ascii="Times New Roman" w:hAnsi="Times New Roman"/>
          <w:sz w:val="24"/>
          <w:szCs w:val="24"/>
          <w:lang w:val="nl-NL"/>
        </w:rPr>
      </w:pPr>
      <w:r w:rsidRPr="00953854">
        <w:rPr>
          <w:rFonts w:ascii="Times New Roman" w:hAnsi="Times New Roman"/>
          <w:sz w:val="24"/>
          <w:szCs w:val="24"/>
          <w:lang w:val="nl-NL"/>
        </w:rPr>
        <w:t xml:space="preserve">Kemendiknas, 2010. </w:t>
      </w:r>
      <w:r w:rsidRPr="00953854">
        <w:rPr>
          <w:rFonts w:ascii="Times New Roman" w:hAnsi="Times New Roman"/>
          <w:i/>
          <w:sz w:val="24"/>
          <w:szCs w:val="24"/>
          <w:lang w:val="nl-NL"/>
        </w:rPr>
        <w:t>Membangun Jaringan Kerja (Kemitraan)</w:t>
      </w:r>
      <w:r w:rsidRPr="00953854">
        <w:rPr>
          <w:rFonts w:ascii="Times New Roman" w:hAnsi="Times New Roman"/>
          <w:sz w:val="24"/>
          <w:szCs w:val="24"/>
          <w:lang w:val="nl-NL"/>
        </w:rPr>
        <w:t>, Direktorat Pembinaan Kursus dan Kelembagaan. Dirjen Pendidikan Nonformal dan Informal.</w:t>
      </w:r>
    </w:p>
    <w:p w:rsidR="00953854" w:rsidRDefault="00953854" w:rsidP="00953854">
      <w:pPr>
        <w:spacing w:after="0" w:line="240" w:lineRule="auto"/>
        <w:ind w:left="709" w:hanging="709"/>
        <w:jc w:val="both"/>
        <w:rPr>
          <w:rFonts w:ascii="Times New Roman" w:hAnsi="Times New Roman"/>
          <w:sz w:val="24"/>
          <w:szCs w:val="24"/>
        </w:rPr>
      </w:pPr>
    </w:p>
    <w:p w:rsidR="005E5ED3" w:rsidRPr="00953854" w:rsidRDefault="005E5ED3" w:rsidP="00953854">
      <w:pPr>
        <w:spacing w:after="0" w:line="240" w:lineRule="auto"/>
        <w:ind w:left="709" w:hanging="709"/>
        <w:jc w:val="both"/>
        <w:rPr>
          <w:rFonts w:ascii="Times New Roman" w:hAnsi="Times New Roman"/>
          <w:sz w:val="24"/>
          <w:szCs w:val="24"/>
        </w:rPr>
      </w:pPr>
      <w:r w:rsidRPr="00953854">
        <w:rPr>
          <w:rFonts w:ascii="Times New Roman" w:hAnsi="Times New Roman"/>
          <w:sz w:val="24"/>
          <w:szCs w:val="24"/>
        </w:rPr>
        <w:t xml:space="preserve">Kuswana, Sunaryo, wowo, 2013. </w:t>
      </w:r>
      <w:proofErr w:type="gramStart"/>
      <w:r w:rsidRPr="00953854">
        <w:rPr>
          <w:rFonts w:ascii="Times New Roman" w:hAnsi="Times New Roman"/>
          <w:i/>
          <w:sz w:val="24"/>
          <w:szCs w:val="24"/>
        </w:rPr>
        <w:t>Dasar-dasar Pendidikan Vokasi &amp; Kejuruan</w:t>
      </w:r>
      <w:r w:rsidRPr="00953854">
        <w:rPr>
          <w:rFonts w:ascii="Times New Roman" w:hAnsi="Times New Roman"/>
          <w:sz w:val="24"/>
          <w:szCs w:val="24"/>
        </w:rPr>
        <w:t>.</w:t>
      </w:r>
      <w:proofErr w:type="gramEnd"/>
      <w:r w:rsidRPr="00953854">
        <w:rPr>
          <w:rFonts w:ascii="Times New Roman" w:hAnsi="Times New Roman"/>
          <w:sz w:val="24"/>
          <w:szCs w:val="24"/>
        </w:rPr>
        <w:t xml:space="preserve"> Bandung: Alfabeta.</w:t>
      </w:r>
    </w:p>
    <w:p w:rsidR="00953854" w:rsidRDefault="00953854" w:rsidP="00953854">
      <w:pPr>
        <w:spacing w:after="0" w:line="240" w:lineRule="auto"/>
        <w:ind w:left="709" w:hanging="709"/>
        <w:jc w:val="both"/>
        <w:rPr>
          <w:rFonts w:ascii="Times New Roman" w:hAnsi="Times New Roman"/>
          <w:sz w:val="24"/>
          <w:szCs w:val="24"/>
        </w:rPr>
      </w:pPr>
    </w:p>
    <w:p w:rsidR="005E5ED3" w:rsidRPr="00953854" w:rsidRDefault="005E5ED3" w:rsidP="00953854">
      <w:pPr>
        <w:spacing w:after="0" w:line="240" w:lineRule="auto"/>
        <w:ind w:left="709" w:hanging="709"/>
        <w:jc w:val="both"/>
        <w:rPr>
          <w:rFonts w:ascii="Times New Roman" w:hAnsi="Times New Roman"/>
          <w:sz w:val="24"/>
          <w:szCs w:val="24"/>
        </w:rPr>
      </w:pPr>
      <w:r w:rsidRPr="00953854">
        <w:rPr>
          <w:rFonts w:ascii="Times New Roman" w:hAnsi="Times New Roman"/>
          <w:sz w:val="24"/>
          <w:szCs w:val="24"/>
        </w:rPr>
        <w:t xml:space="preserve">Kuswana, Sunaryo, wowo, 2013. </w:t>
      </w:r>
      <w:r w:rsidRPr="00953854">
        <w:rPr>
          <w:rFonts w:ascii="Times New Roman" w:hAnsi="Times New Roman"/>
          <w:i/>
          <w:sz w:val="24"/>
          <w:szCs w:val="24"/>
        </w:rPr>
        <w:t>Fisafat Pendidikan Teknologi Vokasi dan Kejuruan</w:t>
      </w:r>
      <w:r w:rsidRPr="00953854">
        <w:rPr>
          <w:rFonts w:ascii="Times New Roman" w:hAnsi="Times New Roman"/>
          <w:sz w:val="24"/>
          <w:szCs w:val="24"/>
        </w:rPr>
        <w:t>. Bandung: Alfabeta.</w:t>
      </w:r>
    </w:p>
    <w:p w:rsidR="00953854" w:rsidRDefault="00953854" w:rsidP="00953854">
      <w:pPr>
        <w:spacing w:after="0" w:line="240" w:lineRule="auto"/>
        <w:jc w:val="both"/>
        <w:rPr>
          <w:rFonts w:ascii="Times New Roman" w:hAnsi="Times New Roman"/>
          <w:sz w:val="24"/>
          <w:szCs w:val="24"/>
          <w:lang w:val="nl-NL"/>
        </w:rPr>
      </w:pPr>
    </w:p>
    <w:p w:rsidR="005E5ED3" w:rsidRPr="00953854" w:rsidRDefault="005E5ED3" w:rsidP="00953854">
      <w:pPr>
        <w:spacing w:after="0" w:line="240" w:lineRule="auto"/>
        <w:jc w:val="both"/>
        <w:rPr>
          <w:rFonts w:ascii="Times New Roman" w:hAnsi="Times New Roman"/>
          <w:sz w:val="24"/>
          <w:szCs w:val="24"/>
          <w:lang w:val="nl-NL"/>
        </w:rPr>
      </w:pPr>
      <w:r w:rsidRPr="00953854">
        <w:rPr>
          <w:rFonts w:ascii="Times New Roman" w:hAnsi="Times New Roman"/>
          <w:sz w:val="24"/>
          <w:szCs w:val="24"/>
          <w:lang w:val="nl-NL"/>
        </w:rPr>
        <w:t xml:space="preserve">Moleong, Lexy J., 2010. </w:t>
      </w:r>
      <w:r w:rsidRPr="00953854">
        <w:rPr>
          <w:rFonts w:ascii="Times New Roman" w:hAnsi="Times New Roman"/>
          <w:i/>
          <w:iCs/>
          <w:sz w:val="24"/>
          <w:szCs w:val="24"/>
          <w:lang w:val="nl-NL"/>
        </w:rPr>
        <w:t>Metodologi Penelitian Kualitatif</w:t>
      </w:r>
      <w:r w:rsidRPr="00953854">
        <w:rPr>
          <w:rFonts w:ascii="Times New Roman" w:hAnsi="Times New Roman"/>
          <w:sz w:val="24"/>
          <w:szCs w:val="24"/>
          <w:lang w:val="nl-NL"/>
        </w:rPr>
        <w:t>. Bandung: Remaja</w:t>
      </w:r>
      <w:r w:rsidR="006F5EEB" w:rsidRPr="00953854">
        <w:rPr>
          <w:rFonts w:ascii="Times New Roman" w:hAnsi="Times New Roman"/>
          <w:sz w:val="24"/>
          <w:szCs w:val="24"/>
          <w:lang w:val="nl-NL"/>
        </w:rPr>
        <w:t xml:space="preserve"> </w:t>
      </w:r>
      <w:r w:rsidRPr="00953854">
        <w:rPr>
          <w:rFonts w:ascii="Times New Roman" w:hAnsi="Times New Roman"/>
          <w:sz w:val="24"/>
          <w:szCs w:val="24"/>
          <w:lang w:val="nl-NL"/>
        </w:rPr>
        <w:t>Rosdakarya.</w:t>
      </w:r>
    </w:p>
    <w:p w:rsidR="00953854" w:rsidRDefault="00953854" w:rsidP="00953854">
      <w:pPr>
        <w:spacing w:after="0" w:line="240" w:lineRule="auto"/>
        <w:ind w:left="709" w:hanging="709"/>
        <w:jc w:val="both"/>
        <w:rPr>
          <w:rFonts w:ascii="Times New Roman" w:hAnsi="Times New Roman"/>
          <w:sz w:val="24"/>
          <w:szCs w:val="24"/>
          <w:lang w:val="nl-NL"/>
        </w:rPr>
      </w:pPr>
    </w:p>
    <w:p w:rsidR="005E5ED3" w:rsidRPr="00953854" w:rsidRDefault="005E5ED3" w:rsidP="00953854">
      <w:pPr>
        <w:spacing w:after="0" w:line="240" w:lineRule="auto"/>
        <w:ind w:left="709" w:hanging="709"/>
        <w:jc w:val="both"/>
        <w:rPr>
          <w:rFonts w:ascii="Times New Roman" w:hAnsi="Times New Roman"/>
          <w:sz w:val="24"/>
          <w:szCs w:val="24"/>
          <w:lang w:val="nl-NL"/>
        </w:rPr>
      </w:pPr>
      <w:r w:rsidRPr="00953854">
        <w:rPr>
          <w:rFonts w:ascii="Times New Roman" w:hAnsi="Times New Roman"/>
          <w:sz w:val="24"/>
          <w:szCs w:val="24"/>
          <w:lang w:val="nl-NL"/>
        </w:rPr>
        <w:t xml:space="preserve">Mulyasa, E. 2012. </w:t>
      </w:r>
      <w:r w:rsidRPr="00953854">
        <w:rPr>
          <w:rFonts w:ascii="Times New Roman" w:hAnsi="Times New Roman"/>
          <w:i/>
          <w:sz w:val="24"/>
          <w:szCs w:val="24"/>
          <w:lang w:val="nl-NL"/>
        </w:rPr>
        <w:t>Manajemen Berbasis Sekolah, Konsep Strategi dan Implementasi</w:t>
      </w:r>
      <w:r w:rsidRPr="00953854">
        <w:rPr>
          <w:rFonts w:ascii="Times New Roman" w:hAnsi="Times New Roman"/>
          <w:sz w:val="24"/>
          <w:szCs w:val="24"/>
          <w:lang w:val="nl-NL"/>
        </w:rPr>
        <w:t>. Bandung: penerbit PT Remaja Rosdakarya.</w:t>
      </w:r>
    </w:p>
    <w:p w:rsidR="00953854" w:rsidRDefault="00953854" w:rsidP="00953854">
      <w:pPr>
        <w:spacing w:after="0" w:line="240" w:lineRule="auto"/>
        <w:ind w:left="709" w:hanging="709"/>
        <w:jc w:val="both"/>
        <w:rPr>
          <w:rFonts w:ascii="Times New Roman" w:eastAsia="Arial Unicode MS" w:hAnsi="Times New Roman"/>
          <w:color w:val="000000"/>
          <w:sz w:val="24"/>
          <w:szCs w:val="24"/>
        </w:rPr>
      </w:pPr>
    </w:p>
    <w:p w:rsidR="005E5ED3" w:rsidRPr="00953854" w:rsidRDefault="005E5ED3" w:rsidP="00953854">
      <w:pPr>
        <w:spacing w:after="0" w:line="240" w:lineRule="auto"/>
        <w:ind w:left="709" w:hanging="709"/>
        <w:jc w:val="both"/>
        <w:rPr>
          <w:rFonts w:ascii="Times New Roman" w:eastAsia="Arial Unicode MS" w:hAnsi="Times New Roman"/>
          <w:color w:val="000000"/>
          <w:position w:val="-1"/>
          <w:sz w:val="24"/>
          <w:szCs w:val="24"/>
        </w:rPr>
      </w:pPr>
      <w:r w:rsidRPr="00953854">
        <w:rPr>
          <w:rFonts w:ascii="Times New Roman" w:eastAsia="Arial Unicode MS" w:hAnsi="Times New Roman"/>
          <w:color w:val="000000"/>
          <w:sz w:val="24"/>
          <w:szCs w:val="24"/>
        </w:rPr>
        <w:t>Okoye, K R E; Chijioke, Okwelle P</w:t>
      </w:r>
      <w:proofErr w:type="gramStart"/>
      <w:r w:rsidRPr="00953854">
        <w:rPr>
          <w:rFonts w:ascii="Times New Roman" w:eastAsia="Arial Unicode MS" w:hAnsi="Times New Roman"/>
          <w:color w:val="000000"/>
          <w:sz w:val="24"/>
          <w:szCs w:val="24"/>
        </w:rPr>
        <w:t>,2013</w:t>
      </w:r>
      <w:proofErr w:type="gramEnd"/>
      <w:r w:rsidRPr="00953854">
        <w:rPr>
          <w:rFonts w:ascii="Times New Roman" w:eastAsia="Arial Unicode MS" w:hAnsi="Times New Roman"/>
          <w:color w:val="000000"/>
          <w:sz w:val="24"/>
          <w:szCs w:val="24"/>
        </w:rPr>
        <w:t xml:space="preserve">.” </w:t>
      </w:r>
      <w:r w:rsidRPr="00953854">
        <w:rPr>
          <w:rFonts w:ascii="Times New Roman" w:eastAsia="Arial Unicode MS" w:hAnsi="Times New Roman"/>
          <w:sz w:val="24"/>
          <w:szCs w:val="24"/>
        </w:rPr>
        <w:t xml:space="preserve">Private Public Partnership And Technical Vocation Education And Training (TVET) In A </w:t>
      </w:r>
      <w:proofErr w:type="gramStart"/>
      <w:r w:rsidRPr="00953854">
        <w:rPr>
          <w:rFonts w:ascii="Times New Roman" w:eastAsia="Arial Unicode MS" w:hAnsi="Times New Roman"/>
          <w:sz w:val="24"/>
          <w:szCs w:val="24"/>
        </w:rPr>
        <w:t>Develo[</w:t>
      </w:r>
      <w:proofErr w:type="gramEnd"/>
      <w:r w:rsidRPr="00953854">
        <w:rPr>
          <w:rFonts w:ascii="Times New Roman" w:eastAsia="Arial Unicode MS" w:hAnsi="Times New Roman"/>
          <w:sz w:val="24"/>
          <w:szCs w:val="24"/>
        </w:rPr>
        <w:t>ing Economy”</w:t>
      </w:r>
      <w:r w:rsidRPr="00953854">
        <w:rPr>
          <w:rFonts w:ascii="Times New Roman" w:eastAsia="Arial Unicode MS" w:hAnsi="Times New Roman"/>
          <w:color w:val="000000"/>
          <w:sz w:val="24"/>
          <w:szCs w:val="24"/>
        </w:rPr>
        <w:t xml:space="preserve"> </w:t>
      </w:r>
      <w:r w:rsidRPr="00953854">
        <w:rPr>
          <w:rFonts w:ascii="Times New Roman" w:eastAsia="Arial Unicode MS" w:hAnsi="Times New Roman"/>
          <w:i/>
          <w:color w:val="000000"/>
          <w:sz w:val="24"/>
          <w:szCs w:val="24"/>
        </w:rPr>
        <w:t xml:space="preserve">Arabian Journal of Business and Management. </w:t>
      </w:r>
      <w:r w:rsidRPr="00953854">
        <w:rPr>
          <w:rFonts w:ascii="Times New Roman" w:eastAsia="Arial Unicode MS" w:hAnsi="Times New Roman"/>
          <w:color w:val="000000"/>
          <w:sz w:val="24"/>
          <w:szCs w:val="24"/>
        </w:rPr>
        <w:t xml:space="preserve">Volume: 2.hal </w:t>
      </w:r>
      <w:r w:rsidRPr="00953854">
        <w:rPr>
          <w:rFonts w:ascii="Times New Roman" w:eastAsia="Arial Unicode MS" w:hAnsi="Times New Roman"/>
          <w:color w:val="000000"/>
          <w:position w:val="-1"/>
          <w:sz w:val="24"/>
          <w:szCs w:val="24"/>
        </w:rPr>
        <w:t>51-61.</w:t>
      </w:r>
    </w:p>
    <w:p w:rsidR="00953854" w:rsidRDefault="00953854" w:rsidP="00953854">
      <w:pPr>
        <w:widowControl w:val="0"/>
        <w:autoSpaceDE w:val="0"/>
        <w:autoSpaceDN w:val="0"/>
        <w:adjustRightInd w:val="0"/>
        <w:spacing w:after="0" w:line="240" w:lineRule="auto"/>
        <w:ind w:left="709" w:hanging="709"/>
        <w:rPr>
          <w:rFonts w:ascii="Times New Roman" w:eastAsia="Arial Unicode MS" w:hAnsi="Times New Roman"/>
          <w:color w:val="000000"/>
          <w:sz w:val="24"/>
          <w:szCs w:val="24"/>
        </w:rPr>
      </w:pPr>
    </w:p>
    <w:p w:rsidR="005E5ED3" w:rsidRPr="00953854" w:rsidRDefault="005E5ED3" w:rsidP="00953854">
      <w:pPr>
        <w:widowControl w:val="0"/>
        <w:autoSpaceDE w:val="0"/>
        <w:autoSpaceDN w:val="0"/>
        <w:adjustRightInd w:val="0"/>
        <w:spacing w:after="0" w:line="240" w:lineRule="auto"/>
        <w:ind w:left="709" w:hanging="709"/>
        <w:rPr>
          <w:rFonts w:ascii="Times New Roman" w:eastAsia="Arial Unicode MS" w:hAnsi="Times New Roman"/>
          <w:color w:val="000000"/>
          <w:sz w:val="24"/>
          <w:szCs w:val="24"/>
        </w:rPr>
      </w:pPr>
      <w:proofErr w:type="gramStart"/>
      <w:r w:rsidRPr="00953854">
        <w:rPr>
          <w:rFonts w:ascii="Times New Roman" w:eastAsia="Arial Unicode MS" w:hAnsi="Times New Roman"/>
          <w:color w:val="000000"/>
          <w:sz w:val="24"/>
          <w:szCs w:val="24"/>
        </w:rPr>
        <w:lastRenderedPageBreak/>
        <w:t xml:space="preserve">Okpor, Ikechukwu; Najimu, Hassan.2012,” Public-Private Partnership for Skill Acquisition and Vocational Technical Education Development in </w:t>
      </w:r>
      <w:r w:rsidRPr="00953854">
        <w:rPr>
          <w:rFonts w:ascii="Times New Roman" w:eastAsia="Arial Unicode MS" w:hAnsi="Times New Roman"/>
          <w:color w:val="000000"/>
          <w:position w:val="-1"/>
          <w:sz w:val="24"/>
          <w:szCs w:val="24"/>
        </w:rPr>
        <w:t>Nigeria”</w:t>
      </w:r>
      <w:r w:rsidRPr="00953854">
        <w:rPr>
          <w:rFonts w:ascii="Times New Roman" w:eastAsia="Arial Unicode MS" w:hAnsi="Times New Roman"/>
          <w:color w:val="000000"/>
          <w:sz w:val="24"/>
          <w:szCs w:val="24"/>
        </w:rPr>
        <w:t xml:space="preserve"> </w:t>
      </w:r>
      <w:r w:rsidRPr="00953854">
        <w:rPr>
          <w:rFonts w:ascii="Times New Roman" w:eastAsia="Arial Unicode MS" w:hAnsi="Times New Roman"/>
          <w:i/>
          <w:color w:val="000000"/>
          <w:sz w:val="24"/>
          <w:szCs w:val="24"/>
        </w:rPr>
        <w:t>Mediterranean Journal of Social Sciences</w:t>
      </w:r>
      <w:r w:rsidRPr="00953854">
        <w:rPr>
          <w:rFonts w:ascii="Times New Roman" w:eastAsia="Arial Unicode MS" w:hAnsi="Times New Roman"/>
          <w:color w:val="000000"/>
          <w:sz w:val="24"/>
          <w:szCs w:val="24"/>
        </w:rPr>
        <w:t>.</w:t>
      </w:r>
      <w:proofErr w:type="gramEnd"/>
      <w:r w:rsidRPr="00953854">
        <w:rPr>
          <w:rFonts w:ascii="Times New Roman" w:eastAsia="Arial Unicode MS" w:hAnsi="Times New Roman"/>
          <w:color w:val="000000"/>
          <w:sz w:val="24"/>
          <w:szCs w:val="24"/>
        </w:rPr>
        <w:t xml:space="preserve"> Volume: 3 Halaman: 91-94.</w:t>
      </w:r>
    </w:p>
    <w:p w:rsidR="00953854" w:rsidRDefault="00953854" w:rsidP="00953854">
      <w:pPr>
        <w:spacing w:after="0" w:line="240" w:lineRule="auto"/>
        <w:ind w:left="709" w:hanging="709"/>
        <w:jc w:val="both"/>
        <w:rPr>
          <w:rFonts w:ascii="Times New Roman" w:hAnsi="Times New Roman"/>
          <w:sz w:val="24"/>
          <w:szCs w:val="24"/>
          <w:lang w:val="nl-NL"/>
        </w:rPr>
      </w:pPr>
    </w:p>
    <w:p w:rsidR="005E5ED3" w:rsidRPr="00953854" w:rsidRDefault="005E5ED3" w:rsidP="00953854">
      <w:pPr>
        <w:spacing w:after="0" w:line="240" w:lineRule="auto"/>
        <w:ind w:left="709" w:hanging="709"/>
        <w:jc w:val="both"/>
        <w:rPr>
          <w:rFonts w:ascii="Times New Roman" w:hAnsi="Times New Roman"/>
          <w:sz w:val="24"/>
          <w:szCs w:val="24"/>
          <w:lang w:val="nl-NL"/>
        </w:rPr>
      </w:pPr>
      <w:r w:rsidRPr="00953854">
        <w:rPr>
          <w:rFonts w:ascii="Times New Roman" w:hAnsi="Times New Roman"/>
          <w:sz w:val="24"/>
          <w:szCs w:val="24"/>
          <w:lang w:val="nl-NL"/>
        </w:rPr>
        <w:t xml:space="preserve">Sarjono, Yetty, 2013. </w:t>
      </w:r>
      <w:r w:rsidRPr="00953854">
        <w:rPr>
          <w:rFonts w:ascii="Times New Roman" w:hAnsi="Times New Roman"/>
          <w:i/>
          <w:sz w:val="24"/>
          <w:szCs w:val="24"/>
          <w:lang w:val="nl-NL"/>
        </w:rPr>
        <w:t>Pendidikan Anak – Anak Miskin Di Perkotaan</w:t>
      </w:r>
      <w:r w:rsidRPr="00953854">
        <w:rPr>
          <w:rFonts w:ascii="Times New Roman" w:hAnsi="Times New Roman"/>
          <w:sz w:val="24"/>
          <w:szCs w:val="24"/>
          <w:lang w:val="nl-NL"/>
        </w:rPr>
        <w:t>.Gumpang Kartasura: Fairus Media</w:t>
      </w:r>
    </w:p>
    <w:p w:rsidR="00953854" w:rsidRDefault="00953854" w:rsidP="00953854">
      <w:pPr>
        <w:spacing w:after="0" w:line="240" w:lineRule="auto"/>
        <w:ind w:left="709" w:hanging="709"/>
        <w:jc w:val="both"/>
        <w:rPr>
          <w:rFonts w:ascii="Times New Roman" w:hAnsi="Times New Roman"/>
          <w:sz w:val="24"/>
          <w:szCs w:val="24"/>
          <w:lang w:val="nl-NL"/>
        </w:rPr>
      </w:pPr>
    </w:p>
    <w:p w:rsidR="005E5ED3" w:rsidRPr="00953854" w:rsidRDefault="005E5ED3" w:rsidP="00953854">
      <w:pPr>
        <w:spacing w:after="0" w:line="240" w:lineRule="auto"/>
        <w:ind w:left="709" w:hanging="709"/>
        <w:jc w:val="both"/>
        <w:rPr>
          <w:rFonts w:ascii="Times New Roman" w:hAnsi="Times New Roman"/>
          <w:sz w:val="24"/>
          <w:szCs w:val="24"/>
          <w:lang w:val="nl-NL"/>
        </w:rPr>
      </w:pPr>
      <w:r w:rsidRPr="00953854">
        <w:rPr>
          <w:rFonts w:ascii="Times New Roman" w:hAnsi="Times New Roman"/>
          <w:sz w:val="24"/>
          <w:szCs w:val="24"/>
          <w:lang w:val="nl-NL"/>
        </w:rPr>
        <w:t xml:space="preserve">Sutama, 2012. </w:t>
      </w:r>
      <w:r w:rsidRPr="00953854">
        <w:rPr>
          <w:rFonts w:ascii="Times New Roman" w:hAnsi="Times New Roman"/>
          <w:i/>
          <w:sz w:val="24"/>
          <w:szCs w:val="24"/>
          <w:lang w:val="nl-NL"/>
        </w:rPr>
        <w:t>Metode Penelitian Pendidikan Kuantitatif, Kualitatif, PTK, R &amp; D</w:t>
      </w:r>
      <w:r w:rsidRPr="00953854">
        <w:rPr>
          <w:rFonts w:ascii="Times New Roman" w:hAnsi="Times New Roman"/>
          <w:sz w:val="24"/>
          <w:szCs w:val="24"/>
          <w:lang w:val="nl-NL"/>
        </w:rPr>
        <w:t>. Surakarta: Fairuz Media.</w:t>
      </w:r>
    </w:p>
    <w:p w:rsidR="00953854" w:rsidRDefault="00953854" w:rsidP="00953854">
      <w:pPr>
        <w:spacing w:after="0" w:line="240" w:lineRule="auto"/>
        <w:ind w:left="709" w:hanging="709"/>
        <w:jc w:val="both"/>
        <w:rPr>
          <w:rStyle w:val="Emphasis"/>
          <w:rFonts w:ascii="Times New Roman" w:hAnsi="Times New Roman"/>
          <w:color w:val="111111"/>
          <w:sz w:val="24"/>
          <w:szCs w:val="24"/>
          <w:shd w:val="clear" w:color="auto" w:fill="FFFFFF"/>
        </w:rPr>
      </w:pPr>
    </w:p>
    <w:p w:rsidR="005E5ED3" w:rsidRPr="00953854" w:rsidRDefault="005E5ED3" w:rsidP="00953854">
      <w:pPr>
        <w:spacing w:after="0" w:line="240" w:lineRule="auto"/>
        <w:ind w:left="709" w:hanging="709"/>
        <w:jc w:val="both"/>
        <w:rPr>
          <w:rFonts w:ascii="Times New Roman" w:hAnsi="Times New Roman"/>
          <w:sz w:val="24"/>
          <w:szCs w:val="24"/>
        </w:rPr>
      </w:pPr>
      <w:r w:rsidRPr="00953854">
        <w:rPr>
          <w:rStyle w:val="Emphasis"/>
          <w:rFonts w:ascii="Times New Roman" w:hAnsi="Times New Roman"/>
          <w:color w:val="111111"/>
          <w:sz w:val="24"/>
          <w:szCs w:val="24"/>
          <w:shd w:val="clear" w:color="auto" w:fill="FFFFFF"/>
        </w:rPr>
        <w:t>Wayong.Ch.Aaltje.D.</w:t>
      </w:r>
      <w:r w:rsidRPr="00953854">
        <w:rPr>
          <w:rFonts w:ascii="Times New Roman" w:hAnsi="Times New Roman"/>
          <w:sz w:val="24"/>
          <w:szCs w:val="24"/>
        </w:rPr>
        <w:t>2010.http://ejournal.undiksha.ac.id/index.php/APTEKINDO/index</w:t>
      </w:r>
    </w:p>
    <w:p w:rsidR="00953854" w:rsidRDefault="00953854" w:rsidP="00953854">
      <w:pPr>
        <w:spacing w:after="0" w:line="240" w:lineRule="auto"/>
        <w:ind w:left="709" w:hanging="709"/>
        <w:jc w:val="both"/>
        <w:rPr>
          <w:rFonts w:ascii="Times New Roman" w:hAnsi="Times New Roman"/>
          <w:sz w:val="24"/>
          <w:szCs w:val="24"/>
          <w:lang w:val="nl-NL"/>
        </w:rPr>
      </w:pPr>
    </w:p>
    <w:p w:rsidR="005E5ED3" w:rsidRPr="00953854" w:rsidRDefault="005E5ED3" w:rsidP="00953854">
      <w:pPr>
        <w:spacing w:after="0" w:line="240" w:lineRule="auto"/>
        <w:ind w:left="709" w:hanging="709"/>
        <w:jc w:val="both"/>
        <w:rPr>
          <w:rFonts w:ascii="Times New Roman" w:hAnsi="Times New Roman"/>
          <w:sz w:val="24"/>
          <w:szCs w:val="24"/>
          <w:lang w:val="nl-NL"/>
        </w:rPr>
      </w:pPr>
      <w:r w:rsidRPr="00953854">
        <w:rPr>
          <w:rFonts w:ascii="Times New Roman" w:hAnsi="Times New Roman"/>
          <w:sz w:val="24"/>
          <w:szCs w:val="24"/>
          <w:lang w:val="nl-NL"/>
        </w:rPr>
        <w:t xml:space="preserve">Yin, Robert, K,  2011. </w:t>
      </w:r>
      <w:r w:rsidRPr="00953854">
        <w:rPr>
          <w:rFonts w:ascii="Times New Roman" w:hAnsi="Times New Roman"/>
          <w:i/>
          <w:sz w:val="24"/>
          <w:szCs w:val="24"/>
          <w:lang w:val="nl-NL"/>
        </w:rPr>
        <w:t>Studi Kasus Desain &amp; Metode</w:t>
      </w:r>
      <w:r w:rsidRPr="00953854">
        <w:rPr>
          <w:rFonts w:ascii="Times New Roman" w:hAnsi="Times New Roman"/>
          <w:sz w:val="24"/>
          <w:szCs w:val="24"/>
          <w:lang w:val="nl-NL"/>
        </w:rPr>
        <w:t>.Jakarta: PT Rajagrafindo Persada</w:t>
      </w:r>
    </w:p>
    <w:p w:rsidR="00953854" w:rsidRDefault="00953854" w:rsidP="00953854">
      <w:pPr>
        <w:spacing w:after="0" w:line="240" w:lineRule="auto"/>
        <w:ind w:left="567" w:hanging="567"/>
        <w:jc w:val="both"/>
        <w:rPr>
          <w:rFonts w:ascii="Times New Roman" w:hAnsi="Times New Roman"/>
          <w:sz w:val="24"/>
          <w:szCs w:val="24"/>
        </w:rPr>
      </w:pPr>
    </w:p>
    <w:p w:rsidR="005E5ED3" w:rsidRPr="00953854" w:rsidRDefault="005E5ED3" w:rsidP="00953854">
      <w:pPr>
        <w:spacing w:after="0" w:line="240" w:lineRule="auto"/>
        <w:ind w:left="567" w:hanging="567"/>
        <w:jc w:val="both"/>
        <w:rPr>
          <w:rFonts w:ascii="Times New Roman" w:hAnsi="Times New Roman"/>
          <w:sz w:val="24"/>
          <w:szCs w:val="24"/>
        </w:rPr>
      </w:pPr>
      <w:r w:rsidRPr="00953854">
        <w:rPr>
          <w:rFonts w:ascii="Times New Roman" w:hAnsi="Times New Roman"/>
          <w:sz w:val="24"/>
          <w:szCs w:val="24"/>
        </w:rPr>
        <w:t xml:space="preserve">Zhang, Shujie, Rob Preece. 2013. </w:t>
      </w:r>
      <w:r w:rsidRPr="00953854">
        <w:rPr>
          <w:rFonts w:ascii="Times New Roman" w:hAnsi="Times New Roman"/>
          <w:i/>
          <w:sz w:val="24"/>
          <w:szCs w:val="24"/>
        </w:rPr>
        <w:t xml:space="preserve">Designing and implementing Customs-Business </w:t>
      </w:r>
      <w:proofErr w:type="gramStart"/>
      <w:r w:rsidRPr="00953854">
        <w:rPr>
          <w:rFonts w:ascii="Times New Roman" w:hAnsi="Times New Roman"/>
          <w:i/>
          <w:sz w:val="24"/>
          <w:szCs w:val="24"/>
        </w:rPr>
        <w:t>partnerships :</w:t>
      </w:r>
      <w:proofErr w:type="gramEnd"/>
      <w:r w:rsidRPr="00953854">
        <w:rPr>
          <w:rFonts w:ascii="Times New Roman" w:hAnsi="Times New Roman"/>
          <w:i/>
          <w:sz w:val="24"/>
          <w:szCs w:val="24"/>
        </w:rPr>
        <w:t xml:space="preserve"> a possible framework for collaborative governance. </w:t>
      </w:r>
      <w:r w:rsidRPr="00953854">
        <w:rPr>
          <w:rFonts w:ascii="Times New Roman" w:hAnsi="Times New Roman"/>
          <w:sz w:val="24"/>
          <w:szCs w:val="24"/>
        </w:rPr>
        <w:t>World Customs Journal, Volume 5, Nomor 1.</w:t>
      </w:r>
    </w:p>
    <w:p w:rsidR="005E5ED3" w:rsidRPr="00953854" w:rsidRDefault="00953854" w:rsidP="00953854">
      <w:pPr>
        <w:tabs>
          <w:tab w:val="left" w:pos="2655"/>
        </w:tabs>
        <w:spacing w:after="0" w:line="360" w:lineRule="auto"/>
        <w:ind w:left="709" w:hanging="709"/>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ab/>
      </w:r>
      <w:r>
        <w:rPr>
          <w:rFonts w:ascii="Times New Roman" w:eastAsia="Arial Unicode MS" w:hAnsi="Times New Roman"/>
          <w:color w:val="000000"/>
          <w:sz w:val="24"/>
          <w:szCs w:val="24"/>
        </w:rPr>
        <w:tab/>
      </w:r>
    </w:p>
    <w:p w:rsidR="005E5ED3" w:rsidRPr="00953854" w:rsidRDefault="005E5ED3" w:rsidP="00953854">
      <w:pPr>
        <w:spacing w:after="0" w:line="360" w:lineRule="auto"/>
        <w:ind w:left="709" w:hanging="709"/>
        <w:jc w:val="both"/>
        <w:rPr>
          <w:rFonts w:ascii="Times New Roman" w:eastAsia="Arial Unicode MS" w:hAnsi="Times New Roman"/>
          <w:color w:val="000000"/>
          <w:sz w:val="24"/>
          <w:szCs w:val="24"/>
        </w:rPr>
      </w:pPr>
    </w:p>
    <w:p w:rsidR="005E5ED3" w:rsidRPr="00953854" w:rsidRDefault="005E5ED3" w:rsidP="00953854">
      <w:pPr>
        <w:spacing w:after="0" w:line="360" w:lineRule="auto"/>
        <w:jc w:val="center"/>
        <w:rPr>
          <w:rFonts w:ascii="Times New Roman" w:hAnsi="Times New Roman"/>
          <w:sz w:val="24"/>
          <w:szCs w:val="24"/>
        </w:rPr>
      </w:pPr>
    </w:p>
    <w:sectPr w:rsidR="005E5ED3" w:rsidRPr="00953854" w:rsidSect="006502AB">
      <w:pgSz w:w="12240" w:h="15840"/>
      <w:pgMar w:top="1440" w:right="1440" w:bottom="13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C5BC7"/>
    <w:multiLevelType w:val="hybridMultilevel"/>
    <w:tmpl w:val="0F408C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516E76"/>
    <w:multiLevelType w:val="hybridMultilevel"/>
    <w:tmpl w:val="3FC61AE4"/>
    <w:lvl w:ilvl="0" w:tplc="ECA4DE0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4D707C43"/>
    <w:multiLevelType w:val="hybridMultilevel"/>
    <w:tmpl w:val="F08A7568"/>
    <w:lvl w:ilvl="0" w:tplc="D9A41066">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8D4DED"/>
    <w:multiLevelType w:val="hybridMultilevel"/>
    <w:tmpl w:val="FB26AE4A"/>
    <w:lvl w:ilvl="0" w:tplc="ECA4DE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C2F85210">
      <w:start w:val="1"/>
      <w:numFmt w:val="decimal"/>
      <w:lvlText w:val="%3."/>
      <w:lvlJc w:val="right"/>
      <w:pPr>
        <w:ind w:left="2880" w:hanging="180"/>
      </w:pPr>
      <w:rPr>
        <w:rFonts w:ascii="Calibri" w:eastAsia="Times New Roman" w:hAnsi="Calibri" w:cs="Times New Roman"/>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1FB5043"/>
    <w:multiLevelType w:val="hybridMultilevel"/>
    <w:tmpl w:val="8C9232FE"/>
    <w:lvl w:ilvl="0" w:tplc="9E84BB8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A6C443B"/>
    <w:multiLevelType w:val="hybridMultilevel"/>
    <w:tmpl w:val="26D4F79C"/>
    <w:lvl w:ilvl="0" w:tplc="7CBA6DD8">
      <w:start w:val="1"/>
      <w:numFmt w:val="lowerLetter"/>
      <w:lvlText w:val="%1."/>
      <w:lvlJc w:val="left"/>
      <w:pPr>
        <w:ind w:left="1440" w:hanging="360"/>
      </w:pPr>
      <w:rPr>
        <w:b w:val="0"/>
      </w:rPr>
    </w:lvl>
    <w:lvl w:ilvl="1" w:tplc="BE126D7C">
      <w:start w:val="1"/>
      <w:numFmt w:val="lowerLetter"/>
      <w:lvlText w:val="%2."/>
      <w:lvlJc w:val="left"/>
      <w:pPr>
        <w:ind w:left="107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0"/>
  </w:num>
  <w:num w:numId="5">
    <w:abstractNumId w:val="5"/>
  </w:num>
  <w:num w:numId="6">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457CE2"/>
    <w:rsid w:val="00095243"/>
    <w:rsid w:val="000C5B4F"/>
    <w:rsid w:val="00117BBF"/>
    <w:rsid w:val="00137E22"/>
    <w:rsid w:val="00160592"/>
    <w:rsid w:val="002A7D6A"/>
    <w:rsid w:val="00314120"/>
    <w:rsid w:val="003365F2"/>
    <w:rsid w:val="00350C22"/>
    <w:rsid w:val="00362ED4"/>
    <w:rsid w:val="00380D0A"/>
    <w:rsid w:val="003A331B"/>
    <w:rsid w:val="00411C46"/>
    <w:rsid w:val="00457CE2"/>
    <w:rsid w:val="004922E4"/>
    <w:rsid w:val="004E7E3B"/>
    <w:rsid w:val="00563794"/>
    <w:rsid w:val="005E5ED3"/>
    <w:rsid w:val="006502AB"/>
    <w:rsid w:val="00667618"/>
    <w:rsid w:val="0067475D"/>
    <w:rsid w:val="006B745D"/>
    <w:rsid w:val="006F5EEB"/>
    <w:rsid w:val="00721C5D"/>
    <w:rsid w:val="00765CB0"/>
    <w:rsid w:val="00794B19"/>
    <w:rsid w:val="007E0CBF"/>
    <w:rsid w:val="007F620D"/>
    <w:rsid w:val="0080585B"/>
    <w:rsid w:val="00850404"/>
    <w:rsid w:val="008517DB"/>
    <w:rsid w:val="00870300"/>
    <w:rsid w:val="008869E4"/>
    <w:rsid w:val="008E4DFD"/>
    <w:rsid w:val="009466B6"/>
    <w:rsid w:val="00953854"/>
    <w:rsid w:val="009726FD"/>
    <w:rsid w:val="00A133D5"/>
    <w:rsid w:val="00A327C7"/>
    <w:rsid w:val="00A732B5"/>
    <w:rsid w:val="00B808BD"/>
    <w:rsid w:val="00B92FCB"/>
    <w:rsid w:val="00BB722D"/>
    <w:rsid w:val="00C245D7"/>
    <w:rsid w:val="00CD1394"/>
    <w:rsid w:val="00CD7A7E"/>
    <w:rsid w:val="00D06EFD"/>
    <w:rsid w:val="00DD6598"/>
    <w:rsid w:val="00E6762F"/>
    <w:rsid w:val="00E95025"/>
    <w:rsid w:val="00ED42AA"/>
    <w:rsid w:val="00EE298C"/>
    <w:rsid w:val="00F25897"/>
    <w:rsid w:val="00F447E9"/>
    <w:rsid w:val="00FC101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5" type="connector" idref="#_x0000_s1134"/>
        <o:r id="V:Rule16" type="connector" idref="#_x0000_s1143"/>
        <o:r id="V:Rule17" type="connector" idref="#_x0000_s1141"/>
        <o:r id="V:Rule18" type="connector" idref="#_x0000_s1137"/>
        <o:r id="V:Rule19" type="connector" idref="#_x0000_s1133"/>
        <o:r id="V:Rule20" type="connector" idref="#_x0000_s1146"/>
        <o:r id="V:Rule21" type="connector" idref="#_x0000_s1138"/>
        <o:r id="V:Rule22" type="connector" idref="#_x0000_s1142"/>
        <o:r id="V:Rule23" type="connector" idref="#_x0000_s1135"/>
        <o:r id="V:Rule24" type="connector" idref="#_x0000_s1144"/>
        <o:r id="V:Rule25" type="connector" idref="#_x0000_s1140"/>
        <o:r id="V:Rule26" type="connector" idref="#_x0000_s1145"/>
        <o:r id="V:Rule27" type="connector" idref="#_x0000_s1136"/>
        <o:r id="V:Rule28" type="connector" idref="#_x0000_s11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CE2"/>
    <w:rPr>
      <w:rFonts w:ascii="Calibri" w:eastAsia="Times New Roman" w:hAnsi="Calibri" w:cs="Times New Roman"/>
    </w:rPr>
  </w:style>
  <w:style w:type="paragraph" w:styleId="Heading1">
    <w:name w:val="heading 1"/>
    <w:basedOn w:val="Normal"/>
    <w:next w:val="Normal"/>
    <w:link w:val="Heading1Char"/>
    <w:uiPriority w:val="9"/>
    <w:qFormat/>
    <w:rsid w:val="00350C22"/>
    <w:pPr>
      <w:keepNext/>
      <w:keepLines/>
      <w:spacing w:after="0" w:line="360" w:lineRule="auto"/>
      <w:jc w:val="center"/>
      <w:outlineLvl w:val="0"/>
    </w:pPr>
    <w:rPr>
      <w:rFonts w:ascii="Times New Roman" w:eastAsiaTheme="majorEastAsia" w:hAnsi="Times New Roman" w:cstheme="majorBidi"/>
      <w:b/>
      <w:bCs/>
      <w:color w:val="000000" w:themeColor="text1"/>
      <w:sz w:val="24"/>
      <w:szCs w:val="28"/>
    </w:rPr>
  </w:style>
  <w:style w:type="paragraph" w:styleId="Heading2">
    <w:name w:val="heading 2"/>
    <w:basedOn w:val="Normal"/>
    <w:next w:val="Normal"/>
    <w:link w:val="Heading2Char"/>
    <w:uiPriority w:val="9"/>
    <w:unhideWhenUsed/>
    <w:qFormat/>
    <w:rsid w:val="00350C22"/>
    <w:pPr>
      <w:keepNext/>
      <w:keepLines/>
      <w:numPr>
        <w:numId w:val="1"/>
      </w:numPr>
      <w:spacing w:after="0" w:line="360" w:lineRule="auto"/>
      <w:ind w:left="360"/>
      <w:outlineLvl w:val="1"/>
    </w:pPr>
    <w:rPr>
      <w:rFonts w:ascii="Times New Roman" w:eastAsiaTheme="majorEastAsia" w:hAnsi="Times New Roman" w:cstheme="majorBidi"/>
      <w:b/>
      <w:bCs/>
      <w:szCs w:val="26"/>
    </w:rPr>
  </w:style>
  <w:style w:type="paragraph" w:styleId="Heading3">
    <w:name w:val="heading 3"/>
    <w:basedOn w:val="Normal"/>
    <w:link w:val="Heading3Char"/>
    <w:uiPriority w:val="9"/>
    <w:qFormat/>
    <w:rsid w:val="00457CE2"/>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7CE2"/>
    <w:rPr>
      <w:rFonts w:ascii="Times New Roman" w:eastAsia="Times New Roman" w:hAnsi="Times New Roman" w:cs="Times New Roman"/>
      <w:b/>
      <w:bCs/>
      <w:sz w:val="27"/>
      <w:szCs w:val="27"/>
    </w:rPr>
  </w:style>
  <w:style w:type="character" w:customStyle="1" w:styleId="go">
    <w:name w:val="go"/>
    <w:basedOn w:val="DefaultParagraphFont"/>
    <w:rsid w:val="00457CE2"/>
  </w:style>
  <w:style w:type="character" w:customStyle="1" w:styleId="g3">
    <w:name w:val="g3"/>
    <w:basedOn w:val="DefaultParagraphFont"/>
    <w:rsid w:val="00457CE2"/>
  </w:style>
  <w:style w:type="character" w:customStyle="1" w:styleId="hb">
    <w:name w:val="hb"/>
    <w:basedOn w:val="DefaultParagraphFont"/>
    <w:rsid w:val="00457CE2"/>
  </w:style>
  <w:style w:type="character" w:customStyle="1" w:styleId="g2">
    <w:name w:val="g2"/>
    <w:basedOn w:val="DefaultParagraphFont"/>
    <w:rsid w:val="00457CE2"/>
  </w:style>
  <w:style w:type="character" w:styleId="Hyperlink">
    <w:name w:val="Hyperlink"/>
    <w:basedOn w:val="DefaultParagraphFont"/>
    <w:uiPriority w:val="99"/>
    <w:unhideWhenUsed/>
    <w:rsid w:val="00457CE2"/>
    <w:rPr>
      <w:color w:val="0000FF" w:themeColor="hyperlink"/>
      <w:u w:val="single"/>
    </w:rPr>
  </w:style>
  <w:style w:type="character" w:customStyle="1" w:styleId="hps">
    <w:name w:val="hps"/>
    <w:basedOn w:val="DefaultParagraphFont"/>
    <w:rsid w:val="00A133D5"/>
  </w:style>
  <w:style w:type="character" w:customStyle="1" w:styleId="shorttext">
    <w:name w:val="short_text"/>
    <w:basedOn w:val="DefaultParagraphFont"/>
    <w:rsid w:val="00A133D5"/>
  </w:style>
  <w:style w:type="paragraph" w:styleId="ListParagraph">
    <w:name w:val="List Paragraph"/>
    <w:basedOn w:val="Normal"/>
    <w:link w:val="ListParagraphChar"/>
    <w:uiPriority w:val="34"/>
    <w:qFormat/>
    <w:rsid w:val="00D06EFD"/>
    <w:pPr>
      <w:ind w:left="720"/>
      <w:contextualSpacing/>
    </w:pPr>
  </w:style>
  <w:style w:type="character" w:customStyle="1" w:styleId="ListParagraphChar">
    <w:name w:val="List Paragraph Char"/>
    <w:link w:val="ListParagraph"/>
    <w:uiPriority w:val="34"/>
    <w:rsid w:val="00160592"/>
    <w:rPr>
      <w:rFonts w:ascii="Calibri" w:eastAsia="Times New Roman" w:hAnsi="Calibri" w:cs="Times New Roman"/>
    </w:rPr>
  </w:style>
  <w:style w:type="paragraph" w:styleId="Header">
    <w:name w:val="header"/>
    <w:basedOn w:val="Normal"/>
    <w:link w:val="HeaderChar"/>
    <w:uiPriority w:val="99"/>
    <w:unhideWhenUsed/>
    <w:rsid w:val="008703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300"/>
    <w:rPr>
      <w:rFonts w:ascii="Calibri" w:eastAsia="Times New Roman" w:hAnsi="Calibri" w:cs="Times New Roman"/>
    </w:rPr>
  </w:style>
  <w:style w:type="paragraph" w:styleId="Footer">
    <w:name w:val="footer"/>
    <w:basedOn w:val="Normal"/>
    <w:link w:val="FooterChar"/>
    <w:uiPriority w:val="99"/>
    <w:unhideWhenUsed/>
    <w:rsid w:val="008703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300"/>
    <w:rPr>
      <w:rFonts w:ascii="Calibri" w:eastAsia="Times New Roman" w:hAnsi="Calibri" w:cs="Times New Roman"/>
    </w:rPr>
  </w:style>
  <w:style w:type="character" w:customStyle="1" w:styleId="apple-converted-space">
    <w:name w:val="apple-converted-space"/>
    <w:basedOn w:val="DefaultParagraphFont"/>
    <w:rsid w:val="00870300"/>
  </w:style>
  <w:style w:type="character" w:styleId="Strong">
    <w:name w:val="Strong"/>
    <w:basedOn w:val="DefaultParagraphFont"/>
    <w:uiPriority w:val="22"/>
    <w:qFormat/>
    <w:rsid w:val="00870300"/>
    <w:rPr>
      <w:b/>
      <w:bCs/>
    </w:rPr>
  </w:style>
  <w:style w:type="character" w:customStyle="1" w:styleId="a">
    <w:name w:val="a"/>
    <w:basedOn w:val="DefaultParagraphFont"/>
    <w:rsid w:val="00870300"/>
  </w:style>
  <w:style w:type="character" w:customStyle="1" w:styleId="l8">
    <w:name w:val="l8"/>
    <w:basedOn w:val="DefaultParagraphFont"/>
    <w:rsid w:val="00870300"/>
  </w:style>
  <w:style w:type="character" w:styleId="Emphasis">
    <w:name w:val="Emphasis"/>
    <w:basedOn w:val="DefaultParagraphFont"/>
    <w:uiPriority w:val="20"/>
    <w:qFormat/>
    <w:rsid w:val="00870300"/>
    <w:rPr>
      <w:i/>
      <w:iCs/>
    </w:rPr>
  </w:style>
  <w:style w:type="table" w:styleId="TableGrid">
    <w:name w:val="Table Grid"/>
    <w:basedOn w:val="TableNormal"/>
    <w:uiPriority w:val="1"/>
    <w:rsid w:val="00870300"/>
    <w:pPr>
      <w:spacing w:after="0" w:line="240" w:lineRule="auto"/>
    </w:pPr>
    <w:rPr>
      <w:kern w:val="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0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300"/>
    <w:rPr>
      <w:rFonts w:ascii="Tahoma" w:eastAsia="Times New Roman" w:hAnsi="Tahoma" w:cs="Tahoma"/>
      <w:sz w:val="16"/>
      <w:szCs w:val="16"/>
    </w:rPr>
  </w:style>
  <w:style w:type="character" w:customStyle="1" w:styleId="Heading1Char">
    <w:name w:val="Heading 1 Char"/>
    <w:basedOn w:val="DefaultParagraphFont"/>
    <w:link w:val="Heading1"/>
    <w:uiPriority w:val="9"/>
    <w:rsid w:val="00350C22"/>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rsid w:val="00350C22"/>
    <w:rPr>
      <w:rFonts w:ascii="Times New Roman" w:eastAsiaTheme="majorEastAsia" w:hAnsi="Times New Roman" w:cstheme="majorBidi"/>
      <w:b/>
      <w:bCs/>
      <w:szCs w:val="26"/>
    </w:rPr>
  </w:style>
  <w:style w:type="paragraph" w:styleId="DocumentMap">
    <w:name w:val="Document Map"/>
    <w:basedOn w:val="Normal"/>
    <w:link w:val="DocumentMapChar"/>
    <w:uiPriority w:val="99"/>
    <w:semiHidden/>
    <w:unhideWhenUsed/>
    <w:rsid w:val="00350C22"/>
    <w:pPr>
      <w:spacing w:after="0" w:line="240" w:lineRule="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350C22"/>
    <w:rPr>
      <w:rFonts w:ascii="Tahoma" w:hAnsi="Tahoma" w:cs="Tahoma"/>
      <w:sz w:val="16"/>
      <w:szCs w:val="16"/>
    </w:rPr>
  </w:style>
  <w:style w:type="paragraph" w:styleId="TOC1">
    <w:name w:val="toc 1"/>
    <w:basedOn w:val="Normal"/>
    <w:next w:val="Normal"/>
    <w:autoRedefine/>
    <w:uiPriority w:val="39"/>
    <w:unhideWhenUsed/>
    <w:rsid w:val="00350C22"/>
    <w:pPr>
      <w:spacing w:after="100"/>
    </w:pPr>
    <w:rPr>
      <w:rFonts w:asciiTheme="minorHAnsi" w:eastAsiaTheme="minorHAnsi" w:hAnsiTheme="minorHAnsi" w:cstheme="minorBidi"/>
    </w:rPr>
  </w:style>
  <w:style w:type="paragraph" w:styleId="TOC2">
    <w:name w:val="toc 2"/>
    <w:basedOn w:val="Normal"/>
    <w:next w:val="Normal"/>
    <w:autoRedefine/>
    <w:uiPriority w:val="39"/>
    <w:unhideWhenUsed/>
    <w:rsid w:val="00350C22"/>
    <w:pPr>
      <w:spacing w:after="100"/>
      <w:ind w:left="220"/>
    </w:pPr>
    <w:rPr>
      <w:rFonts w:asciiTheme="minorHAnsi" w:eastAsiaTheme="minorHAnsi" w:hAnsiTheme="minorHAnsi" w:cstheme="minorBidi"/>
    </w:rPr>
  </w:style>
  <w:style w:type="paragraph" w:styleId="TOC3">
    <w:name w:val="toc 3"/>
    <w:basedOn w:val="Normal"/>
    <w:next w:val="Normal"/>
    <w:autoRedefine/>
    <w:uiPriority w:val="39"/>
    <w:unhideWhenUsed/>
    <w:rsid w:val="00350C22"/>
    <w:pPr>
      <w:spacing w:after="100"/>
      <w:ind w:left="440"/>
    </w:pPr>
    <w:rPr>
      <w:rFonts w:asciiTheme="minorHAnsi" w:eastAsiaTheme="minorHAnsi" w:hAnsiTheme="minorHAnsi" w:cstheme="minorBidi"/>
    </w:rPr>
  </w:style>
  <w:style w:type="paragraph" w:styleId="Caption">
    <w:name w:val="caption"/>
    <w:basedOn w:val="Normal"/>
    <w:next w:val="Normal"/>
    <w:uiPriority w:val="35"/>
    <w:unhideWhenUsed/>
    <w:qFormat/>
    <w:rsid w:val="00350C22"/>
    <w:pPr>
      <w:spacing w:line="240" w:lineRule="auto"/>
    </w:pPr>
    <w:rPr>
      <w:rFonts w:asciiTheme="minorHAnsi" w:eastAsiaTheme="minorHAnsi" w:hAnsiTheme="minorHAnsi" w:cstheme="minorBidi"/>
      <w:b/>
      <w:bCs/>
      <w:color w:val="4F81BD" w:themeColor="accent1"/>
      <w:sz w:val="18"/>
      <w:szCs w:val="18"/>
    </w:rPr>
  </w:style>
  <w:style w:type="paragraph" w:styleId="Bibliography">
    <w:name w:val="Bibliography"/>
    <w:basedOn w:val="Normal"/>
    <w:next w:val="Normal"/>
    <w:uiPriority w:val="37"/>
    <w:unhideWhenUsed/>
    <w:rsid w:val="00350C22"/>
    <w:rPr>
      <w:rFonts w:asciiTheme="minorHAnsi" w:eastAsiaTheme="minorHAnsi" w:hAnsiTheme="minorHAnsi" w:cstheme="minorBidi"/>
    </w:rPr>
  </w:style>
  <w:style w:type="paragraph" w:styleId="TableofFigures">
    <w:name w:val="table of figures"/>
    <w:basedOn w:val="Normal"/>
    <w:next w:val="Normal"/>
    <w:uiPriority w:val="99"/>
    <w:unhideWhenUsed/>
    <w:rsid w:val="00350C22"/>
    <w:pPr>
      <w:spacing w:after="0"/>
    </w:pPr>
    <w:rPr>
      <w:rFonts w:asciiTheme="minorHAnsi" w:eastAsiaTheme="minorHAnsi" w:hAnsiTheme="minorHAnsi" w:cstheme="minorBidi"/>
    </w:rPr>
  </w:style>
  <w:style w:type="paragraph" w:customStyle="1" w:styleId="Default">
    <w:name w:val="Default"/>
    <w:rsid w:val="00350C2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350C22"/>
    <w:pPr>
      <w:spacing w:before="100" w:beforeAutospacing="1" w:after="100" w:afterAutospacing="1" w:line="240" w:lineRule="auto"/>
    </w:pPr>
    <w:rPr>
      <w:rFonts w:ascii="Times New Roman" w:hAnsi="Times New Roman"/>
      <w:sz w:val="24"/>
      <w:szCs w:val="24"/>
    </w:rPr>
  </w:style>
  <w:style w:type="character" w:customStyle="1" w:styleId="st">
    <w:name w:val="st"/>
    <w:basedOn w:val="DefaultParagraphFont"/>
    <w:rsid w:val="005E5ED3"/>
  </w:style>
</w:styles>
</file>

<file path=word/webSettings.xml><?xml version="1.0" encoding="utf-8"?>
<w:webSettings xmlns:r="http://schemas.openxmlformats.org/officeDocument/2006/relationships" xmlns:w="http://schemas.openxmlformats.org/wordprocessingml/2006/main">
  <w:divs>
    <w:div w:id="961035019">
      <w:bodyDiv w:val="1"/>
      <w:marLeft w:val="0"/>
      <w:marRight w:val="0"/>
      <w:marTop w:val="0"/>
      <w:marBottom w:val="0"/>
      <w:divBdr>
        <w:top w:val="none" w:sz="0" w:space="0" w:color="auto"/>
        <w:left w:val="none" w:sz="0" w:space="0" w:color="auto"/>
        <w:bottom w:val="none" w:sz="0" w:space="0" w:color="auto"/>
        <w:right w:val="none" w:sz="0" w:space="0" w:color="auto"/>
      </w:divBdr>
      <w:divsChild>
        <w:div w:id="1351184363">
          <w:marLeft w:val="0"/>
          <w:marRight w:val="0"/>
          <w:marTop w:val="0"/>
          <w:marBottom w:val="0"/>
          <w:divBdr>
            <w:top w:val="none" w:sz="0" w:space="0" w:color="auto"/>
            <w:left w:val="none" w:sz="0" w:space="0" w:color="auto"/>
            <w:bottom w:val="none" w:sz="0" w:space="0" w:color="auto"/>
            <w:right w:val="none" w:sz="0" w:space="0" w:color="auto"/>
          </w:divBdr>
          <w:divsChild>
            <w:div w:id="120193473">
              <w:marLeft w:val="0"/>
              <w:marRight w:val="0"/>
              <w:marTop w:val="0"/>
              <w:marBottom w:val="0"/>
              <w:divBdr>
                <w:top w:val="none" w:sz="0" w:space="0" w:color="auto"/>
                <w:left w:val="none" w:sz="0" w:space="0" w:color="auto"/>
                <w:bottom w:val="none" w:sz="0" w:space="0" w:color="auto"/>
                <w:right w:val="none" w:sz="0" w:space="0" w:color="auto"/>
              </w:divBdr>
              <w:divsChild>
                <w:div w:id="839199650">
                  <w:marLeft w:val="0"/>
                  <w:marRight w:val="0"/>
                  <w:marTop w:val="0"/>
                  <w:marBottom w:val="0"/>
                  <w:divBdr>
                    <w:top w:val="none" w:sz="0" w:space="0" w:color="auto"/>
                    <w:left w:val="none" w:sz="0" w:space="0" w:color="auto"/>
                    <w:bottom w:val="none" w:sz="0" w:space="0" w:color="auto"/>
                    <w:right w:val="none" w:sz="0" w:space="0" w:color="auto"/>
                  </w:divBdr>
                </w:div>
              </w:divsChild>
            </w:div>
            <w:div w:id="1102845952">
              <w:marLeft w:val="0"/>
              <w:marRight w:val="0"/>
              <w:marTop w:val="0"/>
              <w:marBottom w:val="0"/>
              <w:divBdr>
                <w:top w:val="none" w:sz="0" w:space="0" w:color="auto"/>
                <w:left w:val="none" w:sz="0" w:space="0" w:color="auto"/>
                <w:bottom w:val="none" w:sz="0" w:space="0" w:color="auto"/>
                <w:right w:val="none" w:sz="0" w:space="0" w:color="auto"/>
              </w:divBdr>
            </w:div>
            <w:div w:id="1368680444">
              <w:marLeft w:val="0"/>
              <w:marRight w:val="0"/>
              <w:marTop w:val="0"/>
              <w:marBottom w:val="0"/>
              <w:divBdr>
                <w:top w:val="none" w:sz="0" w:space="0" w:color="auto"/>
                <w:left w:val="none" w:sz="0" w:space="0" w:color="auto"/>
                <w:bottom w:val="none" w:sz="0" w:space="0" w:color="auto"/>
                <w:right w:val="none" w:sz="0" w:space="0" w:color="auto"/>
              </w:divBdr>
            </w:div>
          </w:divsChild>
        </w:div>
        <w:div w:id="897016397">
          <w:marLeft w:val="0"/>
          <w:marRight w:val="0"/>
          <w:marTop w:val="0"/>
          <w:marBottom w:val="0"/>
          <w:divBdr>
            <w:top w:val="none" w:sz="0" w:space="0" w:color="auto"/>
            <w:left w:val="none" w:sz="0" w:space="0" w:color="auto"/>
            <w:bottom w:val="none" w:sz="0" w:space="0" w:color="auto"/>
            <w:right w:val="none" w:sz="0" w:space="0" w:color="auto"/>
          </w:divBdr>
          <w:divsChild>
            <w:div w:id="1685084554">
              <w:marLeft w:val="0"/>
              <w:marRight w:val="0"/>
              <w:marTop w:val="0"/>
              <w:marBottom w:val="0"/>
              <w:divBdr>
                <w:top w:val="none" w:sz="0" w:space="0" w:color="auto"/>
                <w:left w:val="none" w:sz="0" w:space="0" w:color="auto"/>
                <w:bottom w:val="none" w:sz="0" w:space="0" w:color="auto"/>
                <w:right w:val="none" w:sz="0" w:space="0" w:color="auto"/>
              </w:divBdr>
              <w:divsChild>
                <w:div w:id="1380087068">
                  <w:marLeft w:val="0"/>
                  <w:marRight w:val="0"/>
                  <w:marTop w:val="0"/>
                  <w:marBottom w:val="0"/>
                  <w:divBdr>
                    <w:top w:val="none" w:sz="0" w:space="0" w:color="auto"/>
                    <w:left w:val="none" w:sz="0" w:space="0" w:color="auto"/>
                    <w:bottom w:val="none" w:sz="0" w:space="0" w:color="auto"/>
                    <w:right w:val="none" w:sz="0" w:space="0" w:color="auto"/>
                  </w:divBdr>
                  <w:divsChild>
                    <w:div w:id="232399633">
                      <w:marLeft w:val="0"/>
                      <w:marRight w:val="0"/>
                      <w:marTop w:val="0"/>
                      <w:marBottom w:val="0"/>
                      <w:divBdr>
                        <w:top w:val="none" w:sz="0" w:space="0" w:color="auto"/>
                        <w:left w:val="none" w:sz="0" w:space="0" w:color="auto"/>
                        <w:bottom w:val="none" w:sz="0" w:space="0" w:color="auto"/>
                        <w:right w:val="none" w:sz="0" w:space="0" w:color="auto"/>
                      </w:divBdr>
                      <w:divsChild>
                        <w:div w:id="854002282">
                          <w:marLeft w:val="0"/>
                          <w:marRight w:val="0"/>
                          <w:marTop w:val="0"/>
                          <w:marBottom w:val="0"/>
                          <w:divBdr>
                            <w:top w:val="none" w:sz="0" w:space="0" w:color="auto"/>
                            <w:left w:val="none" w:sz="0" w:space="0" w:color="auto"/>
                            <w:bottom w:val="none" w:sz="0" w:space="0" w:color="auto"/>
                            <w:right w:val="none" w:sz="0" w:space="0" w:color="auto"/>
                          </w:divBdr>
                          <w:divsChild>
                            <w:div w:id="194660251">
                              <w:marLeft w:val="0"/>
                              <w:marRight w:val="0"/>
                              <w:marTop w:val="0"/>
                              <w:marBottom w:val="0"/>
                              <w:divBdr>
                                <w:top w:val="none" w:sz="0" w:space="0" w:color="auto"/>
                                <w:left w:val="none" w:sz="0" w:space="0" w:color="auto"/>
                                <w:bottom w:val="none" w:sz="0" w:space="0" w:color="auto"/>
                                <w:right w:val="none" w:sz="0" w:space="0" w:color="auto"/>
                              </w:divBdr>
                              <w:divsChild>
                                <w:div w:id="1055395958">
                                  <w:marLeft w:val="0"/>
                                  <w:marRight w:val="0"/>
                                  <w:marTop w:val="0"/>
                                  <w:marBottom w:val="0"/>
                                  <w:divBdr>
                                    <w:top w:val="none" w:sz="0" w:space="0" w:color="auto"/>
                                    <w:left w:val="none" w:sz="0" w:space="0" w:color="auto"/>
                                    <w:bottom w:val="none" w:sz="0" w:space="0" w:color="auto"/>
                                    <w:right w:val="none" w:sz="0" w:space="0" w:color="auto"/>
                                  </w:divBdr>
                                  <w:divsChild>
                                    <w:div w:id="1666931653">
                                      <w:marLeft w:val="0"/>
                                      <w:marRight w:val="0"/>
                                      <w:marTop w:val="0"/>
                                      <w:marBottom w:val="0"/>
                                      <w:divBdr>
                                        <w:top w:val="none" w:sz="0" w:space="0" w:color="auto"/>
                                        <w:left w:val="none" w:sz="0" w:space="0" w:color="auto"/>
                                        <w:bottom w:val="none" w:sz="0" w:space="0" w:color="auto"/>
                                        <w:right w:val="none" w:sz="0" w:space="0" w:color="auto"/>
                                      </w:divBdr>
                                      <w:divsChild>
                                        <w:div w:id="1975594040">
                                          <w:marLeft w:val="0"/>
                                          <w:marRight w:val="0"/>
                                          <w:marTop w:val="0"/>
                                          <w:marBottom w:val="0"/>
                                          <w:divBdr>
                                            <w:top w:val="none" w:sz="0" w:space="0" w:color="auto"/>
                                            <w:left w:val="none" w:sz="0" w:space="0" w:color="auto"/>
                                            <w:bottom w:val="none" w:sz="0" w:space="0" w:color="auto"/>
                                            <w:right w:val="none" w:sz="0" w:space="0" w:color="auto"/>
                                          </w:divBdr>
                                          <w:divsChild>
                                            <w:div w:id="525678949">
                                              <w:marLeft w:val="0"/>
                                              <w:marRight w:val="0"/>
                                              <w:marTop w:val="0"/>
                                              <w:marBottom w:val="0"/>
                                              <w:divBdr>
                                                <w:top w:val="none" w:sz="0" w:space="0" w:color="auto"/>
                                                <w:left w:val="none" w:sz="0" w:space="0" w:color="auto"/>
                                                <w:bottom w:val="none" w:sz="0" w:space="0" w:color="auto"/>
                                                <w:right w:val="none" w:sz="0" w:space="0" w:color="auto"/>
                                              </w:divBdr>
                                              <w:divsChild>
                                                <w:div w:id="230889911">
                                                  <w:marLeft w:val="0"/>
                                                  <w:marRight w:val="0"/>
                                                  <w:marTop w:val="0"/>
                                                  <w:marBottom w:val="0"/>
                                                  <w:divBdr>
                                                    <w:top w:val="none" w:sz="0" w:space="0" w:color="auto"/>
                                                    <w:left w:val="none" w:sz="0" w:space="0" w:color="auto"/>
                                                    <w:bottom w:val="none" w:sz="0" w:space="0" w:color="auto"/>
                                                    <w:right w:val="none" w:sz="0" w:space="0" w:color="auto"/>
                                                  </w:divBdr>
                                                  <w:divsChild>
                                                    <w:div w:id="771556483">
                                                      <w:marLeft w:val="0"/>
                                                      <w:marRight w:val="0"/>
                                                      <w:marTop w:val="0"/>
                                                      <w:marBottom w:val="0"/>
                                                      <w:divBdr>
                                                        <w:top w:val="none" w:sz="0" w:space="0" w:color="auto"/>
                                                        <w:left w:val="none" w:sz="0" w:space="0" w:color="auto"/>
                                                        <w:bottom w:val="none" w:sz="0" w:space="0" w:color="auto"/>
                                                        <w:right w:val="none" w:sz="0" w:space="0" w:color="auto"/>
                                                      </w:divBdr>
                                                      <w:divsChild>
                                                        <w:div w:id="604655412">
                                                          <w:marLeft w:val="0"/>
                                                          <w:marRight w:val="0"/>
                                                          <w:marTop w:val="0"/>
                                                          <w:marBottom w:val="0"/>
                                                          <w:divBdr>
                                                            <w:top w:val="none" w:sz="0" w:space="0" w:color="auto"/>
                                                            <w:left w:val="none" w:sz="0" w:space="0" w:color="auto"/>
                                                            <w:bottom w:val="none" w:sz="0" w:space="0" w:color="auto"/>
                                                            <w:right w:val="none" w:sz="0" w:space="0" w:color="auto"/>
                                                          </w:divBdr>
                                                          <w:divsChild>
                                                            <w:div w:id="8667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disutrisnoums@gmail.com" TargetMode="External"/><Relationship Id="rId5" Type="http://schemas.openxmlformats.org/officeDocument/2006/relationships/hyperlink" Target="mailto:putrakuazz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20</Pages>
  <Words>6669</Words>
  <Characters>38017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andro</dc:creator>
  <cp:lastModifiedBy>User</cp:lastModifiedBy>
  <cp:revision>3</cp:revision>
  <dcterms:created xsi:type="dcterms:W3CDTF">2016-06-16T15:21:00Z</dcterms:created>
  <dcterms:modified xsi:type="dcterms:W3CDTF">2016-07-15T15:46:00Z</dcterms:modified>
</cp:coreProperties>
</file>