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CD3" w:rsidRPr="00BE06B1" w:rsidRDefault="00A96CD3" w:rsidP="00A96CD3">
      <w:pPr>
        <w:spacing w:line="240" w:lineRule="auto"/>
        <w:jc w:val="center"/>
        <w:rPr>
          <w:rFonts w:ascii="Times New Roman" w:hAnsi="Times New Roman" w:cs="Times New Roman"/>
          <w:b/>
          <w:sz w:val="28"/>
        </w:rPr>
      </w:pPr>
      <w:r w:rsidRPr="00BE06B1">
        <w:rPr>
          <w:rFonts w:ascii="Times New Roman" w:hAnsi="Times New Roman" w:cs="Times New Roman"/>
          <w:b/>
          <w:sz w:val="28"/>
        </w:rPr>
        <w:t>PENGEMBANGAN BAHAN AJAR UNTUK MENUMBUHKAN NILAI KARAKTER PEDULI LINGKUNGAN PADA SISWA KELAS IV SEKOLAH DASAR</w:t>
      </w:r>
    </w:p>
    <w:p w:rsidR="00A96CD3" w:rsidRPr="00BE06B1" w:rsidRDefault="0090033D" w:rsidP="00A96CD3">
      <w:pPr>
        <w:spacing w:line="240" w:lineRule="auto"/>
        <w:contextualSpacing/>
        <w:jc w:val="center"/>
        <w:rPr>
          <w:rFonts w:ascii="Times New Roman" w:hAnsi="Times New Roman" w:cs="Times New Roman"/>
          <w:b/>
          <w:bCs/>
          <w:sz w:val="20"/>
          <w:szCs w:val="24"/>
        </w:rPr>
      </w:pPr>
      <w:r>
        <w:rPr>
          <w:rFonts w:ascii="Times New Roman" w:hAnsi="Times New Roman" w:cs="Times New Roman"/>
          <w:b/>
          <w:bCs/>
          <w:sz w:val="20"/>
          <w:szCs w:val="24"/>
        </w:rPr>
        <w:t xml:space="preserve">Henry Januar Saputra, </w:t>
      </w:r>
      <w:r w:rsidR="00A96CD3" w:rsidRPr="00BE06B1">
        <w:rPr>
          <w:rFonts w:ascii="Times New Roman" w:hAnsi="Times New Roman" w:cs="Times New Roman"/>
          <w:b/>
          <w:bCs/>
          <w:sz w:val="20"/>
          <w:szCs w:val="24"/>
        </w:rPr>
        <w:t>Nur Isti Faizah</w:t>
      </w:r>
      <w:r>
        <w:rPr>
          <w:rFonts w:ascii="Times New Roman" w:hAnsi="Times New Roman" w:cs="Times New Roman"/>
          <w:b/>
          <w:bCs/>
          <w:sz w:val="20"/>
          <w:szCs w:val="24"/>
        </w:rPr>
        <w:t>.</w:t>
      </w:r>
    </w:p>
    <w:p w:rsidR="00A96CD3" w:rsidRPr="00BE06B1" w:rsidRDefault="00A96CD3" w:rsidP="00A96CD3">
      <w:pPr>
        <w:spacing w:line="240" w:lineRule="auto"/>
        <w:contextualSpacing/>
        <w:jc w:val="center"/>
        <w:rPr>
          <w:rFonts w:ascii="Times New Roman" w:hAnsi="Times New Roman" w:cs="Times New Roman"/>
          <w:bCs/>
          <w:sz w:val="20"/>
          <w:szCs w:val="24"/>
        </w:rPr>
      </w:pPr>
      <w:r w:rsidRPr="00BE06B1">
        <w:rPr>
          <w:rFonts w:ascii="Times New Roman" w:hAnsi="Times New Roman" w:cs="Times New Roman"/>
          <w:bCs/>
          <w:sz w:val="20"/>
          <w:szCs w:val="24"/>
        </w:rPr>
        <w:t>Fakultas Ilmu Pendidikan, Universitas PGRI Semarang</w:t>
      </w:r>
    </w:p>
    <w:p w:rsidR="00A96CD3" w:rsidRPr="00BE06B1" w:rsidRDefault="00A96CD3" w:rsidP="00A96CD3">
      <w:pPr>
        <w:spacing w:line="240" w:lineRule="auto"/>
        <w:contextualSpacing/>
        <w:jc w:val="center"/>
        <w:rPr>
          <w:rFonts w:ascii="Times New Roman" w:hAnsi="Times New Roman" w:cs="Times New Roman"/>
          <w:bCs/>
          <w:sz w:val="20"/>
          <w:szCs w:val="24"/>
        </w:rPr>
      </w:pPr>
      <w:r w:rsidRPr="00BE06B1">
        <w:rPr>
          <w:rFonts w:ascii="Times New Roman" w:hAnsi="Times New Roman" w:cs="Times New Roman"/>
          <w:bCs/>
          <w:sz w:val="20"/>
          <w:szCs w:val="24"/>
        </w:rPr>
        <w:t xml:space="preserve">e-mail : </w:t>
      </w:r>
      <w:r w:rsidR="00227A34">
        <w:rPr>
          <w:rFonts w:ascii="Times New Roman" w:hAnsi="Times New Roman" w:cs="Times New Roman"/>
          <w:bCs/>
          <w:sz w:val="20"/>
          <w:szCs w:val="24"/>
          <w:u w:val="single"/>
        </w:rPr>
        <w:t>cahsmandam</w:t>
      </w:r>
      <w:r w:rsidRPr="00BE06B1">
        <w:rPr>
          <w:rFonts w:ascii="Times New Roman" w:hAnsi="Times New Roman" w:cs="Times New Roman"/>
          <w:bCs/>
          <w:sz w:val="20"/>
          <w:szCs w:val="24"/>
          <w:u w:val="single"/>
        </w:rPr>
        <w:t>@gmail.com</w:t>
      </w:r>
    </w:p>
    <w:p w:rsidR="00A96CD3" w:rsidRPr="00BE06B1" w:rsidRDefault="00A96CD3" w:rsidP="00A96CD3">
      <w:pPr>
        <w:spacing w:line="240" w:lineRule="auto"/>
        <w:contextualSpacing/>
        <w:jc w:val="center"/>
        <w:rPr>
          <w:rFonts w:ascii="Times New Roman" w:hAnsi="Times New Roman" w:cs="Times New Roman"/>
          <w:bCs/>
          <w:sz w:val="24"/>
          <w:szCs w:val="24"/>
          <w:lang w:val="en-US"/>
        </w:rPr>
      </w:pPr>
    </w:p>
    <w:p w:rsidR="00A96CD3" w:rsidRPr="00BE06B1" w:rsidRDefault="00A96CD3" w:rsidP="00A96CD3">
      <w:pPr>
        <w:spacing w:after="0" w:line="240" w:lineRule="auto"/>
        <w:jc w:val="center"/>
        <w:rPr>
          <w:rFonts w:ascii="Times New Roman" w:hAnsi="Times New Roman" w:cs="Times New Roman"/>
          <w:b/>
          <w:i/>
          <w:szCs w:val="24"/>
        </w:rPr>
      </w:pPr>
      <w:r w:rsidRPr="00BE06B1">
        <w:rPr>
          <w:rFonts w:ascii="Times New Roman" w:hAnsi="Times New Roman" w:cs="Times New Roman"/>
          <w:b/>
          <w:i/>
          <w:szCs w:val="24"/>
        </w:rPr>
        <w:t>Abstrac</w:t>
      </w:r>
      <w:r>
        <w:rPr>
          <w:rFonts w:ascii="Times New Roman" w:hAnsi="Times New Roman" w:cs="Times New Roman"/>
          <w:b/>
          <w:i/>
          <w:szCs w:val="24"/>
        </w:rPr>
        <w:t>t</w:t>
      </w:r>
    </w:p>
    <w:p w:rsidR="00A96CD3" w:rsidRPr="00BE06B1" w:rsidRDefault="00A96CD3" w:rsidP="00A96CD3">
      <w:pPr>
        <w:tabs>
          <w:tab w:val="left" w:pos="2190"/>
          <w:tab w:val="left" w:pos="4536"/>
        </w:tabs>
        <w:spacing w:after="0" w:line="240" w:lineRule="auto"/>
        <w:jc w:val="both"/>
        <w:rPr>
          <w:rFonts w:ascii="Times New Roman" w:hAnsi="Times New Roman" w:cs="Times New Roman"/>
          <w:b/>
          <w:bCs/>
          <w:sz w:val="24"/>
          <w:szCs w:val="24"/>
        </w:rPr>
      </w:pPr>
    </w:p>
    <w:p w:rsidR="00A96CD3" w:rsidRDefault="00A96CD3" w:rsidP="00A96CD3">
      <w:pPr>
        <w:spacing w:line="240" w:lineRule="auto"/>
        <w:ind w:left="567" w:right="521" w:firstLine="567"/>
        <w:contextualSpacing/>
        <w:jc w:val="both"/>
        <w:rPr>
          <w:rFonts w:ascii="Times New Roman" w:hAnsi="Times New Roman" w:cs="Times New Roman"/>
          <w:i/>
          <w:sz w:val="24"/>
          <w:szCs w:val="24"/>
        </w:rPr>
      </w:pPr>
      <w:r w:rsidRPr="00BE06B1">
        <w:rPr>
          <w:rFonts w:ascii="Times New Roman" w:hAnsi="Times New Roman" w:cs="Times New Roman"/>
          <w:i/>
          <w:sz w:val="24"/>
          <w:szCs w:val="24"/>
        </w:rPr>
        <w:t xml:space="preserve">The behavior of elementary school students who demonstrate character still concerned about the environment more focused kurang.Guru impart knowledge to students and less focused instill character lingkungan.Kurangnya concerned about the availability of teaching materials that can be environmentally conscious character planting guidelines siswa.Guru require materials that can foster character of environmental care. </w:t>
      </w:r>
    </w:p>
    <w:p w:rsidR="00A96CD3" w:rsidRDefault="00A96CD3" w:rsidP="00A96CD3">
      <w:pPr>
        <w:spacing w:line="240" w:lineRule="auto"/>
        <w:ind w:left="567" w:right="521" w:firstLine="567"/>
        <w:contextualSpacing/>
        <w:jc w:val="both"/>
        <w:rPr>
          <w:rFonts w:ascii="Times New Roman" w:hAnsi="Times New Roman" w:cs="Times New Roman"/>
          <w:i/>
          <w:sz w:val="24"/>
          <w:szCs w:val="24"/>
        </w:rPr>
      </w:pPr>
      <w:r w:rsidRPr="00BE06B1">
        <w:rPr>
          <w:rFonts w:ascii="Times New Roman" w:hAnsi="Times New Roman" w:cs="Times New Roman"/>
          <w:i/>
          <w:sz w:val="24"/>
          <w:szCs w:val="24"/>
        </w:rPr>
        <w:t xml:space="preserve">This study was conducted using ADDIE method development procedures with steps include Analysis, Design, Development, Implementation and Evaluation. The research was conducted in SD N Sendangmulyo 03 Semarang. The research subjects in this study were 34 fourth grade students. The data collected in this study is data and data media expert subject matter experts and product testing results data. Based on the results of this study indicate that through the validation of media experts and subject matter experts obtained by percentage for the results obtained media expert validation percentage of 90% with the assessment criteria in the category of "Very Good". The results of expert validation on the first validation material obtained by percentage of 58% with the assessment criteria in the category of "Enough". The results of expert validation material at the second validation percentage of 71% was obtained with the assessment criteria </w:t>
      </w:r>
      <w:bookmarkStart w:id="0" w:name="_GoBack"/>
      <w:bookmarkEnd w:id="0"/>
      <w:r w:rsidRPr="00BE06B1">
        <w:rPr>
          <w:rFonts w:ascii="Times New Roman" w:hAnsi="Times New Roman" w:cs="Times New Roman"/>
          <w:i/>
          <w:sz w:val="24"/>
          <w:szCs w:val="24"/>
        </w:rPr>
        <w:t>in the category of "Good". The results of expert validation material at the third validation percentage of 75% was obtained with the assessment criteria in the category of "Good". Media expert validation by Master percentage of 85% was obtained with the assessment criteria in the category of "Very Good". Results matter expert validation by Master percentage of 95% was obtained with the assessment criteria in the category of "Very Good" then the product is tested on all students in fourth grade N 03 Semarang Sendangmulyo obtained an average percentage of 98.5% keidelan wi</w:t>
      </w:r>
      <w:r>
        <w:rPr>
          <w:rFonts w:ascii="Times New Roman" w:hAnsi="Times New Roman" w:cs="Times New Roman"/>
          <w:i/>
          <w:sz w:val="24"/>
          <w:szCs w:val="24"/>
        </w:rPr>
        <w:t>th the criteria of "Very Good".</w:t>
      </w:r>
    </w:p>
    <w:p w:rsidR="00A96CD3" w:rsidRDefault="00A96CD3" w:rsidP="00A96CD3">
      <w:pPr>
        <w:spacing w:line="240" w:lineRule="auto"/>
        <w:ind w:left="567" w:right="521" w:firstLine="567"/>
        <w:contextualSpacing/>
        <w:jc w:val="both"/>
        <w:rPr>
          <w:rFonts w:ascii="Times New Roman" w:hAnsi="Times New Roman" w:cs="Times New Roman"/>
          <w:i/>
          <w:sz w:val="24"/>
          <w:szCs w:val="24"/>
        </w:rPr>
      </w:pPr>
      <w:r w:rsidRPr="00BE06B1">
        <w:rPr>
          <w:rFonts w:ascii="Times New Roman" w:hAnsi="Times New Roman" w:cs="Times New Roman"/>
          <w:i/>
          <w:sz w:val="24"/>
          <w:szCs w:val="24"/>
        </w:rPr>
        <w:t xml:space="preserve">The average results of students' prior to using EE teaching materials amounting to 64.12 while the average student learning outcomes after the use of teaching materials PLH of 90.51. Then, from the observation of environmental care character on the student obtained the result "Very Good" with an average score of 19. It shows a decent </w:t>
      </w:r>
      <w:r w:rsidRPr="00BE06B1">
        <w:rPr>
          <w:rFonts w:ascii="Times New Roman" w:hAnsi="Times New Roman" w:cs="Times New Roman"/>
          <w:i/>
          <w:sz w:val="24"/>
          <w:szCs w:val="24"/>
        </w:rPr>
        <w:lastRenderedPageBreak/>
        <w:t>EE instructional materials used as teaching material because it can improve the character of envir</w:t>
      </w:r>
      <w:r>
        <w:rPr>
          <w:rFonts w:ascii="Times New Roman" w:hAnsi="Times New Roman" w:cs="Times New Roman"/>
          <w:i/>
          <w:sz w:val="24"/>
          <w:szCs w:val="24"/>
        </w:rPr>
        <w:t>onmental awareness in students.</w:t>
      </w:r>
    </w:p>
    <w:p w:rsidR="00A96CD3" w:rsidRPr="00BE06B1" w:rsidRDefault="00A96CD3" w:rsidP="00A96CD3">
      <w:pPr>
        <w:spacing w:line="240" w:lineRule="auto"/>
        <w:ind w:left="567" w:right="521" w:firstLine="567"/>
        <w:contextualSpacing/>
        <w:jc w:val="both"/>
        <w:rPr>
          <w:rFonts w:ascii="Times New Roman" w:hAnsi="Times New Roman" w:cs="Times New Roman"/>
          <w:i/>
          <w:sz w:val="24"/>
          <w:szCs w:val="24"/>
        </w:rPr>
      </w:pPr>
      <w:r w:rsidRPr="00BE06B1">
        <w:rPr>
          <w:rFonts w:ascii="Times New Roman" w:hAnsi="Times New Roman" w:cs="Times New Roman"/>
          <w:i/>
          <w:sz w:val="24"/>
          <w:szCs w:val="24"/>
        </w:rPr>
        <w:t>It can be concluded that PLHdapat instructional materials used for teaching in primary schools, especially the fourth grade. His suggestion that EE teaching materials for fourth grade students that have been developed to be implemented in a learning activity to determine the extent of the advantages and disadvantages of these learning products.</w:t>
      </w:r>
    </w:p>
    <w:p w:rsidR="00A96CD3" w:rsidRPr="00BE06B1" w:rsidRDefault="00A96CD3" w:rsidP="00A96CD3">
      <w:pPr>
        <w:spacing w:line="240" w:lineRule="auto"/>
        <w:contextualSpacing/>
        <w:jc w:val="both"/>
        <w:rPr>
          <w:rFonts w:ascii="Times New Roman" w:hAnsi="Times New Roman" w:cs="Times New Roman"/>
          <w:i/>
          <w:sz w:val="24"/>
          <w:szCs w:val="24"/>
        </w:rPr>
      </w:pPr>
    </w:p>
    <w:p w:rsidR="00A96CD3" w:rsidRPr="00BE06B1" w:rsidRDefault="00A96CD3" w:rsidP="00A96CD3">
      <w:pPr>
        <w:spacing w:line="240" w:lineRule="auto"/>
        <w:ind w:left="567"/>
        <w:contextualSpacing/>
        <w:jc w:val="both"/>
        <w:rPr>
          <w:rFonts w:ascii="Times New Roman" w:hAnsi="Times New Roman" w:cs="Times New Roman"/>
          <w:i/>
          <w:sz w:val="24"/>
          <w:szCs w:val="24"/>
        </w:rPr>
      </w:pPr>
      <w:r w:rsidRPr="00BE06B1">
        <w:rPr>
          <w:rFonts w:ascii="Times New Roman" w:hAnsi="Times New Roman" w:cs="Times New Roman"/>
          <w:b/>
          <w:i/>
          <w:sz w:val="24"/>
          <w:szCs w:val="24"/>
        </w:rPr>
        <w:t>Keywords:</w:t>
      </w:r>
      <w:r w:rsidRPr="00BE06B1">
        <w:rPr>
          <w:rFonts w:ascii="Times New Roman" w:hAnsi="Times New Roman" w:cs="Times New Roman"/>
          <w:i/>
          <w:sz w:val="24"/>
          <w:szCs w:val="24"/>
        </w:rPr>
        <w:t xml:space="preserve"> Teaching Materials, PLH, Character, Environmental Care.</w:t>
      </w:r>
    </w:p>
    <w:p w:rsidR="00A96CD3" w:rsidRPr="00BE06B1" w:rsidRDefault="00A96CD3" w:rsidP="00A96CD3">
      <w:pPr>
        <w:spacing w:line="240" w:lineRule="auto"/>
        <w:contextualSpacing/>
        <w:rPr>
          <w:rFonts w:ascii="Times New Roman" w:hAnsi="Times New Roman" w:cs="Times New Roman"/>
          <w:color w:val="FF0000"/>
          <w:sz w:val="20"/>
          <w:szCs w:val="20"/>
          <w:lang w:val="en-US"/>
        </w:rPr>
      </w:pPr>
    </w:p>
    <w:p w:rsidR="0072225E" w:rsidRDefault="0072225E" w:rsidP="002057AF">
      <w:pPr>
        <w:spacing w:line="240" w:lineRule="auto"/>
      </w:pPr>
    </w:p>
    <w:p w:rsidR="002057AF" w:rsidRDefault="002057AF" w:rsidP="002057AF">
      <w:pPr>
        <w:spacing w:line="240" w:lineRule="auto"/>
        <w:contextualSpacing/>
        <w:rPr>
          <w:rFonts w:ascii="Times New Roman" w:hAnsi="Times New Roman" w:cs="Times New Roman"/>
          <w:b/>
          <w:szCs w:val="24"/>
          <w:lang w:val="en-US"/>
        </w:rPr>
        <w:sectPr w:rsidR="002057AF" w:rsidSect="00DB7A6B">
          <w:pgSz w:w="11906" w:h="16838" w:code="9"/>
          <w:pgMar w:top="2268" w:right="1701" w:bottom="1701" w:left="2268" w:header="709" w:footer="709" w:gutter="0"/>
          <w:cols w:space="708"/>
          <w:docGrid w:linePitch="360"/>
        </w:sectPr>
      </w:pPr>
    </w:p>
    <w:p w:rsidR="00A96CD3" w:rsidRPr="00BE06B1" w:rsidRDefault="00A96CD3" w:rsidP="002057AF">
      <w:pPr>
        <w:spacing w:line="240" w:lineRule="auto"/>
        <w:contextualSpacing/>
        <w:rPr>
          <w:rFonts w:ascii="Times New Roman" w:hAnsi="Times New Roman" w:cs="Times New Roman"/>
          <w:b/>
          <w:szCs w:val="24"/>
        </w:rPr>
      </w:pPr>
      <w:r w:rsidRPr="00BE06B1">
        <w:rPr>
          <w:rFonts w:ascii="Times New Roman" w:hAnsi="Times New Roman" w:cs="Times New Roman"/>
          <w:b/>
          <w:szCs w:val="24"/>
          <w:lang w:val="en-US"/>
        </w:rPr>
        <w:lastRenderedPageBreak/>
        <w:t>PENDAHULUAN</w:t>
      </w:r>
    </w:p>
    <w:p w:rsidR="00A96CD3" w:rsidRDefault="00A96CD3" w:rsidP="002057AF">
      <w:pPr>
        <w:pStyle w:val="ListParagraph"/>
        <w:spacing w:line="240" w:lineRule="auto"/>
        <w:ind w:left="0" w:right="-46" w:firstLine="709"/>
        <w:jc w:val="both"/>
        <w:rPr>
          <w:rFonts w:ascii="Times New Roman" w:hAnsi="Times New Roman" w:cs="Times New Roman"/>
          <w:sz w:val="24"/>
          <w:szCs w:val="24"/>
        </w:rPr>
      </w:pPr>
      <w:r w:rsidRPr="00BE06B1">
        <w:rPr>
          <w:rFonts w:ascii="Times New Roman" w:hAnsi="Times New Roman" w:cs="Times New Roman"/>
          <w:sz w:val="24"/>
          <w:szCs w:val="24"/>
        </w:rPr>
        <w:t>Lingkungan merupkan bagian yang tidak terpisahkan dengan manusia. Lingkungan merupakan bagian integral dari kehidupan manusia. Terjaganya kelangsungan di sekitar manusia menjadikan kualitas hidup yang lebih baik. Oleh sebab itu manusia harus mampu untuk merawat dan menjaga kelangsungan lingkungan dengan baik. Namun yang terjadi saat ini adalah kualitas lingkungan hidup yang semakin merosot. Masalah lingkungan memang sudah terjadi sejak dahulu kala. Namun dampak secara lebih luas mulai kita rasakan pada abad melinium 20an saat ini. Hal tersebut selaras dengan perkembangan teknologi manusia.</w:t>
      </w:r>
    </w:p>
    <w:p w:rsidR="00A96CD3" w:rsidRDefault="00A96CD3" w:rsidP="002057AF">
      <w:pPr>
        <w:pStyle w:val="ListParagraph"/>
        <w:spacing w:line="240" w:lineRule="auto"/>
        <w:ind w:left="0" w:right="-46" w:firstLine="709"/>
        <w:jc w:val="both"/>
        <w:rPr>
          <w:rFonts w:ascii="Times New Roman" w:hAnsi="Times New Roman" w:cs="Times New Roman"/>
          <w:sz w:val="24"/>
          <w:szCs w:val="24"/>
        </w:rPr>
      </w:pPr>
      <w:r w:rsidRPr="00BE06B1">
        <w:rPr>
          <w:rFonts w:ascii="Times New Roman" w:hAnsi="Times New Roman" w:cs="Times New Roman"/>
          <w:sz w:val="24"/>
          <w:szCs w:val="24"/>
        </w:rPr>
        <w:t>Kerusakan alam yang terjadi juga berimbas pada kerusakan kehidpuan pada manusia. Kualitas alam mempengaruhi kualitas hidup manusia. Sebagai contoh asap (</w:t>
      </w:r>
      <w:r w:rsidRPr="00BE06B1">
        <w:rPr>
          <w:rFonts w:ascii="Times New Roman" w:hAnsi="Times New Roman" w:cs="Times New Roman"/>
          <w:i/>
          <w:sz w:val="24"/>
          <w:szCs w:val="24"/>
        </w:rPr>
        <w:t>smoke</w:t>
      </w:r>
      <w:r w:rsidRPr="00BE06B1">
        <w:rPr>
          <w:rFonts w:ascii="Times New Roman" w:hAnsi="Times New Roman" w:cs="Times New Roman"/>
          <w:sz w:val="24"/>
          <w:szCs w:val="24"/>
        </w:rPr>
        <w:t xml:space="preserve">) yang berasal dari asap kendaran bermotor, pabrik atau kebakaran hutan dapat menggangu sistem pernafasan manusia. Selain itu asap yang ada juga dapat menyebabkan pemanasan global. Pemanasan global adalah </w:t>
      </w:r>
      <w:r w:rsidRPr="00BE06B1">
        <w:rPr>
          <w:rFonts w:ascii="Times New Roman" w:hAnsi="Times New Roman" w:cs="Times New Roman"/>
          <w:color w:val="000000" w:themeColor="text1"/>
          <w:sz w:val="24"/>
          <w:szCs w:val="24"/>
        </w:rPr>
        <w:t>peningkatan suhu bumi. Dikutip dari Wikipedia bahwa suhu rata-rata global pada permukaan bumi telah meningkat 0.74 ± 0.18 °</w:t>
      </w:r>
      <w:hyperlink r:id="rId5" w:tooltip="Celsius" w:history="1">
        <w:r w:rsidRPr="00BE06B1">
          <w:rPr>
            <w:rStyle w:val="Hyperlink"/>
            <w:rFonts w:ascii="Times New Roman" w:hAnsi="Times New Roman"/>
            <w:color w:val="000000" w:themeColor="text1"/>
            <w:sz w:val="24"/>
            <w:szCs w:val="24"/>
          </w:rPr>
          <w:t>C</w:t>
        </w:r>
      </w:hyperlink>
      <w:r w:rsidRPr="00BE06B1">
        <w:rPr>
          <w:rFonts w:ascii="Times New Roman" w:hAnsi="Times New Roman" w:cs="Times New Roman"/>
          <w:color w:val="000000" w:themeColor="text1"/>
          <w:sz w:val="24"/>
          <w:szCs w:val="24"/>
        </w:rPr>
        <w:t xml:space="preserve"> (1.33 ± 0.32 °</w:t>
      </w:r>
      <w:hyperlink r:id="rId6" w:tooltip="Fahrenheit" w:history="1">
        <w:r w:rsidRPr="00BE06B1">
          <w:rPr>
            <w:rStyle w:val="Hyperlink"/>
            <w:rFonts w:ascii="Times New Roman" w:hAnsi="Times New Roman"/>
            <w:color w:val="000000" w:themeColor="text1"/>
            <w:sz w:val="24"/>
            <w:szCs w:val="24"/>
          </w:rPr>
          <w:t>F</w:t>
        </w:r>
      </w:hyperlink>
      <w:r w:rsidRPr="00BE06B1">
        <w:rPr>
          <w:rFonts w:ascii="Times New Roman" w:hAnsi="Times New Roman" w:cs="Times New Roman"/>
          <w:color w:val="000000" w:themeColor="text1"/>
          <w:sz w:val="24"/>
          <w:szCs w:val="24"/>
        </w:rPr>
        <w:t xml:space="preserve">) selama seratus tahun terakhir. Akibatnya banyak mempengaruhi hidup manusia seperti gunung es yang mencair sehingga </w:t>
      </w:r>
      <w:r w:rsidRPr="00BE06B1">
        <w:rPr>
          <w:rFonts w:ascii="Times New Roman" w:hAnsi="Times New Roman" w:cs="Times New Roman"/>
          <w:color w:val="000000" w:themeColor="text1"/>
          <w:sz w:val="24"/>
          <w:szCs w:val="24"/>
        </w:rPr>
        <w:lastRenderedPageBreak/>
        <w:t>tinggi permukaan laut meningat, curah hujan yang meningkat yang menyebabkan badai lebih sering terjadi, air tanah cepat menguap sehingga terjadi kekeringan, cuaca lebih sulit diprediksi dan cendrung lebih ekstrim sehingga menyebabkan kekeringan ekstrim atau curah hujan yang ekstrim. Serta masih banyak dampak lain dari pemanasan global yang disebabkan oleh aktifitas dan perkembangan teknologi manusia.</w:t>
      </w:r>
    </w:p>
    <w:p w:rsidR="00A96CD3" w:rsidRDefault="00A96CD3" w:rsidP="002057AF">
      <w:pPr>
        <w:pStyle w:val="ListParagraph"/>
        <w:spacing w:line="240" w:lineRule="auto"/>
        <w:ind w:left="0" w:right="-46" w:firstLine="709"/>
        <w:jc w:val="both"/>
        <w:rPr>
          <w:rFonts w:ascii="Times New Roman" w:hAnsi="Times New Roman" w:cs="Times New Roman"/>
          <w:sz w:val="24"/>
          <w:szCs w:val="24"/>
        </w:rPr>
      </w:pPr>
      <w:r w:rsidRPr="00BE06B1">
        <w:rPr>
          <w:rFonts w:ascii="Times New Roman" w:hAnsi="Times New Roman" w:cs="Times New Roman"/>
          <w:sz w:val="24"/>
          <w:szCs w:val="24"/>
        </w:rPr>
        <w:t>Beberapa hal pokok yang menyebabkan timbulnya masalah lingkungan antara lain adalah tingginya tingkat pertumbuhan penduduk, meningkatnya kualitas dan kuantitas limbah, adanya pencemaran lintas batas Negara (Tim Mata Kuliah PLH. 2014: 26). Meningkatnya jumlah pertumbuhan penduduk menyebabkan kepadatan manusia semakin meningkat sehingga aktifitas juga menignkat. Aktifitas manusia banyak sekali yang mempengaruhi lingkungan tanpa mempedulikan akibatnya. Sehingga miningkatnya jumlah penduduk juga menyebabkan meningkatnya aktifitas perusakan terhadap alam. Hal tersebut juga selaras dengan meningkatnya kuantitas dan kualitas limbah. Semakin banyak aktifitas dari manusia maka semakin banyak juga limbah yang dihasilkan baik secara kuantitas atau jumlahnya dan kualitas dari</w:t>
      </w:r>
      <w:r>
        <w:rPr>
          <w:rFonts w:ascii="Times New Roman" w:hAnsi="Times New Roman" w:cs="Times New Roman"/>
          <w:sz w:val="24"/>
          <w:szCs w:val="24"/>
        </w:rPr>
        <w:t xml:space="preserve"> limbah tersebut. </w:t>
      </w:r>
      <w:r w:rsidRPr="00BE06B1">
        <w:rPr>
          <w:rFonts w:ascii="Times New Roman" w:hAnsi="Times New Roman" w:cs="Times New Roman"/>
          <w:sz w:val="24"/>
          <w:szCs w:val="24"/>
        </w:rPr>
        <w:t xml:space="preserve">Kondisi di atas menunjukan bahwa kepedulian manusia terhadap lingkungan berada pada tahap yang mengkawatirkan. </w:t>
      </w:r>
      <w:r w:rsidRPr="00BE06B1">
        <w:rPr>
          <w:rFonts w:ascii="Times New Roman" w:hAnsi="Times New Roman" w:cs="Times New Roman"/>
          <w:sz w:val="24"/>
          <w:szCs w:val="24"/>
        </w:rPr>
        <w:lastRenderedPageBreak/>
        <w:t xml:space="preserve">Kepedulian manusia terhadap lingkungan perlu ditingkatkan. Sehingga masalah-salah seperti yang dikemukakan di atas tidak terjadi lagi. Untuk itu perlu adanya peran pendidikan dalam hal ini. Pendidikan dituntut untuk bisa menanamkan karakter peduli lingkungan sejak atau sedari dini mungkin. Keluarga dan sekolah sebagai tempat anak sejak dini diajarkan tentang nilai-nilai kepedulian harus dapat mengajarkan </w:t>
      </w:r>
      <w:r>
        <w:rPr>
          <w:rFonts w:ascii="Times New Roman" w:hAnsi="Times New Roman" w:cs="Times New Roman"/>
          <w:sz w:val="24"/>
          <w:szCs w:val="24"/>
        </w:rPr>
        <w:t>pentingnya menjaga lingkungan.</w:t>
      </w:r>
    </w:p>
    <w:p w:rsidR="00A96CD3" w:rsidRDefault="00A96CD3" w:rsidP="002057AF">
      <w:pPr>
        <w:pStyle w:val="ListParagraph"/>
        <w:spacing w:line="240" w:lineRule="auto"/>
        <w:ind w:left="-142" w:right="48" w:firstLine="709"/>
        <w:jc w:val="both"/>
        <w:rPr>
          <w:rFonts w:ascii="Times New Roman" w:hAnsi="Times New Roman" w:cs="Times New Roman"/>
          <w:sz w:val="24"/>
          <w:szCs w:val="24"/>
        </w:rPr>
      </w:pPr>
      <w:r w:rsidRPr="00BE06B1">
        <w:rPr>
          <w:rFonts w:ascii="Times New Roman" w:hAnsi="Times New Roman" w:cs="Times New Roman"/>
          <w:sz w:val="24"/>
          <w:szCs w:val="24"/>
        </w:rPr>
        <w:t>Sejak dini anak atau siswa di sekolah perlu dikenalkan dengan krisis lingkungan, dampak dari kerusakan lingkungan dan cara mencintai lingkungan sehingga karakter peduli terhadap lingkungan dapat tumbuh pada diri anak. Pengajaran tersebut dapat dilakukan dan diintegrasikan pada mata pelajaran yang ada. Hal tersebut berdasarkan surat keputusan bersama Mentri Lingkungan Hidup dan Mentri Pendidikan Nasional No. Kep.07/MenLH/06/2005 dan N0. 05/VI/KB/2005 tentang pembinan dan pengembanga</w:t>
      </w:r>
      <w:r>
        <w:rPr>
          <w:rFonts w:ascii="Times New Roman" w:hAnsi="Times New Roman" w:cs="Times New Roman"/>
          <w:sz w:val="24"/>
          <w:szCs w:val="24"/>
        </w:rPr>
        <w:t>n pendidikan lingkungan hidup.</w:t>
      </w:r>
    </w:p>
    <w:p w:rsidR="00A96CD3" w:rsidRDefault="00A96CD3" w:rsidP="002057AF">
      <w:pPr>
        <w:pStyle w:val="ListParagraph"/>
        <w:spacing w:line="240" w:lineRule="auto"/>
        <w:ind w:left="-142" w:right="48" w:firstLine="709"/>
        <w:jc w:val="both"/>
        <w:rPr>
          <w:rFonts w:ascii="Times New Roman" w:hAnsi="Times New Roman" w:cs="Times New Roman"/>
          <w:sz w:val="24"/>
          <w:szCs w:val="24"/>
        </w:rPr>
      </w:pPr>
      <w:r w:rsidRPr="00BE06B1">
        <w:rPr>
          <w:rFonts w:ascii="Times New Roman" w:hAnsi="Times New Roman" w:cs="Times New Roman"/>
          <w:sz w:val="24"/>
          <w:szCs w:val="24"/>
        </w:rPr>
        <w:t>Dari penjelasan di atas maka pendidikan memegang</w:t>
      </w:r>
      <w:r>
        <w:rPr>
          <w:rFonts w:ascii="Times New Roman" w:hAnsi="Times New Roman" w:cs="Times New Roman"/>
          <w:sz w:val="24"/>
          <w:szCs w:val="24"/>
        </w:rPr>
        <w:t xml:space="preserve"> peran yang penting dalam perke </w:t>
      </w:r>
      <w:r w:rsidRPr="00BE06B1">
        <w:rPr>
          <w:rFonts w:ascii="Times New Roman" w:hAnsi="Times New Roman" w:cs="Times New Roman"/>
          <w:sz w:val="24"/>
          <w:szCs w:val="24"/>
        </w:rPr>
        <w:t>bangan suatu bangsa. Dengan pendidikan diharapkan suatu bangsa berkembang menjadi bangsa yang bermartabat. Bermartabat adalah mempunyai martabat, sementara martabat dalam KBBI (2013) adalah tingkat harkat kemanusiaan, harga diri. Sebuah bangsa dikatakan bermartabat ketika manusai pada bangsa itu sendiri mampu untuk menunjukan perilaku atau sikap yang tertanam nilai-nilai kemanusia. Peduli pada sesama manusia, pada hewan, dan pada lingkungan merupakan beberapa bentuk dari harkat kemanus</w:t>
      </w:r>
      <w:r>
        <w:rPr>
          <w:rFonts w:ascii="Times New Roman" w:hAnsi="Times New Roman" w:cs="Times New Roman"/>
          <w:sz w:val="24"/>
          <w:szCs w:val="24"/>
        </w:rPr>
        <w:t xml:space="preserve">iaan. </w:t>
      </w:r>
    </w:p>
    <w:p w:rsidR="00A96CD3" w:rsidRPr="00BE06B1" w:rsidRDefault="00A96CD3" w:rsidP="002057AF">
      <w:pPr>
        <w:pStyle w:val="ListParagraph"/>
        <w:spacing w:line="240" w:lineRule="auto"/>
        <w:ind w:left="0" w:right="95" w:firstLine="709"/>
        <w:jc w:val="both"/>
        <w:rPr>
          <w:rFonts w:ascii="Times New Roman" w:hAnsi="Times New Roman" w:cs="Times New Roman"/>
          <w:sz w:val="24"/>
          <w:szCs w:val="24"/>
        </w:rPr>
      </w:pPr>
      <w:r w:rsidRPr="00BE06B1">
        <w:rPr>
          <w:rFonts w:ascii="Times New Roman" w:hAnsi="Times New Roman" w:cs="Times New Roman"/>
          <w:sz w:val="24"/>
          <w:szCs w:val="24"/>
        </w:rPr>
        <w:t xml:space="preserve">Tercapainya tujuan pendidikan tidak hanya dilihat dari perkembangan pengetahuan atau kognitif peserta didik. Namun juga dilihat dari perkembangan afektif atau sikap peserta didik terhadap lingkungan. Hal diatas sesuai dengan fungsi pendidikan yang </w:t>
      </w:r>
      <w:r w:rsidRPr="00BE06B1">
        <w:rPr>
          <w:rFonts w:ascii="Times New Roman" w:hAnsi="Times New Roman" w:cs="Times New Roman"/>
          <w:color w:val="000000"/>
          <w:sz w:val="24"/>
          <w:szCs w:val="24"/>
        </w:rPr>
        <w:t xml:space="preserve">jelas dituangkan dalam Undang-Undang Republik </w:t>
      </w:r>
      <w:r w:rsidRPr="00BE06B1">
        <w:rPr>
          <w:rFonts w:ascii="Times New Roman" w:hAnsi="Times New Roman" w:cs="Times New Roman"/>
          <w:color w:val="000000"/>
          <w:sz w:val="24"/>
          <w:szCs w:val="24"/>
        </w:rPr>
        <w:lastRenderedPageBreak/>
        <w:t>Indonesia Nomor 20 Tahun 2003, pasal 3 yang menyebutkan bahwa.</w:t>
      </w:r>
    </w:p>
    <w:p w:rsidR="00A96CD3" w:rsidRPr="00BE06B1" w:rsidRDefault="00A96CD3" w:rsidP="002057AF">
      <w:pPr>
        <w:spacing w:line="240" w:lineRule="auto"/>
        <w:ind w:left="426"/>
        <w:jc w:val="both"/>
        <w:rPr>
          <w:rFonts w:ascii="Times New Roman" w:hAnsi="Times New Roman" w:cs="Times New Roman"/>
          <w:sz w:val="24"/>
          <w:szCs w:val="24"/>
        </w:rPr>
      </w:pPr>
      <w:r w:rsidRPr="00BE06B1">
        <w:rPr>
          <w:rFonts w:ascii="Times New Roman" w:hAnsi="Times New Roman" w:cs="Times New Roman"/>
          <w:bCs/>
          <w:sz w:val="24"/>
          <w:szCs w:val="24"/>
        </w:rPr>
        <w:t>Pendidikan</w:t>
      </w:r>
      <w:r w:rsidRPr="00BE06B1">
        <w:rPr>
          <w:rFonts w:ascii="Times New Roman" w:hAnsi="Times New Roman" w:cs="Times New Roman"/>
          <w:color w:val="000000"/>
          <w:sz w:val="24"/>
          <w:szCs w:val="24"/>
        </w:rPr>
        <w:t xml:space="preserve"> nasional berfungsi mengembangkan kemampuan dan </w:t>
      </w:r>
      <w:r w:rsidRPr="00BE06B1">
        <w:rPr>
          <w:rFonts w:ascii="Times New Roman" w:hAnsi="Times New Roman" w:cs="Times New Roman"/>
          <w:sz w:val="24"/>
          <w:szCs w:val="24"/>
        </w:rPr>
        <w:t>membentuk</w:t>
      </w:r>
      <w:r w:rsidRPr="00BE06B1">
        <w:rPr>
          <w:rFonts w:ascii="Times New Roman" w:hAnsi="Times New Roman" w:cs="Times New Roman"/>
          <w:color w:val="000000"/>
          <w:sz w:val="24"/>
          <w:szCs w:val="24"/>
        </w:rPr>
        <w:t xml:space="preserve">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bertanggung jawab. (Sisdiknas No 20 </w:t>
      </w:r>
      <w:r w:rsidRPr="00BE06B1">
        <w:rPr>
          <w:rFonts w:ascii="Times New Roman" w:hAnsi="Times New Roman" w:cs="Times New Roman"/>
          <w:sz w:val="24"/>
          <w:szCs w:val="24"/>
        </w:rPr>
        <w:t>tahun 2003).</w:t>
      </w:r>
    </w:p>
    <w:p w:rsidR="00A96CD3" w:rsidRDefault="00A96CD3" w:rsidP="002057AF">
      <w:pPr>
        <w:pStyle w:val="ListParagraph"/>
        <w:spacing w:line="240" w:lineRule="auto"/>
        <w:ind w:left="0" w:right="95" w:firstLine="709"/>
        <w:jc w:val="both"/>
        <w:rPr>
          <w:rFonts w:ascii="Times New Roman" w:hAnsi="Times New Roman" w:cs="Times New Roman"/>
          <w:sz w:val="24"/>
          <w:szCs w:val="24"/>
        </w:rPr>
      </w:pPr>
      <w:r w:rsidRPr="00BE06B1">
        <w:rPr>
          <w:rFonts w:ascii="Times New Roman" w:hAnsi="Times New Roman" w:cs="Times New Roman"/>
          <w:sz w:val="24"/>
          <w:szCs w:val="24"/>
        </w:rPr>
        <w:t xml:space="preserve">UU RI No. 20 pasal 3 menjelaskan bahwa tujuan pendidikan nasional yaitu mengembangkan potensi peserta didik. Potensi peserta didik yang dimaksud adalah agar peserta didik tumbuh menjadi manusia yang beriman, bertaqwa dan berakhlak mulia. Berakhlak mulia adalah sikap untuk berprilaku baik. Sikap peduli terhadap segala sesuatu yang ada lingkungannya. Oleh sebab itu pendidikan harus diselenggarakan dengan baik sehingga tujuan pendidikan dapat tercapai. Melalui pendidikan diharapkan bangsa Indonesia dapat berkembang menjadi bangsa yang bermartabat, dengan manusianya yang cerdas dan peduli terhadap lingkungannya. </w:t>
      </w:r>
    </w:p>
    <w:p w:rsidR="00A96CD3" w:rsidRPr="00BE06B1" w:rsidRDefault="00A96CD3" w:rsidP="002057AF">
      <w:pPr>
        <w:pStyle w:val="ListParagraph"/>
        <w:spacing w:line="240" w:lineRule="auto"/>
        <w:ind w:left="0" w:right="95" w:firstLine="709"/>
        <w:jc w:val="both"/>
        <w:rPr>
          <w:rFonts w:ascii="Times New Roman" w:hAnsi="Times New Roman" w:cs="Times New Roman"/>
          <w:sz w:val="24"/>
          <w:szCs w:val="24"/>
        </w:rPr>
      </w:pPr>
      <w:r w:rsidRPr="00BE06B1">
        <w:rPr>
          <w:rFonts w:ascii="Times New Roman" w:hAnsi="Times New Roman" w:cs="Times New Roman"/>
          <w:sz w:val="24"/>
          <w:szCs w:val="24"/>
        </w:rPr>
        <w:t>Namun kondisi pendidikan di Sekolah khusunya sekolah dasar belum mampu menumbuhkan karakter peduli lingkungan pada siswa. Dari hasil pengamatan yang dilakukan oleh penulis, diperoleh data yang menunjukan bahwa prilaku siswa yang menunjukan karakter peduli terhadap lingkungan masih kurang. Berikut ini disajikan tabel hasil observasi perilaku kepedulian terhadap lingkungan siswa kelas IV SD Sendangmulyo 03 Semarang.</w:t>
      </w:r>
    </w:p>
    <w:p w:rsidR="00A96CD3" w:rsidRPr="00BE06B1" w:rsidRDefault="00A96CD3" w:rsidP="002057AF">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Tabel 1.</w:t>
      </w:r>
    </w:p>
    <w:p w:rsidR="00A96CD3" w:rsidRPr="00BE06B1" w:rsidRDefault="00A96CD3" w:rsidP="002057AF">
      <w:pPr>
        <w:spacing w:after="0" w:line="240" w:lineRule="auto"/>
        <w:ind w:firstLine="851"/>
        <w:jc w:val="center"/>
        <w:rPr>
          <w:rFonts w:ascii="Times New Roman" w:hAnsi="Times New Roman" w:cs="Times New Roman"/>
          <w:sz w:val="24"/>
          <w:szCs w:val="24"/>
        </w:rPr>
      </w:pPr>
      <w:r w:rsidRPr="00BE06B1">
        <w:rPr>
          <w:rFonts w:ascii="Times New Roman" w:hAnsi="Times New Roman" w:cs="Times New Roman"/>
          <w:sz w:val="24"/>
          <w:szCs w:val="24"/>
        </w:rPr>
        <w:t>Observasi Perilaku Kepedulian Lingkungan Siswa Kelas IV SD N Sendangmulyo 03 Semarang</w:t>
      </w:r>
    </w:p>
    <w:tbl>
      <w:tblPr>
        <w:tblStyle w:val="TableGrid"/>
        <w:tblW w:w="4889" w:type="dxa"/>
        <w:tblInd w:w="-431" w:type="dxa"/>
        <w:tblLook w:val="04A0" w:firstRow="1" w:lastRow="0" w:firstColumn="1" w:lastColumn="0" w:noHBand="0" w:noVBand="1"/>
      </w:tblPr>
      <w:tblGrid>
        <w:gridCol w:w="419"/>
        <w:gridCol w:w="1708"/>
        <w:gridCol w:w="850"/>
        <w:gridCol w:w="851"/>
        <w:gridCol w:w="1061"/>
      </w:tblGrid>
      <w:tr w:rsidR="00A96CD3" w:rsidRPr="00BE06B1" w:rsidTr="00DB7A6B">
        <w:trPr>
          <w:trHeight w:hRule="exact" w:val="624"/>
        </w:trPr>
        <w:tc>
          <w:tcPr>
            <w:tcW w:w="419" w:type="dxa"/>
            <w:vAlign w:val="center"/>
          </w:tcPr>
          <w:p w:rsidR="00A96CD3" w:rsidRPr="00BE06B1" w:rsidRDefault="00A96CD3" w:rsidP="002057AF">
            <w:pPr>
              <w:spacing w:after="0" w:line="240" w:lineRule="auto"/>
              <w:ind w:left="-42" w:right="-117"/>
              <w:jc w:val="center"/>
              <w:rPr>
                <w:rFonts w:ascii="Times New Roman" w:hAnsi="Times New Roman"/>
              </w:rPr>
            </w:pPr>
            <w:r w:rsidRPr="00BE06B1">
              <w:rPr>
                <w:rFonts w:ascii="Times New Roman" w:hAnsi="Times New Roman"/>
              </w:rPr>
              <w:lastRenderedPageBreak/>
              <w:t>No</w:t>
            </w:r>
          </w:p>
        </w:tc>
        <w:tc>
          <w:tcPr>
            <w:tcW w:w="1708" w:type="dxa"/>
            <w:vAlign w:val="center"/>
          </w:tcPr>
          <w:p w:rsidR="00A96CD3" w:rsidRPr="00BE06B1" w:rsidRDefault="00A96CD3" w:rsidP="002057AF">
            <w:pPr>
              <w:spacing w:after="0" w:line="240" w:lineRule="auto"/>
              <w:jc w:val="center"/>
              <w:rPr>
                <w:rFonts w:ascii="Times New Roman" w:hAnsi="Times New Roman"/>
              </w:rPr>
            </w:pPr>
            <w:r w:rsidRPr="00BE06B1">
              <w:rPr>
                <w:rFonts w:ascii="Times New Roman" w:hAnsi="Times New Roman"/>
              </w:rPr>
              <w:t>Aktifitas Siswa</w:t>
            </w:r>
          </w:p>
        </w:tc>
        <w:tc>
          <w:tcPr>
            <w:tcW w:w="850" w:type="dxa"/>
            <w:vAlign w:val="center"/>
          </w:tcPr>
          <w:p w:rsidR="00A96CD3" w:rsidRPr="00BE06B1" w:rsidRDefault="00A96CD3" w:rsidP="002057AF">
            <w:pPr>
              <w:spacing w:after="0" w:line="240" w:lineRule="auto"/>
              <w:jc w:val="center"/>
              <w:rPr>
                <w:rFonts w:ascii="Times New Roman" w:hAnsi="Times New Roman"/>
              </w:rPr>
            </w:pPr>
            <w:r w:rsidRPr="00BE06B1">
              <w:rPr>
                <w:rFonts w:ascii="Times New Roman" w:hAnsi="Times New Roman"/>
              </w:rPr>
              <w:t>Siswa Peduli</w:t>
            </w:r>
          </w:p>
        </w:tc>
        <w:tc>
          <w:tcPr>
            <w:tcW w:w="851" w:type="dxa"/>
            <w:vAlign w:val="center"/>
          </w:tcPr>
          <w:p w:rsidR="00A96CD3" w:rsidRPr="00BE06B1" w:rsidRDefault="00A96CD3" w:rsidP="002057AF">
            <w:pPr>
              <w:spacing w:after="0" w:line="240" w:lineRule="auto"/>
              <w:jc w:val="center"/>
              <w:rPr>
                <w:rFonts w:ascii="Times New Roman" w:hAnsi="Times New Roman"/>
              </w:rPr>
            </w:pPr>
            <w:r w:rsidRPr="00BE06B1">
              <w:rPr>
                <w:rFonts w:ascii="Times New Roman" w:hAnsi="Times New Roman"/>
              </w:rPr>
              <w:t>Seluruh Siswa</w:t>
            </w:r>
          </w:p>
        </w:tc>
        <w:tc>
          <w:tcPr>
            <w:tcW w:w="1061" w:type="dxa"/>
            <w:vAlign w:val="center"/>
          </w:tcPr>
          <w:p w:rsidR="00A96CD3" w:rsidRPr="00BE06B1" w:rsidRDefault="00A96CD3" w:rsidP="002057AF">
            <w:pPr>
              <w:spacing w:after="0" w:line="240" w:lineRule="auto"/>
              <w:jc w:val="center"/>
              <w:rPr>
                <w:rFonts w:ascii="Times New Roman" w:hAnsi="Times New Roman"/>
              </w:rPr>
            </w:pPr>
            <w:r w:rsidRPr="00BE06B1">
              <w:rPr>
                <w:rFonts w:ascii="Times New Roman" w:hAnsi="Times New Roman"/>
              </w:rPr>
              <w:t>Presentase %</w:t>
            </w:r>
          </w:p>
        </w:tc>
      </w:tr>
      <w:tr w:rsidR="00A96CD3" w:rsidRPr="00BE06B1" w:rsidTr="00DB7A6B">
        <w:trPr>
          <w:trHeight w:hRule="exact" w:val="1289"/>
        </w:trPr>
        <w:tc>
          <w:tcPr>
            <w:tcW w:w="419" w:type="dxa"/>
          </w:tcPr>
          <w:p w:rsidR="00A96CD3" w:rsidRPr="00BE06B1" w:rsidRDefault="00A96CD3" w:rsidP="002057AF">
            <w:pPr>
              <w:spacing w:line="240" w:lineRule="auto"/>
              <w:jc w:val="both"/>
              <w:rPr>
                <w:rFonts w:ascii="Times New Roman" w:hAnsi="Times New Roman"/>
                <w:sz w:val="24"/>
                <w:szCs w:val="24"/>
              </w:rPr>
            </w:pPr>
            <w:r w:rsidRPr="00BE06B1">
              <w:rPr>
                <w:rFonts w:ascii="Times New Roman" w:hAnsi="Times New Roman"/>
                <w:sz w:val="24"/>
                <w:szCs w:val="24"/>
              </w:rPr>
              <w:t>1</w:t>
            </w:r>
          </w:p>
        </w:tc>
        <w:tc>
          <w:tcPr>
            <w:tcW w:w="1708" w:type="dxa"/>
          </w:tcPr>
          <w:p w:rsidR="00A96CD3" w:rsidRPr="00BE06B1" w:rsidRDefault="00A96CD3" w:rsidP="0090033D">
            <w:pPr>
              <w:spacing w:line="240" w:lineRule="auto"/>
              <w:jc w:val="both"/>
              <w:rPr>
                <w:rFonts w:ascii="Times New Roman" w:hAnsi="Times New Roman"/>
                <w:sz w:val="24"/>
                <w:szCs w:val="24"/>
              </w:rPr>
            </w:pPr>
            <w:r w:rsidRPr="00BE06B1">
              <w:rPr>
                <w:rFonts w:ascii="Times New Roman" w:hAnsi="Times New Roman"/>
                <w:sz w:val="24"/>
                <w:szCs w:val="24"/>
              </w:rPr>
              <w:t xml:space="preserve">Mematikan Lampu yang tidak digunakan </w:t>
            </w:r>
          </w:p>
        </w:tc>
        <w:tc>
          <w:tcPr>
            <w:tcW w:w="850" w:type="dxa"/>
            <w:vAlign w:val="center"/>
          </w:tcPr>
          <w:p w:rsidR="00A96CD3" w:rsidRPr="00BE06B1" w:rsidRDefault="00A96CD3" w:rsidP="002057AF">
            <w:pPr>
              <w:spacing w:line="240" w:lineRule="auto"/>
              <w:jc w:val="center"/>
              <w:rPr>
                <w:rFonts w:ascii="Times New Roman" w:hAnsi="Times New Roman"/>
                <w:sz w:val="24"/>
                <w:szCs w:val="24"/>
              </w:rPr>
            </w:pPr>
            <w:r w:rsidRPr="00BE06B1">
              <w:rPr>
                <w:rFonts w:ascii="Times New Roman" w:hAnsi="Times New Roman"/>
                <w:sz w:val="24"/>
                <w:szCs w:val="24"/>
              </w:rPr>
              <w:t>15</w:t>
            </w:r>
          </w:p>
        </w:tc>
        <w:tc>
          <w:tcPr>
            <w:tcW w:w="851" w:type="dxa"/>
            <w:vAlign w:val="center"/>
          </w:tcPr>
          <w:p w:rsidR="00A96CD3" w:rsidRPr="00BE06B1" w:rsidRDefault="00A96CD3" w:rsidP="002057AF">
            <w:pPr>
              <w:spacing w:line="240" w:lineRule="auto"/>
              <w:jc w:val="center"/>
              <w:rPr>
                <w:rFonts w:ascii="Times New Roman" w:hAnsi="Times New Roman"/>
                <w:sz w:val="24"/>
                <w:szCs w:val="24"/>
              </w:rPr>
            </w:pPr>
            <w:r w:rsidRPr="00BE06B1">
              <w:rPr>
                <w:rFonts w:ascii="Times New Roman" w:hAnsi="Times New Roman"/>
                <w:sz w:val="24"/>
                <w:szCs w:val="24"/>
              </w:rPr>
              <w:t>32</w:t>
            </w:r>
          </w:p>
        </w:tc>
        <w:tc>
          <w:tcPr>
            <w:tcW w:w="1061" w:type="dxa"/>
            <w:vAlign w:val="center"/>
          </w:tcPr>
          <w:p w:rsidR="00A96CD3" w:rsidRPr="00BE06B1" w:rsidRDefault="00A96CD3" w:rsidP="002057AF">
            <w:pPr>
              <w:spacing w:line="240" w:lineRule="auto"/>
              <w:jc w:val="center"/>
              <w:rPr>
                <w:rFonts w:ascii="Times New Roman" w:hAnsi="Times New Roman"/>
                <w:sz w:val="24"/>
                <w:szCs w:val="24"/>
              </w:rPr>
            </w:pPr>
            <w:r w:rsidRPr="00BE06B1">
              <w:rPr>
                <w:rFonts w:ascii="Times New Roman" w:hAnsi="Times New Roman"/>
                <w:sz w:val="24"/>
                <w:szCs w:val="24"/>
              </w:rPr>
              <w:t>45%</w:t>
            </w:r>
          </w:p>
        </w:tc>
      </w:tr>
      <w:tr w:rsidR="00A96CD3" w:rsidRPr="00BE06B1" w:rsidTr="00DB7A6B">
        <w:trPr>
          <w:trHeight w:hRule="exact" w:val="887"/>
        </w:trPr>
        <w:tc>
          <w:tcPr>
            <w:tcW w:w="419" w:type="dxa"/>
          </w:tcPr>
          <w:p w:rsidR="00A96CD3" w:rsidRPr="00BE06B1" w:rsidRDefault="00A96CD3" w:rsidP="002057AF">
            <w:pPr>
              <w:spacing w:line="240" w:lineRule="auto"/>
              <w:jc w:val="both"/>
              <w:rPr>
                <w:rFonts w:ascii="Times New Roman" w:hAnsi="Times New Roman"/>
                <w:sz w:val="24"/>
                <w:szCs w:val="24"/>
              </w:rPr>
            </w:pPr>
            <w:r w:rsidRPr="00BE06B1">
              <w:rPr>
                <w:rFonts w:ascii="Times New Roman" w:hAnsi="Times New Roman"/>
                <w:sz w:val="24"/>
                <w:szCs w:val="24"/>
              </w:rPr>
              <w:t>2</w:t>
            </w:r>
          </w:p>
        </w:tc>
        <w:tc>
          <w:tcPr>
            <w:tcW w:w="1708" w:type="dxa"/>
          </w:tcPr>
          <w:p w:rsidR="00A96CD3" w:rsidRPr="00BE06B1" w:rsidRDefault="00A96CD3" w:rsidP="002057AF">
            <w:pPr>
              <w:spacing w:line="240" w:lineRule="auto"/>
              <w:jc w:val="both"/>
              <w:rPr>
                <w:rFonts w:ascii="Times New Roman" w:hAnsi="Times New Roman"/>
                <w:sz w:val="24"/>
                <w:szCs w:val="24"/>
              </w:rPr>
            </w:pPr>
            <w:r w:rsidRPr="00BE06B1">
              <w:rPr>
                <w:rFonts w:ascii="Times New Roman" w:hAnsi="Times New Roman"/>
                <w:sz w:val="24"/>
                <w:szCs w:val="24"/>
              </w:rPr>
              <w:t>Membuang sampah pada tempatnya</w:t>
            </w:r>
          </w:p>
        </w:tc>
        <w:tc>
          <w:tcPr>
            <w:tcW w:w="850" w:type="dxa"/>
            <w:vAlign w:val="center"/>
          </w:tcPr>
          <w:p w:rsidR="00A96CD3" w:rsidRPr="00BE06B1" w:rsidRDefault="00A96CD3" w:rsidP="002057AF">
            <w:pPr>
              <w:spacing w:line="240" w:lineRule="auto"/>
              <w:jc w:val="center"/>
              <w:rPr>
                <w:rFonts w:ascii="Times New Roman" w:hAnsi="Times New Roman"/>
                <w:sz w:val="24"/>
                <w:szCs w:val="24"/>
              </w:rPr>
            </w:pPr>
            <w:r w:rsidRPr="00BE06B1">
              <w:rPr>
                <w:rFonts w:ascii="Times New Roman" w:hAnsi="Times New Roman"/>
                <w:sz w:val="24"/>
                <w:szCs w:val="24"/>
              </w:rPr>
              <w:t>16</w:t>
            </w:r>
          </w:p>
        </w:tc>
        <w:tc>
          <w:tcPr>
            <w:tcW w:w="851" w:type="dxa"/>
            <w:vAlign w:val="center"/>
          </w:tcPr>
          <w:p w:rsidR="00A96CD3" w:rsidRPr="00BE06B1" w:rsidRDefault="00A96CD3" w:rsidP="002057AF">
            <w:pPr>
              <w:spacing w:line="240" w:lineRule="auto"/>
              <w:jc w:val="center"/>
              <w:rPr>
                <w:rFonts w:ascii="Times New Roman" w:hAnsi="Times New Roman"/>
                <w:sz w:val="24"/>
                <w:szCs w:val="24"/>
              </w:rPr>
            </w:pPr>
            <w:r w:rsidRPr="00BE06B1">
              <w:rPr>
                <w:rFonts w:ascii="Times New Roman" w:hAnsi="Times New Roman"/>
                <w:sz w:val="24"/>
                <w:szCs w:val="24"/>
              </w:rPr>
              <w:t>32</w:t>
            </w:r>
          </w:p>
        </w:tc>
        <w:tc>
          <w:tcPr>
            <w:tcW w:w="1061" w:type="dxa"/>
            <w:vAlign w:val="center"/>
          </w:tcPr>
          <w:p w:rsidR="00A96CD3" w:rsidRPr="00BE06B1" w:rsidRDefault="00A96CD3" w:rsidP="002057AF">
            <w:pPr>
              <w:spacing w:line="240" w:lineRule="auto"/>
              <w:jc w:val="center"/>
              <w:rPr>
                <w:rFonts w:ascii="Times New Roman" w:hAnsi="Times New Roman"/>
                <w:sz w:val="24"/>
                <w:szCs w:val="24"/>
              </w:rPr>
            </w:pPr>
            <w:r w:rsidRPr="00BE06B1">
              <w:rPr>
                <w:rFonts w:ascii="Times New Roman" w:hAnsi="Times New Roman"/>
                <w:sz w:val="24"/>
                <w:szCs w:val="24"/>
              </w:rPr>
              <w:t>50%</w:t>
            </w:r>
          </w:p>
        </w:tc>
      </w:tr>
      <w:tr w:rsidR="00A96CD3" w:rsidRPr="00BE06B1" w:rsidTr="00DB7A6B">
        <w:trPr>
          <w:trHeight w:hRule="exact" w:val="978"/>
        </w:trPr>
        <w:tc>
          <w:tcPr>
            <w:tcW w:w="419" w:type="dxa"/>
          </w:tcPr>
          <w:p w:rsidR="00A96CD3" w:rsidRPr="00BE06B1" w:rsidRDefault="00A96CD3" w:rsidP="002057AF">
            <w:pPr>
              <w:spacing w:line="240" w:lineRule="auto"/>
              <w:jc w:val="both"/>
              <w:rPr>
                <w:rFonts w:ascii="Times New Roman" w:hAnsi="Times New Roman"/>
                <w:sz w:val="24"/>
                <w:szCs w:val="24"/>
              </w:rPr>
            </w:pPr>
            <w:r w:rsidRPr="00BE06B1">
              <w:rPr>
                <w:rFonts w:ascii="Times New Roman" w:hAnsi="Times New Roman"/>
                <w:sz w:val="24"/>
                <w:szCs w:val="24"/>
              </w:rPr>
              <w:t>3</w:t>
            </w:r>
          </w:p>
        </w:tc>
        <w:tc>
          <w:tcPr>
            <w:tcW w:w="1708" w:type="dxa"/>
          </w:tcPr>
          <w:p w:rsidR="00A96CD3" w:rsidRPr="00BE06B1" w:rsidRDefault="00A96CD3" w:rsidP="002057AF">
            <w:pPr>
              <w:spacing w:line="240" w:lineRule="auto"/>
              <w:jc w:val="both"/>
              <w:rPr>
                <w:rFonts w:ascii="Times New Roman" w:hAnsi="Times New Roman"/>
                <w:sz w:val="24"/>
                <w:szCs w:val="24"/>
              </w:rPr>
            </w:pPr>
            <w:r w:rsidRPr="00BE06B1">
              <w:rPr>
                <w:rFonts w:ascii="Times New Roman" w:hAnsi="Times New Roman"/>
                <w:sz w:val="24"/>
                <w:szCs w:val="24"/>
              </w:rPr>
              <w:t xml:space="preserve">Merawat tanaman sekolah </w:t>
            </w:r>
          </w:p>
        </w:tc>
        <w:tc>
          <w:tcPr>
            <w:tcW w:w="850" w:type="dxa"/>
            <w:vAlign w:val="center"/>
          </w:tcPr>
          <w:p w:rsidR="00A96CD3" w:rsidRPr="00BE06B1" w:rsidRDefault="00A96CD3" w:rsidP="002057AF">
            <w:pPr>
              <w:spacing w:line="240" w:lineRule="auto"/>
              <w:jc w:val="center"/>
              <w:rPr>
                <w:rFonts w:ascii="Times New Roman" w:hAnsi="Times New Roman"/>
                <w:sz w:val="24"/>
                <w:szCs w:val="24"/>
              </w:rPr>
            </w:pPr>
            <w:r w:rsidRPr="00BE06B1">
              <w:rPr>
                <w:rFonts w:ascii="Times New Roman" w:hAnsi="Times New Roman"/>
                <w:sz w:val="24"/>
                <w:szCs w:val="24"/>
              </w:rPr>
              <w:t>9</w:t>
            </w:r>
          </w:p>
        </w:tc>
        <w:tc>
          <w:tcPr>
            <w:tcW w:w="851" w:type="dxa"/>
            <w:vAlign w:val="center"/>
          </w:tcPr>
          <w:p w:rsidR="00A96CD3" w:rsidRPr="00BE06B1" w:rsidRDefault="00A96CD3" w:rsidP="002057AF">
            <w:pPr>
              <w:spacing w:line="240" w:lineRule="auto"/>
              <w:jc w:val="center"/>
              <w:rPr>
                <w:rFonts w:ascii="Times New Roman" w:hAnsi="Times New Roman"/>
                <w:sz w:val="24"/>
                <w:szCs w:val="24"/>
              </w:rPr>
            </w:pPr>
            <w:r w:rsidRPr="00BE06B1">
              <w:rPr>
                <w:rFonts w:ascii="Times New Roman" w:hAnsi="Times New Roman"/>
                <w:sz w:val="24"/>
                <w:szCs w:val="24"/>
              </w:rPr>
              <w:t>32</w:t>
            </w:r>
          </w:p>
        </w:tc>
        <w:tc>
          <w:tcPr>
            <w:tcW w:w="1061" w:type="dxa"/>
            <w:vAlign w:val="center"/>
          </w:tcPr>
          <w:p w:rsidR="00A96CD3" w:rsidRPr="00BE06B1" w:rsidRDefault="00A96CD3" w:rsidP="002057AF">
            <w:pPr>
              <w:spacing w:line="240" w:lineRule="auto"/>
              <w:jc w:val="center"/>
              <w:rPr>
                <w:rFonts w:ascii="Times New Roman" w:hAnsi="Times New Roman"/>
                <w:sz w:val="24"/>
                <w:szCs w:val="24"/>
              </w:rPr>
            </w:pPr>
            <w:r w:rsidRPr="00BE06B1">
              <w:rPr>
                <w:rFonts w:ascii="Times New Roman" w:hAnsi="Times New Roman"/>
                <w:sz w:val="24"/>
                <w:szCs w:val="24"/>
              </w:rPr>
              <w:t>15%</w:t>
            </w:r>
          </w:p>
        </w:tc>
      </w:tr>
      <w:tr w:rsidR="00A96CD3" w:rsidRPr="00BE06B1" w:rsidTr="00DB7A6B">
        <w:trPr>
          <w:trHeight w:hRule="exact" w:val="1338"/>
        </w:trPr>
        <w:tc>
          <w:tcPr>
            <w:tcW w:w="419" w:type="dxa"/>
          </w:tcPr>
          <w:p w:rsidR="00A96CD3" w:rsidRPr="00BE06B1" w:rsidRDefault="00A96CD3" w:rsidP="002057AF">
            <w:pPr>
              <w:spacing w:line="240" w:lineRule="auto"/>
              <w:jc w:val="both"/>
              <w:rPr>
                <w:rFonts w:ascii="Times New Roman" w:hAnsi="Times New Roman"/>
                <w:sz w:val="24"/>
                <w:szCs w:val="24"/>
              </w:rPr>
            </w:pPr>
            <w:r w:rsidRPr="00BE06B1">
              <w:rPr>
                <w:rFonts w:ascii="Times New Roman" w:hAnsi="Times New Roman"/>
                <w:sz w:val="24"/>
                <w:szCs w:val="24"/>
              </w:rPr>
              <w:t xml:space="preserve">4 </w:t>
            </w:r>
          </w:p>
        </w:tc>
        <w:tc>
          <w:tcPr>
            <w:tcW w:w="1708" w:type="dxa"/>
          </w:tcPr>
          <w:p w:rsidR="00A96CD3" w:rsidRPr="00BE06B1" w:rsidRDefault="00A96CD3" w:rsidP="002057AF">
            <w:pPr>
              <w:spacing w:line="240" w:lineRule="auto"/>
              <w:jc w:val="both"/>
              <w:rPr>
                <w:rFonts w:ascii="Times New Roman" w:hAnsi="Times New Roman"/>
                <w:sz w:val="24"/>
                <w:szCs w:val="24"/>
              </w:rPr>
            </w:pPr>
            <w:r w:rsidRPr="00BE06B1">
              <w:rPr>
                <w:rFonts w:ascii="Times New Roman" w:hAnsi="Times New Roman"/>
                <w:sz w:val="24"/>
                <w:szCs w:val="24"/>
              </w:rPr>
              <w:t>Memisahkan sampah organik dan anorganik</w:t>
            </w:r>
          </w:p>
        </w:tc>
        <w:tc>
          <w:tcPr>
            <w:tcW w:w="850" w:type="dxa"/>
            <w:vAlign w:val="center"/>
          </w:tcPr>
          <w:p w:rsidR="00A96CD3" w:rsidRPr="00BE06B1" w:rsidRDefault="00A96CD3" w:rsidP="002057AF">
            <w:pPr>
              <w:spacing w:line="240" w:lineRule="auto"/>
              <w:jc w:val="center"/>
              <w:rPr>
                <w:rFonts w:ascii="Times New Roman" w:hAnsi="Times New Roman"/>
                <w:sz w:val="24"/>
                <w:szCs w:val="24"/>
              </w:rPr>
            </w:pPr>
            <w:r w:rsidRPr="00BE06B1">
              <w:rPr>
                <w:rFonts w:ascii="Times New Roman" w:hAnsi="Times New Roman"/>
                <w:sz w:val="24"/>
                <w:szCs w:val="24"/>
              </w:rPr>
              <w:t>5</w:t>
            </w:r>
          </w:p>
        </w:tc>
        <w:tc>
          <w:tcPr>
            <w:tcW w:w="851" w:type="dxa"/>
            <w:vAlign w:val="center"/>
          </w:tcPr>
          <w:p w:rsidR="00A96CD3" w:rsidRPr="00BE06B1" w:rsidRDefault="00A96CD3" w:rsidP="002057AF">
            <w:pPr>
              <w:spacing w:line="240" w:lineRule="auto"/>
              <w:jc w:val="center"/>
              <w:rPr>
                <w:rFonts w:ascii="Times New Roman" w:hAnsi="Times New Roman"/>
                <w:sz w:val="24"/>
                <w:szCs w:val="24"/>
              </w:rPr>
            </w:pPr>
            <w:r w:rsidRPr="00BE06B1">
              <w:rPr>
                <w:rFonts w:ascii="Times New Roman" w:hAnsi="Times New Roman"/>
                <w:sz w:val="24"/>
                <w:szCs w:val="24"/>
              </w:rPr>
              <w:t>32</w:t>
            </w:r>
          </w:p>
        </w:tc>
        <w:tc>
          <w:tcPr>
            <w:tcW w:w="1061" w:type="dxa"/>
            <w:vAlign w:val="center"/>
          </w:tcPr>
          <w:p w:rsidR="00A96CD3" w:rsidRPr="00BE06B1" w:rsidRDefault="00A96CD3" w:rsidP="002057AF">
            <w:pPr>
              <w:spacing w:line="240" w:lineRule="auto"/>
              <w:jc w:val="center"/>
              <w:rPr>
                <w:rFonts w:ascii="Times New Roman" w:hAnsi="Times New Roman"/>
                <w:sz w:val="24"/>
                <w:szCs w:val="24"/>
              </w:rPr>
            </w:pPr>
            <w:r w:rsidRPr="00BE06B1">
              <w:rPr>
                <w:rFonts w:ascii="Times New Roman" w:hAnsi="Times New Roman"/>
                <w:sz w:val="24"/>
                <w:szCs w:val="24"/>
              </w:rPr>
              <w:t>20%</w:t>
            </w:r>
          </w:p>
        </w:tc>
      </w:tr>
    </w:tbl>
    <w:p w:rsidR="0090033D" w:rsidRDefault="0090033D" w:rsidP="002057AF">
      <w:pPr>
        <w:spacing w:after="0" w:line="240" w:lineRule="auto"/>
        <w:ind w:left="-142" w:firstLine="851"/>
        <w:jc w:val="both"/>
        <w:rPr>
          <w:rFonts w:ascii="Times New Roman" w:hAnsi="Times New Roman" w:cs="Times New Roman"/>
          <w:sz w:val="24"/>
          <w:szCs w:val="24"/>
        </w:rPr>
      </w:pPr>
    </w:p>
    <w:p w:rsidR="00A96CD3" w:rsidRDefault="00A96CD3" w:rsidP="002057AF">
      <w:pPr>
        <w:spacing w:after="0" w:line="240" w:lineRule="auto"/>
        <w:ind w:right="95" w:firstLine="851"/>
        <w:jc w:val="both"/>
        <w:rPr>
          <w:rFonts w:ascii="Times New Roman" w:hAnsi="Times New Roman" w:cs="Times New Roman"/>
          <w:sz w:val="24"/>
          <w:szCs w:val="24"/>
        </w:rPr>
      </w:pPr>
      <w:r w:rsidRPr="00BE06B1">
        <w:rPr>
          <w:rFonts w:ascii="Times New Roman" w:hAnsi="Times New Roman" w:cs="Times New Roman"/>
          <w:sz w:val="24"/>
          <w:szCs w:val="24"/>
        </w:rPr>
        <w:t>Dari data observasi tersebut maka terlihat bahwa sebagian besar siswa masih kurang memiliki perilaku atau karakter peduli terhadap lingkungan. Selanjutnya dari hasil wawancara yang dilakukan oleh peneliti dengan Ibu Puji Ningtyas, S.Pd guru SD N Sendangmulyo 03 Semarang. Diketahui bahwa guru kurang terfokus menanamkan sikap peduli terhadap lingkungan, karena lebih terfokus pada penanaman ilmu pengetahuan siswa. Hal tersebut juga dikarenakan guru tidak mempunyai buku pedoman yang dapat digunakan guru untuk membantu dalam menaman</w:t>
      </w:r>
      <w:r>
        <w:rPr>
          <w:rFonts w:ascii="Times New Roman" w:hAnsi="Times New Roman" w:cs="Times New Roman"/>
          <w:sz w:val="24"/>
          <w:szCs w:val="24"/>
        </w:rPr>
        <w:t>kan karakter peduli lingkungan.</w:t>
      </w:r>
    </w:p>
    <w:p w:rsidR="00A96CD3" w:rsidRDefault="00A96CD3" w:rsidP="002057AF">
      <w:pPr>
        <w:spacing w:after="0" w:line="240" w:lineRule="auto"/>
        <w:ind w:right="95" w:firstLine="851"/>
        <w:jc w:val="both"/>
        <w:rPr>
          <w:rFonts w:ascii="Times New Roman" w:hAnsi="Times New Roman" w:cs="Times New Roman"/>
          <w:sz w:val="24"/>
          <w:szCs w:val="24"/>
        </w:rPr>
      </w:pPr>
      <w:r w:rsidRPr="00BE06B1">
        <w:rPr>
          <w:rFonts w:ascii="Times New Roman" w:hAnsi="Times New Roman" w:cs="Times New Roman"/>
          <w:sz w:val="24"/>
          <w:szCs w:val="24"/>
        </w:rPr>
        <w:t>Kondisi menunjukan terjadinya ketimpangan antara harapan dan kondisi nyata. Pendidikan diharapkan selain juga menumbuh kembangkan pengetahuan siswa juga menumbuhkan karakter peduli terhadap lingkungan. Namun kondisi nyata yang ada di lapangan menunjukan bahwa pendidikan tidak dapat sepenuhnya menanamkan nilai karakter peduli terhadap lingkungan. Kondisi sedemikian selanjutnya disebut sebagai masalah. Masalah adalah ketimpangan antara harapan dan kea</w:t>
      </w:r>
      <w:r>
        <w:rPr>
          <w:rFonts w:ascii="Times New Roman" w:hAnsi="Times New Roman" w:cs="Times New Roman"/>
          <w:sz w:val="24"/>
          <w:szCs w:val="24"/>
        </w:rPr>
        <w:t xml:space="preserve">daan. </w:t>
      </w:r>
    </w:p>
    <w:p w:rsidR="00A96CD3" w:rsidRDefault="00A96CD3" w:rsidP="002057AF">
      <w:pPr>
        <w:spacing w:after="0" w:line="240" w:lineRule="auto"/>
        <w:ind w:right="95" w:firstLine="851"/>
        <w:jc w:val="both"/>
        <w:rPr>
          <w:rFonts w:ascii="Times New Roman" w:hAnsi="Times New Roman" w:cs="Times New Roman"/>
          <w:sz w:val="24"/>
          <w:szCs w:val="24"/>
        </w:rPr>
      </w:pPr>
      <w:r w:rsidRPr="00BE06B1">
        <w:rPr>
          <w:rFonts w:ascii="Times New Roman" w:hAnsi="Times New Roman" w:cs="Times New Roman"/>
          <w:sz w:val="24"/>
          <w:szCs w:val="24"/>
        </w:rPr>
        <w:t xml:space="preserve">Masalah harus segera diatasi dan diselesaikan. Oleh sebab itu dalam hal ini penulis memberikan solusi sebagai </w:t>
      </w:r>
      <w:r w:rsidRPr="00BE06B1">
        <w:rPr>
          <w:rFonts w:ascii="Times New Roman" w:hAnsi="Times New Roman" w:cs="Times New Roman"/>
          <w:sz w:val="24"/>
          <w:szCs w:val="24"/>
        </w:rPr>
        <w:lastRenderedPageBreak/>
        <w:t xml:space="preserve">pemecahan masalah adalah mengembangkan bahan ajar PLH (Pendidikan Lingkungan Hidup). Dengan adanya bahan ajar PLH diharapkan mampu menumbuhkan karakter siswa untuk peduli terhadap lingkungan. Menurut Panner (2001) dalam Prastowo (2012 :17) bahan ajar adalah bahan-bahan atau materi pelajaran yang disusun secara sistematis, yang digunakan guru dan peserta didik dalam proses pembelajaran. Bahan ajar adalah materi yang telah tersusun secara sistematis. Materi yang terdapat dalam bahan ajar digunakan oleh guru dan siswa dalam proses pembelajaran. </w:t>
      </w:r>
    </w:p>
    <w:p w:rsidR="00A96CD3" w:rsidRDefault="00A96CD3" w:rsidP="002057AF">
      <w:pPr>
        <w:spacing w:after="0" w:line="240" w:lineRule="auto"/>
        <w:ind w:right="95" w:firstLine="851"/>
        <w:jc w:val="both"/>
        <w:rPr>
          <w:rFonts w:ascii="Times New Roman" w:hAnsi="Times New Roman" w:cs="Times New Roman"/>
          <w:sz w:val="24"/>
          <w:szCs w:val="24"/>
        </w:rPr>
      </w:pPr>
      <w:r w:rsidRPr="00BE06B1">
        <w:rPr>
          <w:rFonts w:ascii="Times New Roman" w:hAnsi="Times New Roman" w:cs="Times New Roman"/>
          <w:sz w:val="24"/>
          <w:szCs w:val="24"/>
        </w:rPr>
        <w:t>Bahan ajar yang terdapat saat ini tidak banyak yang dirangcang untuk menanamkan karakter peduli terhadap lingkungan. Akibatnya karakter kepedulian lingkungan siswa masih rendah. Diperlukan inovasi, kreatifitas dalam membuat bahan ajar yang dapat menanamkan karakter. Prastowo (2012 :19) menyampaikan bahwa mutu pembelajaran menjadi rendah ketika pendidik hanya terpaku pada bahan-bahan ajar yang konvensioanl tanpa ada kreatifitas untuk mengembangkan bahan ajar tersebut secara inovatif. Pendapat tersebut menekankan bahwa jika tidak ada inovasi dan kreatifitas dalam membuat bahan ajar maka mutu pembelajaran menjadi rendah. Termasuk proses penanaman karakter peduli lingkungan akan menjadi rendah. Sehingga diperlukan kreatifitas dalam pembuaatan bahan ajar. Salah satunya yaitu membuat bahan ajar PLH yang diharapkan yang bertujuan untuk menumbuhkan karakter peduli l</w:t>
      </w:r>
      <w:r>
        <w:rPr>
          <w:rFonts w:ascii="Times New Roman" w:hAnsi="Times New Roman" w:cs="Times New Roman"/>
          <w:sz w:val="24"/>
          <w:szCs w:val="24"/>
        </w:rPr>
        <w:t>ingkungan pada siswa.</w:t>
      </w:r>
    </w:p>
    <w:p w:rsidR="00A96CD3" w:rsidRDefault="00A96CD3" w:rsidP="002057AF">
      <w:pPr>
        <w:spacing w:after="0" w:line="240" w:lineRule="auto"/>
        <w:ind w:right="95" w:firstLine="851"/>
        <w:jc w:val="both"/>
        <w:rPr>
          <w:rFonts w:ascii="Times New Roman" w:hAnsi="Times New Roman" w:cs="Times New Roman"/>
          <w:sz w:val="24"/>
          <w:szCs w:val="24"/>
        </w:rPr>
      </w:pPr>
      <w:r w:rsidRPr="00BE06B1">
        <w:rPr>
          <w:rFonts w:ascii="Times New Roman" w:hAnsi="Times New Roman" w:cs="Times New Roman"/>
          <w:sz w:val="24"/>
          <w:szCs w:val="24"/>
        </w:rPr>
        <w:t>Pendidikan lingkungan hidup mempelajari tentang lingkungan khsusunya tentang pencemaran lingkungan, kerusakan alam, sumber daya alam dan konservasi.</w:t>
      </w:r>
      <w:r>
        <w:rPr>
          <w:rFonts w:ascii="Times New Roman" w:hAnsi="Times New Roman" w:cs="Times New Roman"/>
          <w:sz w:val="24"/>
          <w:szCs w:val="24"/>
        </w:rPr>
        <w:t xml:space="preserve"> </w:t>
      </w:r>
      <w:r w:rsidRPr="00BE06B1">
        <w:rPr>
          <w:rFonts w:ascii="Times New Roman" w:hAnsi="Times New Roman" w:cs="Times New Roman"/>
          <w:sz w:val="24"/>
          <w:szCs w:val="24"/>
        </w:rPr>
        <w:t xml:space="preserve">Pendidikan lingkungan hidup (PLH) merupakan upaya mengubah prilaku dan sikap yang dilakukan oleh berbagai pihak atau elemen masyarakat yang </w:t>
      </w:r>
      <w:r w:rsidRPr="00BE06B1">
        <w:rPr>
          <w:rFonts w:ascii="Times New Roman" w:hAnsi="Times New Roman" w:cs="Times New Roman"/>
          <w:bCs/>
          <w:sz w:val="24"/>
          <w:szCs w:val="24"/>
        </w:rPr>
        <w:t>bertujuan</w:t>
      </w:r>
      <w:r w:rsidRPr="00BE06B1">
        <w:rPr>
          <w:rFonts w:ascii="Times New Roman" w:hAnsi="Times New Roman" w:cs="Times New Roman"/>
          <w:sz w:val="24"/>
          <w:szCs w:val="24"/>
        </w:rPr>
        <w:t xml:space="preserve"> untuk meningkatkan pengetahuan, keterampilan, </w:t>
      </w:r>
      <w:r w:rsidRPr="00BE06B1">
        <w:rPr>
          <w:rFonts w:ascii="Times New Roman" w:hAnsi="Times New Roman" w:cs="Times New Roman"/>
          <w:sz w:val="24"/>
          <w:szCs w:val="24"/>
        </w:rPr>
        <w:lastRenderedPageBreak/>
        <w:t>dan kesadaran masyarakat tentang nilai-nilai lingkungan dan isu permasalahan lingkungan yang akhirnya dapat menggerakkan masyarakat untuk dapat berperan aktif dalam upaya pelestarian dan keselamatan lingkungan untuk kepentingan generasi sekarang dan yang akan datang. (Tim Penyususn PLH. 2010 :2).</w:t>
      </w:r>
    </w:p>
    <w:p w:rsidR="00A96CD3" w:rsidRPr="00BE06B1" w:rsidRDefault="00A96CD3" w:rsidP="002057AF">
      <w:pPr>
        <w:spacing w:after="0" w:line="240" w:lineRule="auto"/>
        <w:ind w:right="95" w:firstLine="851"/>
        <w:jc w:val="both"/>
        <w:rPr>
          <w:rFonts w:ascii="Times New Roman" w:hAnsi="Times New Roman" w:cs="Times New Roman"/>
          <w:sz w:val="24"/>
          <w:szCs w:val="24"/>
        </w:rPr>
      </w:pPr>
      <w:r w:rsidRPr="00BE06B1">
        <w:rPr>
          <w:rFonts w:ascii="Times New Roman" w:hAnsi="Times New Roman" w:cs="Times New Roman"/>
          <w:sz w:val="24"/>
          <w:szCs w:val="24"/>
        </w:rPr>
        <w:t xml:space="preserve">Bahan ajar PLH selanjunya diharapkan mampu menggerakkan siswa untuk mempunyai pengetahuan, keteramapilan dan kesadaran tentang kepedulian terhadap lingkungan. Melalui bahan ajar PLH proses pembelajaran dapat terarah untuk membekali diri siswa menjadi manusia yang peduli terhadap lingkungan. Kepedulian tersebut selanjutnya tumbuh menjadi karakter. </w:t>
      </w:r>
    </w:p>
    <w:p w:rsidR="00A96CD3" w:rsidRPr="00BE06B1" w:rsidRDefault="00A96CD3" w:rsidP="002057AF">
      <w:pPr>
        <w:spacing w:after="0" w:line="240" w:lineRule="auto"/>
        <w:ind w:right="95" w:firstLine="851"/>
        <w:jc w:val="both"/>
        <w:rPr>
          <w:rFonts w:ascii="Times New Roman" w:hAnsi="Times New Roman" w:cs="Times New Roman"/>
          <w:sz w:val="24"/>
          <w:szCs w:val="24"/>
        </w:rPr>
      </w:pPr>
      <w:r w:rsidRPr="00BE06B1">
        <w:rPr>
          <w:rFonts w:ascii="Times New Roman" w:hAnsi="Times New Roman" w:cs="Times New Roman"/>
          <w:sz w:val="24"/>
          <w:szCs w:val="24"/>
        </w:rPr>
        <w:t>KBBI (2013) menyebutkan bahwa karakter ialah tabiat; sifat-sifat kejiwaan, akhlak atau budi pekerti yang membedakan seseorang dengan yang lain, watak. Berkarakter diartikan sebagai mempunyai sifat-sifat yang khusus. Karakter peduli pada lingkungan adalah sifat-sifat peduli terhadap lingkungan. Peduli lingkungan dapat ditunjukan dengan sikap-sikap pelestarian lingkungan dan menjaga lingkungan. Karakter dibentuk dengan melalui pendidikan karakter. Pendidikan karakter bertujuan untuk membentuk pribadi anak, supaya menjadi manusia yang baik, warga masyarakat dan warga negara yang baik (Tim IKIP PGRI Semarang :11).</w:t>
      </w:r>
    </w:p>
    <w:p w:rsidR="00A96CD3" w:rsidRPr="00BE06B1" w:rsidRDefault="00A96CD3" w:rsidP="002057AF">
      <w:pPr>
        <w:spacing w:after="0" w:line="240" w:lineRule="auto"/>
        <w:ind w:right="95" w:firstLine="851"/>
        <w:jc w:val="both"/>
        <w:rPr>
          <w:rFonts w:ascii="Times New Roman" w:hAnsi="Times New Roman" w:cs="Times New Roman"/>
          <w:bCs/>
          <w:sz w:val="24"/>
          <w:szCs w:val="24"/>
        </w:rPr>
      </w:pPr>
      <w:r w:rsidRPr="00BE06B1">
        <w:rPr>
          <w:rFonts w:ascii="Times New Roman" w:hAnsi="Times New Roman" w:cs="Times New Roman"/>
          <w:sz w:val="24"/>
          <w:szCs w:val="24"/>
        </w:rPr>
        <w:t xml:space="preserve">Penelitian tetang penggunaan bahan ajar telah banyak dilakukan, salah satunya yaitu penelitian dari Ilmiwan, dkk (2013) dengan judul </w:t>
      </w:r>
      <w:r w:rsidRPr="00BE06B1">
        <w:rPr>
          <w:rFonts w:ascii="Times New Roman" w:hAnsi="Times New Roman" w:cs="Times New Roman"/>
          <w:bCs/>
          <w:sz w:val="24"/>
          <w:szCs w:val="24"/>
        </w:rPr>
        <w:t>pengaruh penerapan bahan ajar bermuatan nilai nilai karakter dalam model pembelajaranlangsung terhadap hasil belajar siswa kelas XI SMA N 1 Bukittinggi. Dari penelitian tersebut disimpulkan bahwa hasil dari nilai rata-rata dari kelas eksperimen lebih tinggi dari pada kelas kontrol. Penerapan bahan ajar bermuatan nilai-nilai karakter memberikan efek pada hasil belajar yang siknifikan.</w:t>
      </w:r>
    </w:p>
    <w:p w:rsidR="00A96CD3" w:rsidRPr="00BE06B1" w:rsidRDefault="00A96CD3" w:rsidP="002057AF">
      <w:pPr>
        <w:spacing w:after="0" w:line="240" w:lineRule="auto"/>
        <w:ind w:right="95" w:firstLine="851"/>
        <w:jc w:val="both"/>
        <w:rPr>
          <w:rFonts w:ascii="Times New Roman" w:hAnsi="Times New Roman" w:cs="Times New Roman"/>
          <w:bCs/>
          <w:sz w:val="24"/>
          <w:szCs w:val="24"/>
        </w:rPr>
      </w:pPr>
      <w:r w:rsidRPr="00BE06B1">
        <w:rPr>
          <w:rFonts w:ascii="Times New Roman" w:hAnsi="Times New Roman" w:cs="Times New Roman"/>
          <w:sz w:val="24"/>
          <w:szCs w:val="24"/>
        </w:rPr>
        <w:t>Bahan ajar PLH telah ada sebelumnya, namun bahan ajar  bahan ajar</w:t>
      </w:r>
      <w:r>
        <w:rPr>
          <w:rFonts w:ascii="Times New Roman" w:hAnsi="Times New Roman" w:cs="Times New Roman"/>
          <w:sz w:val="24"/>
          <w:szCs w:val="24"/>
        </w:rPr>
        <w:t xml:space="preserve"> </w:t>
      </w:r>
      <w:r w:rsidRPr="00BE06B1">
        <w:rPr>
          <w:rFonts w:ascii="Times New Roman" w:hAnsi="Times New Roman" w:cs="Times New Roman"/>
          <w:sz w:val="24"/>
          <w:szCs w:val="24"/>
        </w:rPr>
        <w:t xml:space="preserve">tersebut belum terdapat nilai-nilai karakter </w:t>
      </w:r>
      <w:r w:rsidRPr="00BE06B1">
        <w:rPr>
          <w:rFonts w:ascii="Times New Roman" w:hAnsi="Times New Roman" w:cs="Times New Roman"/>
          <w:sz w:val="24"/>
          <w:szCs w:val="24"/>
        </w:rPr>
        <w:lastRenderedPageBreak/>
        <w:t>yang nampak jelas dipaparkan dalam bentuk gambar, cerita yang menarik. Oleh sebab itu bahan ajar PLH berbasis karakter dikembangkan yang bertujuan untuk menumbuhkankan karakter peduli lingkungan pada siswa. Selanjutnya berdasarkan pembahasan di atas maka peneliti berusaha untuk melakukan penelitian berupa pengembangan bahan ajar. Penelitian ini selanjutnya berjudul “</w:t>
      </w:r>
      <w:r w:rsidRPr="00BE06B1">
        <w:rPr>
          <w:rFonts w:ascii="Times New Roman" w:hAnsi="Times New Roman" w:cs="Times New Roman"/>
          <w:bCs/>
          <w:sz w:val="24"/>
          <w:szCs w:val="24"/>
        </w:rPr>
        <w:t>Pengembangan Bahan Ajar Pendidikan Lingkungan Hidup Untuk Menumbuhkan Nilai Karakter Peduli Lingkungan Pada Siswa Kelas IV Sekolah Dasar”.</w:t>
      </w:r>
    </w:p>
    <w:p w:rsidR="00A96CD3" w:rsidRPr="00BE06B1" w:rsidRDefault="00A96CD3" w:rsidP="002057AF">
      <w:pPr>
        <w:spacing w:line="240" w:lineRule="auto"/>
        <w:contextualSpacing/>
        <w:jc w:val="both"/>
        <w:rPr>
          <w:rFonts w:ascii="Times New Roman" w:hAnsi="Times New Roman" w:cs="Times New Roman"/>
          <w:color w:val="000000" w:themeColor="text1"/>
        </w:rPr>
      </w:pPr>
    </w:p>
    <w:p w:rsidR="00A96CD3" w:rsidRPr="00BE06B1" w:rsidRDefault="00A96CD3" w:rsidP="002057AF">
      <w:pPr>
        <w:spacing w:line="240" w:lineRule="auto"/>
        <w:contextualSpacing/>
        <w:jc w:val="both"/>
        <w:rPr>
          <w:rFonts w:ascii="Times New Roman" w:hAnsi="Times New Roman" w:cs="Times New Roman"/>
          <w:color w:val="000000" w:themeColor="text1"/>
        </w:rPr>
      </w:pPr>
    </w:p>
    <w:p w:rsidR="00A96CD3" w:rsidRPr="00BE06B1" w:rsidRDefault="00A96CD3" w:rsidP="002057AF">
      <w:pPr>
        <w:spacing w:line="240" w:lineRule="auto"/>
        <w:contextualSpacing/>
        <w:jc w:val="both"/>
        <w:rPr>
          <w:rFonts w:ascii="Times New Roman" w:hAnsi="Times New Roman" w:cs="Times New Roman"/>
          <w:b/>
          <w:color w:val="000000" w:themeColor="text1"/>
        </w:rPr>
      </w:pPr>
      <w:r w:rsidRPr="00BE06B1">
        <w:rPr>
          <w:rFonts w:ascii="Times New Roman" w:hAnsi="Times New Roman" w:cs="Times New Roman"/>
          <w:b/>
          <w:color w:val="000000" w:themeColor="text1"/>
        </w:rPr>
        <w:t>KAJIAN LITERATUR DAN PENGEMBANGAN</w:t>
      </w:r>
    </w:p>
    <w:p w:rsidR="00A96CD3" w:rsidRDefault="00A96CD3" w:rsidP="002057AF">
      <w:pPr>
        <w:pStyle w:val="ListParagraph"/>
        <w:spacing w:after="0" w:line="240" w:lineRule="auto"/>
        <w:ind w:left="0" w:right="95" w:firstLine="851"/>
        <w:jc w:val="both"/>
        <w:rPr>
          <w:rFonts w:ascii="Times New Roman" w:hAnsi="Times New Roman" w:cs="Times New Roman"/>
          <w:sz w:val="24"/>
          <w:szCs w:val="24"/>
        </w:rPr>
      </w:pPr>
      <w:r w:rsidRPr="00BE06B1">
        <w:rPr>
          <w:rFonts w:ascii="Times New Roman" w:hAnsi="Times New Roman" w:cs="Times New Roman"/>
          <w:sz w:val="24"/>
          <w:szCs w:val="24"/>
        </w:rPr>
        <w:t xml:space="preserve">Menurut Pannen (dalam Andi Prastowo, 2012:17), mengungkapkan bahwa bahan ajar adalah bahan-bahan atau materi pelajaran yang disusun secara sistematis, yang digunakan guru dan peserta didik dalam proses pembelajaran. </w:t>
      </w:r>
    </w:p>
    <w:p w:rsidR="00A96CD3" w:rsidRDefault="00A96CD3" w:rsidP="002057AF">
      <w:pPr>
        <w:pStyle w:val="ListParagraph"/>
        <w:spacing w:after="0" w:line="240" w:lineRule="auto"/>
        <w:ind w:left="0" w:right="95" w:firstLine="851"/>
        <w:jc w:val="both"/>
        <w:rPr>
          <w:rFonts w:ascii="Times New Roman" w:hAnsi="Times New Roman" w:cs="Times New Roman"/>
          <w:sz w:val="24"/>
          <w:szCs w:val="24"/>
        </w:rPr>
      </w:pPr>
      <w:r w:rsidRPr="00BE06B1">
        <w:rPr>
          <w:rFonts w:ascii="Times New Roman" w:hAnsi="Times New Roman" w:cs="Times New Roman"/>
          <w:sz w:val="24"/>
          <w:szCs w:val="24"/>
        </w:rPr>
        <w:t xml:space="preserve">Sedangkan menurut </w:t>
      </w:r>
      <w:r w:rsidRPr="00BE06B1">
        <w:rPr>
          <w:rFonts w:ascii="Times New Roman" w:hAnsi="Times New Roman" w:cs="Times New Roman"/>
          <w:i/>
          <w:sz w:val="24"/>
          <w:szCs w:val="24"/>
        </w:rPr>
        <w:t>National Centre for Competency Based Training</w:t>
      </w:r>
      <w:r w:rsidRPr="00BE06B1">
        <w:rPr>
          <w:rFonts w:ascii="Times New Roman" w:hAnsi="Times New Roman" w:cs="Times New Roman"/>
          <w:sz w:val="24"/>
          <w:szCs w:val="24"/>
        </w:rPr>
        <w:t xml:space="preserve"> (dalam Andi Prastowo, 2012:16) bahan ajar adalah segala bentuk yang digunakan untuk membantu guru atau instruktur dalam melaksanaka</w:t>
      </w:r>
      <w:r>
        <w:rPr>
          <w:rFonts w:ascii="Times New Roman" w:hAnsi="Times New Roman" w:cs="Times New Roman"/>
          <w:sz w:val="24"/>
          <w:szCs w:val="24"/>
        </w:rPr>
        <w:t>n proses pembelajaran di kelas.</w:t>
      </w:r>
    </w:p>
    <w:p w:rsidR="00A96CD3" w:rsidRDefault="00A96CD3" w:rsidP="002057AF">
      <w:pPr>
        <w:pStyle w:val="ListParagraph"/>
        <w:spacing w:after="0" w:line="240" w:lineRule="auto"/>
        <w:ind w:left="0" w:right="95" w:firstLine="851"/>
        <w:jc w:val="both"/>
        <w:rPr>
          <w:rFonts w:ascii="Times New Roman" w:hAnsi="Times New Roman" w:cs="Times New Roman"/>
          <w:sz w:val="24"/>
          <w:szCs w:val="24"/>
        </w:rPr>
      </w:pPr>
      <w:r w:rsidRPr="00BE06B1">
        <w:rPr>
          <w:rFonts w:ascii="Times New Roman" w:hAnsi="Times New Roman" w:cs="Times New Roman"/>
          <w:sz w:val="24"/>
          <w:szCs w:val="24"/>
        </w:rPr>
        <w:t>Dari beberapa pandangan mengenai pengertian bahan ajar tersebut, dapat kita pahami bahwa bahan ajar merupakan segala bahan (baik informasi, alat, maupun teks) yang disusun secara sistematis, yang menampilkan sosok utuh dari kompetensi yang akan dikuasai peserta didik dan digunakan dalam proses pembelajaran dengan tujuan perencanaan dan penelaahan implementasi pembelajaran. Misalnya, buku pelajaran, modul, handout, LKS, model atau maket, bahan ajar audio, bahan ajar interaktif, dan sebaginya (Andi Prastowo, 2012:17).</w:t>
      </w:r>
    </w:p>
    <w:p w:rsidR="00A96CD3" w:rsidRDefault="00A96CD3" w:rsidP="002057AF">
      <w:pPr>
        <w:pStyle w:val="ListParagraph"/>
        <w:spacing w:after="0" w:line="240" w:lineRule="auto"/>
        <w:ind w:left="0" w:right="95" w:firstLine="851"/>
        <w:jc w:val="both"/>
        <w:rPr>
          <w:rFonts w:ascii="Times New Roman" w:hAnsi="Times New Roman" w:cs="Times New Roman"/>
          <w:sz w:val="24"/>
          <w:szCs w:val="24"/>
        </w:rPr>
      </w:pPr>
      <w:r w:rsidRPr="00BE06B1">
        <w:rPr>
          <w:rFonts w:ascii="Times New Roman" w:hAnsi="Times New Roman" w:cs="Times New Roman"/>
          <w:sz w:val="24"/>
          <w:szCs w:val="24"/>
        </w:rPr>
        <w:t xml:space="preserve">Menurut Nana Supriatna dkk (2007: 3), pendidikan mengandung pengertian suatu perbuatan yang disengaja untuk menjadikan manusia memiliki kualitas yang lebih baik. Dari tidak tahu </w:t>
      </w:r>
      <w:r w:rsidRPr="00BE06B1">
        <w:rPr>
          <w:rFonts w:ascii="Times New Roman" w:hAnsi="Times New Roman" w:cs="Times New Roman"/>
          <w:sz w:val="24"/>
          <w:szCs w:val="24"/>
        </w:rPr>
        <w:lastRenderedPageBreak/>
        <w:t>menjadi tahu, dari tidak mengerti m</w:t>
      </w:r>
      <w:r>
        <w:rPr>
          <w:rFonts w:ascii="Times New Roman" w:hAnsi="Times New Roman" w:cs="Times New Roman"/>
          <w:sz w:val="24"/>
          <w:szCs w:val="24"/>
        </w:rPr>
        <w:t>enjadi mengerti dan sebagainya.</w:t>
      </w:r>
    </w:p>
    <w:p w:rsidR="00A96CD3" w:rsidRDefault="00A96CD3" w:rsidP="002057AF">
      <w:pPr>
        <w:pStyle w:val="ListParagraph"/>
        <w:spacing w:after="0" w:line="240" w:lineRule="auto"/>
        <w:ind w:left="0" w:right="95" w:firstLine="851"/>
        <w:jc w:val="both"/>
        <w:rPr>
          <w:rFonts w:ascii="Times New Roman" w:hAnsi="Times New Roman" w:cs="Times New Roman"/>
          <w:sz w:val="24"/>
          <w:szCs w:val="24"/>
        </w:rPr>
      </w:pPr>
      <w:r w:rsidRPr="00BE06B1">
        <w:rPr>
          <w:rFonts w:ascii="Times New Roman" w:hAnsi="Times New Roman" w:cs="Times New Roman"/>
          <w:sz w:val="24"/>
          <w:szCs w:val="24"/>
        </w:rPr>
        <w:t>Definisi pendidikan dalam buku Pedoman Pendidikan Karakter IKIP PGRI SEMARANG (sekarang Universitas PGRI Semarang), sebagai berikut. Pendidikan adalah suatu proses enkulturasi, berfungsi mewariskan nilai-niai dan prestasi masa lalu ke generasi mendatang. Nilai-nilai dan prestasi itu merupakan kebanggaan bangsa dan menjadikan bangsa itu dikenal oleh bangsa-bangsa lain. Selain mewariskan, pendidikan juga memiliki fungsintuk mengembangkan nilai-nilai budaya dan prestasi masa lalu itu menjadi nilai-nilai budaya bangsa yang sesuai dengan kehidupan masa kini dan masa yang akan datang, serta mengembangkan prestasi baru yang menjadi karakter baru bangsa. Oleh karena itu, pendidikan budaya dan karakter bangsa merupakan inti dari suatu proses pendidikan.</w:t>
      </w:r>
    </w:p>
    <w:p w:rsidR="00A96CD3" w:rsidRDefault="00A96CD3" w:rsidP="002057AF">
      <w:pPr>
        <w:pStyle w:val="ListParagraph"/>
        <w:spacing w:after="0" w:line="240" w:lineRule="auto"/>
        <w:ind w:left="-142" w:right="95" w:firstLine="851"/>
        <w:jc w:val="both"/>
        <w:rPr>
          <w:rFonts w:ascii="Times New Roman" w:hAnsi="Times New Roman" w:cs="Times New Roman"/>
          <w:sz w:val="24"/>
          <w:szCs w:val="24"/>
        </w:rPr>
      </w:pPr>
      <w:r w:rsidRPr="00BE06B1">
        <w:rPr>
          <w:rFonts w:ascii="Times New Roman" w:hAnsi="Times New Roman" w:cs="Times New Roman"/>
          <w:sz w:val="24"/>
          <w:szCs w:val="24"/>
        </w:rPr>
        <w:t xml:space="preserve">Pendidikan lingkungan hidup (selanjutnya disingkat dengan PLH) adalah mengubah pandangan dan perilaku seseorang terhadap lingkungan. Orang tadinya masa bodoh dengan lingkungan diharapkan berubah menjadi peduli dengan lingkungannya. Orang tadinya hanya menjadi </w:t>
      </w:r>
      <w:r>
        <w:rPr>
          <w:rFonts w:ascii="Times New Roman" w:hAnsi="Times New Roman" w:cs="Times New Roman"/>
          <w:sz w:val="24"/>
          <w:szCs w:val="24"/>
        </w:rPr>
        <w:t>pemerhati (Sudjoko, 2011: 1.1).</w:t>
      </w:r>
    </w:p>
    <w:p w:rsidR="00A96CD3" w:rsidRDefault="00A96CD3" w:rsidP="002057AF">
      <w:pPr>
        <w:pStyle w:val="ListParagraph"/>
        <w:spacing w:after="0" w:line="240" w:lineRule="auto"/>
        <w:ind w:left="-142" w:right="95" w:firstLine="851"/>
        <w:jc w:val="both"/>
        <w:rPr>
          <w:rFonts w:ascii="Times New Roman" w:hAnsi="Times New Roman" w:cs="Times New Roman"/>
          <w:sz w:val="24"/>
          <w:szCs w:val="24"/>
        </w:rPr>
      </w:pPr>
      <w:r w:rsidRPr="00BE06B1">
        <w:rPr>
          <w:rFonts w:ascii="Times New Roman" w:hAnsi="Times New Roman" w:cs="Times New Roman"/>
          <w:sz w:val="24"/>
          <w:szCs w:val="24"/>
        </w:rPr>
        <w:t>Dalam buku ajar MKU PLH Universitas Negeri Semarang (TIM Mata Kuliah PLH, 2014: 1), PLH merupakan upaya mengubah perilaku dan sikap yang dilakukan oleh berbagai pihak atau elemen masyarakat yang bertujuan untuk meningkatkan pengetahuan, ketrampilan dan kesadaran masyarakat tentang nilai-nilai lingkungan dan isu permasalahan lingkungan yang pada akhirnya dapat menggerakkan masyarakat untuk berperan aktif dalam upaya pelestarian dan keselamatan lingkungan untuk kepentingan generasi sekarang dan yang akan datang. Pendidikan lingkungan hidup mempelajari permasalahan lingkungan khususnya masalah dan pengelolaan pencemaran, kerusakan lingkungan serta sumberdaya dan konservasi.</w:t>
      </w:r>
    </w:p>
    <w:p w:rsidR="00A96CD3" w:rsidRDefault="00A96CD3" w:rsidP="002057AF">
      <w:pPr>
        <w:pStyle w:val="ListParagraph"/>
        <w:spacing w:after="0" w:line="240" w:lineRule="auto"/>
        <w:ind w:left="-142" w:right="95" w:firstLine="851"/>
        <w:jc w:val="both"/>
        <w:rPr>
          <w:rFonts w:ascii="Times New Roman" w:hAnsi="Times New Roman" w:cs="Times New Roman"/>
          <w:sz w:val="24"/>
          <w:szCs w:val="24"/>
        </w:rPr>
      </w:pPr>
      <w:r w:rsidRPr="00BE06B1">
        <w:rPr>
          <w:rFonts w:ascii="Times New Roman" w:hAnsi="Times New Roman" w:cs="Times New Roman"/>
          <w:sz w:val="24"/>
          <w:szCs w:val="24"/>
        </w:rPr>
        <w:lastRenderedPageBreak/>
        <w:t xml:space="preserve">Menurut Thomas Lickona (dalam Agus Wibowo, 2012:32), karakter merupakan sifat alami seseorang dalam merespon sesuatu secara bermoral. Pengertian yang dikemukakan Lickona ini, mirip dengan apa yang diungkapkan oleh Aristoteles, bahwa karakter itu erat kaitannya dengan </w:t>
      </w:r>
      <w:r w:rsidRPr="00BE06B1">
        <w:rPr>
          <w:rFonts w:ascii="Times New Roman" w:hAnsi="Times New Roman" w:cs="Times New Roman"/>
          <w:i/>
          <w:sz w:val="24"/>
          <w:szCs w:val="24"/>
        </w:rPr>
        <w:t>“habit”</w:t>
      </w:r>
      <w:r w:rsidRPr="00BE06B1">
        <w:rPr>
          <w:rFonts w:ascii="Times New Roman" w:hAnsi="Times New Roman" w:cs="Times New Roman"/>
          <w:sz w:val="24"/>
          <w:szCs w:val="24"/>
        </w:rPr>
        <w:t xml:space="preserve"> atau kebiasaan yang terus menerus dilakukan.</w:t>
      </w:r>
    </w:p>
    <w:p w:rsidR="00A96CD3" w:rsidRDefault="00A96CD3" w:rsidP="002057AF">
      <w:pPr>
        <w:pStyle w:val="ListParagraph"/>
        <w:spacing w:after="0" w:line="240" w:lineRule="auto"/>
        <w:ind w:left="0" w:right="95" w:firstLine="851"/>
        <w:jc w:val="both"/>
        <w:rPr>
          <w:rFonts w:ascii="Times New Roman" w:hAnsi="Times New Roman" w:cs="Times New Roman"/>
          <w:sz w:val="24"/>
          <w:szCs w:val="24"/>
        </w:rPr>
      </w:pPr>
      <w:r w:rsidRPr="00BE06B1">
        <w:rPr>
          <w:rFonts w:ascii="Times New Roman" w:hAnsi="Times New Roman" w:cs="Times New Roman"/>
          <w:sz w:val="24"/>
          <w:szCs w:val="24"/>
        </w:rPr>
        <w:t>Pengertian karakter dalam buku Pedoman Pendidikan Karakter IKIP PGRI SEMARANG (sekarang Universitas PGRI Semarang) adalah “bawaan, hati, jiwa, kepribadian, budi pekerti, perilaku, personalitas, sifat, tabiat, tempramen, watak”. Sedangkan menurut Simon Philips dalam buku Pendidikan Karakter menjawab tantangan krisis multidimensional (2011: 10), karakter adalah kumpulan tata nilai yang mengacu pada suatu sistem, yang melandasi pemikiran, sikap, dan perilaku yang ditampilkan.</w:t>
      </w:r>
    </w:p>
    <w:p w:rsidR="00A96CD3" w:rsidRDefault="00A96CD3" w:rsidP="002057AF">
      <w:pPr>
        <w:pStyle w:val="ListParagraph"/>
        <w:spacing w:after="0" w:line="240" w:lineRule="auto"/>
        <w:ind w:left="0" w:right="95" w:firstLine="851"/>
        <w:jc w:val="both"/>
        <w:rPr>
          <w:rFonts w:ascii="Times New Roman" w:hAnsi="Times New Roman" w:cs="Times New Roman"/>
          <w:sz w:val="24"/>
          <w:szCs w:val="24"/>
        </w:rPr>
      </w:pPr>
      <w:r w:rsidRPr="00BE06B1">
        <w:rPr>
          <w:rFonts w:ascii="Times New Roman" w:hAnsi="Times New Roman" w:cs="Times New Roman"/>
          <w:sz w:val="24"/>
          <w:szCs w:val="24"/>
        </w:rPr>
        <w:t xml:space="preserve">Sedangkan menurut Kemendiknas (dalam Agus Wibowo, 2010:35), karakter adalah tabiat akhlak, atau kepribadian seseorang yang terbentuk dari hasil internalisasi berbagai kebijakan </w:t>
      </w:r>
      <w:r w:rsidRPr="00BE06B1">
        <w:rPr>
          <w:rFonts w:ascii="Times New Roman" w:hAnsi="Times New Roman" w:cs="Times New Roman"/>
          <w:i/>
          <w:sz w:val="24"/>
          <w:szCs w:val="24"/>
        </w:rPr>
        <w:t>(virtues)</w:t>
      </w:r>
      <w:r w:rsidRPr="00BE06B1">
        <w:rPr>
          <w:rFonts w:ascii="Times New Roman" w:hAnsi="Times New Roman" w:cs="Times New Roman"/>
          <w:sz w:val="24"/>
          <w:szCs w:val="24"/>
        </w:rPr>
        <w:t xml:space="preserve"> yang diyakini dan digunakan sebagai landasan untuk cara pandang, berpikir, bersikap, dan bertindak.</w:t>
      </w:r>
    </w:p>
    <w:p w:rsidR="00A96CD3" w:rsidRDefault="00A96CD3" w:rsidP="002057AF">
      <w:pPr>
        <w:pStyle w:val="ListParagraph"/>
        <w:spacing w:after="0" w:line="240" w:lineRule="auto"/>
        <w:ind w:left="-142" w:right="95" w:firstLine="851"/>
        <w:jc w:val="both"/>
        <w:rPr>
          <w:rFonts w:ascii="Times New Roman" w:hAnsi="Times New Roman" w:cs="Times New Roman"/>
          <w:sz w:val="24"/>
          <w:szCs w:val="24"/>
        </w:rPr>
      </w:pPr>
      <w:r w:rsidRPr="00BE06B1">
        <w:rPr>
          <w:rFonts w:ascii="Times New Roman" w:hAnsi="Times New Roman" w:cs="Times New Roman"/>
          <w:sz w:val="24"/>
          <w:szCs w:val="24"/>
        </w:rPr>
        <w:t>Deskripsi nilai karakter peduli lingkungan yaitu sikap dan tindakan yang selalu berupaya mencegah kerusakan pada lingkungan alam di sekitarnya, dan mengembangkan upaya-upaya untuk memperbaiki kerusakan alam yang sudah terjadi (dalam buku Pedoman Pendidikan Karakter IKIP PGRI SEMARANG:70).</w:t>
      </w:r>
    </w:p>
    <w:p w:rsidR="00A96CD3" w:rsidRPr="001E5CD4" w:rsidRDefault="00A96CD3" w:rsidP="002057AF">
      <w:pPr>
        <w:pStyle w:val="ListParagraph"/>
        <w:spacing w:after="0" w:line="240" w:lineRule="auto"/>
        <w:ind w:left="-142" w:right="95" w:firstLine="851"/>
        <w:jc w:val="both"/>
        <w:rPr>
          <w:rFonts w:ascii="Times New Roman" w:hAnsi="Times New Roman" w:cs="Times New Roman"/>
          <w:sz w:val="24"/>
          <w:szCs w:val="24"/>
        </w:rPr>
      </w:pPr>
      <w:r w:rsidRPr="00BE06B1">
        <w:rPr>
          <w:rFonts w:ascii="Times New Roman" w:hAnsi="Times New Roman" w:cs="Times New Roman"/>
          <w:color w:val="000000"/>
          <w:sz w:val="23"/>
          <w:szCs w:val="23"/>
        </w:rPr>
        <w:t>Banyak temuan-temuan para peneliti terdahulu yang membuktikan bahwa penggunaan modul sebagai sarana pembelajaran memiliki nilai efektivitas yang tinggi, seperti penelitian yang dilakukan oleh:</w:t>
      </w:r>
    </w:p>
    <w:p w:rsidR="00A96CD3" w:rsidRDefault="00A96CD3" w:rsidP="002057AF">
      <w:pPr>
        <w:pStyle w:val="ListParagraph"/>
        <w:numPr>
          <w:ilvl w:val="0"/>
          <w:numId w:val="1"/>
        </w:numPr>
        <w:spacing w:after="0" w:line="240" w:lineRule="auto"/>
        <w:ind w:left="284" w:right="95"/>
        <w:jc w:val="both"/>
        <w:rPr>
          <w:rFonts w:ascii="Times New Roman" w:hAnsi="Times New Roman" w:cs="Times New Roman"/>
          <w:sz w:val="24"/>
          <w:szCs w:val="24"/>
        </w:rPr>
      </w:pPr>
      <w:r w:rsidRPr="00BE06B1">
        <w:rPr>
          <w:rFonts w:ascii="Times New Roman" w:hAnsi="Times New Roman" w:cs="Times New Roman"/>
          <w:sz w:val="24"/>
          <w:szCs w:val="24"/>
        </w:rPr>
        <w:t xml:space="preserve">Nurani dkk dalam penelitiannya yang berjudul “ Pengembangan Modul Pendidikan Lingkungan Hidup (PLH) Berbasis Karakter untuk Menumbuhkan Wawasan dan Karakter Peduli Lingkungan” yang dimuat dalam </w:t>
      </w:r>
      <w:r w:rsidRPr="00BE06B1">
        <w:rPr>
          <w:rFonts w:ascii="Times New Roman" w:hAnsi="Times New Roman" w:cs="Times New Roman"/>
          <w:i/>
          <w:sz w:val="24"/>
          <w:szCs w:val="24"/>
        </w:rPr>
        <w:t xml:space="preserve">Unnes </w:t>
      </w:r>
      <w:r w:rsidRPr="00BE06B1">
        <w:rPr>
          <w:rFonts w:ascii="Times New Roman" w:hAnsi="Times New Roman" w:cs="Times New Roman"/>
          <w:i/>
          <w:sz w:val="24"/>
          <w:szCs w:val="24"/>
        </w:rPr>
        <w:lastRenderedPageBreak/>
        <w:t>Journal of Biology Education</w:t>
      </w:r>
      <w:r w:rsidRPr="00BE06B1">
        <w:rPr>
          <w:rFonts w:ascii="Times New Roman" w:hAnsi="Times New Roman" w:cs="Times New Roman"/>
          <w:sz w:val="24"/>
          <w:szCs w:val="24"/>
        </w:rPr>
        <w:t xml:space="preserve">  menunjukkan bahwa modul PLH berbasis karakter efektif digunakan untuk mengajak siswa peduli terhadap kondisi di sekitarnya (Nurani dkk, 2014).</w:t>
      </w:r>
    </w:p>
    <w:p w:rsidR="00A96CD3" w:rsidRDefault="00A96CD3" w:rsidP="002057AF">
      <w:pPr>
        <w:pStyle w:val="ListParagraph"/>
        <w:numPr>
          <w:ilvl w:val="0"/>
          <w:numId w:val="1"/>
        </w:numPr>
        <w:spacing w:after="0" w:line="240" w:lineRule="auto"/>
        <w:ind w:left="284" w:right="95"/>
        <w:jc w:val="both"/>
        <w:rPr>
          <w:rFonts w:ascii="Times New Roman" w:hAnsi="Times New Roman" w:cs="Times New Roman"/>
          <w:sz w:val="24"/>
          <w:szCs w:val="24"/>
        </w:rPr>
      </w:pPr>
      <w:r w:rsidRPr="001E5CD4">
        <w:rPr>
          <w:rFonts w:ascii="Times New Roman" w:hAnsi="Times New Roman" w:cs="Times New Roman"/>
          <w:sz w:val="24"/>
          <w:szCs w:val="24"/>
        </w:rPr>
        <w:t xml:space="preserve">Ilmiwan dkk dalam penelitiaannya yang berjudul “Pengaruh Penerapan Bahan Ajar Bermuatan Nilai-Nilai Karakter dalam Model Pembelajaran Langsung Terhadap Hasil Belaar Siswa Kelas XI SMAN 1 Bukittinggi” yang dimuat dalam </w:t>
      </w:r>
      <w:r w:rsidRPr="001E5CD4">
        <w:rPr>
          <w:rFonts w:ascii="Times New Roman" w:hAnsi="Times New Roman" w:cs="Times New Roman"/>
          <w:b/>
          <w:bCs/>
          <w:i/>
          <w:iCs/>
          <w:sz w:val="20"/>
          <w:szCs w:val="20"/>
        </w:rPr>
        <w:t>PILLAR OF PHYSICS EDUCATION</w:t>
      </w:r>
      <w:r w:rsidRPr="001E5CD4">
        <w:rPr>
          <w:rFonts w:ascii="Times New Roman" w:hAnsi="Times New Roman" w:cs="Times New Roman"/>
          <w:sz w:val="24"/>
          <w:szCs w:val="24"/>
        </w:rPr>
        <w:t xml:space="preserve"> menunjukkan bahwa bahan ajar berhasil meningkatkan karakter peduli lingkungan kepada siswa dan sangat layak digunakan menjadi bahan ajar (Ilmiwan dkk, 2013).</w:t>
      </w:r>
    </w:p>
    <w:p w:rsidR="00A96CD3" w:rsidRDefault="00A96CD3" w:rsidP="0090033D">
      <w:pPr>
        <w:tabs>
          <w:tab w:val="left" w:pos="8295"/>
        </w:tabs>
        <w:spacing w:line="240" w:lineRule="auto"/>
        <w:ind w:right="95"/>
        <w:contextualSpacing/>
        <w:jc w:val="both"/>
        <w:rPr>
          <w:rFonts w:ascii="Times New Roman" w:hAnsi="Times New Roman" w:cs="Times New Roman"/>
          <w:color w:val="000000" w:themeColor="text1"/>
        </w:rPr>
      </w:pPr>
    </w:p>
    <w:p w:rsidR="00A96CD3" w:rsidRPr="00BE06B1" w:rsidRDefault="00A96CD3" w:rsidP="002057AF">
      <w:pPr>
        <w:spacing w:line="240" w:lineRule="auto"/>
        <w:ind w:right="95"/>
        <w:contextualSpacing/>
        <w:jc w:val="both"/>
        <w:rPr>
          <w:rFonts w:ascii="Times New Roman" w:hAnsi="Times New Roman" w:cs="Times New Roman"/>
          <w:color w:val="000000" w:themeColor="text1"/>
        </w:rPr>
      </w:pPr>
    </w:p>
    <w:p w:rsidR="00A96CD3" w:rsidRPr="00BE06B1" w:rsidRDefault="00A96CD3" w:rsidP="002057AF">
      <w:pPr>
        <w:spacing w:line="240" w:lineRule="auto"/>
        <w:ind w:left="-142" w:right="95"/>
        <w:contextualSpacing/>
        <w:jc w:val="both"/>
        <w:rPr>
          <w:rFonts w:ascii="Times New Roman" w:hAnsi="Times New Roman" w:cs="Times New Roman"/>
          <w:color w:val="000000" w:themeColor="text1"/>
        </w:rPr>
      </w:pPr>
      <w:r w:rsidRPr="00BE06B1">
        <w:rPr>
          <w:rFonts w:ascii="Times New Roman" w:hAnsi="Times New Roman" w:cs="Times New Roman"/>
          <w:b/>
          <w:lang w:val="en-US"/>
        </w:rPr>
        <w:t>METODE PENELITIAN</w:t>
      </w:r>
    </w:p>
    <w:p w:rsidR="00A96CD3" w:rsidRPr="00BE06B1" w:rsidRDefault="00A96CD3" w:rsidP="002057AF">
      <w:pPr>
        <w:tabs>
          <w:tab w:val="left" w:pos="1701"/>
        </w:tabs>
        <w:spacing w:after="0" w:line="240" w:lineRule="auto"/>
        <w:ind w:left="-142" w:right="95" w:firstLine="709"/>
        <w:jc w:val="both"/>
        <w:rPr>
          <w:rFonts w:ascii="Times New Roman" w:hAnsi="Times New Roman" w:cs="Times New Roman"/>
          <w:sz w:val="24"/>
          <w:szCs w:val="24"/>
        </w:rPr>
      </w:pPr>
      <w:r w:rsidRPr="00BE06B1">
        <w:rPr>
          <w:rFonts w:ascii="Times New Roman" w:hAnsi="Times New Roman" w:cs="Times New Roman"/>
          <w:sz w:val="24"/>
          <w:szCs w:val="24"/>
        </w:rPr>
        <w:t>Metode penelitian yang digunakan dalam penelitian berjudul “Pengembangan Bahan Ajar PLH Untuk Menumbuhkan Nilai Karakter Peduli Lingkungan Pada Siswa Kelas IV Sekolah</w:t>
      </w:r>
      <w:r w:rsidRPr="00BE06B1">
        <w:rPr>
          <w:rFonts w:ascii="Times New Roman" w:hAnsi="Times New Roman" w:cs="Times New Roman"/>
          <w:i/>
          <w:sz w:val="24"/>
          <w:szCs w:val="24"/>
        </w:rPr>
        <w:t xml:space="preserve"> </w:t>
      </w:r>
      <w:r w:rsidRPr="00BE06B1">
        <w:rPr>
          <w:rFonts w:ascii="Times New Roman" w:hAnsi="Times New Roman" w:cs="Times New Roman"/>
          <w:sz w:val="24"/>
          <w:szCs w:val="24"/>
        </w:rPr>
        <w:t>” adalah Penelitian dan Pengembangan (</w:t>
      </w:r>
      <w:r w:rsidRPr="00BE06B1">
        <w:rPr>
          <w:rFonts w:ascii="Times New Roman" w:hAnsi="Times New Roman" w:cs="Times New Roman"/>
          <w:i/>
          <w:sz w:val="24"/>
          <w:szCs w:val="24"/>
        </w:rPr>
        <w:t xml:space="preserve">Reseacrch and Development/R&amp;D). </w:t>
      </w:r>
      <w:r w:rsidRPr="00BE06B1">
        <w:rPr>
          <w:rFonts w:ascii="Times New Roman" w:hAnsi="Times New Roman" w:cs="Times New Roman"/>
          <w:sz w:val="24"/>
          <w:szCs w:val="24"/>
        </w:rPr>
        <w:t>Pemilihan metode penelitian tersebut dikarenakan peneliti hendak mengembangkan bahan ajar. Hal ini sesuai dengan pendapat dari Borg dan Gall (1988) dalam Sugiyono (2009: 4) yang menyatakan bahwa, penelitian dan pengembangan (</w:t>
      </w:r>
      <w:r w:rsidRPr="00BE06B1">
        <w:rPr>
          <w:rFonts w:ascii="Times New Roman" w:hAnsi="Times New Roman" w:cs="Times New Roman"/>
          <w:i/>
          <w:sz w:val="24"/>
          <w:szCs w:val="24"/>
        </w:rPr>
        <w:t>research and development</w:t>
      </w:r>
      <w:r w:rsidRPr="00BE06B1">
        <w:rPr>
          <w:rFonts w:ascii="Times New Roman" w:hAnsi="Times New Roman" w:cs="Times New Roman"/>
          <w:sz w:val="24"/>
          <w:szCs w:val="24"/>
        </w:rPr>
        <w:t xml:space="preserve">) merupakan metode penelitian yang digunakan untuk mengembangkan atau memvalidasi produk-produk yang digunakan dalam pendidikan dan pembelajaran. </w:t>
      </w:r>
    </w:p>
    <w:p w:rsidR="00A96CD3" w:rsidRPr="00BE06B1" w:rsidRDefault="00A96CD3" w:rsidP="002057AF">
      <w:pPr>
        <w:spacing w:after="0" w:line="240" w:lineRule="auto"/>
        <w:ind w:left="-142" w:right="95" w:firstLine="851"/>
        <w:jc w:val="both"/>
        <w:rPr>
          <w:rFonts w:ascii="Times New Roman" w:hAnsi="Times New Roman" w:cs="Times New Roman"/>
          <w:sz w:val="24"/>
          <w:szCs w:val="24"/>
        </w:rPr>
      </w:pPr>
      <w:r w:rsidRPr="00BE06B1">
        <w:rPr>
          <w:rFonts w:ascii="Times New Roman" w:hAnsi="Times New Roman" w:cs="Times New Roman"/>
          <w:sz w:val="24"/>
          <w:szCs w:val="24"/>
        </w:rPr>
        <w:t xml:space="preserve">Menurut Gall and Borg (Putra 2015: 84) </w:t>
      </w:r>
      <w:r w:rsidRPr="00BE06B1">
        <w:rPr>
          <w:rFonts w:ascii="Times New Roman" w:hAnsi="Times New Roman" w:cs="Times New Roman"/>
          <w:i/>
          <w:iCs/>
          <w:sz w:val="24"/>
          <w:szCs w:val="24"/>
        </w:rPr>
        <w:t>Research and Development</w:t>
      </w:r>
      <w:r w:rsidRPr="00BE06B1">
        <w:rPr>
          <w:rFonts w:ascii="Times New Roman" w:hAnsi="Times New Roman" w:cs="Times New Roman"/>
          <w:sz w:val="24"/>
          <w:szCs w:val="24"/>
        </w:rPr>
        <w:t xml:space="preserve"> dalam pendidikan adalah sebuah model pengembangan berbasis kriteria dimana temuan penelitian digunakan untuk merancang produk dan prosedur baru, yang kemudian secara sistematis diuji di lapangan, dievaluasi, dan disempurnakan sampai memenuhi kriteria tertentu yaitu efektivitas, dan berkulitas.</w:t>
      </w:r>
    </w:p>
    <w:p w:rsidR="00A96CD3" w:rsidRPr="00BE06B1" w:rsidRDefault="00A96CD3" w:rsidP="002057AF">
      <w:pPr>
        <w:spacing w:after="0" w:line="240" w:lineRule="auto"/>
        <w:ind w:left="-142" w:right="95" w:firstLine="851"/>
        <w:jc w:val="both"/>
        <w:rPr>
          <w:rFonts w:ascii="Times New Roman" w:hAnsi="Times New Roman" w:cs="Times New Roman"/>
          <w:sz w:val="24"/>
          <w:szCs w:val="24"/>
        </w:rPr>
      </w:pPr>
      <w:r w:rsidRPr="00BE06B1">
        <w:rPr>
          <w:rFonts w:ascii="Times New Roman" w:hAnsi="Times New Roman" w:cs="Times New Roman"/>
          <w:sz w:val="24"/>
          <w:szCs w:val="24"/>
        </w:rPr>
        <w:t xml:space="preserve">Menurut </w:t>
      </w:r>
      <w:r w:rsidRPr="00BE06B1">
        <w:rPr>
          <w:rFonts w:ascii="Times New Roman" w:hAnsi="Times New Roman" w:cs="Times New Roman"/>
          <w:i/>
          <w:sz w:val="24"/>
          <w:szCs w:val="24"/>
        </w:rPr>
        <w:t>National Science Board</w:t>
      </w:r>
      <w:r w:rsidRPr="00BE06B1">
        <w:rPr>
          <w:rFonts w:ascii="Times New Roman" w:hAnsi="Times New Roman" w:cs="Times New Roman"/>
          <w:sz w:val="24"/>
          <w:szCs w:val="24"/>
        </w:rPr>
        <w:t xml:space="preserve"> dalam “</w:t>
      </w:r>
      <w:r w:rsidRPr="00BE06B1">
        <w:rPr>
          <w:rFonts w:ascii="Times New Roman" w:hAnsi="Times New Roman" w:cs="Times New Roman"/>
          <w:i/>
          <w:sz w:val="24"/>
          <w:szCs w:val="24"/>
        </w:rPr>
        <w:t xml:space="preserve">Research And Development: </w:t>
      </w:r>
      <w:r w:rsidRPr="00BE06B1">
        <w:rPr>
          <w:rFonts w:ascii="Times New Roman" w:hAnsi="Times New Roman" w:cs="Times New Roman"/>
          <w:i/>
          <w:sz w:val="24"/>
          <w:szCs w:val="24"/>
        </w:rPr>
        <w:lastRenderedPageBreak/>
        <w:t>Essential Foundation For U.S Competitiveness in A Global Economy”</w:t>
      </w:r>
      <w:r w:rsidRPr="00BE06B1">
        <w:rPr>
          <w:rFonts w:ascii="Times New Roman" w:hAnsi="Times New Roman" w:cs="Times New Roman"/>
          <w:sz w:val="24"/>
          <w:szCs w:val="24"/>
        </w:rPr>
        <w:t xml:space="preserve"> (2008: Endnotes) dalam Putra (2015: 70).</w:t>
      </w:r>
    </w:p>
    <w:p w:rsidR="00A96CD3" w:rsidRPr="00BE06B1" w:rsidRDefault="00A96CD3" w:rsidP="002057AF">
      <w:pPr>
        <w:spacing w:after="0" w:line="240" w:lineRule="auto"/>
        <w:ind w:left="284" w:right="95"/>
        <w:jc w:val="both"/>
        <w:rPr>
          <w:rFonts w:ascii="Times New Roman" w:hAnsi="Times New Roman" w:cs="Times New Roman"/>
          <w:sz w:val="24"/>
          <w:szCs w:val="24"/>
        </w:rPr>
      </w:pPr>
      <w:r w:rsidRPr="00BE06B1">
        <w:rPr>
          <w:rFonts w:ascii="Times New Roman" w:hAnsi="Times New Roman" w:cs="Times New Roman"/>
          <w:sz w:val="24"/>
          <w:szCs w:val="24"/>
        </w:rPr>
        <w:t>Definisi Penelitian dan Pengembangan: Penelitian didefinisikan sebagai studi sistematis terhadap pengetahuan ilmiah yang lengkap atau pemahaman tentang subjek yang diteliti. Penelitian ini diklasifikasikan sebagai dasar atau terapan sesuai dengan tujuan sponsor.Pengembangan didefinisikan sebagai aplikasi sistematis dari pengetahuan atau pemahaman, diarahkan pada produksi bahan yang bermanfaat, perangkat, dan sistem atau metode, termasuk desain, pengembangan dan peningkatan prioritas, serta proses baru untuk memenuhi persyaratan tertentu.</w:t>
      </w:r>
      <w:r w:rsidRPr="00BE06B1">
        <w:rPr>
          <w:rFonts w:ascii="Times New Roman" w:hAnsi="Times New Roman" w:cs="Times New Roman"/>
          <w:sz w:val="24"/>
          <w:szCs w:val="24"/>
        </w:rPr>
        <w:tab/>
      </w:r>
    </w:p>
    <w:p w:rsidR="00A96CD3" w:rsidRPr="00BE06B1" w:rsidRDefault="00A96CD3" w:rsidP="002057AF">
      <w:pPr>
        <w:spacing w:after="0" w:line="240" w:lineRule="auto"/>
        <w:ind w:right="95" w:firstLine="567"/>
        <w:jc w:val="both"/>
        <w:rPr>
          <w:rFonts w:ascii="Times New Roman" w:hAnsi="Times New Roman" w:cs="Times New Roman"/>
          <w:sz w:val="24"/>
          <w:szCs w:val="24"/>
        </w:rPr>
      </w:pPr>
      <w:r w:rsidRPr="00BE06B1">
        <w:rPr>
          <w:rFonts w:ascii="Times New Roman" w:hAnsi="Times New Roman" w:cs="Times New Roman"/>
          <w:sz w:val="24"/>
          <w:szCs w:val="24"/>
        </w:rPr>
        <w:t>Secara sederhana R&amp;D bisa didefinisikan sebagai metode penelitian yang secara sengaja, sistematis, bertujuan/diarahkan untuk mencari temukan, merumuskan, memperbaiki, mengembangkan, menghasilkan, menguji keefektifan produk, model, metode/strategi/cara, jasa prosedur tertentu yang lebih unggul, baru, efektif, efisien, produktif, dan bermakna (Nusa Putra, 2015:67)</w:t>
      </w:r>
    </w:p>
    <w:p w:rsidR="00A96CD3" w:rsidRDefault="00A96CD3" w:rsidP="002057AF">
      <w:pPr>
        <w:spacing w:after="0" w:line="240" w:lineRule="auto"/>
        <w:ind w:right="95" w:firstLine="567"/>
        <w:jc w:val="both"/>
        <w:rPr>
          <w:rFonts w:ascii="Times New Roman" w:hAnsi="Times New Roman" w:cs="Times New Roman"/>
          <w:b/>
          <w:sz w:val="24"/>
          <w:szCs w:val="24"/>
        </w:rPr>
      </w:pPr>
      <w:r w:rsidRPr="00BE06B1">
        <w:rPr>
          <w:rFonts w:ascii="Times New Roman" w:hAnsi="Times New Roman" w:cs="Times New Roman"/>
          <w:sz w:val="24"/>
          <w:szCs w:val="24"/>
        </w:rPr>
        <w:t>Riset dan pengembangan merupakan suatu proses pengembangan perangkat pendidikan yang dilakukan melalui serangkaian riset yang menggunakan berbagai metode dalam suatu siklus yang melewati berbagai tahapan (Amile dan Reenes dalam Ali dan Asrori, 2014:105).</w:t>
      </w:r>
    </w:p>
    <w:p w:rsidR="00A96CD3" w:rsidRDefault="00A96CD3" w:rsidP="002057AF">
      <w:pPr>
        <w:spacing w:after="0" w:line="240" w:lineRule="auto"/>
        <w:ind w:right="95" w:firstLine="567"/>
        <w:jc w:val="both"/>
        <w:rPr>
          <w:rFonts w:ascii="Times New Roman" w:hAnsi="Times New Roman" w:cs="Times New Roman"/>
          <w:b/>
          <w:sz w:val="24"/>
          <w:szCs w:val="24"/>
        </w:rPr>
      </w:pPr>
      <w:r w:rsidRPr="00BE06B1">
        <w:rPr>
          <w:rFonts w:ascii="Times New Roman" w:hAnsi="Times New Roman" w:cs="Times New Roman"/>
          <w:sz w:val="24"/>
          <w:szCs w:val="24"/>
        </w:rPr>
        <w:t xml:space="preserve">Dari definisi di atas dapat disimpulkan bahwa </w:t>
      </w:r>
      <w:r w:rsidRPr="00BE06B1">
        <w:rPr>
          <w:rFonts w:ascii="Times New Roman" w:hAnsi="Times New Roman" w:cs="Times New Roman"/>
          <w:i/>
          <w:iCs/>
          <w:sz w:val="24"/>
          <w:szCs w:val="24"/>
        </w:rPr>
        <w:t xml:space="preserve">Research and  </w:t>
      </w:r>
      <w:r w:rsidRPr="00BE06B1">
        <w:rPr>
          <w:rFonts w:ascii="Times New Roman" w:hAnsi="Times New Roman" w:cs="Times New Roman"/>
          <w:i/>
          <w:sz w:val="24"/>
          <w:szCs w:val="24"/>
        </w:rPr>
        <w:t>Development</w:t>
      </w:r>
      <w:r w:rsidRPr="00BE06B1">
        <w:rPr>
          <w:rFonts w:ascii="Times New Roman" w:hAnsi="Times New Roman" w:cs="Times New Roman"/>
          <w:i/>
          <w:iCs/>
          <w:sz w:val="24"/>
          <w:szCs w:val="24"/>
        </w:rPr>
        <w:t xml:space="preserve"> </w:t>
      </w:r>
      <w:r w:rsidRPr="00BE06B1">
        <w:rPr>
          <w:rFonts w:ascii="Times New Roman" w:hAnsi="Times New Roman" w:cs="Times New Roman"/>
          <w:sz w:val="24"/>
          <w:szCs w:val="24"/>
        </w:rPr>
        <w:t>atau penelitian dan pengembangan adalah metode penelitian yang digunakan untuk menghasilkan dan mengembangkan produk tertentu dengan inovasi baru yang didahului oleh tahap pengujian atau validasi.</w:t>
      </w:r>
    </w:p>
    <w:p w:rsidR="00A96CD3" w:rsidRDefault="00A96CD3" w:rsidP="002057AF">
      <w:pPr>
        <w:spacing w:after="0" w:line="240" w:lineRule="auto"/>
        <w:ind w:right="95" w:firstLine="567"/>
        <w:jc w:val="both"/>
        <w:rPr>
          <w:rFonts w:ascii="Times New Roman" w:hAnsi="Times New Roman" w:cs="Times New Roman"/>
          <w:b/>
          <w:sz w:val="24"/>
          <w:szCs w:val="24"/>
        </w:rPr>
      </w:pPr>
      <w:r w:rsidRPr="00BE06B1">
        <w:rPr>
          <w:rFonts w:ascii="Times New Roman" w:hAnsi="Times New Roman" w:cs="Times New Roman"/>
          <w:sz w:val="24"/>
          <w:szCs w:val="24"/>
        </w:rPr>
        <w:t>Penulis berusaha untuk mengembangkan sebuah bahan ajar. Untuk itu diperlukan validasi terhadap bahan ajar tersebut. R&amp;D</w:t>
      </w:r>
      <w:r w:rsidRPr="00BE06B1">
        <w:rPr>
          <w:rFonts w:ascii="Times New Roman" w:hAnsi="Times New Roman" w:cs="Times New Roman"/>
          <w:i/>
          <w:sz w:val="24"/>
          <w:szCs w:val="24"/>
        </w:rPr>
        <w:t xml:space="preserve"> </w:t>
      </w:r>
      <w:r w:rsidRPr="00BE06B1">
        <w:rPr>
          <w:rFonts w:ascii="Times New Roman" w:hAnsi="Times New Roman" w:cs="Times New Roman"/>
          <w:sz w:val="24"/>
          <w:szCs w:val="24"/>
        </w:rPr>
        <w:t xml:space="preserve">merupakan metode penelitian yang dapat digunakan untuk </w:t>
      </w:r>
      <w:r w:rsidRPr="00BE06B1">
        <w:rPr>
          <w:rFonts w:ascii="Times New Roman" w:hAnsi="Times New Roman" w:cs="Times New Roman"/>
          <w:sz w:val="24"/>
          <w:szCs w:val="24"/>
        </w:rPr>
        <w:lastRenderedPageBreak/>
        <w:t xml:space="preserve">memvalidasi bahan ajar tersebut. Hal tersebut sesuai ungkapan Borg dan Gall di awal paragraf tadi yang menyatakan bahwa R&amp;D juga digunakan untuk memvalidasi produk yang dikembangkan. </w:t>
      </w:r>
    </w:p>
    <w:p w:rsidR="00A96CD3" w:rsidRDefault="00A96CD3" w:rsidP="002057AF">
      <w:pPr>
        <w:spacing w:after="0" w:line="240" w:lineRule="auto"/>
        <w:ind w:right="95" w:firstLine="567"/>
        <w:jc w:val="both"/>
        <w:rPr>
          <w:rFonts w:ascii="Times New Roman" w:hAnsi="Times New Roman" w:cs="Times New Roman"/>
          <w:b/>
          <w:sz w:val="24"/>
          <w:szCs w:val="24"/>
        </w:rPr>
      </w:pPr>
      <w:r w:rsidRPr="00BE06B1">
        <w:rPr>
          <w:rFonts w:ascii="Times New Roman" w:hAnsi="Times New Roman" w:cs="Times New Roman"/>
          <w:sz w:val="24"/>
          <w:szCs w:val="24"/>
        </w:rPr>
        <w:t>Dalam hal ini penulis mengembangkan sebuah bahan ajar. Merupakan inovasi dari bahan ajar terdahulu. Pengembangan bahan ajar ini diharapkan membawa kebaharuan, keunggulan, efektifitas, efisiensi dan produktifitas. Alasan tersebutlah yang juga mendasari penulis menggunakan metode R&amp;D. Hal ini sesuai dengan pendapat dari Putra (2015: 67) R&amp;D memang diarahkan untuk mencari temukan kebaharuan dan keunggulan dalam rangka efektifitas, efisiensi, dan produktifitas.</w:t>
      </w:r>
    </w:p>
    <w:p w:rsidR="00A96CD3" w:rsidRDefault="00A96CD3" w:rsidP="002057AF">
      <w:pPr>
        <w:spacing w:after="0" w:line="240" w:lineRule="auto"/>
        <w:ind w:right="95" w:firstLine="567"/>
        <w:jc w:val="both"/>
        <w:rPr>
          <w:rFonts w:ascii="Times New Roman" w:hAnsi="Times New Roman" w:cs="Times New Roman"/>
          <w:sz w:val="24"/>
          <w:szCs w:val="24"/>
        </w:rPr>
      </w:pPr>
      <w:r w:rsidRPr="00BE06B1">
        <w:rPr>
          <w:rFonts w:ascii="Times New Roman" w:hAnsi="Times New Roman" w:cs="Times New Roman"/>
          <w:sz w:val="24"/>
          <w:szCs w:val="24"/>
        </w:rPr>
        <w:t xml:space="preserve">Selanjutnya, prosedur dalam penelitian pengembangan ini menerapkan prosedur ADDIE . Model ini, terdiri dari sepuluh tahap utama, yaitu </w:t>
      </w:r>
      <w:r w:rsidRPr="00BE06B1">
        <w:rPr>
          <w:rFonts w:ascii="Times New Roman" w:hAnsi="Times New Roman" w:cs="Times New Roman"/>
          <w:i/>
          <w:color w:val="000000" w:themeColor="text1"/>
          <w:sz w:val="24"/>
          <w:szCs w:val="24"/>
        </w:rPr>
        <w:t>(A)nalysis</w:t>
      </w:r>
      <w:r w:rsidRPr="00BE06B1">
        <w:rPr>
          <w:rFonts w:ascii="Times New Roman" w:hAnsi="Times New Roman" w:cs="Times New Roman"/>
          <w:color w:val="000000" w:themeColor="text1"/>
          <w:sz w:val="24"/>
          <w:szCs w:val="24"/>
        </w:rPr>
        <w:t>, (</w:t>
      </w:r>
      <w:r w:rsidRPr="00BE06B1">
        <w:rPr>
          <w:rFonts w:ascii="Times New Roman" w:hAnsi="Times New Roman" w:cs="Times New Roman"/>
          <w:i/>
          <w:color w:val="000000" w:themeColor="text1"/>
          <w:sz w:val="24"/>
          <w:szCs w:val="24"/>
        </w:rPr>
        <w:t>D)esain, (D)evelopment, (I)mplementation,</w:t>
      </w:r>
      <w:r w:rsidRPr="00BE06B1">
        <w:rPr>
          <w:rFonts w:ascii="Times New Roman" w:hAnsi="Times New Roman" w:cs="Times New Roman"/>
          <w:color w:val="000000" w:themeColor="text1"/>
          <w:sz w:val="24"/>
          <w:szCs w:val="24"/>
        </w:rPr>
        <w:t xml:space="preserve"> dan </w:t>
      </w:r>
      <w:r w:rsidRPr="00BE06B1">
        <w:rPr>
          <w:rFonts w:ascii="Times New Roman" w:hAnsi="Times New Roman" w:cs="Times New Roman"/>
          <w:i/>
          <w:color w:val="000000" w:themeColor="text1"/>
          <w:sz w:val="24"/>
          <w:szCs w:val="24"/>
        </w:rPr>
        <w:t>(E)valuation</w:t>
      </w:r>
      <w:r w:rsidRPr="00BE06B1">
        <w:rPr>
          <w:rFonts w:ascii="Times New Roman" w:hAnsi="Times New Roman" w:cs="Times New Roman"/>
          <w:color w:val="000000" w:themeColor="text1"/>
          <w:sz w:val="24"/>
          <w:szCs w:val="24"/>
        </w:rPr>
        <w:t xml:space="preserve"> (Pribadi, 2010:125).</w:t>
      </w:r>
      <w:r w:rsidRPr="00BE06B1">
        <w:rPr>
          <w:rFonts w:ascii="Times New Roman" w:hAnsi="Times New Roman" w:cs="Times New Roman"/>
          <w:color w:val="FF0000"/>
          <w:sz w:val="24"/>
          <w:szCs w:val="24"/>
        </w:rPr>
        <w:t xml:space="preserve"> </w:t>
      </w:r>
      <w:r w:rsidRPr="00BE06B1">
        <w:rPr>
          <w:rFonts w:ascii="Times New Roman" w:hAnsi="Times New Roman" w:cs="Times New Roman"/>
          <w:sz w:val="24"/>
          <w:szCs w:val="24"/>
        </w:rPr>
        <w:t>Metode penelitian dan pengembangan adalah metode yang digunakan untuk menghasilkan produk tertentu.</w:t>
      </w:r>
    </w:p>
    <w:p w:rsidR="00A96CD3" w:rsidRPr="00A55AC1" w:rsidRDefault="00A96CD3" w:rsidP="002057AF">
      <w:pPr>
        <w:pStyle w:val="ListParagraph"/>
        <w:numPr>
          <w:ilvl w:val="3"/>
          <w:numId w:val="2"/>
        </w:numPr>
        <w:tabs>
          <w:tab w:val="left" w:pos="1701"/>
        </w:tabs>
        <w:spacing w:after="0" w:line="240" w:lineRule="auto"/>
        <w:ind w:left="426" w:hanging="426"/>
        <w:jc w:val="both"/>
        <w:rPr>
          <w:rFonts w:ascii="Times New Roman" w:hAnsi="Times New Roman" w:cs="Times New Roman"/>
          <w:i/>
          <w:color w:val="000000" w:themeColor="text1"/>
          <w:sz w:val="24"/>
          <w:szCs w:val="24"/>
        </w:rPr>
      </w:pPr>
      <w:r w:rsidRPr="00A55AC1">
        <w:rPr>
          <w:rFonts w:ascii="Times New Roman" w:hAnsi="Times New Roman" w:cs="Times New Roman"/>
          <w:i/>
          <w:color w:val="000000" w:themeColor="text1"/>
          <w:sz w:val="24"/>
          <w:szCs w:val="24"/>
        </w:rPr>
        <w:t>Analysis</w:t>
      </w:r>
    </w:p>
    <w:p w:rsidR="00A96CD3" w:rsidRDefault="00A96CD3" w:rsidP="002057AF">
      <w:pPr>
        <w:tabs>
          <w:tab w:val="left" w:pos="1701"/>
        </w:tabs>
        <w:spacing w:after="0" w:line="240" w:lineRule="auto"/>
        <w:ind w:left="426" w:firstLine="709"/>
        <w:jc w:val="both"/>
        <w:rPr>
          <w:rFonts w:ascii="Times New Roman" w:hAnsi="Times New Roman"/>
          <w:color w:val="000000" w:themeColor="text1"/>
          <w:sz w:val="24"/>
          <w:szCs w:val="24"/>
        </w:rPr>
      </w:pPr>
      <w:r w:rsidRPr="005A0934">
        <w:rPr>
          <w:rFonts w:ascii="Times New Roman" w:hAnsi="Times New Roman"/>
          <w:color w:val="000000" w:themeColor="text1"/>
          <w:sz w:val="24"/>
          <w:szCs w:val="24"/>
        </w:rPr>
        <w:t xml:space="preserve">Analisis merupakan langkah atau tahap pertama dalam prosedur ADDIE. Analisis digunakan guna menemukan ide, dan tujuan yang hendak dicapai. Analisis dilakukan penulis mengumpulkan informasi melalui kajian pustaka, pengamatan dan wawancara. Dalam prosesnya penulis terfokus untuk menemukan potensi dan masalah yang terdapat dalam pendidikan di Indonesia. </w:t>
      </w:r>
    </w:p>
    <w:p w:rsidR="00A96CD3" w:rsidRDefault="00A96CD3" w:rsidP="002057AF">
      <w:pPr>
        <w:tabs>
          <w:tab w:val="left" w:pos="1701"/>
        </w:tabs>
        <w:spacing w:after="0" w:line="240" w:lineRule="auto"/>
        <w:ind w:left="426" w:firstLine="709"/>
        <w:jc w:val="both"/>
        <w:rPr>
          <w:rFonts w:ascii="Times New Roman" w:hAnsi="Times New Roman"/>
          <w:color w:val="000000" w:themeColor="text1"/>
          <w:sz w:val="24"/>
          <w:szCs w:val="24"/>
        </w:rPr>
      </w:pPr>
      <w:r w:rsidRPr="00193AE2">
        <w:rPr>
          <w:rFonts w:ascii="Times New Roman" w:hAnsi="Times New Roman"/>
          <w:color w:val="000000" w:themeColor="text1"/>
          <w:sz w:val="24"/>
          <w:szCs w:val="24"/>
        </w:rPr>
        <w:t xml:space="preserve">Pertama penulis mencoba untuk menganalisis potensi, </w:t>
      </w:r>
      <w:r w:rsidRPr="00193AE2">
        <w:rPr>
          <w:rFonts w:ascii="Times New Roman" w:hAnsi="Times New Roman"/>
          <w:sz w:val="24"/>
          <w:szCs w:val="24"/>
        </w:rPr>
        <w:t xml:space="preserve">penulis melihat bahan ajar yang sudah ada namun belum memuat nilai karakter peduli lingkungan juga masalah yang ada di negara  dimuat oleh TIM Mata Kuliah PLH UNNES bahwa timbulnya masalah lingkungan antara lain tingginya tingkat pertumbuhan penduduk, meningkatnya kualitas dan </w:t>
      </w:r>
      <w:r w:rsidRPr="00193AE2">
        <w:rPr>
          <w:rFonts w:ascii="Times New Roman" w:hAnsi="Times New Roman"/>
          <w:sz w:val="24"/>
          <w:szCs w:val="24"/>
        </w:rPr>
        <w:lastRenderedPageBreak/>
        <w:t>kuantitas limbah dan adanya pencemaran lintas batas Nega</w:t>
      </w:r>
      <w:r>
        <w:rPr>
          <w:rFonts w:ascii="Times New Roman" w:hAnsi="Times New Roman"/>
          <w:szCs w:val="24"/>
        </w:rPr>
        <w:t>ra.</w:t>
      </w:r>
    </w:p>
    <w:p w:rsidR="00A96CD3" w:rsidRDefault="00A96CD3" w:rsidP="002057AF">
      <w:pPr>
        <w:tabs>
          <w:tab w:val="left" w:pos="1701"/>
        </w:tabs>
        <w:spacing w:after="0" w:line="240" w:lineRule="auto"/>
        <w:ind w:left="426" w:firstLine="709"/>
        <w:jc w:val="both"/>
        <w:rPr>
          <w:rFonts w:ascii="Times New Roman" w:hAnsi="Times New Roman"/>
          <w:color w:val="000000" w:themeColor="text1"/>
          <w:sz w:val="24"/>
          <w:szCs w:val="24"/>
        </w:rPr>
      </w:pPr>
      <w:r w:rsidRPr="005A0934">
        <w:rPr>
          <w:rFonts w:ascii="Times New Roman" w:hAnsi="Times New Roman"/>
          <w:color w:val="000000" w:themeColor="text1"/>
          <w:sz w:val="24"/>
          <w:szCs w:val="24"/>
        </w:rPr>
        <w:t xml:space="preserve">Kedua penulis menganalisis masalah yang terjadi dalam pendidikan. Dari hasil wawancara </w:t>
      </w:r>
      <w:r>
        <w:rPr>
          <w:rFonts w:ascii="Times New Roman" w:hAnsi="Times New Roman"/>
          <w:color w:val="000000" w:themeColor="text1"/>
          <w:sz w:val="24"/>
          <w:szCs w:val="24"/>
        </w:rPr>
        <w:t>dengan Ibu Pujiningtyas, S.Pd guru Kelas IV</w:t>
      </w:r>
      <w:r w:rsidRPr="006C334A">
        <w:rPr>
          <w:rFonts w:ascii="Times New Roman" w:hAnsi="Times New Roman"/>
          <w:color w:val="000000" w:themeColor="text1"/>
          <w:sz w:val="24"/>
          <w:szCs w:val="24"/>
        </w:rPr>
        <w:t xml:space="preserve"> SD N Sendangmulyo 03 Semarang disampaikan bahwa guru kurang terfokus menanamkan sikap peduli terhadap lingkungan, karena lebih terfokus pada penanaman ilmu pengetahuan siswa. Hal tersebut juga dikarenakan guru tidak mempunyai buku pedoman yang dapat digunakan guru untuk membantu dalam menanamkan karakter peduli lingkungan.</w:t>
      </w:r>
      <w:r>
        <w:rPr>
          <w:rFonts w:ascii="Times New Roman" w:hAnsi="Times New Roman"/>
          <w:color w:val="000000" w:themeColor="text1"/>
          <w:sz w:val="24"/>
          <w:szCs w:val="24"/>
        </w:rPr>
        <w:t xml:space="preserve"> Juga karakter peduli lingkungan siswa masih rendah.</w:t>
      </w:r>
    </w:p>
    <w:p w:rsidR="00A96CD3" w:rsidRPr="006C334A" w:rsidRDefault="00A96CD3" w:rsidP="002057AF">
      <w:pPr>
        <w:tabs>
          <w:tab w:val="left" w:pos="1701"/>
        </w:tabs>
        <w:spacing w:after="0" w:line="240" w:lineRule="auto"/>
        <w:ind w:left="426" w:firstLine="709"/>
        <w:jc w:val="both"/>
        <w:rPr>
          <w:rFonts w:ascii="Times New Roman" w:hAnsi="Times New Roman"/>
          <w:color w:val="000000" w:themeColor="text1"/>
          <w:sz w:val="24"/>
          <w:szCs w:val="24"/>
        </w:rPr>
      </w:pPr>
      <w:r w:rsidRPr="006C334A">
        <w:rPr>
          <w:rFonts w:ascii="Times New Roman" w:hAnsi="Times New Roman"/>
          <w:color w:val="000000" w:themeColor="text1"/>
          <w:sz w:val="24"/>
          <w:szCs w:val="24"/>
        </w:rPr>
        <w:t xml:space="preserve">Selanjutnya yaitu analisis pada kajian pustaka, yaitu teori-teori yang dapat digunakan untuk melandasi penyelesaian masalah tersebut, diantaranya yaitu definisi bahan ajar. Definisi PLH, penelitian terdahulu tentang penggunaan </w:t>
      </w:r>
      <w:r>
        <w:rPr>
          <w:rFonts w:ascii="Times New Roman" w:hAnsi="Times New Roman"/>
          <w:color w:val="000000" w:themeColor="text1"/>
          <w:sz w:val="24"/>
          <w:szCs w:val="24"/>
        </w:rPr>
        <w:t xml:space="preserve">bahan ajar. </w:t>
      </w:r>
      <w:r w:rsidRPr="006C334A">
        <w:rPr>
          <w:rFonts w:ascii="Times New Roman" w:hAnsi="Times New Roman"/>
          <w:color w:val="000000" w:themeColor="text1"/>
          <w:sz w:val="24"/>
          <w:szCs w:val="24"/>
        </w:rPr>
        <w:t>Dari potensi, masalah dan kajian pustaka yang penulis kumpulkan, maka dapat digunakan sebagai landasan penulis mengembangkan bahan ajar PLH dalam pembelajaran di Sekolah Dasar.</w:t>
      </w:r>
    </w:p>
    <w:p w:rsidR="00A96CD3" w:rsidRDefault="00A96CD3" w:rsidP="002057AF">
      <w:pPr>
        <w:pStyle w:val="ListParagraph"/>
        <w:numPr>
          <w:ilvl w:val="3"/>
          <w:numId w:val="2"/>
        </w:numPr>
        <w:tabs>
          <w:tab w:val="left" w:pos="1701"/>
        </w:tabs>
        <w:spacing w:after="0" w:line="240" w:lineRule="auto"/>
        <w:ind w:left="426" w:hanging="426"/>
        <w:jc w:val="both"/>
        <w:rPr>
          <w:rFonts w:ascii="Times New Roman" w:hAnsi="Times New Roman" w:cs="Times New Roman"/>
          <w:i/>
          <w:color w:val="000000" w:themeColor="text1"/>
          <w:sz w:val="24"/>
          <w:szCs w:val="24"/>
        </w:rPr>
      </w:pPr>
      <w:r w:rsidRPr="00064B61">
        <w:rPr>
          <w:rFonts w:ascii="Times New Roman" w:hAnsi="Times New Roman" w:cs="Times New Roman"/>
          <w:i/>
          <w:color w:val="000000" w:themeColor="text1"/>
          <w:sz w:val="24"/>
          <w:szCs w:val="24"/>
        </w:rPr>
        <w:t>Desain</w:t>
      </w:r>
    </w:p>
    <w:p w:rsidR="00A96CD3" w:rsidRDefault="00A96CD3" w:rsidP="002057AF">
      <w:pPr>
        <w:pStyle w:val="ListParagraph"/>
        <w:tabs>
          <w:tab w:val="left" w:pos="1701"/>
        </w:tabs>
        <w:spacing w:after="0" w:line="240" w:lineRule="auto"/>
        <w:ind w:left="426" w:firstLine="708"/>
        <w:jc w:val="both"/>
        <w:rPr>
          <w:rFonts w:ascii="Times New Roman" w:hAnsi="Times New Roman"/>
          <w:color w:val="000000" w:themeColor="text1"/>
          <w:sz w:val="24"/>
          <w:szCs w:val="24"/>
        </w:rPr>
      </w:pPr>
      <w:r w:rsidRPr="00FA6936">
        <w:rPr>
          <w:rFonts w:ascii="Times New Roman" w:hAnsi="Times New Roman"/>
          <w:color w:val="000000" w:themeColor="text1"/>
          <w:sz w:val="24"/>
          <w:szCs w:val="24"/>
        </w:rPr>
        <w:t>Hasil analisis diatas dapat digunakan penulis guna merancang sebuah ba</w:t>
      </w:r>
      <w:r>
        <w:rPr>
          <w:rFonts w:ascii="Times New Roman" w:hAnsi="Times New Roman"/>
          <w:color w:val="000000" w:themeColor="text1"/>
          <w:sz w:val="24"/>
          <w:szCs w:val="24"/>
        </w:rPr>
        <w:t>han ajar. Alternatif desain bah</w:t>
      </w:r>
      <w:r w:rsidRPr="00FA6936">
        <w:rPr>
          <w:rFonts w:ascii="Times New Roman" w:hAnsi="Times New Roman"/>
          <w:color w:val="000000" w:themeColor="text1"/>
          <w:sz w:val="24"/>
          <w:szCs w:val="24"/>
        </w:rPr>
        <w:t>a</w:t>
      </w:r>
      <w:r>
        <w:rPr>
          <w:rFonts w:ascii="Times New Roman" w:hAnsi="Times New Roman"/>
          <w:color w:val="000000" w:themeColor="text1"/>
          <w:sz w:val="24"/>
          <w:szCs w:val="24"/>
        </w:rPr>
        <w:t>n</w:t>
      </w:r>
      <w:r w:rsidRPr="00FA6936">
        <w:rPr>
          <w:rFonts w:ascii="Times New Roman" w:hAnsi="Times New Roman"/>
          <w:color w:val="000000" w:themeColor="text1"/>
          <w:sz w:val="24"/>
          <w:szCs w:val="24"/>
        </w:rPr>
        <w:t xml:space="preserve"> ajar yang dikembangkan oleh peneliti adalah sebuah bahan ajar yang disebut bahan ajar PLH. Bahan ajar tersebut didesain guna meningkatkan karakter peduli lingkungan siswa. Lebih lanjut bahan ajar tersebut sekaligus menjawab keinginan guru untuk dapat memperoleh bahan ajar. Sekaligus bahan ajar ini didesain untuk memberikan kemudahan kepada siswa dalam memah</w:t>
      </w:r>
      <w:r>
        <w:rPr>
          <w:rFonts w:ascii="Times New Roman" w:hAnsi="Times New Roman"/>
          <w:color w:val="000000" w:themeColor="text1"/>
          <w:sz w:val="24"/>
          <w:szCs w:val="24"/>
        </w:rPr>
        <w:t>ami materi-materi pembelajaran.</w:t>
      </w:r>
    </w:p>
    <w:p w:rsidR="00A96CD3" w:rsidRPr="00A96CD3" w:rsidRDefault="00A96CD3" w:rsidP="002057AF">
      <w:pPr>
        <w:pStyle w:val="ListParagraph"/>
        <w:tabs>
          <w:tab w:val="left" w:pos="1701"/>
        </w:tabs>
        <w:spacing w:after="0" w:line="240" w:lineRule="auto"/>
        <w:ind w:left="426" w:firstLine="708"/>
        <w:jc w:val="both"/>
        <w:rPr>
          <w:rFonts w:ascii="Times New Roman" w:hAnsi="Times New Roman" w:cs="Times New Roman"/>
          <w:i/>
          <w:color w:val="000000" w:themeColor="text1"/>
          <w:sz w:val="24"/>
          <w:szCs w:val="24"/>
        </w:rPr>
      </w:pPr>
      <w:r w:rsidRPr="00064B61">
        <w:rPr>
          <w:rFonts w:ascii="Times New Roman" w:hAnsi="Times New Roman"/>
          <w:color w:val="000000" w:themeColor="text1"/>
          <w:sz w:val="24"/>
          <w:szCs w:val="24"/>
        </w:rPr>
        <w:t>Bahan ajar PLH merupakan bahan ajar untuk m</w:t>
      </w:r>
      <w:r>
        <w:rPr>
          <w:rFonts w:ascii="Times New Roman" w:hAnsi="Times New Roman"/>
          <w:color w:val="000000" w:themeColor="text1"/>
          <w:sz w:val="24"/>
          <w:szCs w:val="24"/>
        </w:rPr>
        <w:t>enumbuhkan</w:t>
      </w:r>
      <w:r w:rsidRPr="00064B61">
        <w:rPr>
          <w:rFonts w:ascii="Times New Roman" w:hAnsi="Times New Roman"/>
          <w:color w:val="000000" w:themeColor="text1"/>
          <w:sz w:val="24"/>
          <w:szCs w:val="24"/>
        </w:rPr>
        <w:t xml:space="preserve"> karakter peduli lingkungan siswa.</w:t>
      </w:r>
      <w:r>
        <w:rPr>
          <w:rFonts w:ascii="Times New Roman" w:hAnsi="Times New Roman"/>
          <w:color w:val="000000" w:themeColor="text1"/>
          <w:sz w:val="24"/>
          <w:szCs w:val="24"/>
        </w:rPr>
        <w:t xml:space="preserve"> Bahan ajar ini berbentuk buku. Materi</w:t>
      </w:r>
      <w:r w:rsidRPr="00064B61">
        <w:rPr>
          <w:rFonts w:ascii="Times New Roman" w:hAnsi="Times New Roman"/>
          <w:color w:val="000000" w:themeColor="text1"/>
          <w:sz w:val="24"/>
          <w:szCs w:val="24"/>
        </w:rPr>
        <w:t xml:space="preserve"> </w:t>
      </w:r>
      <w:r w:rsidRPr="00064B61">
        <w:rPr>
          <w:rFonts w:ascii="Times New Roman" w:hAnsi="Times New Roman"/>
          <w:color w:val="000000" w:themeColor="text1"/>
          <w:sz w:val="24"/>
          <w:szCs w:val="24"/>
        </w:rPr>
        <w:lastRenderedPageBreak/>
        <w:t xml:space="preserve">dalam </w:t>
      </w:r>
      <w:r>
        <w:rPr>
          <w:rFonts w:ascii="Times New Roman" w:hAnsi="Times New Roman"/>
          <w:color w:val="000000" w:themeColor="text1"/>
          <w:sz w:val="24"/>
          <w:szCs w:val="24"/>
        </w:rPr>
        <w:t>bahan ajar</w:t>
      </w:r>
      <w:r w:rsidRPr="00064B61">
        <w:rPr>
          <w:rFonts w:ascii="Times New Roman" w:hAnsi="Times New Roman"/>
          <w:color w:val="000000" w:themeColor="text1"/>
          <w:sz w:val="24"/>
          <w:szCs w:val="24"/>
        </w:rPr>
        <w:t xml:space="preserve"> ini berisikan materi-materi pembelajaran</w:t>
      </w:r>
      <w:r>
        <w:rPr>
          <w:rFonts w:ascii="Times New Roman" w:hAnsi="Times New Roman"/>
          <w:color w:val="000000" w:themeColor="text1"/>
          <w:sz w:val="24"/>
          <w:szCs w:val="24"/>
        </w:rPr>
        <w:t xml:space="preserve"> dan nilai-nilai karakter peduli lingkungan</w:t>
      </w:r>
      <w:r w:rsidRPr="00064B61">
        <w:rPr>
          <w:rFonts w:ascii="Times New Roman" w:hAnsi="Times New Roman"/>
          <w:color w:val="000000" w:themeColor="text1"/>
          <w:sz w:val="24"/>
          <w:szCs w:val="24"/>
        </w:rPr>
        <w:t xml:space="preserve">, sehingga meningkatkan minat siswa untuk </w:t>
      </w:r>
      <w:r>
        <w:rPr>
          <w:rFonts w:ascii="Times New Roman" w:hAnsi="Times New Roman"/>
          <w:color w:val="000000" w:themeColor="text1"/>
          <w:sz w:val="24"/>
          <w:szCs w:val="24"/>
        </w:rPr>
        <w:t>dapat memahami materi pelajaran dan menumbuhkan karakter peduli lingkungan siswa.</w:t>
      </w:r>
    </w:p>
    <w:p w:rsidR="00A96CD3" w:rsidRPr="0061375E" w:rsidRDefault="00A96CD3" w:rsidP="002057AF">
      <w:pPr>
        <w:pStyle w:val="ListParagraph"/>
        <w:numPr>
          <w:ilvl w:val="3"/>
          <w:numId w:val="2"/>
        </w:numPr>
        <w:tabs>
          <w:tab w:val="left" w:pos="1701"/>
        </w:tabs>
        <w:spacing w:after="0" w:line="240" w:lineRule="auto"/>
        <w:ind w:left="426" w:hanging="426"/>
        <w:jc w:val="both"/>
        <w:rPr>
          <w:rFonts w:ascii="Times New Roman" w:hAnsi="Times New Roman" w:cs="Times New Roman"/>
          <w:i/>
          <w:color w:val="000000" w:themeColor="text1"/>
          <w:sz w:val="24"/>
          <w:szCs w:val="24"/>
        </w:rPr>
      </w:pPr>
      <w:r w:rsidRPr="0061375E">
        <w:rPr>
          <w:rFonts w:ascii="Times New Roman" w:hAnsi="Times New Roman" w:cs="Times New Roman"/>
          <w:i/>
          <w:color w:val="000000" w:themeColor="text1"/>
          <w:sz w:val="24"/>
          <w:szCs w:val="24"/>
        </w:rPr>
        <w:t>Development (pengembangan)</w:t>
      </w:r>
    </w:p>
    <w:p w:rsidR="00A96CD3" w:rsidRPr="00667D8D" w:rsidRDefault="00A96CD3" w:rsidP="002057AF">
      <w:pPr>
        <w:spacing w:after="0" w:line="240" w:lineRule="auto"/>
        <w:ind w:left="426" w:firstLine="709"/>
        <w:jc w:val="both"/>
        <w:rPr>
          <w:rFonts w:ascii="Times New Roman" w:hAnsi="Times New Roman"/>
          <w:color w:val="000000" w:themeColor="text1"/>
          <w:sz w:val="24"/>
          <w:szCs w:val="24"/>
        </w:rPr>
      </w:pPr>
      <w:r w:rsidRPr="0061375E">
        <w:rPr>
          <w:rFonts w:ascii="Times New Roman" w:hAnsi="Times New Roman"/>
          <w:color w:val="000000" w:themeColor="text1"/>
          <w:sz w:val="24"/>
          <w:szCs w:val="24"/>
        </w:rPr>
        <w:t xml:space="preserve">Produk bahan ajar PLH dibuat berdasarkan hasil analisis terhadap potensi, masalah di sekolah, kajian pustaka, analisis terhadap kompetensi materi, dan analisis terhadap tujuan intruksional. Dari dasar analisis tersebut selanjutnya disusun atau dirumuskan dalam bentuk desain bahan ajar PLH. Untuk selanjutnya menjadi dasar </w:t>
      </w:r>
      <w:r w:rsidRPr="00667D8D">
        <w:rPr>
          <w:rFonts w:ascii="Times New Roman" w:hAnsi="Times New Roman"/>
          <w:color w:val="000000" w:themeColor="text1"/>
          <w:sz w:val="24"/>
          <w:szCs w:val="24"/>
        </w:rPr>
        <w:t>pengembangan bahan ajar PLH.</w:t>
      </w:r>
    </w:p>
    <w:p w:rsidR="00A96CD3" w:rsidRPr="00667D8D" w:rsidRDefault="00A96CD3" w:rsidP="002057AF">
      <w:pPr>
        <w:spacing w:after="0" w:line="240" w:lineRule="auto"/>
        <w:ind w:left="426" w:firstLine="709"/>
        <w:jc w:val="both"/>
        <w:rPr>
          <w:rFonts w:ascii="Times New Roman" w:hAnsi="Times New Roman"/>
          <w:color w:val="000000" w:themeColor="text1"/>
          <w:sz w:val="24"/>
          <w:szCs w:val="24"/>
        </w:rPr>
      </w:pPr>
      <w:r w:rsidRPr="00667D8D">
        <w:rPr>
          <w:rFonts w:ascii="Times New Roman" w:hAnsi="Times New Roman"/>
          <w:color w:val="000000" w:themeColor="text1"/>
          <w:sz w:val="24"/>
          <w:szCs w:val="24"/>
        </w:rPr>
        <w:t>Langkah-langkah dalam pembuatan bahan ajar PLH, yaitu:</w:t>
      </w:r>
    </w:p>
    <w:p w:rsidR="00A96CD3" w:rsidRPr="00667D8D" w:rsidRDefault="00A96CD3" w:rsidP="002057AF">
      <w:pPr>
        <w:pStyle w:val="ListParagraph"/>
        <w:numPr>
          <w:ilvl w:val="1"/>
          <w:numId w:val="3"/>
        </w:numPr>
        <w:spacing w:after="0" w:line="240" w:lineRule="auto"/>
        <w:ind w:left="851" w:hanging="426"/>
        <w:jc w:val="both"/>
        <w:rPr>
          <w:rFonts w:ascii="Times New Roman" w:hAnsi="Times New Roman"/>
          <w:color w:val="000000" w:themeColor="text1"/>
          <w:sz w:val="24"/>
          <w:szCs w:val="24"/>
        </w:rPr>
      </w:pPr>
      <w:r w:rsidRPr="00667D8D">
        <w:rPr>
          <w:rFonts w:ascii="Times New Roman" w:hAnsi="Times New Roman"/>
          <w:color w:val="000000" w:themeColor="text1"/>
          <w:sz w:val="24"/>
          <w:szCs w:val="24"/>
        </w:rPr>
        <w:t>Membuat bahan ajar PLH</w:t>
      </w:r>
    </w:p>
    <w:p w:rsidR="00A96CD3" w:rsidRPr="00667D8D" w:rsidRDefault="00A96CD3" w:rsidP="002057AF">
      <w:pPr>
        <w:spacing w:after="0" w:line="240" w:lineRule="auto"/>
        <w:ind w:left="426" w:firstLine="709"/>
        <w:jc w:val="both"/>
        <w:rPr>
          <w:rFonts w:ascii="Times New Roman" w:hAnsi="Times New Roman"/>
          <w:color w:val="000000" w:themeColor="text1"/>
          <w:sz w:val="24"/>
          <w:szCs w:val="24"/>
        </w:rPr>
      </w:pPr>
      <w:r w:rsidRPr="00667D8D">
        <w:rPr>
          <w:rFonts w:ascii="Times New Roman" w:hAnsi="Times New Roman"/>
          <w:color w:val="000000" w:themeColor="text1"/>
          <w:sz w:val="24"/>
          <w:szCs w:val="24"/>
        </w:rPr>
        <w:t>Langkah-langkah yang dilakukan peneliti untuk membuat bahan ajar PLH terdiri dari beberapa langkah, diantaranya: 1) menentukan materi atau isi buku, 2) menggambar dan mendesain cover, 3) menulis isi buku, 4) memasukan detail gambar dan nilai-nilai kar</w:t>
      </w:r>
      <w:r>
        <w:rPr>
          <w:rFonts w:ascii="Times New Roman" w:hAnsi="Times New Roman"/>
          <w:color w:val="000000" w:themeColor="text1"/>
          <w:sz w:val="24"/>
          <w:szCs w:val="24"/>
        </w:rPr>
        <w:t>akter dalam bahan ajar, 5) mence</w:t>
      </w:r>
      <w:r w:rsidRPr="00667D8D">
        <w:rPr>
          <w:rFonts w:ascii="Times New Roman" w:hAnsi="Times New Roman"/>
          <w:color w:val="000000" w:themeColor="text1"/>
          <w:sz w:val="24"/>
          <w:szCs w:val="24"/>
        </w:rPr>
        <w:t>tak bahan ajar PLH.</w:t>
      </w:r>
    </w:p>
    <w:p w:rsidR="00A96CD3" w:rsidRPr="00193AE2" w:rsidRDefault="00A96CD3" w:rsidP="002057AF">
      <w:pPr>
        <w:pStyle w:val="ListParagraph"/>
        <w:numPr>
          <w:ilvl w:val="1"/>
          <w:numId w:val="3"/>
        </w:numPr>
        <w:spacing w:after="0" w:line="240" w:lineRule="auto"/>
        <w:ind w:left="851" w:hanging="426"/>
        <w:jc w:val="both"/>
        <w:rPr>
          <w:rFonts w:ascii="Times New Roman" w:hAnsi="Times New Roman"/>
          <w:color w:val="000000" w:themeColor="text1"/>
          <w:sz w:val="24"/>
          <w:szCs w:val="24"/>
        </w:rPr>
      </w:pPr>
      <w:r w:rsidRPr="00193AE2">
        <w:rPr>
          <w:rFonts w:ascii="Times New Roman" w:hAnsi="Times New Roman"/>
          <w:color w:val="000000" w:themeColor="text1"/>
          <w:sz w:val="24"/>
          <w:szCs w:val="24"/>
        </w:rPr>
        <w:t>Pembimbingan dan Penilaian dengan Dosen Pembimbing</w:t>
      </w:r>
    </w:p>
    <w:p w:rsidR="00A96CD3" w:rsidRPr="00193AE2" w:rsidRDefault="00A96CD3" w:rsidP="002057AF">
      <w:pPr>
        <w:spacing w:after="0" w:line="240" w:lineRule="auto"/>
        <w:ind w:left="426" w:firstLine="709"/>
        <w:jc w:val="both"/>
        <w:rPr>
          <w:rFonts w:ascii="Times New Roman" w:hAnsi="Times New Roman"/>
          <w:color w:val="000000" w:themeColor="text1"/>
          <w:sz w:val="24"/>
          <w:szCs w:val="24"/>
        </w:rPr>
      </w:pPr>
      <w:r w:rsidRPr="00193AE2">
        <w:rPr>
          <w:rFonts w:ascii="Times New Roman" w:hAnsi="Times New Roman"/>
          <w:color w:val="000000" w:themeColor="text1"/>
          <w:sz w:val="24"/>
          <w:szCs w:val="24"/>
        </w:rPr>
        <w:t>Bahan ajar PLH yang telah dibuat, selanjutnya dibimbingkan dan dinilai oleh dosen pembimbing. Dalam prosesnya bahan ajar PLH akan mendapatkan saran-saran oleh dosen pembimbing untuk diperbaiki, atau dinyatakan layak. Jika bahan ajar PLH telah dinyatakan layak, maka dapat dilanjutkan untuk divalidasi oleh ahli media dan ahli materi.</w:t>
      </w:r>
    </w:p>
    <w:p w:rsidR="00A96CD3" w:rsidRPr="007B40FA" w:rsidRDefault="00A96CD3" w:rsidP="002057AF">
      <w:pPr>
        <w:pStyle w:val="ListParagraph"/>
        <w:numPr>
          <w:ilvl w:val="1"/>
          <w:numId w:val="3"/>
        </w:numPr>
        <w:spacing w:after="0" w:line="240" w:lineRule="auto"/>
        <w:ind w:left="851" w:hanging="426"/>
        <w:jc w:val="both"/>
        <w:rPr>
          <w:rFonts w:ascii="Times New Roman" w:hAnsi="Times New Roman"/>
          <w:color w:val="000000" w:themeColor="text1"/>
          <w:sz w:val="24"/>
          <w:szCs w:val="24"/>
        </w:rPr>
      </w:pPr>
      <w:r w:rsidRPr="007B40FA">
        <w:rPr>
          <w:rFonts w:ascii="Times New Roman" w:hAnsi="Times New Roman"/>
          <w:color w:val="000000" w:themeColor="text1"/>
          <w:sz w:val="24"/>
          <w:szCs w:val="24"/>
        </w:rPr>
        <w:t>Validasi oleh Ahli Media dan Ahli Materi</w:t>
      </w:r>
    </w:p>
    <w:p w:rsidR="00A96CD3" w:rsidRPr="007B40FA" w:rsidRDefault="00A96CD3" w:rsidP="002057AF">
      <w:pPr>
        <w:spacing w:after="0" w:line="240" w:lineRule="auto"/>
        <w:ind w:left="426" w:firstLine="709"/>
        <w:jc w:val="both"/>
        <w:rPr>
          <w:rFonts w:ascii="Times New Roman" w:hAnsi="Times New Roman"/>
          <w:color w:val="000000" w:themeColor="text1"/>
          <w:sz w:val="24"/>
          <w:szCs w:val="24"/>
        </w:rPr>
      </w:pPr>
      <w:r w:rsidRPr="007B40FA">
        <w:rPr>
          <w:rFonts w:ascii="Times New Roman" w:hAnsi="Times New Roman"/>
          <w:color w:val="000000" w:themeColor="text1"/>
          <w:sz w:val="24"/>
          <w:szCs w:val="24"/>
        </w:rPr>
        <w:t xml:space="preserve">Ahli media adalah seseorang yang berkompentensi dalam bidang media pembelajaran, sementara ahli materi adalah seseorang yang mempunyai kompetensi dalam bidang materi pembelajaran. Setelah bahan ajar </w:t>
      </w:r>
      <w:r w:rsidRPr="007B40FA">
        <w:rPr>
          <w:rFonts w:ascii="Times New Roman" w:hAnsi="Times New Roman"/>
          <w:color w:val="000000" w:themeColor="text1"/>
          <w:sz w:val="24"/>
          <w:szCs w:val="24"/>
        </w:rPr>
        <w:lastRenderedPageBreak/>
        <w:t>PLH dinyatakan layak oleh dosen pembimbing, maka bahan ajar tersebut selanjutnya dilakukan validasi oleh validator yaitu ahli media dan ahli materi.</w:t>
      </w:r>
    </w:p>
    <w:p w:rsidR="00A96CD3" w:rsidRDefault="00A96CD3" w:rsidP="002057AF">
      <w:pPr>
        <w:spacing w:after="0" w:line="240" w:lineRule="auto"/>
        <w:ind w:left="426" w:firstLine="709"/>
        <w:jc w:val="both"/>
        <w:rPr>
          <w:rFonts w:ascii="Times New Roman" w:hAnsi="Times New Roman"/>
          <w:color w:val="000000" w:themeColor="text1"/>
          <w:sz w:val="24"/>
          <w:szCs w:val="24"/>
        </w:rPr>
      </w:pPr>
      <w:r w:rsidRPr="007B40FA">
        <w:rPr>
          <w:rFonts w:ascii="Times New Roman" w:hAnsi="Times New Roman"/>
          <w:color w:val="000000" w:themeColor="text1"/>
          <w:sz w:val="24"/>
          <w:szCs w:val="24"/>
        </w:rPr>
        <w:t xml:space="preserve">Ahli media akan menilai bahan ajar PLH dengan cara memberikan nilai sesuai dengan rubrik penilaian, begitupun dengan ahli materi akan memberikan nilai sesuai dengan rubrik penilaian. Selanjutnya kedua ahli tersebut juga memberikan saran untuk perbaikan </w:t>
      </w:r>
      <w:r>
        <w:rPr>
          <w:rFonts w:ascii="Times New Roman" w:hAnsi="Times New Roman"/>
          <w:color w:val="000000" w:themeColor="text1"/>
          <w:sz w:val="24"/>
          <w:szCs w:val="24"/>
        </w:rPr>
        <w:t>bahan ajar</w:t>
      </w:r>
      <w:r w:rsidRPr="007B40FA">
        <w:rPr>
          <w:rFonts w:ascii="Times New Roman" w:hAnsi="Times New Roman"/>
          <w:color w:val="000000" w:themeColor="text1"/>
          <w:sz w:val="24"/>
          <w:szCs w:val="24"/>
        </w:rPr>
        <w:t>. Saran dari kedua ahli tersebut harus ditindak lanjuti, sehingga bahan ajar dinyatakan layak.</w:t>
      </w:r>
    </w:p>
    <w:p w:rsidR="00A96CD3" w:rsidRPr="0038469A" w:rsidRDefault="00A96CD3" w:rsidP="002057AF">
      <w:pPr>
        <w:pStyle w:val="ListParagraph"/>
        <w:numPr>
          <w:ilvl w:val="3"/>
          <w:numId w:val="2"/>
        </w:numPr>
        <w:spacing w:after="0" w:line="240" w:lineRule="auto"/>
        <w:ind w:left="426"/>
        <w:contextualSpacing w:val="0"/>
        <w:jc w:val="both"/>
        <w:rPr>
          <w:rFonts w:ascii="Times New Roman" w:hAnsi="Times New Roman"/>
          <w:color w:val="000000" w:themeColor="text1"/>
          <w:sz w:val="24"/>
          <w:szCs w:val="24"/>
        </w:rPr>
      </w:pPr>
      <w:r w:rsidRPr="0038469A">
        <w:rPr>
          <w:rFonts w:ascii="Times New Roman" w:hAnsi="Times New Roman"/>
          <w:i/>
          <w:color w:val="000000" w:themeColor="text1"/>
          <w:sz w:val="24"/>
          <w:szCs w:val="24"/>
        </w:rPr>
        <w:t>Implementation</w:t>
      </w:r>
    </w:p>
    <w:p w:rsidR="00A96CD3" w:rsidRPr="007B40FA" w:rsidRDefault="00A96CD3" w:rsidP="002057AF">
      <w:pPr>
        <w:spacing w:after="0" w:line="240" w:lineRule="auto"/>
        <w:ind w:left="426" w:firstLine="709"/>
        <w:jc w:val="both"/>
        <w:rPr>
          <w:rFonts w:ascii="Times New Roman" w:hAnsi="Times New Roman"/>
          <w:color w:val="000000" w:themeColor="text1"/>
          <w:sz w:val="24"/>
          <w:szCs w:val="24"/>
        </w:rPr>
      </w:pPr>
      <w:r w:rsidRPr="007B40FA">
        <w:rPr>
          <w:rFonts w:ascii="Times New Roman" w:hAnsi="Times New Roman"/>
          <w:color w:val="000000" w:themeColor="text1"/>
          <w:sz w:val="24"/>
          <w:szCs w:val="24"/>
        </w:rPr>
        <w:t>Penerapan bahan ajar PLH dilaksanakan di kelas IV SD Negeri Sendangmulyo 03 Semarang dengan siswa pembelajaran dengan menggunaka  bahan ajar PLH.</w:t>
      </w:r>
      <w:r w:rsidRPr="007B40FA">
        <w:rPr>
          <w:rFonts w:ascii="Times New Roman" w:hAnsi="Times New Roman"/>
          <w:i/>
          <w:color w:val="000000" w:themeColor="text1"/>
          <w:sz w:val="24"/>
          <w:szCs w:val="24"/>
        </w:rPr>
        <w:t xml:space="preserve"> </w:t>
      </w:r>
      <w:r w:rsidRPr="007B40FA">
        <w:rPr>
          <w:rFonts w:ascii="Times New Roman" w:hAnsi="Times New Roman"/>
          <w:color w:val="000000" w:themeColor="text1"/>
          <w:sz w:val="24"/>
          <w:szCs w:val="24"/>
        </w:rPr>
        <w:t>Lebih lanjut penerapan bahan ajar ini juga ditujukan untuk menumbuhkan nilai karakter peduli lingkungan pada siswa siswa. Sebelum diujicobakan bahan ajar sudah divalidas</w:t>
      </w:r>
      <w:r>
        <w:rPr>
          <w:rFonts w:ascii="Times New Roman" w:hAnsi="Times New Roman"/>
          <w:color w:val="000000" w:themeColor="text1"/>
          <w:sz w:val="24"/>
          <w:szCs w:val="24"/>
        </w:rPr>
        <w:t>i terlebih dahulu. Uji validasi</w:t>
      </w:r>
      <w:r w:rsidRPr="007B40FA">
        <w:rPr>
          <w:rFonts w:ascii="Times New Roman" w:hAnsi="Times New Roman"/>
          <w:color w:val="000000" w:themeColor="text1"/>
          <w:sz w:val="24"/>
          <w:szCs w:val="24"/>
        </w:rPr>
        <w:t xml:space="preserve"> yang dilakukan oleh peneliti meliputi validasi ahli media pembelajaran dan validasi ah</w:t>
      </w:r>
      <w:r>
        <w:rPr>
          <w:rFonts w:ascii="Times New Roman" w:hAnsi="Times New Roman"/>
          <w:color w:val="000000" w:themeColor="text1"/>
          <w:sz w:val="24"/>
          <w:szCs w:val="24"/>
        </w:rPr>
        <w:t xml:space="preserve">li materi pembelajaran. </w:t>
      </w:r>
    </w:p>
    <w:p w:rsidR="001B5B05" w:rsidRDefault="00A96CD3" w:rsidP="002057AF">
      <w:pPr>
        <w:spacing w:after="0" w:line="240" w:lineRule="auto"/>
        <w:ind w:left="426" w:firstLine="709"/>
        <w:jc w:val="both"/>
        <w:rPr>
          <w:rFonts w:ascii="Times New Roman" w:hAnsi="Times New Roman"/>
          <w:color w:val="000000" w:themeColor="text1"/>
          <w:sz w:val="24"/>
          <w:szCs w:val="24"/>
        </w:rPr>
      </w:pPr>
      <w:r w:rsidRPr="007B40FA">
        <w:rPr>
          <w:rFonts w:ascii="Times New Roman" w:hAnsi="Times New Roman"/>
          <w:color w:val="000000" w:themeColor="text1"/>
          <w:sz w:val="24"/>
          <w:szCs w:val="24"/>
        </w:rPr>
        <w:t xml:space="preserve">Setelah media tersebut divalidasi oleh ahli media dan ahli materi. Langkah selanjutnya adalah merevisi jika terdapat kekurangan yang perlu diperbaiki. </w:t>
      </w:r>
    </w:p>
    <w:p w:rsidR="00A96CD3" w:rsidRDefault="00A96CD3" w:rsidP="002057AF">
      <w:pPr>
        <w:spacing w:after="0" w:line="240" w:lineRule="auto"/>
        <w:ind w:left="426" w:firstLine="709"/>
        <w:jc w:val="both"/>
        <w:rPr>
          <w:rFonts w:ascii="Times New Roman" w:hAnsi="Times New Roman"/>
          <w:color w:val="000000" w:themeColor="text1"/>
          <w:sz w:val="24"/>
          <w:szCs w:val="24"/>
        </w:rPr>
      </w:pPr>
      <w:r w:rsidRPr="007B40FA">
        <w:rPr>
          <w:rFonts w:ascii="Times New Roman" w:hAnsi="Times New Roman"/>
          <w:color w:val="000000" w:themeColor="text1"/>
          <w:sz w:val="24"/>
          <w:szCs w:val="24"/>
        </w:rPr>
        <w:t>Pada tahapan implementasi, bertujuan untuk mendapatkan desain bahan ajar PLH yang valid d</w:t>
      </w:r>
      <w:r w:rsidRPr="00A55AC1">
        <w:rPr>
          <w:rFonts w:ascii="Times New Roman" w:hAnsi="Times New Roman"/>
          <w:color w:val="000000" w:themeColor="text1"/>
          <w:sz w:val="24"/>
          <w:szCs w:val="24"/>
        </w:rPr>
        <w:t>an baik. Revisi produk dilakukan oleh peneliti secara berkala apabila desain belum mencapai tingkatan valid yang diharapkan. Pihak yang berperan penting pada tahap ini adalah ahli media dan ahli materi pembelajaran yang menentukan apakah desain perlu direvisi atau sudah sesuai. Bahan ajar PLH yang sudah direvisi atau diperbaiki selanjutnya diterapkan pada kelas uji coba.</w:t>
      </w:r>
    </w:p>
    <w:p w:rsidR="00A96CD3" w:rsidRPr="0038469A" w:rsidRDefault="00A96CD3" w:rsidP="002057AF">
      <w:pPr>
        <w:pStyle w:val="ListParagraph"/>
        <w:numPr>
          <w:ilvl w:val="3"/>
          <w:numId w:val="2"/>
        </w:numPr>
        <w:spacing w:after="0" w:line="240" w:lineRule="auto"/>
        <w:ind w:left="426"/>
        <w:contextualSpacing w:val="0"/>
        <w:jc w:val="both"/>
        <w:rPr>
          <w:rFonts w:ascii="Times New Roman" w:hAnsi="Times New Roman"/>
          <w:color w:val="000000" w:themeColor="text1"/>
          <w:sz w:val="24"/>
          <w:szCs w:val="24"/>
        </w:rPr>
      </w:pPr>
      <w:r w:rsidRPr="0038469A">
        <w:rPr>
          <w:rFonts w:ascii="Times New Roman" w:hAnsi="Times New Roman"/>
          <w:i/>
          <w:color w:val="000000" w:themeColor="text1"/>
          <w:sz w:val="24"/>
          <w:szCs w:val="24"/>
        </w:rPr>
        <w:t>Evaluation</w:t>
      </w:r>
    </w:p>
    <w:p w:rsidR="00A96CD3" w:rsidRPr="001B5B05" w:rsidRDefault="00A96CD3" w:rsidP="002057AF">
      <w:pPr>
        <w:spacing w:after="0" w:line="240" w:lineRule="auto"/>
        <w:ind w:left="426" w:firstLine="709"/>
        <w:jc w:val="both"/>
        <w:rPr>
          <w:rFonts w:ascii="Times New Roman" w:hAnsi="Times New Roman"/>
          <w:color w:val="000000" w:themeColor="text1"/>
          <w:sz w:val="24"/>
          <w:szCs w:val="24"/>
        </w:rPr>
      </w:pPr>
      <w:r w:rsidRPr="00A55AC1">
        <w:rPr>
          <w:rFonts w:ascii="Times New Roman" w:hAnsi="Times New Roman"/>
          <w:color w:val="000000" w:themeColor="text1"/>
          <w:sz w:val="24"/>
          <w:szCs w:val="24"/>
        </w:rPr>
        <w:lastRenderedPageBreak/>
        <w:t>Evaluasi yang dilakukan untuk bahan ajar PLH bertujuan menyempurnakan produk setelah melalui tahap implementasi. Evaluasi meliputi perbaikan produk yang didapat dari saran pada angket yang diberikan kepada ahli media dan ahli materi (guru kelas), selanjutnya peneliti dapat memperbaikinya. Efektif atau tidaknya bahan ajar PLH serta minat siswa terhadap bahan tersebut dapat dilihat dari angket tanggapan siswa dan lembar observasi karakter siswa</w:t>
      </w:r>
      <w:r>
        <w:rPr>
          <w:rFonts w:ascii="Times New Roman" w:hAnsi="Times New Roman"/>
          <w:color w:val="000000" w:themeColor="text1"/>
          <w:sz w:val="24"/>
          <w:szCs w:val="24"/>
        </w:rPr>
        <w:t xml:space="preserve"> untuk mengetahui tumbuhnya karakter kepedulian lingkungan pada siswa</w:t>
      </w:r>
      <w:r w:rsidRPr="00A55AC1">
        <w:rPr>
          <w:rFonts w:ascii="Times New Roman" w:hAnsi="Times New Roman"/>
          <w:color w:val="000000" w:themeColor="text1"/>
          <w:sz w:val="24"/>
          <w:szCs w:val="24"/>
        </w:rPr>
        <w:t>.</w:t>
      </w:r>
    </w:p>
    <w:p w:rsidR="00A96CD3" w:rsidRPr="00BE06B1" w:rsidRDefault="00A96CD3" w:rsidP="002057AF">
      <w:pPr>
        <w:spacing w:after="0" w:line="240" w:lineRule="auto"/>
        <w:ind w:right="95" w:firstLine="567"/>
        <w:jc w:val="both"/>
        <w:rPr>
          <w:rFonts w:ascii="Times New Roman" w:hAnsi="Times New Roman" w:cs="Times New Roman"/>
        </w:rPr>
      </w:pPr>
    </w:p>
    <w:p w:rsidR="00A96CD3" w:rsidRDefault="00A96CD3" w:rsidP="002057AF">
      <w:pPr>
        <w:spacing w:after="0" w:line="240" w:lineRule="auto"/>
        <w:ind w:firstLine="709"/>
        <w:jc w:val="both"/>
        <w:rPr>
          <w:rFonts w:ascii="Times New Roman" w:hAnsi="Times New Roman"/>
          <w:b/>
          <w:sz w:val="24"/>
          <w:szCs w:val="24"/>
        </w:rPr>
      </w:pPr>
      <w:r>
        <w:rPr>
          <w:rFonts w:ascii="Times New Roman" w:hAnsi="Times New Roman"/>
          <w:sz w:val="24"/>
          <w:szCs w:val="24"/>
        </w:rPr>
        <w:t>Pada penelitian pengembangan, s</w:t>
      </w:r>
      <w:r>
        <w:rPr>
          <w:rFonts w:ascii="Times New Roman" w:hAnsi="Times New Roman"/>
          <w:sz w:val="24"/>
          <w:szCs w:val="24"/>
          <w:lang w:val="sv-SE"/>
        </w:rPr>
        <w:t>ubjek</w:t>
      </w:r>
      <w:r>
        <w:rPr>
          <w:rFonts w:ascii="Times New Roman" w:hAnsi="Times New Roman"/>
          <w:sz w:val="24"/>
          <w:szCs w:val="24"/>
        </w:rPr>
        <w:t xml:space="preserve"> penelitian kualitas Bahan Ajar PLH kelas IV sekolah dasar adalah tiga pakar ahli media dan materi serta dari respon siswa kelas IV sekolah dasar. Daftar subjek penilai dapat dilihat pada Tabel </w:t>
      </w:r>
      <w:r w:rsidR="001B5B05">
        <w:rPr>
          <w:rFonts w:ascii="Times New Roman" w:hAnsi="Times New Roman"/>
          <w:sz w:val="24"/>
          <w:szCs w:val="24"/>
        </w:rPr>
        <w:t>2</w:t>
      </w:r>
    </w:p>
    <w:p w:rsidR="00A96CD3" w:rsidRDefault="001B5B05" w:rsidP="002057AF">
      <w:pPr>
        <w:tabs>
          <w:tab w:val="left" w:pos="5775"/>
        </w:tabs>
        <w:spacing w:line="240" w:lineRule="auto"/>
        <w:jc w:val="center"/>
        <w:rPr>
          <w:rFonts w:ascii="Times New Roman" w:hAnsi="Times New Roman"/>
          <w:sz w:val="24"/>
          <w:szCs w:val="24"/>
        </w:rPr>
      </w:pPr>
      <w:r>
        <w:rPr>
          <w:rFonts w:ascii="Times New Roman" w:hAnsi="Times New Roman"/>
          <w:sz w:val="24"/>
          <w:szCs w:val="24"/>
        </w:rPr>
        <w:t>Tabel 2.</w:t>
      </w:r>
    </w:p>
    <w:p w:rsidR="00A96CD3" w:rsidRDefault="00A96CD3" w:rsidP="002057AF">
      <w:pPr>
        <w:tabs>
          <w:tab w:val="left" w:pos="5775"/>
        </w:tabs>
        <w:spacing w:line="240" w:lineRule="auto"/>
        <w:jc w:val="center"/>
        <w:rPr>
          <w:rFonts w:ascii="Times New Roman" w:hAnsi="Times New Roman"/>
          <w:sz w:val="24"/>
          <w:szCs w:val="24"/>
        </w:rPr>
      </w:pPr>
      <w:r>
        <w:rPr>
          <w:rFonts w:ascii="Times New Roman" w:hAnsi="Times New Roman"/>
          <w:sz w:val="24"/>
          <w:szCs w:val="24"/>
        </w:rPr>
        <w:t>Daftar Nama Ahli Media dan Ahli Materi</w:t>
      </w:r>
    </w:p>
    <w:tbl>
      <w:tblPr>
        <w:tblW w:w="49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897"/>
        <w:gridCol w:w="1559"/>
      </w:tblGrid>
      <w:tr w:rsidR="00BE1E68" w:rsidRPr="002057AF" w:rsidTr="003D10F8">
        <w:trPr>
          <w:trHeight w:val="611"/>
        </w:trPr>
        <w:tc>
          <w:tcPr>
            <w:tcW w:w="2506" w:type="dxa"/>
            <w:vAlign w:val="center"/>
          </w:tcPr>
          <w:p w:rsidR="00BE1E68" w:rsidRPr="002057AF" w:rsidRDefault="00BE1E68" w:rsidP="00BE1E68">
            <w:pPr>
              <w:tabs>
                <w:tab w:val="left" w:pos="5775"/>
              </w:tabs>
              <w:spacing w:after="0" w:line="240" w:lineRule="auto"/>
              <w:jc w:val="both"/>
              <w:rPr>
                <w:rFonts w:ascii="Times New Roman" w:hAnsi="Times New Roman"/>
                <w:sz w:val="20"/>
                <w:szCs w:val="20"/>
              </w:rPr>
            </w:pPr>
            <w:r w:rsidRPr="002057AF">
              <w:rPr>
                <w:rFonts w:ascii="Times New Roman" w:hAnsi="Times New Roman"/>
                <w:sz w:val="20"/>
                <w:szCs w:val="20"/>
              </w:rPr>
              <w:t>Nama Lengkap</w:t>
            </w:r>
          </w:p>
        </w:tc>
        <w:tc>
          <w:tcPr>
            <w:tcW w:w="897" w:type="dxa"/>
            <w:vAlign w:val="center"/>
          </w:tcPr>
          <w:p w:rsidR="00BE1E68" w:rsidRPr="002057AF" w:rsidRDefault="00BE1E68" w:rsidP="00BE1E68">
            <w:pPr>
              <w:tabs>
                <w:tab w:val="left" w:pos="5775"/>
              </w:tabs>
              <w:spacing w:after="0" w:line="240" w:lineRule="auto"/>
              <w:ind w:left="714" w:hanging="714"/>
              <w:jc w:val="both"/>
              <w:rPr>
                <w:rFonts w:ascii="Times New Roman" w:hAnsi="Times New Roman"/>
                <w:sz w:val="20"/>
                <w:szCs w:val="20"/>
              </w:rPr>
            </w:pPr>
            <w:r w:rsidRPr="002057AF">
              <w:rPr>
                <w:rFonts w:ascii="Times New Roman" w:hAnsi="Times New Roman"/>
                <w:sz w:val="20"/>
                <w:szCs w:val="20"/>
              </w:rPr>
              <w:t>Ahli</w:t>
            </w:r>
          </w:p>
        </w:tc>
        <w:tc>
          <w:tcPr>
            <w:tcW w:w="1559" w:type="dxa"/>
            <w:vAlign w:val="center"/>
          </w:tcPr>
          <w:p w:rsidR="00BE1E68" w:rsidRPr="002057AF" w:rsidRDefault="00BE1E68" w:rsidP="00BE1E68">
            <w:pPr>
              <w:tabs>
                <w:tab w:val="left" w:pos="5775"/>
              </w:tabs>
              <w:spacing w:after="0" w:line="240" w:lineRule="auto"/>
              <w:ind w:left="714" w:hanging="357"/>
              <w:jc w:val="both"/>
              <w:rPr>
                <w:rFonts w:ascii="Times New Roman" w:hAnsi="Times New Roman"/>
                <w:sz w:val="20"/>
                <w:szCs w:val="20"/>
              </w:rPr>
            </w:pPr>
            <w:r w:rsidRPr="002057AF">
              <w:rPr>
                <w:rFonts w:ascii="Times New Roman" w:hAnsi="Times New Roman"/>
                <w:sz w:val="20"/>
                <w:szCs w:val="20"/>
              </w:rPr>
              <w:t>Institusi</w:t>
            </w:r>
          </w:p>
        </w:tc>
      </w:tr>
      <w:tr w:rsidR="00BE1E68" w:rsidRPr="002057AF" w:rsidTr="003D10F8">
        <w:trPr>
          <w:trHeight w:val="620"/>
        </w:trPr>
        <w:tc>
          <w:tcPr>
            <w:tcW w:w="2506" w:type="dxa"/>
            <w:vAlign w:val="center"/>
          </w:tcPr>
          <w:p w:rsidR="00BE1E68" w:rsidRPr="002057AF" w:rsidRDefault="00BE1E68" w:rsidP="00BE1E68">
            <w:pPr>
              <w:tabs>
                <w:tab w:val="left" w:pos="5775"/>
              </w:tabs>
              <w:spacing w:after="0" w:line="240" w:lineRule="auto"/>
              <w:ind w:left="714" w:hanging="732"/>
              <w:jc w:val="both"/>
              <w:rPr>
                <w:rFonts w:ascii="Times New Roman" w:hAnsi="Times New Roman"/>
                <w:sz w:val="20"/>
                <w:szCs w:val="20"/>
              </w:rPr>
            </w:pPr>
            <w:r>
              <w:rPr>
                <w:rFonts w:ascii="Times New Roman" w:hAnsi="Times New Roman"/>
                <w:sz w:val="20"/>
                <w:szCs w:val="20"/>
              </w:rPr>
              <w:t xml:space="preserve">Singgih Adhi Prasetyo, </w:t>
            </w:r>
            <w:r w:rsidRPr="002057AF">
              <w:rPr>
                <w:rFonts w:ascii="Times New Roman" w:hAnsi="Times New Roman"/>
                <w:sz w:val="20"/>
                <w:szCs w:val="20"/>
              </w:rPr>
              <w:t>S.Sn.,</w:t>
            </w:r>
            <w:r w:rsidRPr="002057AF">
              <w:rPr>
                <w:color w:val="0D0D0D" w:themeColor="text1" w:themeTint="F2"/>
                <w:sz w:val="20"/>
                <w:szCs w:val="20"/>
              </w:rPr>
              <w:t xml:space="preserve"> </w:t>
            </w:r>
            <w:r w:rsidRPr="002057AF">
              <w:rPr>
                <w:rFonts w:ascii="Times New Roman" w:hAnsi="Times New Roman"/>
                <w:sz w:val="20"/>
                <w:szCs w:val="20"/>
              </w:rPr>
              <w:t>M.Pd</w:t>
            </w:r>
          </w:p>
        </w:tc>
        <w:tc>
          <w:tcPr>
            <w:tcW w:w="897" w:type="dxa"/>
            <w:vAlign w:val="center"/>
          </w:tcPr>
          <w:p w:rsidR="00BE1E68" w:rsidRPr="002057AF" w:rsidRDefault="00BE1E68" w:rsidP="00BE1E68">
            <w:pPr>
              <w:tabs>
                <w:tab w:val="left" w:pos="5775"/>
              </w:tabs>
              <w:spacing w:after="0" w:line="240" w:lineRule="auto"/>
              <w:ind w:left="714" w:hanging="642"/>
              <w:jc w:val="both"/>
              <w:rPr>
                <w:rFonts w:ascii="Times New Roman" w:hAnsi="Times New Roman"/>
                <w:sz w:val="20"/>
                <w:szCs w:val="20"/>
              </w:rPr>
            </w:pPr>
            <w:r w:rsidRPr="002057AF">
              <w:rPr>
                <w:rFonts w:ascii="Times New Roman" w:hAnsi="Times New Roman"/>
                <w:sz w:val="20"/>
                <w:szCs w:val="20"/>
              </w:rPr>
              <w:t>Media</w:t>
            </w:r>
          </w:p>
        </w:tc>
        <w:tc>
          <w:tcPr>
            <w:tcW w:w="1559" w:type="dxa"/>
            <w:vAlign w:val="center"/>
          </w:tcPr>
          <w:p w:rsidR="00BE1E68" w:rsidRPr="002057AF" w:rsidRDefault="00BE1E68" w:rsidP="002057AF">
            <w:pPr>
              <w:tabs>
                <w:tab w:val="left" w:pos="5775"/>
              </w:tabs>
              <w:spacing w:after="0" w:line="240" w:lineRule="auto"/>
              <w:jc w:val="both"/>
              <w:rPr>
                <w:rFonts w:ascii="Times New Roman" w:hAnsi="Times New Roman"/>
                <w:sz w:val="20"/>
                <w:szCs w:val="20"/>
              </w:rPr>
            </w:pPr>
            <w:r w:rsidRPr="002057AF">
              <w:rPr>
                <w:rFonts w:ascii="Times New Roman" w:hAnsi="Times New Roman"/>
                <w:sz w:val="20"/>
                <w:szCs w:val="20"/>
              </w:rPr>
              <w:t>Universitas PGRI Semarang</w:t>
            </w:r>
          </w:p>
        </w:tc>
      </w:tr>
      <w:tr w:rsidR="00BE1E68" w:rsidRPr="002057AF" w:rsidTr="003D10F8">
        <w:trPr>
          <w:trHeight w:val="206"/>
        </w:trPr>
        <w:tc>
          <w:tcPr>
            <w:tcW w:w="2506" w:type="dxa"/>
            <w:vAlign w:val="center"/>
          </w:tcPr>
          <w:p w:rsidR="00BE1E68" w:rsidRPr="002057AF" w:rsidRDefault="00BE1E68" w:rsidP="00BE1E68">
            <w:pPr>
              <w:tabs>
                <w:tab w:val="left" w:pos="5775"/>
              </w:tabs>
              <w:spacing w:after="0" w:line="240" w:lineRule="auto"/>
              <w:jc w:val="both"/>
              <w:rPr>
                <w:rFonts w:ascii="Times New Roman" w:hAnsi="Times New Roman"/>
                <w:sz w:val="20"/>
                <w:szCs w:val="20"/>
              </w:rPr>
            </w:pPr>
            <w:r w:rsidRPr="002057AF">
              <w:rPr>
                <w:rFonts w:ascii="Times New Roman" w:hAnsi="Times New Roman"/>
                <w:sz w:val="20"/>
                <w:szCs w:val="20"/>
              </w:rPr>
              <w:t>Filia Prima Artharina, M.Pd</w:t>
            </w:r>
          </w:p>
        </w:tc>
        <w:tc>
          <w:tcPr>
            <w:tcW w:w="897" w:type="dxa"/>
            <w:vAlign w:val="center"/>
          </w:tcPr>
          <w:p w:rsidR="00BE1E68" w:rsidRPr="002057AF" w:rsidRDefault="00BE1E68" w:rsidP="00BE1E68">
            <w:pPr>
              <w:tabs>
                <w:tab w:val="left" w:pos="5775"/>
              </w:tabs>
              <w:spacing w:after="0" w:line="240" w:lineRule="auto"/>
              <w:ind w:left="714" w:hanging="642"/>
              <w:jc w:val="both"/>
              <w:rPr>
                <w:rFonts w:ascii="Times New Roman" w:hAnsi="Times New Roman"/>
                <w:sz w:val="20"/>
                <w:szCs w:val="20"/>
              </w:rPr>
            </w:pPr>
            <w:r w:rsidRPr="002057AF">
              <w:rPr>
                <w:rFonts w:ascii="Times New Roman" w:hAnsi="Times New Roman"/>
                <w:sz w:val="20"/>
                <w:szCs w:val="20"/>
              </w:rPr>
              <w:t>Materi</w:t>
            </w:r>
          </w:p>
        </w:tc>
        <w:tc>
          <w:tcPr>
            <w:tcW w:w="1559" w:type="dxa"/>
            <w:vAlign w:val="center"/>
          </w:tcPr>
          <w:p w:rsidR="00BE1E68" w:rsidRPr="002057AF" w:rsidRDefault="00BE1E68" w:rsidP="002057AF">
            <w:pPr>
              <w:tabs>
                <w:tab w:val="left" w:pos="5775"/>
              </w:tabs>
              <w:spacing w:after="0" w:line="240" w:lineRule="auto"/>
              <w:jc w:val="both"/>
              <w:rPr>
                <w:rFonts w:ascii="Times New Roman" w:hAnsi="Times New Roman"/>
                <w:sz w:val="20"/>
                <w:szCs w:val="20"/>
              </w:rPr>
            </w:pPr>
            <w:r w:rsidRPr="002057AF">
              <w:rPr>
                <w:rFonts w:ascii="Times New Roman" w:hAnsi="Times New Roman"/>
                <w:sz w:val="20"/>
                <w:szCs w:val="20"/>
              </w:rPr>
              <w:t>Universitas PGRI Semarang</w:t>
            </w:r>
          </w:p>
        </w:tc>
      </w:tr>
      <w:tr w:rsidR="00BE1E68" w:rsidRPr="002057AF" w:rsidTr="003D10F8">
        <w:trPr>
          <w:trHeight w:val="1086"/>
        </w:trPr>
        <w:tc>
          <w:tcPr>
            <w:tcW w:w="2506" w:type="dxa"/>
            <w:vAlign w:val="center"/>
          </w:tcPr>
          <w:p w:rsidR="00BE1E68" w:rsidRPr="002057AF" w:rsidRDefault="00BE1E68" w:rsidP="00BE1E68">
            <w:pPr>
              <w:tabs>
                <w:tab w:val="left" w:pos="5775"/>
              </w:tabs>
              <w:spacing w:after="0" w:line="240" w:lineRule="auto"/>
              <w:jc w:val="both"/>
              <w:rPr>
                <w:rFonts w:ascii="Times New Roman" w:hAnsi="Times New Roman"/>
                <w:sz w:val="20"/>
                <w:szCs w:val="20"/>
              </w:rPr>
            </w:pPr>
            <w:r w:rsidRPr="002057AF">
              <w:rPr>
                <w:rFonts w:ascii="Times New Roman" w:hAnsi="Times New Roman"/>
                <w:sz w:val="20"/>
                <w:szCs w:val="20"/>
              </w:rPr>
              <w:t>Puji Ningtyas, S.Pd</w:t>
            </w:r>
          </w:p>
        </w:tc>
        <w:tc>
          <w:tcPr>
            <w:tcW w:w="897" w:type="dxa"/>
            <w:vAlign w:val="center"/>
          </w:tcPr>
          <w:p w:rsidR="00BE1E68" w:rsidRPr="002057AF" w:rsidRDefault="00BE1E68" w:rsidP="00BE1E68">
            <w:pPr>
              <w:tabs>
                <w:tab w:val="left" w:pos="5775"/>
              </w:tabs>
              <w:spacing w:after="0" w:line="240" w:lineRule="auto"/>
              <w:jc w:val="both"/>
              <w:rPr>
                <w:rFonts w:ascii="Times New Roman" w:hAnsi="Times New Roman"/>
                <w:sz w:val="20"/>
                <w:szCs w:val="20"/>
              </w:rPr>
            </w:pPr>
            <w:r w:rsidRPr="002057AF">
              <w:rPr>
                <w:rFonts w:ascii="Times New Roman" w:hAnsi="Times New Roman"/>
                <w:sz w:val="20"/>
                <w:szCs w:val="20"/>
              </w:rPr>
              <w:t>Media</w:t>
            </w:r>
            <w:r w:rsidRPr="002057AF">
              <w:rPr>
                <w:rFonts w:ascii="Times New Roman" w:hAnsi="Times New Roman"/>
                <w:sz w:val="20"/>
                <w:szCs w:val="20"/>
              </w:rPr>
              <w:br/>
              <w:t>dan Materi</w:t>
            </w:r>
          </w:p>
        </w:tc>
        <w:tc>
          <w:tcPr>
            <w:tcW w:w="1559" w:type="dxa"/>
            <w:vAlign w:val="center"/>
          </w:tcPr>
          <w:p w:rsidR="00BE1E68" w:rsidRPr="002057AF" w:rsidRDefault="00BE1E68" w:rsidP="002057AF">
            <w:pPr>
              <w:tabs>
                <w:tab w:val="left" w:pos="5775"/>
              </w:tabs>
              <w:spacing w:after="0" w:line="240" w:lineRule="auto"/>
              <w:jc w:val="both"/>
              <w:rPr>
                <w:rFonts w:ascii="Times New Roman" w:hAnsi="Times New Roman"/>
                <w:sz w:val="20"/>
                <w:szCs w:val="20"/>
              </w:rPr>
            </w:pPr>
            <w:r>
              <w:rPr>
                <w:rFonts w:ascii="Times New Roman" w:hAnsi="Times New Roman"/>
                <w:sz w:val="20"/>
                <w:szCs w:val="20"/>
              </w:rPr>
              <w:t xml:space="preserve">SD N </w:t>
            </w:r>
            <w:r w:rsidRPr="002057AF">
              <w:rPr>
                <w:rFonts w:ascii="Times New Roman" w:hAnsi="Times New Roman"/>
                <w:sz w:val="20"/>
                <w:szCs w:val="20"/>
              </w:rPr>
              <w:t>Sendangmulyo 03 Semarang</w:t>
            </w:r>
          </w:p>
        </w:tc>
      </w:tr>
    </w:tbl>
    <w:p w:rsidR="00A96CD3" w:rsidRDefault="00A96CD3" w:rsidP="002057AF">
      <w:pPr>
        <w:spacing w:line="240" w:lineRule="auto"/>
        <w:ind w:right="95"/>
        <w:rPr>
          <w:rFonts w:ascii="Times New Roman" w:hAnsi="Times New Roman" w:cs="Times New Roman"/>
          <w:b/>
          <w:szCs w:val="24"/>
          <w:lang w:val="en-US"/>
        </w:rPr>
      </w:pPr>
    </w:p>
    <w:p w:rsidR="00A96CD3" w:rsidRPr="00BE06B1" w:rsidRDefault="00A96CD3" w:rsidP="002057AF">
      <w:pPr>
        <w:spacing w:line="240" w:lineRule="auto"/>
        <w:ind w:right="95"/>
        <w:rPr>
          <w:rFonts w:ascii="Times New Roman" w:hAnsi="Times New Roman" w:cs="Times New Roman"/>
          <w:b/>
          <w:szCs w:val="24"/>
          <w:lang w:val="en-US"/>
        </w:rPr>
      </w:pPr>
      <w:r w:rsidRPr="00BE06B1">
        <w:rPr>
          <w:rFonts w:ascii="Times New Roman" w:hAnsi="Times New Roman" w:cs="Times New Roman"/>
          <w:b/>
          <w:szCs w:val="24"/>
          <w:lang w:val="en-US"/>
        </w:rPr>
        <w:t>HASIL PENELITIAN DAN PEMBAHASAN</w:t>
      </w:r>
    </w:p>
    <w:p w:rsidR="001B5B05" w:rsidRDefault="001B5B05" w:rsidP="002057AF">
      <w:pPr>
        <w:pStyle w:val="ListParagraph"/>
        <w:spacing w:line="240" w:lineRule="auto"/>
        <w:ind w:left="0" w:firstLine="708"/>
        <w:jc w:val="both"/>
        <w:rPr>
          <w:rFonts w:ascii="Times New Roman" w:hAnsi="Times New Roman" w:cs="Times New Roman"/>
          <w:sz w:val="24"/>
          <w:szCs w:val="24"/>
        </w:rPr>
      </w:pPr>
      <w:r w:rsidRPr="008C5F0D">
        <w:rPr>
          <w:rFonts w:ascii="Times New Roman" w:hAnsi="Times New Roman" w:cs="Times New Roman"/>
          <w:sz w:val="24"/>
          <w:szCs w:val="24"/>
        </w:rPr>
        <w:t xml:space="preserve">Penelitian ini adalah penelitian pengembangan </w:t>
      </w:r>
      <w:r w:rsidRPr="008C5F0D">
        <w:rPr>
          <w:rFonts w:ascii="Times New Roman" w:hAnsi="Times New Roman" w:cs="Times New Roman"/>
          <w:i/>
          <w:iCs/>
          <w:sz w:val="24"/>
          <w:szCs w:val="24"/>
        </w:rPr>
        <w:t xml:space="preserve">(Research and Development) </w:t>
      </w:r>
      <w:r w:rsidRPr="008C5F0D">
        <w:rPr>
          <w:rFonts w:ascii="Times New Roman" w:hAnsi="Times New Roman" w:cs="Times New Roman"/>
          <w:sz w:val="24"/>
          <w:szCs w:val="24"/>
        </w:rPr>
        <w:t>dengan menghasilkan produk berupa media pembelajaran yang</w:t>
      </w:r>
      <w:r w:rsidRPr="008C5F0D">
        <w:rPr>
          <w:rFonts w:ascii="Times New Roman" w:hAnsi="Times New Roman" w:cs="Times New Roman"/>
          <w:i/>
          <w:iCs/>
          <w:sz w:val="24"/>
          <w:szCs w:val="24"/>
        </w:rPr>
        <w:t xml:space="preserve"> </w:t>
      </w:r>
      <w:r w:rsidRPr="008C5F0D">
        <w:rPr>
          <w:rFonts w:ascii="Times New Roman" w:hAnsi="Times New Roman" w:cs="Times New Roman"/>
          <w:sz w:val="24"/>
          <w:szCs w:val="24"/>
        </w:rPr>
        <w:t>akan di ujicoba pada ujicoba secara terbatas.</w:t>
      </w:r>
      <w:r w:rsidRPr="008C5F0D">
        <w:rPr>
          <w:rFonts w:ascii="Times New Roman" w:hAnsi="Times New Roman" w:cs="Times New Roman"/>
          <w:i/>
          <w:iCs/>
          <w:sz w:val="24"/>
          <w:szCs w:val="24"/>
        </w:rPr>
        <w:t xml:space="preserve"> </w:t>
      </w:r>
      <w:r w:rsidRPr="008C5F0D">
        <w:rPr>
          <w:rFonts w:ascii="Times New Roman" w:hAnsi="Times New Roman" w:cs="Times New Roman"/>
          <w:sz w:val="24"/>
          <w:szCs w:val="24"/>
        </w:rPr>
        <w:t xml:space="preserve">Pengembangan dilaksanakan setelah melakukan observasi terlebih dahulu, untuk mengetahui karakter kepedulian lingkungan siswa di kelas IV. Observasi berlangsung dengan wawancara tidak terstruktur kepada </w:t>
      </w:r>
      <w:r w:rsidRPr="008C5F0D">
        <w:rPr>
          <w:rFonts w:ascii="Times New Roman" w:hAnsi="Times New Roman" w:cs="Times New Roman"/>
          <w:sz w:val="24"/>
          <w:szCs w:val="24"/>
        </w:rPr>
        <w:lastRenderedPageBreak/>
        <w:t xml:space="preserve">guru dan angket tanggapan siswa, wawancara tidak terstruktur ini hanya memberikan pertanyaan yang tanpa mempersiapkan jawaban dan angket tanggapan siswa berisi beberapa pertanyaan kepada siswa dengan jawaban iya atau tidak. Jadi dalam observasi ini hanya mendengarkan cerita yang diperoleh dari guru dan hasil angket tanggapan siswa, sedangkan untuk penelitian selanjutnya mengambil kesimpulan sendiri apa yang dihasilkan dari observasi yang dilakukan. </w:t>
      </w:r>
    </w:p>
    <w:p w:rsidR="001B5B05" w:rsidRDefault="001B5B05" w:rsidP="002057AF">
      <w:pPr>
        <w:pStyle w:val="ListParagraph"/>
        <w:spacing w:line="240" w:lineRule="auto"/>
        <w:ind w:left="0" w:firstLine="708"/>
        <w:jc w:val="both"/>
        <w:rPr>
          <w:rFonts w:ascii="Times New Roman" w:hAnsi="Times New Roman" w:cs="Times New Roman"/>
          <w:sz w:val="24"/>
          <w:szCs w:val="24"/>
        </w:rPr>
      </w:pPr>
      <w:r w:rsidRPr="003E1D1C">
        <w:rPr>
          <w:rFonts w:ascii="Times New Roman" w:hAnsi="Times New Roman" w:cs="Times New Roman"/>
          <w:sz w:val="24"/>
          <w:szCs w:val="24"/>
        </w:rPr>
        <w:t>Pada observ</w:t>
      </w:r>
      <w:r>
        <w:rPr>
          <w:rFonts w:ascii="Times New Roman" w:hAnsi="Times New Roman" w:cs="Times New Roman"/>
          <w:sz w:val="24"/>
          <w:szCs w:val="24"/>
        </w:rPr>
        <w:t>asi hanya mengambil sample 20 siswa</w:t>
      </w:r>
      <w:r w:rsidRPr="003E1D1C">
        <w:rPr>
          <w:rFonts w:ascii="Times New Roman" w:hAnsi="Times New Roman" w:cs="Times New Roman"/>
          <w:sz w:val="24"/>
          <w:szCs w:val="24"/>
        </w:rPr>
        <w:t xml:space="preserve">. Sasaran </w:t>
      </w:r>
      <w:r>
        <w:rPr>
          <w:rFonts w:ascii="Times New Roman" w:hAnsi="Times New Roman" w:cs="Times New Roman"/>
          <w:sz w:val="24"/>
          <w:szCs w:val="24"/>
        </w:rPr>
        <w:t xml:space="preserve">dari pengembangan bahan ajar PLH </w:t>
      </w:r>
      <w:r w:rsidRPr="003E1D1C">
        <w:rPr>
          <w:rFonts w:ascii="Times New Roman" w:hAnsi="Times New Roman" w:cs="Times New Roman"/>
          <w:sz w:val="24"/>
          <w:szCs w:val="24"/>
        </w:rPr>
        <w:t xml:space="preserve">ini adalah guru dan siswa kelas </w:t>
      </w:r>
      <w:r>
        <w:rPr>
          <w:rFonts w:ascii="Times New Roman" w:hAnsi="Times New Roman" w:cs="Times New Roman"/>
          <w:sz w:val="24"/>
          <w:szCs w:val="24"/>
        </w:rPr>
        <w:t>I</w:t>
      </w:r>
      <w:r w:rsidRPr="003E1D1C">
        <w:rPr>
          <w:rFonts w:ascii="Times New Roman" w:hAnsi="Times New Roman" w:cs="Times New Roman"/>
          <w:sz w:val="24"/>
          <w:szCs w:val="24"/>
        </w:rPr>
        <w:t xml:space="preserve">V SD </w:t>
      </w:r>
      <w:r>
        <w:rPr>
          <w:rFonts w:ascii="Times New Roman" w:hAnsi="Times New Roman" w:cs="Times New Roman"/>
          <w:sz w:val="24"/>
          <w:szCs w:val="24"/>
        </w:rPr>
        <w:t xml:space="preserve">Sendangmulyo 03 Semarang </w:t>
      </w:r>
      <w:r w:rsidRPr="003E1D1C">
        <w:rPr>
          <w:rFonts w:ascii="Times New Roman" w:hAnsi="Times New Roman" w:cs="Times New Roman"/>
          <w:sz w:val="24"/>
          <w:szCs w:val="24"/>
        </w:rPr>
        <w:t>dengan jumlah</w:t>
      </w:r>
      <w:r>
        <w:rPr>
          <w:rFonts w:ascii="Times New Roman" w:hAnsi="Times New Roman" w:cs="Times New Roman"/>
          <w:sz w:val="24"/>
          <w:szCs w:val="24"/>
        </w:rPr>
        <w:t xml:space="preserve"> 20 siswa, yang berdasarkan hasil wawancara dengan guru kelas IV bahwa guru kurang terfokus menanamkan sikap peduli terhadap lingkungan karena lebih terfokus pada penanaman ilmu pengetahuan kepada siswa, guru tidak mempunyai buku pedoman yang digunakan guru untuk membantu dalam menanamkan karakter peduli lingkungan. Hal ini di ketahui juga dari hasil angket tanggapan siswa bahwa sebagian besar siswa masih kurang memiliki karakter peduli lingkungan. </w:t>
      </w:r>
    </w:p>
    <w:p w:rsidR="001B5B05" w:rsidRDefault="001B5B05" w:rsidP="002057AF">
      <w:pPr>
        <w:pStyle w:val="ListParagraph"/>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Hasil wawancara dan tanggapan siswa, penelitian ini bermaksud menumbuhkan karakter peduli lingkungan siswa melalui bahan aja PLH</w:t>
      </w:r>
      <w:r>
        <w:rPr>
          <w:rFonts w:ascii="Times New Roman" w:hAnsi="Times New Roman" w:cs="Times New Roman"/>
          <w:i/>
          <w:iCs/>
          <w:sz w:val="24"/>
          <w:szCs w:val="24"/>
        </w:rPr>
        <w:t xml:space="preserve">. </w:t>
      </w:r>
      <w:r>
        <w:rPr>
          <w:rFonts w:ascii="Times New Roman" w:hAnsi="Times New Roman" w:cs="Times New Roman"/>
          <w:sz w:val="24"/>
          <w:szCs w:val="24"/>
        </w:rPr>
        <w:t>Prastowo (2012:19) mengatakan bahwa mutu pembelajaran menjadi rendah ketika pendidik hanya terpaku pada bahan-bahan ajar yang konvensional tanpa ada kreatifitas untuk mengembangkan bahan tersebut secara inovatif.</w:t>
      </w:r>
    </w:p>
    <w:p w:rsidR="001B5B05" w:rsidRDefault="001B5B05" w:rsidP="002057AF">
      <w:pPr>
        <w:pStyle w:val="ListParagraph"/>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Penggunaan bahan ajar diperlukan guru dalam pembelajaran, karena bahan ajar merupakan bagian dari sumber belajar. Hal ini disampaikan Panner, bahan ajar adalah bahan-bahan atau materi pelajaran yang disusun secara sistematis, yang digunakan guru dan peserta didik dalam proses pembelajaran. Maka dari itu perlu adanya pengembangan produk bahan ajar yang menarik agar siswa tertarik dan </w:t>
      </w:r>
      <w:r>
        <w:rPr>
          <w:rFonts w:ascii="Times New Roman" w:hAnsi="Times New Roman" w:cs="Times New Roman"/>
          <w:sz w:val="24"/>
          <w:szCs w:val="24"/>
        </w:rPr>
        <w:lastRenderedPageBreak/>
        <w:t>menumbuhkan karakter peduli lingkungan siswa.</w:t>
      </w:r>
    </w:p>
    <w:p w:rsidR="001B5B05" w:rsidRDefault="001B5B05" w:rsidP="002057AF">
      <w:pPr>
        <w:pStyle w:val="ListParagraph"/>
        <w:spacing w:line="240" w:lineRule="auto"/>
        <w:ind w:left="0" w:firstLine="708"/>
        <w:jc w:val="both"/>
        <w:rPr>
          <w:rFonts w:ascii="Times New Roman" w:hAnsi="Times New Roman"/>
          <w:sz w:val="24"/>
          <w:szCs w:val="24"/>
        </w:rPr>
      </w:pPr>
      <w:r>
        <w:rPr>
          <w:rFonts w:ascii="Times New Roman" w:hAnsi="Times New Roman" w:cs="Times New Roman"/>
          <w:sz w:val="24"/>
          <w:szCs w:val="24"/>
        </w:rPr>
        <w:t xml:space="preserve">Penelitian ini memilih mengembangkan bahan ajar PLH. Menurut TIM mata kuliah PLH UNNES, PLH </w:t>
      </w:r>
      <w:r w:rsidRPr="00C351ED">
        <w:rPr>
          <w:rFonts w:ascii="Times New Roman" w:hAnsi="Times New Roman"/>
          <w:sz w:val="24"/>
          <w:szCs w:val="24"/>
        </w:rPr>
        <w:t>merupakan upaya mengubah perilaku dan sikap yang dilakukan oleh berbagai pihak atau elemen masyarakat yang bertujuan untuk meningkatkan pengetahuan, ketrampilan dan kesadaran masyarakat tentang nilai-nilai lingkungan dan isu permasalahan lingkungan yang pada akhirnya dapat menggerakkan masyarakat untuk berperan aktif dalam upaya pelestarian dan keselamatan lingkungan untuk kepentingan generas</w:t>
      </w:r>
      <w:r>
        <w:rPr>
          <w:rFonts w:ascii="Times New Roman" w:hAnsi="Times New Roman"/>
          <w:sz w:val="24"/>
          <w:szCs w:val="24"/>
        </w:rPr>
        <w:t xml:space="preserve">i sekarang dan yang akan datang. </w:t>
      </w:r>
    </w:p>
    <w:p w:rsidR="001B5B05" w:rsidRDefault="001B5B05" w:rsidP="002057AF">
      <w:pPr>
        <w:pStyle w:val="ListParagraph"/>
        <w:spacing w:line="240" w:lineRule="auto"/>
        <w:ind w:left="0" w:firstLine="708"/>
        <w:jc w:val="both"/>
        <w:rPr>
          <w:rFonts w:ascii="Times New Roman" w:hAnsi="Times New Roman" w:cs="Times New Roman"/>
          <w:bCs/>
          <w:sz w:val="24"/>
          <w:szCs w:val="24"/>
        </w:rPr>
      </w:pPr>
      <w:r w:rsidRPr="009E5B3B">
        <w:rPr>
          <w:rFonts w:ascii="Times New Roman" w:hAnsi="Times New Roman" w:cs="Times New Roman"/>
          <w:sz w:val="24"/>
          <w:szCs w:val="24"/>
        </w:rPr>
        <w:t xml:space="preserve">Bahan ajar PLH selanjutnya dikembangkan berdasarkan analisis kesesuaian dengan prinsip-prinsip pendidikan lingkungan hidup. Selanjutnya didasarkan atas standar kompetensi dan kompetensi dasar.  Serta dianalis sesuai dengan indikator yang dikembangkan dari kompetensi dasar. Hasil </w:t>
      </w:r>
      <w:r w:rsidRPr="009E5B3B">
        <w:rPr>
          <w:rFonts w:ascii="Times New Roman" w:hAnsi="Times New Roman" w:cs="Times New Roman"/>
          <w:i/>
          <w:sz w:val="24"/>
          <w:szCs w:val="24"/>
        </w:rPr>
        <w:t>analisis</w:t>
      </w:r>
      <w:r w:rsidRPr="009E5B3B">
        <w:rPr>
          <w:rFonts w:ascii="Times New Roman" w:hAnsi="Times New Roman" w:cs="Times New Roman"/>
          <w:sz w:val="24"/>
          <w:szCs w:val="24"/>
        </w:rPr>
        <w:t xml:space="preserve"> kemudian digunakan peneliti untuk merancang desain dari bahan ajar PLH.</w:t>
      </w:r>
      <w:r>
        <w:rPr>
          <w:rFonts w:ascii="Times New Roman" w:hAnsi="Times New Roman" w:cs="Times New Roman"/>
          <w:sz w:val="24"/>
          <w:szCs w:val="24"/>
        </w:rPr>
        <w:t xml:space="preserve"> </w:t>
      </w:r>
      <w:r w:rsidRPr="009E5B3B">
        <w:rPr>
          <w:rFonts w:ascii="Times New Roman" w:hAnsi="Times New Roman" w:cs="Times New Roman"/>
          <w:sz w:val="24"/>
          <w:szCs w:val="24"/>
        </w:rPr>
        <w:t>Desain atau perancangan bahan ajar PLH meliputi beberapa hal diantaranya:</w:t>
      </w:r>
      <w:r w:rsidRPr="009E5B3B">
        <w:rPr>
          <w:rFonts w:ascii="Times New Roman" w:hAnsi="Times New Roman" w:cs="Times New Roman"/>
          <w:bCs/>
          <w:sz w:val="24"/>
          <w:szCs w:val="24"/>
        </w:rPr>
        <w:t xml:space="preserve"> </w:t>
      </w:r>
      <w:r w:rsidRPr="009E5B3B">
        <w:rPr>
          <w:rFonts w:ascii="Times New Roman" w:hAnsi="Times New Roman" w:cs="Times New Roman"/>
          <w:sz w:val="24"/>
          <w:szCs w:val="24"/>
        </w:rPr>
        <w:t>Konsep desain dari bahan ajar PLH ini terdiri dari tujuh langkah yaitu: 1) Menentukan SK, KD, dan Indikator, 2) cover dan icon</w:t>
      </w:r>
      <w:r w:rsidR="002057AF">
        <w:rPr>
          <w:rFonts w:ascii="Times New Roman" w:hAnsi="Times New Roman" w:cs="Times New Roman"/>
          <w:sz w:val="24"/>
          <w:szCs w:val="24"/>
        </w:rPr>
        <w:t xml:space="preserve"> cover, 3) Merancang isi, 4) Me</w:t>
      </w:r>
      <w:r w:rsidRPr="009E5B3B">
        <w:rPr>
          <w:rFonts w:ascii="Times New Roman" w:hAnsi="Times New Roman" w:cs="Times New Roman"/>
          <w:sz w:val="24"/>
          <w:szCs w:val="24"/>
        </w:rPr>
        <w:t>entukan materi, 5) menyusun bahan ajar, 6) menyisipkan karakter peduli lingkungan.</w:t>
      </w:r>
      <w:r w:rsidRPr="009E5B3B">
        <w:rPr>
          <w:rFonts w:ascii="Times New Roman" w:hAnsi="Times New Roman" w:cs="Times New Roman"/>
          <w:bCs/>
          <w:sz w:val="24"/>
          <w:szCs w:val="24"/>
        </w:rPr>
        <w:t xml:space="preserve"> Dari hasil rancangan konsep tersebut, selanjutnya bahan ajar dikembangan dengan memperhatikan konsep, materi, sistematika penulisan, dan penyisipan karakter sehingga tercipta bahan yang menarik bagi siswa dan dapat membantu proses belajar mengajar menjadi lebih maksimal.</w:t>
      </w:r>
    </w:p>
    <w:p w:rsidR="001B5B05" w:rsidRDefault="001B5B05" w:rsidP="002057AF">
      <w:pPr>
        <w:pStyle w:val="ListParagraph"/>
        <w:spacing w:line="240" w:lineRule="auto"/>
        <w:ind w:left="0" w:firstLine="708"/>
        <w:jc w:val="both"/>
        <w:rPr>
          <w:rFonts w:ascii="Times New Roman" w:hAnsi="Times New Roman" w:cs="Times New Roman"/>
          <w:sz w:val="24"/>
          <w:szCs w:val="24"/>
        </w:rPr>
      </w:pPr>
      <w:r w:rsidRPr="009E5B3B">
        <w:rPr>
          <w:rFonts w:ascii="Times New Roman" w:hAnsi="Times New Roman" w:cs="Times New Roman"/>
          <w:sz w:val="24"/>
          <w:szCs w:val="24"/>
        </w:rPr>
        <w:t>Dalam pengembangannya, bahan ajar perlu divalidasi oleh ahli sebelum diuji cobakan untuk mengetahui kelayakannya.</w:t>
      </w:r>
      <w:r>
        <w:rPr>
          <w:rFonts w:ascii="Times New Roman" w:hAnsi="Times New Roman" w:cs="Times New Roman"/>
          <w:sz w:val="24"/>
          <w:szCs w:val="24"/>
        </w:rPr>
        <w:t xml:space="preserve"> Validasi</w:t>
      </w:r>
      <w:r w:rsidRPr="009E5B3B">
        <w:rPr>
          <w:rFonts w:ascii="Times New Roman" w:hAnsi="Times New Roman" w:cs="Times New Roman"/>
          <w:sz w:val="24"/>
          <w:szCs w:val="24"/>
        </w:rPr>
        <w:t xml:space="preserve"> terdiri dari </w:t>
      </w:r>
      <w:r>
        <w:rPr>
          <w:rFonts w:ascii="Times New Roman" w:hAnsi="Times New Roman" w:cs="Times New Roman"/>
          <w:sz w:val="24"/>
          <w:szCs w:val="24"/>
        </w:rPr>
        <w:t xml:space="preserve">dua pakar yaitu validasi media dan validasi </w:t>
      </w:r>
      <w:r w:rsidRPr="009E5B3B">
        <w:rPr>
          <w:rFonts w:ascii="Times New Roman" w:hAnsi="Times New Roman" w:cs="Times New Roman"/>
          <w:sz w:val="24"/>
          <w:szCs w:val="24"/>
        </w:rPr>
        <w:t>materi.</w:t>
      </w:r>
      <w:r>
        <w:rPr>
          <w:rFonts w:ascii="Times New Roman" w:hAnsi="Times New Roman" w:cs="Times New Roman"/>
          <w:sz w:val="24"/>
          <w:szCs w:val="24"/>
        </w:rPr>
        <w:t xml:space="preserve"> </w:t>
      </w:r>
      <w:r w:rsidRPr="009E5B3B">
        <w:rPr>
          <w:rFonts w:ascii="Times New Roman" w:hAnsi="Times New Roman" w:cs="Times New Roman"/>
          <w:sz w:val="24"/>
          <w:szCs w:val="24"/>
        </w:rPr>
        <w:t xml:space="preserve">Setelah bahan ajar divalidasi dan dinyatakan layak digunakan dalam proses pembelajaran. Kemudian bahan ajar PLH diujicobakan  di </w:t>
      </w:r>
      <w:r w:rsidRPr="009E5B3B">
        <w:rPr>
          <w:rFonts w:ascii="Times New Roman" w:hAnsi="Times New Roman" w:cs="Times New Roman"/>
          <w:sz w:val="24"/>
          <w:szCs w:val="24"/>
        </w:rPr>
        <w:lastRenderedPageBreak/>
        <w:t>sekolah dasar untuk melihat respon dari siswa. Pengujian ini dilakukan di SD N Sendangmulyo 03 Semarang. Pengujian dilakukan uji satu kelas yaitu kepada siswa kelas IV SD N Sendangmulyo 03 Semarang.</w:t>
      </w:r>
    </w:p>
    <w:p w:rsidR="001B5B05" w:rsidRDefault="001B5B05" w:rsidP="002057AF">
      <w:pPr>
        <w:pStyle w:val="ListParagraph"/>
        <w:spacing w:line="240" w:lineRule="auto"/>
        <w:ind w:left="0" w:firstLine="708"/>
        <w:jc w:val="both"/>
        <w:rPr>
          <w:rFonts w:ascii="Times New Roman" w:hAnsi="Times New Roman" w:cs="Times New Roman"/>
          <w:sz w:val="24"/>
          <w:szCs w:val="24"/>
        </w:rPr>
      </w:pPr>
      <w:r w:rsidRPr="009E5B3B">
        <w:rPr>
          <w:rFonts w:ascii="Times New Roman" w:hAnsi="Times New Roman" w:cs="Times New Roman"/>
          <w:sz w:val="24"/>
          <w:szCs w:val="24"/>
        </w:rPr>
        <w:t>Hasil validasi dengan ahli media, diperoleh data sebagai berikut 1) pada validasi I tingkat keid</w:t>
      </w:r>
      <w:r>
        <w:rPr>
          <w:rFonts w:ascii="Times New Roman" w:hAnsi="Times New Roman" w:cs="Times New Roman"/>
          <w:sz w:val="24"/>
          <w:szCs w:val="24"/>
        </w:rPr>
        <w:t xml:space="preserve">ealan bahan ajar PLH adalah 90% dengan masukan dari Ahli Media yaitu gambar di dalam bahan ajar bisa disesuaikan dengan kebutuhan tidak terlalu besar atau terlalu kecil dan bahan ajar sudah layak diujicobakan di lapangan tanpa ada revisi. </w:t>
      </w:r>
      <w:r w:rsidRPr="009E5B3B">
        <w:rPr>
          <w:rFonts w:ascii="Times New Roman" w:hAnsi="Times New Roman" w:cs="Times New Roman"/>
          <w:sz w:val="24"/>
          <w:szCs w:val="24"/>
        </w:rPr>
        <w:t>Hasil validasi ahli materi, diperoleh data sebagai berikut 1) pada validasi I tingkat keidealan bahan ajar PLH adalah 58%</w:t>
      </w:r>
      <w:r>
        <w:rPr>
          <w:rFonts w:ascii="Times New Roman" w:hAnsi="Times New Roman" w:cs="Times New Roman"/>
          <w:sz w:val="24"/>
          <w:szCs w:val="24"/>
        </w:rPr>
        <w:t xml:space="preserve"> dengan masukan dari ahli materi yaitu bahan ajar belum sistematis dan urut sesuai dengan kesesuaian bahan ajar sehingga harus ada beberapa revisi materi dan gambar serta kegiatan siswa</w:t>
      </w:r>
      <w:r w:rsidRPr="009E5B3B">
        <w:rPr>
          <w:rFonts w:ascii="Times New Roman" w:hAnsi="Times New Roman" w:cs="Times New Roman"/>
          <w:sz w:val="24"/>
          <w:szCs w:val="24"/>
        </w:rPr>
        <w:t>. Oleh sebab itu dilakukan revisi dan validasi kedua, 2) pada validasi II tingkat keidealan bahan ajar PLH ya</w:t>
      </w:r>
      <w:r>
        <w:rPr>
          <w:rFonts w:ascii="Times New Roman" w:hAnsi="Times New Roman" w:cs="Times New Roman"/>
          <w:sz w:val="24"/>
          <w:szCs w:val="24"/>
        </w:rPr>
        <w:t xml:space="preserve">ng telah direvisi mencapai 71% dengan masukan dari ahli materi yaitu beberapa maeri yang diulas bisa lebih dirampingkan dan beberapa gambar penyakit akibat bakteri atau virus ditambahkan keterangan. </w:t>
      </w:r>
      <w:r w:rsidRPr="009E5B3B">
        <w:rPr>
          <w:rFonts w:ascii="Times New Roman" w:hAnsi="Times New Roman" w:cs="Times New Roman"/>
          <w:sz w:val="24"/>
          <w:szCs w:val="24"/>
        </w:rPr>
        <w:t>Oleh sebab itu dilakukan revisi dan validasi ketiga, 2) pada validasi III tingkat keidealan bahan ajar PLH yang telah direvisi mencapai 75%. Sehingga bahan ajar sudah layak digunakan. Sementara hasil validasi ahli media dari guru, diperoleh data dimana tingkat keidealan bahan ajar PLH adalah 85%. Sedangkan hasil validasi materi dari guru, diperoleh data dimana tingkat keidealan bahan ajar PLH adalah 95%</w:t>
      </w:r>
      <w:r>
        <w:rPr>
          <w:rFonts w:ascii="Times New Roman" w:hAnsi="Times New Roman" w:cs="Times New Roman"/>
          <w:sz w:val="24"/>
          <w:szCs w:val="24"/>
        </w:rPr>
        <w:t xml:space="preserve"> dengan komentar yaitu bahan ajar sudah baik dan tersusun secara sistematis dan dapat diujicobakan</w:t>
      </w:r>
      <w:r w:rsidRPr="009E5B3B">
        <w:rPr>
          <w:rFonts w:ascii="Times New Roman" w:hAnsi="Times New Roman" w:cs="Times New Roman"/>
          <w:sz w:val="24"/>
          <w:szCs w:val="24"/>
        </w:rPr>
        <w:t>.</w:t>
      </w:r>
    </w:p>
    <w:p w:rsidR="001B5B05" w:rsidRDefault="001B5B05" w:rsidP="002057AF">
      <w:pPr>
        <w:pStyle w:val="ListParagraph"/>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Setelah dilakukan validasi dan revisi bahan ajar maka didapatkan bahan ajar PLH yang layak digunakan untuk menumbuhkan karakter peduli lingkungan.Selanjutnya adalah uji coba soal pre test dan post test saat pembelajaran. Uji soal menggunakan rumus </w:t>
      </w:r>
      <w:r w:rsidRPr="00847E21">
        <w:rPr>
          <w:rFonts w:ascii="Times New Roman" w:hAnsi="Times New Roman" w:cs="Times New Roman"/>
          <w:i/>
          <w:sz w:val="24"/>
          <w:szCs w:val="24"/>
        </w:rPr>
        <w:t>N-gain</w:t>
      </w:r>
      <w:r>
        <w:rPr>
          <w:rFonts w:ascii="Times New Roman" w:hAnsi="Times New Roman" w:cs="Times New Roman"/>
          <w:i/>
          <w:sz w:val="24"/>
          <w:szCs w:val="24"/>
        </w:rPr>
        <w:t xml:space="preserve">. </w:t>
      </w:r>
      <w:r w:rsidRPr="009E5B3B">
        <w:rPr>
          <w:rFonts w:ascii="Times New Roman" w:hAnsi="Times New Roman" w:cs="Times New Roman"/>
          <w:sz w:val="24"/>
          <w:szCs w:val="24"/>
        </w:rPr>
        <w:t xml:space="preserve">Hasil analisis </w:t>
      </w:r>
      <w:r w:rsidRPr="009E5B3B">
        <w:rPr>
          <w:rFonts w:ascii="Times New Roman" w:hAnsi="Times New Roman" w:cs="Times New Roman"/>
          <w:i/>
          <w:iCs/>
          <w:sz w:val="24"/>
          <w:szCs w:val="24"/>
        </w:rPr>
        <w:t xml:space="preserve">gain </w:t>
      </w:r>
      <w:r w:rsidRPr="009E5B3B">
        <w:rPr>
          <w:rFonts w:ascii="Times New Roman" w:hAnsi="Times New Roman" w:cs="Times New Roman"/>
          <w:sz w:val="24"/>
          <w:szCs w:val="24"/>
        </w:rPr>
        <w:t xml:space="preserve">menunjukkan bahwa </w:t>
      </w:r>
      <w:r w:rsidRPr="009E5B3B">
        <w:rPr>
          <w:rFonts w:ascii="Times New Roman" w:hAnsi="Times New Roman" w:cs="Times New Roman"/>
          <w:i/>
          <w:iCs/>
          <w:sz w:val="24"/>
          <w:szCs w:val="24"/>
        </w:rPr>
        <w:t xml:space="preserve">gain </w:t>
      </w:r>
      <w:r w:rsidRPr="009E5B3B">
        <w:rPr>
          <w:rFonts w:ascii="Times New Roman" w:hAnsi="Times New Roman" w:cs="Times New Roman"/>
          <w:sz w:val="24"/>
          <w:szCs w:val="24"/>
        </w:rPr>
        <w:t xml:space="preserve">dengan kriteria tinggi atau interval </w:t>
      </w:r>
      <w:r w:rsidRPr="009E5B3B">
        <w:rPr>
          <w:rFonts w:ascii="Times New Roman" w:hAnsi="Times New Roman" w:cs="Times New Roman"/>
          <w:i/>
          <w:iCs/>
          <w:sz w:val="24"/>
          <w:szCs w:val="24"/>
        </w:rPr>
        <w:t>gain</w:t>
      </w:r>
      <w:r w:rsidRPr="009E5B3B">
        <w:rPr>
          <w:rFonts w:ascii="Times New Roman" w:hAnsi="Times New Roman" w:cs="Times New Roman"/>
          <w:sz w:val="24"/>
          <w:szCs w:val="24"/>
        </w:rPr>
        <w:t xml:space="preserve"> </w:t>
      </w:r>
      <w:r w:rsidRPr="009E5B3B">
        <w:rPr>
          <w:rFonts w:ascii="Times New Roman" w:hAnsi="Times New Roman" w:cs="Times New Roman"/>
          <w:color w:val="0D0D0D" w:themeColor="text1" w:themeTint="F2"/>
          <w:sz w:val="24"/>
          <w:szCs w:val="24"/>
        </w:rPr>
        <w:t xml:space="preserve">≥ </w:t>
      </w:r>
      <w:r w:rsidRPr="009E5B3B">
        <w:rPr>
          <w:rFonts w:ascii="Times New Roman" w:hAnsi="Times New Roman" w:cs="Times New Roman"/>
          <w:sz w:val="24"/>
          <w:szCs w:val="24"/>
        </w:rPr>
        <w:t xml:space="preserve">0,7 sebanyak 22 siswa. </w:t>
      </w:r>
      <w:r w:rsidRPr="009E5B3B">
        <w:rPr>
          <w:rFonts w:ascii="Times New Roman" w:hAnsi="Times New Roman" w:cs="Times New Roman"/>
          <w:sz w:val="24"/>
          <w:szCs w:val="24"/>
        </w:rPr>
        <w:lastRenderedPageBreak/>
        <w:t xml:space="preserve">Kriteria </w:t>
      </w:r>
      <w:r w:rsidRPr="009E5B3B">
        <w:rPr>
          <w:rFonts w:ascii="Times New Roman" w:hAnsi="Times New Roman" w:cs="Times New Roman"/>
          <w:i/>
          <w:iCs/>
          <w:sz w:val="24"/>
          <w:szCs w:val="24"/>
        </w:rPr>
        <w:t xml:space="preserve">gain </w:t>
      </w:r>
      <w:r w:rsidRPr="009E5B3B">
        <w:rPr>
          <w:rFonts w:ascii="Times New Roman" w:hAnsi="Times New Roman" w:cs="Times New Roman"/>
          <w:sz w:val="24"/>
          <w:szCs w:val="24"/>
        </w:rPr>
        <w:t xml:space="preserve">sedang atau interval </w:t>
      </w:r>
      <w:r w:rsidRPr="009E5B3B">
        <w:rPr>
          <w:rFonts w:ascii="Times New Roman" w:hAnsi="Times New Roman" w:cs="Times New Roman"/>
          <w:i/>
          <w:iCs/>
          <w:sz w:val="24"/>
          <w:szCs w:val="24"/>
        </w:rPr>
        <w:t xml:space="preserve">gain </w:t>
      </w:r>
      <w:r w:rsidRPr="009E5B3B">
        <w:rPr>
          <w:rFonts w:ascii="Times New Roman" w:hAnsi="Times New Roman" w:cs="Times New Roman"/>
          <w:sz w:val="24"/>
          <w:szCs w:val="24"/>
        </w:rPr>
        <w:t>0,3 ≤ g &lt; 0,7 sebanyak 12 siswa. Jadi secara keseluruhan penelitian ini menunjukkan gain dengan kriteria tinggi.</w:t>
      </w:r>
    </w:p>
    <w:p w:rsidR="001B5B05" w:rsidRDefault="001B5B05" w:rsidP="002057AF">
      <w:pPr>
        <w:pStyle w:val="ListParagraph"/>
        <w:spacing w:line="240" w:lineRule="auto"/>
        <w:ind w:left="0" w:firstLine="708"/>
        <w:jc w:val="both"/>
        <w:rPr>
          <w:rFonts w:ascii="Times New Roman" w:hAnsi="Times New Roman"/>
          <w:sz w:val="24"/>
          <w:szCs w:val="24"/>
        </w:rPr>
      </w:pPr>
      <w:r>
        <w:rPr>
          <w:rFonts w:ascii="Times New Roman" w:hAnsi="Times New Roman" w:cs="Times New Roman"/>
          <w:sz w:val="24"/>
          <w:szCs w:val="24"/>
        </w:rPr>
        <w:t>Berdasarkan h</w:t>
      </w:r>
      <w:r w:rsidRPr="009E5B3B">
        <w:rPr>
          <w:rFonts w:ascii="Times New Roman" w:hAnsi="Times New Roman" w:cs="Times New Roman"/>
          <w:sz w:val="24"/>
          <w:szCs w:val="24"/>
        </w:rPr>
        <w:t xml:space="preserve">asil </w:t>
      </w:r>
      <w:r>
        <w:rPr>
          <w:rFonts w:ascii="Times New Roman" w:hAnsi="Times New Roman" w:cs="Times New Roman"/>
          <w:sz w:val="24"/>
          <w:szCs w:val="24"/>
        </w:rPr>
        <w:t xml:space="preserve">respon </w:t>
      </w:r>
      <w:r w:rsidRPr="009E5B3B">
        <w:rPr>
          <w:rFonts w:ascii="Times New Roman" w:hAnsi="Times New Roman" w:cs="Times New Roman"/>
          <w:sz w:val="24"/>
          <w:szCs w:val="24"/>
        </w:rPr>
        <w:t xml:space="preserve">34 siswa kelas IV SD N Sendangmulyo 03 Semarang </w:t>
      </w:r>
      <w:r>
        <w:rPr>
          <w:rFonts w:ascii="Times New Roman" w:hAnsi="Times New Roman" w:cs="Times New Roman"/>
          <w:sz w:val="24"/>
          <w:szCs w:val="24"/>
        </w:rPr>
        <w:t xml:space="preserve">terhadap bahan ajar </w:t>
      </w:r>
      <w:r w:rsidRPr="009E5B3B">
        <w:rPr>
          <w:rFonts w:ascii="Times New Roman" w:hAnsi="Times New Roman" w:cs="Times New Roman"/>
          <w:sz w:val="24"/>
          <w:szCs w:val="24"/>
        </w:rPr>
        <w:t>diperoleh hasil nilai rata-rata</w:t>
      </w:r>
      <w:r>
        <w:rPr>
          <w:rFonts w:ascii="Times New Roman" w:hAnsi="Times New Roman" w:cs="Times New Roman"/>
          <w:sz w:val="24"/>
          <w:szCs w:val="24"/>
        </w:rPr>
        <w:t xml:space="preserve"> persentas</w:t>
      </w:r>
      <w:r w:rsidRPr="009E5B3B">
        <w:rPr>
          <w:rFonts w:ascii="Times New Roman" w:hAnsi="Times New Roman" w:cs="Times New Roman"/>
          <w:sz w:val="24"/>
          <w:szCs w:val="24"/>
        </w:rPr>
        <w:t xml:space="preserve"> respon siswa yaitu 99</w:t>
      </w:r>
      <w:r>
        <w:rPr>
          <w:rFonts w:ascii="Times New Roman" w:hAnsi="Times New Roman" w:cs="Times New Roman"/>
          <w:sz w:val="24"/>
          <w:szCs w:val="24"/>
        </w:rPr>
        <w:t xml:space="preserve">%, ternyata pembelajaran yang memanfaatkan bahan ajar PLH dapat memudahkan pemahaman siswa, meningkatkan kemandirian belajar, memudahkan siswa, minat, dan keaktifan dalam proses pembelajaran. </w:t>
      </w:r>
      <w:r w:rsidRPr="00784D86">
        <w:rPr>
          <w:rFonts w:ascii="Times New Roman" w:hAnsi="Times New Roman" w:cs="Times New Roman"/>
          <w:color w:val="0D0D0D" w:themeColor="text1" w:themeTint="F2"/>
          <w:sz w:val="24"/>
          <w:szCs w:val="24"/>
        </w:rPr>
        <w:t xml:space="preserve">Hal ini sesuai dengan pendapat Pannen </w:t>
      </w:r>
      <w:r w:rsidRPr="00784D86">
        <w:rPr>
          <w:rFonts w:ascii="Times New Roman" w:hAnsi="Times New Roman"/>
          <w:color w:val="0D0D0D" w:themeColor="text1" w:themeTint="F2"/>
          <w:sz w:val="24"/>
          <w:szCs w:val="24"/>
        </w:rPr>
        <w:t xml:space="preserve">(dalam Andi Prastowo, 2012:17), mengungkapkan bahwa bahan ajar adalah bahan-bahan atau materi pelajaran </w:t>
      </w:r>
      <w:r w:rsidRPr="008525B8">
        <w:rPr>
          <w:rFonts w:ascii="Times New Roman" w:hAnsi="Times New Roman"/>
          <w:sz w:val="24"/>
          <w:szCs w:val="24"/>
        </w:rPr>
        <w:t>yang disusun secara sistematis, yang digunakan guru dan peserta didik dalam proses pembelajaran.</w:t>
      </w:r>
    </w:p>
    <w:p w:rsidR="001B5B05" w:rsidRDefault="001B5B05" w:rsidP="002057AF">
      <w:pPr>
        <w:pStyle w:val="ListParagraph"/>
        <w:spacing w:line="240" w:lineRule="auto"/>
        <w:ind w:left="0" w:firstLine="708"/>
        <w:jc w:val="both"/>
        <w:rPr>
          <w:rFonts w:ascii="Times New Roman" w:hAnsi="Times New Roman"/>
          <w:color w:val="000000"/>
          <w:sz w:val="24"/>
          <w:szCs w:val="24"/>
          <w:shd w:val="clear" w:color="auto" w:fill="FFFFFF"/>
        </w:rPr>
      </w:pPr>
      <w:r>
        <w:rPr>
          <w:rFonts w:ascii="Times New Roman" w:hAnsi="Times New Roman"/>
          <w:sz w:val="24"/>
          <w:szCs w:val="24"/>
        </w:rPr>
        <w:t>N</w:t>
      </w:r>
      <w:r w:rsidRPr="00C351ED">
        <w:rPr>
          <w:rFonts w:ascii="Times New Roman" w:hAnsi="Times New Roman"/>
          <w:sz w:val="24"/>
          <w:szCs w:val="24"/>
        </w:rPr>
        <w:t xml:space="preserve">ilai karakter peduli lingkungan yaitu sikap dan tindakan yang selalu berupaya mencegah kerusakan pada </w:t>
      </w:r>
      <w:r w:rsidRPr="00C351ED">
        <w:rPr>
          <w:rFonts w:ascii="Times New Roman" w:hAnsi="Times New Roman"/>
          <w:sz w:val="24"/>
          <w:szCs w:val="24"/>
        </w:rPr>
        <w:lastRenderedPageBreak/>
        <w:t>lingkungan alam di sekitarnya, dan mengembangkan upaya-upaya untuk memperbaiki kerusakan alam yang sudah terjadi (dalam buku Pedoman Pendidikan Karakter IKIP PGRI SEMARANG</w:t>
      </w:r>
      <w:r>
        <w:rPr>
          <w:rFonts w:ascii="Times New Roman" w:hAnsi="Times New Roman"/>
          <w:sz w:val="24"/>
          <w:szCs w:val="24"/>
        </w:rPr>
        <w:t>:70</w:t>
      </w:r>
      <w:r w:rsidRPr="00C351ED">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cs="Times New Roman"/>
          <w:color w:val="222222"/>
          <w:sz w:val="24"/>
          <w:szCs w:val="24"/>
        </w:rPr>
        <w:t>H</w:t>
      </w:r>
      <w:r w:rsidRPr="009E5B3B">
        <w:rPr>
          <w:rFonts w:ascii="Times New Roman" w:eastAsia="Times New Roman" w:hAnsi="Times New Roman" w:cs="Times New Roman"/>
          <w:color w:val="222222"/>
          <w:sz w:val="24"/>
          <w:szCs w:val="24"/>
        </w:rPr>
        <w:t>asil observasi yang dilakukan oleh peneliti</w:t>
      </w:r>
      <w:r>
        <w:rPr>
          <w:rFonts w:ascii="Times New Roman" w:eastAsia="Times New Roman" w:hAnsi="Times New Roman" w:cs="Times New Roman"/>
          <w:color w:val="222222"/>
          <w:sz w:val="24"/>
          <w:szCs w:val="24"/>
        </w:rPr>
        <w:t xml:space="preserve"> dan ahli</w:t>
      </w:r>
      <w:r w:rsidRPr="009E5B3B">
        <w:rPr>
          <w:rFonts w:ascii="Times New Roman" w:eastAsia="Times New Roman" w:hAnsi="Times New Roman" w:cs="Times New Roman"/>
          <w:color w:val="222222"/>
          <w:sz w:val="24"/>
          <w:szCs w:val="24"/>
        </w:rPr>
        <w:t xml:space="preserve"> diperoleh  skor rata-rata 19 dengan kriteria “Amat Baik”</w:t>
      </w:r>
      <w:r>
        <w:rPr>
          <w:rFonts w:ascii="Times New Roman" w:eastAsia="Times New Roman" w:hAnsi="Times New Roman" w:cs="Times New Roman"/>
          <w:color w:val="222222"/>
          <w:sz w:val="24"/>
          <w:szCs w:val="24"/>
        </w:rPr>
        <w:t xml:space="preserve"> dan</w:t>
      </w:r>
      <w:r w:rsidRPr="009E5B3B">
        <w:rPr>
          <w:rFonts w:ascii="Times New Roman" w:eastAsia="Times New Roman" w:hAnsi="Times New Roman" w:cs="Times New Roman"/>
          <w:color w:val="222222"/>
          <w:sz w:val="24"/>
          <w:szCs w:val="24"/>
        </w:rPr>
        <w:t xml:space="preserve">  skor rata-rata 18,9 dengan kriteria “Amat Baik”.</w:t>
      </w:r>
      <w:r>
        <w:rPr>
          <w:rFonts w:ascii="Times New Roman" w:eastAsia="Times New Roman" w:hAnsi="Times New Roman" w:cs="Times New Roman"/>
          <w:color w:val="222222"/>
          <w:sz w:val="24"/>
          <w:szCs w:val="24"/>
        </w:rPr>
        <w:t xml:space="preserve"> </w:t>
      </w:r>
      <w:r>
        <w:rPr>
          <w:rFonts w:ascii="Times New Roman" w:hAnsi="Times New Roman"/>
          <w:color w:val="0D0D0D" w:themeColor="text1" w:themeTint="F2"/>
          <w:sz w:val="24"/>
          <w:szCs w:val="24"/>
        </w:rPr>
        <w:t>D</w:t>
      </w:r>
      <w:r w:rsidRPr="00E404B1">
        <w:rPr>
          <w:rFonts w:ascii="Times New Roman" w:hAnsi="Times New Roman"/>
          <w:color w:val="000000"/>
          <w:sz w:val="24"/>
          <w:szCs w:val="24"/>
          <w:shd w:val="clear" w:color="auto" w:fill="FFFFFF"/>
        </w:rPr>
        <w:t>asar bagi pengembangan bahan ajar pendidikan lingkungan hidup</w:t>
      </w:r>
      <w:r>
        <w:rPr>
          <w:rFonts w:ascii="Times New Roman" w:hAnsi="Times New Roman"/>
          <w:color w:val="000000"/>
          <w:sz w:val="24"/>
          <w:szCs w:val="24"/>
          <w:shd w:val="clear" w:color="auto" w:fill="FFFFFF"/>
        </w:rPr>
        <w:t xml:space="preserve"> yaitu</w:t>
      </w:r>
      <w:r>
        <w:rPr>
          <w:rFonts w:ascii="Times New Roman" w:hAnsi="Times New Roman"/>
          <w:color w:val="0D0D0D" w:themeColor="text1" w:themeTint="F2"/>
          <w:sz w:val="24"/>
          <w:szCs w:val="24"/>
        </w:rPr>
        <w:t xml:space="preserve"> </w:t>
      </w:r>
      <w:r w:rsidRPr="00E404B1">
        <w:rPr>
          <w:rFonts w:ascii="Times New Roman" w:hAnsi="Times New Roman"/>
          <w:color w:val="0D0D0D" w:themeColor="text1" w:themeTint="F2"/>
          <w:sz w:val="24"/>
          <w:szCs w:val="24"/>
        </w:rPr>
        <w:t xml:space="preserve">teori belajar behavioristik atau aliran tingkh laku, belajar diartikan sebagai proses perubahan tingkah laku sebagai akibat dari interaksi antara stimulus dan respons. </w:t>
      </w:r>
      <w:r w:rsidRPr="00E404B1">
        <w:rPr>
          <w:rFonts w:ascii="Times New Roman" w:hAnsi="Times New Roman"/>
          <w:sz w:val="24"/>
          <w:szCs w:val="24"/>
        </w:rPr>
        <w:t xml:space="preserve">Belajar menurut psikologi behavioristik adalah suatu kontrol instrumental yang berasal dari lingkungan. Belajar tidaknya seseorang tergantung pada faktor-faktor kondisional yang diberikn lingkungan. </w:t>
      </w:r>
      <w:r w:rsidRPr="00E404B1">
        <w:rPr>
          <w:rFonts w:ascii="Times New Roman" w:hAnsi="Times New Roman"/>
          <w:color w:val="000000"/>
          <w:sz w:val="24"/>
          <w:szCs w:val="24"/>
          <w:shd w:val="clear" w:color="auto" w:fill="FFFFFF"/>
        </w:rPr>
        <w:t>Dengan demikian, perubahan perilaku juga merupakan hasil belajar s</w:t>
      </w:r>
      <w:r>
        <w:rPr>
          <w:rFonts w:ascii="Times New Roman" w:hAnsi="Times New Roman"/>
          <w:color w:val="000000"/>
          <w:sz w:val="24"/>
          <w:szCs w:val="24"/>
          <w:shd w:val="clear" w:color="auto" w:fill="FFFFFF"/>
        </w:rPr>
        <w:t>eseorang terhadap lingkungannya dengan belajar menggunakan bahan ajar PLH.</w:t>
      </w:r>
    </w:p>
    <w:p w:rsidR="002057AF" w:rsidRDefault="002057AF" w:rsidP="002057AF">
      <w:pPr>
        <w:pStyle w:val="ListParagraph"/>
        <w:spacing w:line="240" w:lineRule="auto"/>
        <w:ind w:left="0" w:right="95"/>
        <w:jc w:val="both"/>
        <w:rPr>
          <w:rFonts w:ascii="Times New Roman" w:hAnsi="Times New Roman" w:cs="Times New Roman"/>
          <w:b/>
          <w:szCs w:val="24"/>
        </w:rPr>
        <w:sectPr w:rsidR="002057AF" w:rsidSect="002057AF">
          <w:type w:val="continuous"/>
          <w:pgSz w:w="11906" w:h="16838" w:code="9"/>
          <w:pgMar w:top="1440" w:right="1440" w:bottom="1440" w:left="1440" w:header="709" w:footer="709" w:gutter="0"/>
          <w:cols w:num="2" w:space="567"/>
          <w:docGrid w:linePitch="360"/>
        </w:sectPr>
      </w:pPr>
    </w:p>
    <w:p w:rsidR="00A96CD3" w:rsidRDefault="00A96CD3" w:rsidP="002057AF">
      <w:pPr>
        <w:pStyle w:val="ListParagraph"/>
        <w:spacing w:line="240" w:lineRule="auto"/>
        <w:ind w:left="0" w:right="95"/>
        <w:jc w:val="both"/>
        <w:rPr>
          <w:rFonts w:ascii="Times New Roman" w:hAnsi="Times New Roman" w:cs="Times New Roman"/>
          <w:b/>
          <w:szCs w:val="24"/>
        </w:rPr>
      </w:pPr>
    </w:p>
    <w:p w:rsidR="002057AF" w:rsidRDefault="002057AF" w:rsidP="002057AF">
      <w:pPr>
        <w:pStyle w:val="ListParagraph"/>
        <w:spacing w:line="240" w:lineRule="auto"/>
        <w:ind w:left="0" w:right="95"/>
        <w:jc w:val="both"/>
        <w:rPr>
          <w:rFonts w:ascii="Times New Roman" w:hAnsi="Times New Roman" w:cs="Times New Roman"/>
          <w:b/>
          <w:szCs w:val="24"/>
        </w:rPr>
        <w:sectPr w:rsidR="002057AF" w:rsidSect="002057AF">
          <w:type w:val="continuous"/>
          <w:pgSz w:w="11906" w:h="16838" w:code="9"/>
          <w:pgMar w:top="1440" w:right="1440" w:bottom="1440" w:left="1440" w:header="709" w:footer="709" w:gutter="0"/>
          <w:cols w:space="708"/>
          <w:docGrid w:linePitch="360"/>
        </w:sectPr>
      </w:pPr>
    </w:p>
    <w:p w:rsidR="00A96CD3" w:rsidRPr="00BE06B1" w:rsidRDefault="00A96CD3" w:rsidP="002057AF">
      <w:pPr>
        <w:pStyle w:val="ListParagraph"/>
        <w:spacing w:line="240" w:lineRule="auto"/>
        <w:ind w:left="0" w:right="95"/>
        <w:jc w:val="both"/>
        <w:rPr>
          <w:rFonts w:ascii="Times New Roman" w:hAnsi="Times New Roman" w:cs="Times New Roman"/>
          <w:b/>
          <w:szCs w:val="24"/>
        </w:rPr>
      </w:pPr>
      <w:r w:rsidRPr="00BE06B1">
        <w:rPr>
          <w:rFonts w:ascii="Times New Roman" w:hAnsi="Times New Roman" w:cs="Times New Roman"/>
          <w:b/>
          <w:szCs w:val="24"/>
        </w:rPr>
        <w:lastRenderedPageBreak/>
        <w:t>KESIMPULAN</w:t>
      </w:r>
    </w:p>
    <w:p w:rsidR="00A96CD3" w:rsidRDefault="00A96CD3" w:rsidP="002057AF">
      <w:pPr>
        <w:pStyle w:val="ListParagraph"/>
        <w:spacing w:line="240" w:lineRule="auto"/>
        <w:ind w:left="0" w:right="95" w:firstLine="567"/>
        <w:jc w:val="both"/>
        <w:rPr>
          <w:rFonts w:ascii="Times New Roman" w:hAnsi="Times New Roman" w:cs="Times New Roman"/>
          <w:szCs w:val="24"/>
        </w:rPr>
      </w:pPr>
      <w:r w:rsidRPr="00BE06B1">
        <w:rPr>
          <w:rFonts w:ascii="Times New Roman" w:hAnsi="Times New Roman" w:cs="Times New Roman"/>
          <w:szCs w:val="24"/>
        </w:rPr>
        <w:t xml:space="preserve">Dari hasil penelitian dan pengembangan bahan ajar PLH yang telah dilakukan di SD N Sendangmulyo 03 Semarang, diperoleh data yang menunjukan bahwa bahan ajar PLH layak digunakan. Data-data tersebut diperoleh dari validasi oleh ahli materi dan media, data dari tanggapan atau respon siswa, dan observasi karakter peduli lingkungan siswa. Sehingga dapat sisimpulkan secara umum bahwa bahan ajar PLH layak digunakan sebagai bahan ajar di kelas IV Sekolah Dasar. Setelah bahan ajar PLH dinyatakan layak sebagai bahan ajar bagi siswa kelas IV Sekolah Dasar maka bahan ajar PLH dapat dipasarkan dan menjadi bahan ajar yang menumbuhkan karakter peduli lingkungan siswa. </w:t>
      </w:r>
    </w:p>
    <w:p w:rsidR="00A96CD3" w:rsidRPr="001E5CD4" w:rsidRDefault="00A96CD3" w:rsidP="002057AF">
      <w:pPr>
        <w:pStyle w:val="ListParagraph"/>
        <w:spacing w:line="240" w:lineRule="auto"/>
        <w:ind w:left="0" w:right="95" w:firstLine="567"/>
        <w:jc w:val="both"/>
        <w:rPr>
          <w:rFonts w:ascii="Times New Roman" w:hAnsi="Times New Roman" w:cs="Times New Roman"/>
          <w:szCs w:val="24"/>
        </w:rPr>
      </w:pPr>
      <w:r w:rsidRPr="00BE06B1">
        <w:rPr>
          <w:rFonts w:ascii="Times New Roman" w:hAnsi="Times New Roman" w:cs="Times New Roman"/>
          <w:sz w:val="24"/>
          <w:szCs w:val="24"/>
        </w:rPr>
        <w:t xml:space="preserve">Penelitian pengembangan yang dilakukan memiliki keterbatasan yaitu belum dilakukannya analisis keefektifan bahan ajar PLH secara mendalam dalam proses pembelajaran di kelas. Slanjutnya keterbatasan lainnya yaitu bahan ajar PLH hanya diberi penilaian oleh 3 </w:t>
      </w:r>
      <w:r w:rsidRPr="00BE06B1">
        <w:rPr>
          <w:rFonts w:ascii="Times New Roman" w:hAnsi="Times New Roman" w:cs="Times New Roman"/>
          <w:i/>
          <w:sz w:val="24"/>
          <w:szCs w:val="24"/>
        </w:rPr>
        <w:t>reviewer</w:t>
      </w:r>
      <w:r w:rsidRPr="00BE06B1">
        <w:rPr>
          <w:rFonts w:ascii="Times New Roman" w:hAnsi="Times New Roman" w:cs="Times New Roman"/>
          <w:sz w:val="24"/>
          <w:szCs w:val="24"/>
        </w:rPr>
        <w:t xml:space="preserve"> yaitu ahli bahan ajar Bapak Singgih Adhi P, SSn., M.Pd, ahli materi Ibu Filia </w:t>
      </w:r>
      <w:r w:rsidRPr="00BE06B1">
        <w:rPr>
          <w:rFonts w:ascii="Times New Roman" w:hAnsi="Times New Roman" w:cs="Times New Roman"/>
          <w:sz w:val="24"/>
          <w:szCs w:val="24"/>
        </w:rPr>
        <w:lastRenderedPageBreak/>
        <w:t>Arthaprima, S.Pd., M.Pd dan ahli media sekaligus ahli materi dari guru yaitu Ibu Puji Ningtyas, S.Pd serta hanya diuji cobakan pada siswa di 1 sekolah yaitu SD N Sendangmulyo 03 Semarang.</w:t>
      </w:r>
    </w:p>
    <w:p w:rsidR="00A96CD3" w:rsidRPr="00BE06B1" w:rsidRDefault="00A96CD3" w:rsidP="002057AF">
      <w:pPr>
        <w:pStyle w:val="ListParagraph"/>
        <w:spacing w:after="0" w:line="240" w:lineRule="auto"/>
        <w:ind w:left="851" w:right="95"/>
        <w:jc w:val="both"/>
        <w:rPr>
          <w:rFonts w:ascii="Times New Roman" w:hAnsi="Times New Roman" w:cs="Times New Roman"/>
          <w:sz w:val="24"/>
          <w:szCs w:val="24"/>
        </w:rPr>
      </w:pPr>
    </w:p>
    <w:p w:rsidR="00A96CD3" w:rsidRPr="00BE06B1" w:rsidRDefault="00A96CD3" w:rsidP="002057AF">
      <w:pPr>
        <w:pStyle w:val="ListParagraph"/>
        <w:spacing w:line="240" w:lineRule="auto"/>
        <w:ind w:left="-142" w:right="95"/>
        <w:jc w:val="both"/>
        <w:rPr>
          <w:rFonts w:ascii="Times New Roman" w:hAnsi="Times New Roman" w:cs="Times New Roman"/>
          <w:b/>
          <w:szCs w:val="24"/>
        </w:rPr>
      </w:pPr>
      <w:r w:rsidRPr="00BE06B1">
        <w:rPr>
          <w:rFonts w:ascii="Times New Roman" w:hAnsi="Times New Roman" w:cs="Times New Roman"/>
          <w:b/>
          <w:szCs w:val="24"/>
        </w:rPr>
        <w:t>UCAPAN TERIMAKASIH</w:t>
      </w:r>
    </w:p>
    <w:p w:rsidR="00A96CD3" w:rsidRPr="00BE06B1" w:rsidRDefault="00A96CD3" w:rsidP="002057AF">
      <w:pPr>
        <w:pStyle w:val="ListParagraph"/>
        <w:spacing w:line="240" w:lineRule="auto"/>
        <w:ind w:left="-142" w:right="95" w:firstLine="568"/>
        <w:jc w:val="both"/>
        <w:rPr>
          <w:rFonts w:ascii="Times New Roman" w:hAnsi="Times New Roman" w:cs="Times New Roman"/>
          <w:szCs w:val="24"/>
        </w:rPr>
      </w:pPr>
      <w:r w:rsidRPr="00BE06B1">
        <w:rPr>
          <w:rFonts w:ascii="Times New Roman" w:hAnsi="Times New Roman" w:cs="Times New Roman"/>
          <w:szCs w:val="24"/>
        </w:rPr>
        <w:t>Peneliti meyakini bahwa peneliti tidak akan pernah bisa menyelesaikan penelitian ini tanpa bantuan dan bimbingan dari rang-orang disekitarnya yang luar biasa. Oleh sebab itu disini peneliti hendak menyampaikan ucapan terimakasih yang tidak seberapa ini dibandingkan bantuan-bantuannya kepada Bapak Henry Januar Saputra, S.Pd., M.Pd selaku dosen pembimbing I, Ibu Ari Widyaningrum, S.Pd., M.Pd selaku dosen pembimbing II, Bapak Joko Sulianto,S.Pd., M.Pd, selaku Ketua Program Studi Pendidikan Guru Sekolah Dasar  yang telah menyetujui usulan topik skripsi penulis. Serta seluruh pihak yang telah membantu yang tentu tidak dapat saya sampaikan seluruhnya. Terimakasih banyak.</w:t>
      </w:r>
    </w:p>
    <w:p w:rsidR="00A96CD3" w:rsidRPr="00BE06B1" w:rsidRDefault="00A96CD3" w:rsidP="002057AF">
      <w:pPr>
        <w:tabs>
          <w:tab w:val="left" w:pos="1276"/>
        </w:tabs>
        <w:spacing w:line="240" w:lineRule="auto"/>
        <w:ind w:left="567" w:right="95" w:hanging="567"/>
        <w:jc w:val="both"/>
        <w:rPr>
          <w:rFonts w:ascii="Times New Roman" w:hAnsi="Times New Roman" w:cs="Times New Roman"/>
          <w:color w:val="000000" w:themeColor="text1"/>
        </w:rPr>
      </w:pPr>
    </w:p>
    <w:p w:rsidR="002057AF" w:rsidRDefault="002057AF" w:rsidP="002057AF">
      <w:pPr>
        <w:tabs>
          <w:tab w:val="left" w:pos="1276"/>
        </w:tabs>
        <w:spacing w:line="240" w:lineRule="auto"/>
        <w:ind w:left="567" w:hanging="567"/>
        <w:jc w:val="both"/>
        <w:rPr>
          <w:rFonts w:ascii="Times New Roman" w:hAnsi="Times New Roman" w:cs="Times New Roman"/>
          <w:color w:val="000000" w:themeColor="text1"/>
        </w:rPr>
        <w:sectPr w:rsidR="002057AF" w:rsidSect="002057AF">
          <w:type w:val="continuous"/>
          <w:pgSz w:w="11906" w:h="16838" w:code="9"/>
          <w:pgMar w:top="1440" w:right="1440" w:bottom="1440" w:left="1440" w:header="709" w:footer="709" w:gutter="0"/>
          <w:cols w:num="2" w:space="567"/>
          <w:docGrid w:linePitch="360"/>
        </w:sectPr>
      </w:pPr>
    </w:p>
    <w:p w:rsidR="00A96CD3" w:rsidRPr="00BE06B1" w:rsidRDefault="00A96CD3" w:rsidP="002057AF">
      <w:pPr>
        <w:tabs>
          <w:tab w:val="left" w:pos="1276"/>
        </w:tabs>
        <w:spacing w:line="240" w:lineRule="auto"/>
        <w:ind w:left="567" w:hanging="567"/>
        <w:jc w:val="both"/>
        <w:rPr>
          <w:rFonts w:ascii="Times New Roman" w:hAnsi="Times New Roman" w:cs="Times New Roman"/>
          <w:color w:val="000000" w:themeColor="text1"/>
        </w:rPr>
      </w:pPr>
    </w:p>
    <w:p w:rsidR="00A96CD3" w:rsidRPr="001E5CD4" w:rsidRDefault="00A96CD3" w:rsidP="002057AF">
      <w:pPr>
        <w:tabs>
          <w:tab w:val="left" w:pos="1276"/>
        </w:tabs>
        <w:spacing w:line="240" w:lineRule="auto"/>
        <w:ind w:left="567" w:hanging="567"/>
        <w:jc w:val="center"/>
        <w:rPr>
          <w:rFonts w:ascii="Times New Roman" w:hAnsi="Times New Roman" w:cs="Times New Roman"/>
          <w:b/>
          <w:color w:val="000000" w:themeColor="text1"/>
        </w:rPr>
      </w:pPr>
      <w:r w:rsidRPr="001E5CD4">
        <w:rPr>
          <w:rFonts w:ascii="Times New Roman" w:hAnsi="Times New Roman" w:cs="Times New Roman"/>
          <w:b/>
          <w:color w:val="000000" w:themeColor="text1"/>
        </w:rPr>
        <w:lastRenderedPageBreak/>
        <w:t>DAFTAR PUSTAKA</w:t>
      </w:r>
    </w:p>
    <w:p w:rsidR="00A96CD3" w:rsidRPr="00BE06B1" w:rsidRDefault="00A96CD3" w:rsidP="002057AF">
      <w:pPr>
        <w:tabs>
          <w:tab w:val="left" w:pos="1276"/>
        </w:tabs>
        <w:spacing w:line="240" w:lineRule="auto"/>
        <w:ind w:left="1276" w:hanging="992"/>
        <w:jc w:val="both"/>
        <w:rPr>
          <w:rFonts w:ascii="Times New Roman" w:hAnsi="Times New Roman" w:cs="Times New Roman"/>
          <w:color w:val="000000" w:themeColor="text1"/>
          <w:sz w:val="24"/>
          <w:szCs w:val="24"/>
        </w:rPr>
      </w:pPr>
      <w:r w:rsidRPr="00BE06B1">
        <w:rPr>
          <w:rFonts w:ascii="Times New Roman" w:hAnsi="Times New Roman" w:cs="Times New Roman"/>
          <w:color w:val="000000" w:themeColor="text1"/>
          <w:sz w:val="24"/>
          <w:szCs w:val="24"/>
        </w:rPr>
        <w:t xml:space="preserve">Ali, Mohammad dan Asrori, Mohammad. 2014. </w:t>
      </w:r>
      <w:r w:rsidRPr="00BE06B1">
        <w:rPr>
          <w:rFonts w:ascii="Times New Roman" w:hAnsi="Times New Roman" w:cs="Times New Roman"/>
          <w:i/>
          <w:color w:val="000000" w:themeColor="text1"/>
          <w:sz w:val="24"/>
          <w:szCs w:val="24"/>
        </w:rPr>
        <w:t>METODOLOGI DAN APLIKASI RISET PENDIDIKAN.</w:t>
      </w:r>
      <w:r w:rsidRPr="00BE06B1">
        <w:rPr>
          <w:rFonts w:ascii="Times New Roman" w:hAnsi="Times New Roman" w:cs="Times New Roman"/>
          <w:color w:val="000000" w:themeColor="text1"/>
          <w:sz w:val="24"/>
          <w:szCs w:val="24"/>
        </w:rPr>
        <w:t xml:space="preserve"> Jakarta. Cahaya Prima Sentosa.</w:t>
      </w:r>
    </w:p>
    <w:p w:rsidR="00A96CD3" w:rsidRPr="00BE06B1" w:rsidRDefault="00A96CD3" w:rsidP="002057AF">
      <w:pPr>
        <w:tabs>
          <w:tab w:val="left" w:pos="1276"/>
        </w:tabs>
        <w:spacing w:line="240" w:lineRule="auto"/>
        <w:ind w:left="1276" w:hanging="992"/>
        <w:jc w:val="both"/>
        <w:rPr>
          <w:rFonts w:ascii="Times New Roman" w:hAnsi="Times New Roman" w:cs="Times New Roman"/>
          <w:color w:val="000000" w:themeColor="text1"/>
          <w:sz w:val="24"/>
          <w:szCs w:val="24"/>
        </w:rPr>
      </w:pPr>
      <w:r w:rsidRPr="00BE06B1">
        <w:rPr>
          <w:rFonts w:ascii="Times New Roman" w:hAnsi="Times New Roman" w:cs="Times New Roman"/>
          <w:sz w:val="24"/>
          <w:szCs w:val="24"/>
        </w:rPr>
        <w:t>Departemen Pendidikan Nasional. 2013. Kamus Besar bahasa Indonesia. Jakarta: PT Gramedia Pustaka Utama.</w:t>
      </w:r>
    </w:p>
    <w:p w:rsidR="00A96CD3" w:rsidRPr="00BE06B1" w:rsidRDefault="00A96CD3" w:rsidP="002057AF">
      <w:pPr>
        <w:tabs>
          <w:tab w:val="left" w:pos="1276"/>
        </w:tabs>
        <w:spacing w:line="240" w:lineRule="auto"/>
        <w:ind w:left="1276" w:hanging="992"/>
        <w:jc w:val="both"/>
        <w:rPr>
          <w:rFonts w:ascii="Times New Roman" w:hAnsi="Times New Roman" w:cs="Times New Roman"/>
          <w:color w:val="000000" w:themeColor="text1"/>
          <w:sz w:val="24"/>
          <w:szCs w:val="24"/>
          <w:u w:val="single"/>
        </w:rPr>
      </w:pPr>
      <w:r w:rsidRPr="00BE06B1">
        <w:rPr>
          <w:rFonts w:ascii="Times New Roman" w:hAnsi="Times New Roman" w:cs="Times New Roman"/>
          <w:sz w:val="24"/>
          <w:szCs w:val="24"/>
        </w:rPr>
        <w:t>Ilmiwan, et al. 2013. “</w:t>
      </w:r>
      <w:r w:rsidRPr="00BE06B1">
        <w:rPr>
          <w:rFonts w:ascii="Times New Roman" w:hAnsi="Times New Roman" w:cs="Times New Roman"/>
          <w:bCs/>
          <w:i/>
          <w:sz w:val="24"/>
          <w:szCs w:val="28"/>
        </w:rPr>
        <w:t>Pengaruh Penerapan Bahan Ajar Bermuatan Nilai Nilai Karakter Dalam Model Pembelajaranlangsung Terhadap Hasil Belajar Siswa Kelas xi Sman 1 Bukittinggi</w:t>
      </w:r>
      <w:r w:rsidRPr="00BE06B1">
        <w:rPr>
          <w:rFonts w:ascii="Times New Roman" w:hAnsi="Times New Roman" w:cs="Times New Roman"/>
          <w:bCs/>
          <w:sz w:val="24"/>
          <w:szCs w:val="28"/>
        </w:rPr>
        <w:t>” Jurnal Pillar of Physics of Education Volume 2 No. Halaman 153-16</w:t>
      </w:r>
      <w:r w:rsidRPr="00BE06B1">
        <w:rPr>
          <w:rFonts w:ascii="Times New Roman" w:hAnsi="Times New Roman" w:cs="Times New Roman"/>
          <w:bCs/>
          <w:color w:val="000000" w:themeColor="text1"/>
          <w:sz w:val="24"/>
          <w:szCs w:val="28"/>
        </w:rPr>
        <w:t xml:space="preserve">0. </w:t>
      </w:r>
      <w:hyperlink r:id="rId7" w:history="1">
        <w:r w:rsidRPr="00BE06B1">
          <w:rPr>
            <w:rStyle w:val="Hyperlink"/>
            <w:rFonts w:ascii="Times New Roman" w:hAnsi="Times New Roman"/>
            <w:bCs/>
            <w:color w:val="000000" w:themeColor="text1"/>
            <w:sz w:val="24"/>
            <w:szCs w:val="28"/>
          </w:rPr>
          <w:t>http://fisika.fmipa.unp.ac.id/wp-content/uploads/2014/12/File5.pdf</w:t>
        </w:r>
      </w:hyperlink>
      <w:r w:rsidRPr="00BE06B1">
        <w:rPr>
          <w:rFonts w:ascii="Times New Roman" w:hAnsi="Times New Roman" w:cs="Times New Roman"/>
          <w:bCs/>
          <w:color w:val="000000" w:themeColor="text1"/>
          <w:sz w:val="24"/>
          <w:szCs w:val="28"/>
          <w:u w:val="single"/>
        </w:rPr>
        <w:t>.</w:t>
      </w:r>
    </w:p>
    <w:p w:rsidR="00A96CD3" w:rsidRPr="00BE06B1" w:rsidRDefault="00A96CD3" w:rsidP="002057AF">
      <w:pPr>
        <w:tabs>
          <w:tab w:val="left" w:pos="1276"/>
        </w:tabs>
        <w:spacing w:line="240" w:lineRule="auto"/>
        <w:ind w:left="1276" w:hanging="992"/>
        <w:jc w:val="both"/>
        <w:rPr>
          <w:rFonts w:ascii="Times New Roman" w:hAnsi="Times New Roman" w:cs="Times New Roman"/>
          <w:color w:val="000000" w:themeColor="text1"/>
          <w:sz w:val="24"/>
          <w:szCs w:val="24"/>
        </w:rPr>
      </w:pPr>
      <w:r w:rsidRPr="00BE06B1">
        <w:rPr>
          <w:rFonts w:ascii="Times New Roman" w:hAnsi="Times New Roman" w:cs="Times New Roman"/>
        </w:rPr>
        <w:t>kawasan-hutan&amp;catid=48%3Abuku-2-bidang-sumberdaya-alam-dan-lingkungan&amp;Itemid=87. Diakses pada 25 Juni 2016.</w:t>
      </w:r>
    </w:p>
    <w:p w:rsidR="00A96CD3" w:rsidRPr="00BE1E68" w:rsidRDefault="00A96CD3"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sidRPr="00BE06B1">
        <w:rPr>
          <w:rFonts w:ascii="Times New Roman" w:hAnsi="Times New Roman" w:cs="Times New Roman"/>
          <w:bCs/>
          <w:sz w:val="24"/>
          <w:szCs w:val="24"/>
        </w:rPr>
        <w:t>Nurani, dkk. 2014. “</w:t>
      </w:r>
      <w:r w:rsidRPr="00BE06B1">
        <w:rPr>
          <w:rFonts w:ascii="Times New Roman" w:hAnsi="Times New Roman" w:cs="Times New Roman"/>
          <w:bCs/>
          <w:i/>
          <w:sz w:val="24"/>
          <w:szCs w:val="24"/>
        </w:rPr>
        <w:t>Pengembangan Modul Pendidikan Lingkungan Hidup (PLH) Berbasis Karakter untuk Menumbuhkan Wawasan dan Karakter Peduli Lingkungan</w:t>
      </w:r>
      <w:r w:rsidRPr="00BE06B1">
        <w:rPr>
          <w:rFonts w:ascii="Times New Roman" w:hAnsi="Times New Roman" w:cs="Times New Roman"/>
          <w:bCs/>
          <w:sz w:val="24"/>
          <w:szCs w:val="24"/>
        </w:rPr>
        <w:t xml:space="preserve">” </w:t>
      </w:r>
      <w:r w:rsidRPr="00BE06B1">
        <w:rPr>
          <w:rFonts w:ascii="Times New Roman" w:hAnsi="Times New Roman" w:cs="Times New Roman"/>
          <w:i/>
          <w:iCs/>
          <w:color w:val="000000"/>
          <w:sz w:val="24"/>
          <w:szCs w:val="24"/>
        </w:rPr>
        <w:t xml:space="preserve">Unnes </w:t>
      </w:r>
      <w:r w:rsidRPr="00BE1E68">
        <w:rPr>
          <w:rFonts w:ascii="Times New Roman" w:hAnsi="Times New Roman" w:cs="Times New Roman"/>
          <w:i/>
          <w:iCs/>
          <w:color w:val="0D0D0D" w:themeColor="text1" w:themeTint="F2"/>
          <w:sz w:val="24"/>
          <w:szCs w:val="24"/>
        </w:rPr>
        <w:t xml:space="preserve">Journal of Biology Education </w:t>
      </w:r>
      <w:r w:rsidRPr="00BE1E68">
        <w:rPr>
          <w:rFonts w:ascii="Times New Roman" w:hAnsi="Times New Roman" w:cs="Times New Roman"/>
          <w:color w:val="0D0D0D" w:themeColor="text1" w:themeTint="F2"/>
          <w:sz w:val="24"/>
          <w:szCs w:val="24"/>
        </w:rPr>
        <w:t xml:space="preserve">3 (1) (2014) </w:t>
      </w:r>
      <w:hyperlink r:id="rId8" w:history="1">
        <w:r w:rsidRPr="00BE1E68">
          <w:rPr>
            <w:rStyle w:val="Hyperlink"/>
            <w:rFonts w:ascii="Times New Roman" w:hAnsi="Times New Roman"/>
            <w:color w:val="0D0D0D" w:themeColor="text1" w:themeTint="F2"/>
            <w:sz w:val="24"/>
            <w:szCs w:val="24"/>
          </w:rPr>
          <w:t>file:///C:/Users/User%20pc/Downloads/4155-8500-2-PB.pdf</w:t>
        </w:r>
      </w:hyperlink>
      <w:r w:rsidRPr="00BE1E68">
        <w:rPr>
          <w:rFonts w:ascii="Times New Roman" w:hAnsi="Times New Roman" w:cs="Times New Roman"/>
          <w:color w:val="0D0D0D" w:themeColor="text1" w:themeTint="F2"/>
          <w:sz w:val="24"/>
          <w:szCs w:val="24"/>
        </w:rPr>
        <w:t>.</w:t>
      </w:r>
    </w:p>
    <w:p w:rsidR="00A96CD3" w:rsidRPr="00BE1E68" w:rsidRDefault="00A96CD3"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sidRPr="00BE1E68">
        <w:rPr>
          <w:rFonts w:ascii="Times New Roman" w:hAnsi="Times New Roman" w:cs="Times New Roman"/>
          <w:bCs/>
          <w:color w:val="0D0D0D" w:themeColor="text1" w:themeTint="F2"/>
          <w:sz w:val="24"/>
          <w:szCs w:val="28"/>
        </w:rPr>
        <w:t xml:space="preserve">Prastowo, Andi. 2012. </w:t>
      </w:r>
      <w:r w:rsidRPr="00BE1E68">
        <w:rPr>
          <w:rFonts w:ascii="Times New Roman" w:hAnsi="Times New Roman" w:cs="Times New Roman"/>
          <w:bCs/>
          <w:i/>
          <w:color w:val="0D0D0D" w:themeColor="text1" w:themeTint="F2"/>
          <w:sz w:val="24"/>
          <w:szCs w:val="28"/>
        </w:rPr>
        <w:t xml:space="preserve">Panduan Kreatif Membuat Bahan Ajar Inovatif. </w:t>
      </w:r>
      <w:r w:rsidRPr="00BE1E68">
        <w:rPr>
          <w:rFonts w:ascii="Times New Roman" w:hAnsi="Times New Roman" w:cs="Times New Roman"/>
          <w:bCs/>
          <w:color w:val="0D0D0D" w:themeColor="text1" w:themeTint="F2"/>
          <w:sz w:val="24"/>
          <w:szCs w:val="28"/>
        </w:rPr>
        <w:t xml:space="preserve">Jogjakarta: </w:t>
      </w:r>
      <w:r w:rsidRPr="00BE1E68">
        <w:rPr>
          <w:rFonts w:ascii="Times New Roman" w:hAnsi="Times New Roman" w:cs="Times New Roman"/>
          <w:bCs/>
          <w:color w:val="0D0D0D" w:themeColor="text1" w:themeTint="F2"/>
          <w:sz w:val="24"/>
          <w:szCs w:val="24"/>
        </w:rPr>
        <w:t>Diva Press.</w:t>
      </w:r>
    </w:p>
    <w:p w:rsidR="00A96CD3" w:rsidRPr="00BE1E68" w:rsidRDefault="00A96CD3"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sidRPr="00BE1E68">
        <w:rPr>
          <w:rFonts w:ascii="Times New Roman" w:hAnsi="Times New Roman" w:cs="Times New Roman"/>
          <w:color w:val="0D0D0D" w:themeColor="text1" w:themeTint="F2"/>
          <w:sz w:val="24"/>
          <w:szCs w:val="24"/>
        </w:rPr>
        <w:t xml:space="preserve">Pribadi, Benny A. 2010. </w:t>
      </w:r>
      <w:r w:rsidRPr="00BE1E68">
        <w:rPr>
          <w:rFonts w:ascii="Times New Roman" w:hAnsi="Times New Roman" w:cs="Times New Roman"/>
          <w:i/>
          <w:color w:val="0D0D0D" w:themeColor="text1" w:themeTint="F2"/>
          <w:sz w:val="24"/>
          <w:szCs w:val="24"/>
        </w:rPr>
        <w:t>Model Desain Sistem Pembelajaran.</w:t>
      </w:r>
      <w:r w:rsidRPr="00BE1E68">
        <w:rPr>
          <w:rFonts w:ascii="Times New Roman" w:hAnsi="Times New Roman" w:cs="Times New Roman"/>
          <w:color w:val="0D0D0D" w:themeColor="text1" w:themeTint="F2"/>
          <w:sz w:val="24"/>
          <w:szCs w:val="24"/>
        </w:rPr>
        <w:t xml:space="preserve"> Jakarta : Dian Rakyat.</w:t>
      </w:r>
    </w:p>
    <w:p w:rsidR="00A96CD3" w:rsidRPr="00BE1E68" w:rsidRDefault="00A96CD3"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sidRPr="00BE1E68">
        <w:rPr>
          <w:rFonts w:ascii="Times New Roman" w:hAnsi="Times New Roman" w:cs="Times New Roman"/>
          <w:color w:val="0D0D0D" w:themeColor="text1" w:themeTint="F2"/>
          <w:sz w:val="24"/>
          <w:szCs w:val="24"/>
        </w:rPr>
        <w:t xml:space="preserve">Putra. Nusa. 2012. </w:t>
      </w:r>
      <w:r w:rsidRPr="00BE1E68">
        <w:rPr>
          <w:rFonts w:ascii="Times New Roman" w:hAnsi="Times New Roman" w:cs="Times New Roman"/>
          <w:i/>
          <w:color w:val="0D0D0D" w:themeColor="text1" w:themeTint="F2"/>
          <w:sz w:val="24"/>
          <w:szCs w:val="24"/>
        </w:rPr>
        <w:t>Research and Development</w:t>
      </w:r>
      <w:r w:rsidRPr="00BE1E68">
        <w:rPr>
          <w:rFonts w:ascii="Times New Roman" w:hAnsi="Times New Roman" w:cs="Times New Roman"/>
          <w:color w:val="0D0D0D" w:themeColor="text1" w:themeTint="F2"/>
          <w:sz w:val="24"/>
          <w:szCs w:val="24"/>
        </w:rPr>
        <w:t>. Jakarta : PT Grafindo Persada</w:t>
      </w:r>
    </w:p>
    <w:p w:rsidR="00A96CD3" w:rsidRPr="00BE1E68" w:rsidRDefault="00A96CD3"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sidRPr="00BE1E68">
        <w:rPr>
          <w:rFonts w:ascii="Times New Roman" w:hAnsi="Times New Roman" w:cs="Times New Roman"/>
          <w:bCs/>
          <w:color w:val="0D0D0D" w:themeColor="text1" w:themeTint="F2"/>
          <w:sz w:val="24"/>
          <w:szCs w:val="28"/>
        </w:rPr>
        <w:t xml:space="preserve">Sudjoko. 2011. </w:t>
      </w:r>
      <w:r w:rsidRPr="00BE1E68">
        <w:rPr>
          <w:rFonts w:ascii="Times New Roman" w:hAnsi="Times New Roman" w:cs="Times New Roman"/>
          <w:i/>
          <w:color w:val="0D0D0D" w:themeColor="text1" w:themeTint="F2"/>
          <w:sz w:val="24"/>
          <w:szCs w:val="24"/>
        </w:rPr>
        <w:t>Pendidikan Lingkungan Hidup</w:t>
      </w:r>
      <w:r w:rsidRPr="00BE1E68">
        <w:rPr>
          <w:rFonts w:ascii="Times New Roman" w:hAnsi="Times New Roman" w:cs="Times New Roman"/>
          <w:bCs/>
          <w:color w:val="0D0D0D" w:themeColor="text1" w:themeTint="F2"/>
          <w:sz w:val="24"/>
          <w:szCs w:val="28"/>
        </w:rPr>
        <w:t xml:space="preserve">: Jakarta Alfabeta. </w:t>
      </w:r>
    </w:p>
    <w:p w:rsidR="00A96CD3" w:rsidRPr="0033228B" w:rsidRDefault="00A96CD3"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sidRPr="0033228B">
        <w:rPr>
          <w:rFonts w:ascii="Times New Roman" w:hAnsi="Times New Roman" w:cs="Times New Roman"/>
          <w:bCs/>
          <w:color w:val="0D0D0D" w:themeColor="text1" w:themeTint="F2"/>
          <w:sz w:val="24"/>
          <w:szCs w:val="28"/>
        </w:rPr>
        <w:t xml:space="preserve">Supriatna, Nana, dkk. 2007. </w:t>
      </w:r>
      <w:r w:rsidRPr="0033228B">
        <w:rPr>
          <w:rFonts w:ascii="Times New Roman" w:hAnsi="Times New Roman" w:cs="Times New Roman"/>
          <w:bCs/>
          <w:i/>
          <w:color w:val="0D0D0D" w:themeColor="text1" w:themeTint="F2"/>
          <w:sz w:val="24"/>
          <w:szCs w:val="28"/>
        </w:rPr>
        <w:t>PENDIDIKAN IPS SD</w:t>
      </w:r>
      <w:r w:rsidRPr="0033228B">
        <w:rPr>
          <w:rFonts w:ascii="Times New Roman" w:hAnsi="Times New Roman" w:cs="Times New Roman"/>
          <w:bCs/>
          <w:color w:val="0D0D0D" w:themeColor="text1" w:themeTint="F2"/>
          <w:sz w:val="24"/>
          <w:szCs w:val="28"/>
        </w:rPr>
        <w:t>. Bandung: UPI PRESS.</w:t>
      </w:r>
    </w:p>
    <w:p w:rsidR="00A96CD3" w:rsidRPr="00BE1E68" w:rsidRDefault="00FE0F9D"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Pr>
          <w:rFonts w:ascii="Times New Roman" w:hAnsi="Times New Roman" w:cs="Times New Roman"/>
          <w:bCs/>
          <w:color w:val="0D0D0D" w:themeColor="text1" w:themeTint="F2"/>
          <w:sz w:val="24"/>
          <w:szCs w:val="28"/>
        </w:rPr>
        <w:t>Tim IKIP PGRI Semarang. 2011.</w:t>
      </w:r>
      <w:r w:rsidR="00A96CD3" w:rsidRPr="00BE1E68">
        <w:rPr>
          <w:rFonts w:ascii="Times New Roman" w:hAnsi="Times New Roman" w:cs="Times New Roman"/>
          <w:bCs/>
          <w:color w:val="0D0D0D" w:themeColor="text1" w:themeTint="F2"/>
          <w:sz w:val="24"/>
          <w:szCs w:val="28"/>
        </w:rPr>
        <w:t xml:space="preserve"> </w:t>
      </w:r>
      <w:r w:rsidR="00A96CD3" w:rsidRPr="00BE1E68">
        <w:rPr>
          <w:rFonts w:ascii="Times New Roman" w:hAnsi="Times New Roman" w:cs="Times New Roman"/>
          <w:bCs/>
          <w:i/>
          <w:color w:val="0D0D0D" w:themeColor="text1" w:themeTint="F2"/>
          <w:sz w:val="24"/>
          <w:szCs w:val="28"/>
        </w:rPr>
        <w:t>Pedoman Pendidikan Karakter.</w:t>
      </w:r>
      <w:r w:rsidR="00A96CD3" w:rsidRPr="00BE1E68">
        <w:rPr>
          <w:rFonts w:ascii="Times New Roman" w:hAnsi="Times New Roman" w:cs="Times New Roman"/>
          <w:bCs/>
          <w:color w:val="0D0D0D" w:themeColor="text1" w:themeTint="F2"/>
          <w:sz w:val="24"/>
          <w:szCs w:val="28"/>
        </w:rPr>
        <w:t xml:space="preserve"> Semarang: IKIP PRGRI Semarang.</w:t>
      </w:r>
    </w:p>
    <w:p w:rsidR="00A96CD3" w:rsidRPr="00BE1E68" w:rsidRDefault="00A96CD3"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sidRPr="00BE1E68">
        <w:rPr>
          <w:rFonts w:ascii="Times New Roman" w:hAnsi="Times New Roman" w:cs="Times New Roman"/>
          <w:bCs/>
          <w:color w:val="0D0D0D" w:themeColor="text1" w:themeTint="F2"/>
          <w:sz w:val="24"/>
          <w:szCs w:val="28"/>
        </w:rPr>
        <w:t xml:space="preserve">TIM MKU PLH. 2010. </w:t>
      </w:r>
      <w:r w:rsidRPr="00BE1E68">
        <w:rPr>
          <w:rFonts w:ascii="Times New Roman" w:hAnsi="Times New Roman" w:cs="Times New Roman"/>
          <w:bCs/>
          <w:i/>
          <w:color w:val="0D0D0D" w:themeColor="text1" w:themeTint="F2"/>
          <w:sz w:val="24"/>
          <w:szCs w:val="28"/>
        </w:rPr>
        <w:t>Pendidikan Lingkungan Hidup</w:t>
      </w:r>
      <w:r w:rsidRPr="00BE1E68">
        <w:rPr>
          <w:rFonts w:ascii="Times New Roman" w:hAnsi="Times New Roman" w:cs="Times New Roman"/>
          <w:bCs/>
          <w:color w:val="0D0D0D" w:themeColor="text1" w:themeTint="F2"/>
          <w:sz w:val="24"/>
          <w:szCs w:val="28"/>
        </w:rPr>
        <w:t>. Semarang: Universitas Negri Semarang.</w:t>
      </w:r>
    </w:p>
    <w:p w:rsidR="00A96CD3" w:rsidRPr="00BE1E68" w:rsidRDefault="00A96CD3"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sidRPr="00BE1E68">
        <w:rPr>
          <w:rFonts w:ascii="Times New Roman" w:hAnsi="Times New Roman" w:cs="Times New Roman"/>
          <w:bCs/>
          <w:noProof/>
          <w:color w:val="0D0D0D" w:themeColor="text1" w:themeTint="F2"/>
          <w:sz w:val="24"/>
          <w:szCs w:val="28"/>
          <w:lang w:eastAsia="id-ID"/>
        </w:rPr>
        <mc:AlternateContent>
          <mc:Choice Requires="wps">
            <w:drawing>
              <wp:anchor distT="0" distB="0" distL="114300" distR="114300" simplePos="0" relativeHeight="251659264" behindDoc="0" locked="0" layoutInCell="1" allowOverlap="1" wp14:anchorId="589EFB6B" wp14:editId="66201A40">
                <wp:simplePos x="0" y="0"/>
                <wp:positionH relativeFrom="column">
                  <wp:posOffset>185420</wp:posOffset>
                </wp:positionH>
                <wp:positionV relativeFrom="paragraph">
                  <wp:posOffset>130175</wp:posOffset>
                </wp:positionV>
                <wp:extent cx="861848" cy="0"/>
                <wp:effectExtent l="0" t="0" r="14605" b="19050"/>
                <wp:wrapNone/>
                <wp:docPr id="4" name="Straight Connector 4"/>
                <wp:cNvGraphicFramePr/>
                <a:graphic xmlns:a="http://schemas.openxmlformats.org/drawingml/2006/main">
                  <a:graphicData uri="http://schemas.microsoft.com/office/word/2010/wordprocessingShape">
                    <wps:wsp>
                      <wps:cNvCnPr/>
                      <wps:spPr>
                        <a:xfrm flipH="1">
                          <a:off x="0" y="0"/>
                          <a:ext cx="861848"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A9B6CBA" id="Straight Connector 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4.6pt,10.25pt" to="82.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" strokecolor="black [3200]">
                <v:stroke joinstyle="miter"/>
              </v:line>
            </w:pict>
          </mc:Fallback>
        </mc:AlternateContent>
      </w:r>
      <w:r w:rsidRPr="00BE1E68">
        <w:rPr>
          <w:rFonts w:ascii="Times New Roman" w:hAnsi="Times New Roman" w:cs="Times New Roman"/>
          <w:bCs/>
          <w:color w:val="0D0D0D" w:themeColor="text1" w:themeTint="F2"/>
          <w:sz w:val="24"/>
          <w:szCs w:val="28"/>
        </w:rPr>
        <w:t xml:space="preserve">                        . 2014. </w:t>
      </w:r>
      <w:r w:rsidRPr="00BE1E68">
        <w:rPr>
          <w:rFonts w:ascii="Times New Roman" w:hAnsi="Times New Roman" w:cs="Times New Roman"/>
          <w:bCs/>
          <w:i/>
          <w:color w:val="0D0D0D" w:themeColor="text1" w:themeTint="F2"/>
          <w:sz w:val="24"/>
          <w:szCs w:val="28"/>
        </w:rPr>
        <w:t>Pendidikan Lingkungan Hidup</w:t>
      </w:r>
      <w:r w:rsidRPr="00BE1E68">
        <w:rPr>
          <w:rFonts w:ascii="Times New Roman" w:hAnsi="Times New Roman" w:cs="Times New Roman"/>
          <w:bCs/>
          <w:color w:val="0D0D0D" w:themeColor="text1" w:themeTint="F2"/>
          <w:sz w:val="24"/>
          <w:szCs w:val="28"/>
        </w:rPr>
        <w:t>. Semarang: Universitas Negri Semarang.</w:t>
      </w:r>
    </w:p>
    <w:p w:rsidR="00A96CD3" w:rsidRPr="00BE1E68" w:rsidRDefault="00A96CD3"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sidRPr="00BE1E68">
        <w:rPr>
          <w:rFonts w:ascii="Times New Roman" w:hAnsi="Times New Roman" w:cs="Times New Roman"/>
          <w:bCs/>
          <w:color w:val="0D0D0D" w:themeColor="text1" w:themeTint="F2"/>
          <w:sz w:val="24"/>
          <w:szCs w:val="28"/>
        </w:rPr>
        <w:t>Undang</w:t>
      </w:r>
      <w:r w:rsidRPr="00BE1E68">
        <w:rPr>
          <w:rFonts w:ascii="Times New Roman" w:hAnsi="Times New Roman" w:cs="Times New Roman"/>
          <w:color w:val="0D0D0D" w:themeColor="text1" w:themeTint="F2"/>
          <w:sz w:val="24"/>
          <w:szCs w:val="24"/>
        </w:rPr>
        <w:t xml:space="preserve">-Undang Republik Indonesia Nomor 20 tahun 2003 tentang Sistem </w:t>
      </w:r>
      <w:r w:rsidRPr="00BE1E68">
        <w:rPr>
          <w:rFonts w:ascii="Times New Roman" w:hAnsi="Times New Roman" w:cs="Times New Roman"/>
          <w:bCs/>
          <w:color w:val="0D0D0D" w:themeColor="text1" w:themeTint="F2"/>
          <w:sz w:val="24"/>
          <w:szCs w:val="28"/>
        </w:rPr>
        <w:t>Pendidikan</w:t>
      </w:r>
      <w:r w:rsidRPr="00BE1E68">
        <w:rPr>
          <w:rFonts w:ascii="Times New Roman" w:hAnsi="Times New Roman" w:cs="Times New Roman"/>
          <w:color w:val="0D0D0D" w:themeColor="text1" w:themeTint="F2"/>
          <w:sz w:val="24"/>
          <w:szCs w:val="24"/>
        </w:rPr>
        <w:t xml:space="preserve"> Nasional. Jakarta: PT. Rineka Cipta</w:t>
      </w:r>
    </w:p>
    <w:p w:rsidR="00A96CD3" w:rsidRPr="00BE1E68" w:rsidRDefault="00A96CD3"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sidRPr="00BE1E68">
        <w:rPr>
          <w:rFonts w:ascii="Times New Roman" w:hAnsi="Times New Roman" w:cs="Times New Roman"/>
          <w:bCs/>
          <w:color w:val="0D0D0D" w:themeColor="text1" w:themeTint="F2"/>
          <w:sz w:val="24"/>
          <w:szCs w:val="28"/>
        </w:rPr>
        <w:t xml:space="preserve">Wibowo, Agus. 2012. </w:t>
      </w:r>
      <w:r w:rsidRPr="00BE1E68">
        <w:rPr>
          <w:rFonts w:ascii="Times New Roman" w:hAnsi="Times New Roman" w:cs="Times New Roman"/>
          <w:bCs/>
          <w:i/>
          <w:color w:val="0D0D0D" w:themeColor="text1" w:themeTint="F2"/>
          <w:sz w:val="24"/>
          <w:szCs w:val="28"/>
        </w:rPr>
        <w:t>Pendidikan Karakter</w:t>
      </w:r>
      <w:r w:rsidRPr="00BE1E68">
        <w:rPr>
          <w:rFonts w:ascii="Times New Roman" w:hAnsi="Times New Roman" w:cs="Times New Roman"/>
          <w:bCs/>
          <w:color w:val="0D0D0D" w:themeColor="text1" w:themeTint="F2"/>
          <w:sz w:val="24"/>
          <w:szCs w:val="28"/>
        </w:rPr>
        <w:t>. Yogyakarta: Pustaka Pelajar.</w:t>
      </w:r>
    </w:p>
    <w:p w:rsidR="00A96CD3" w:rsidRPr="00BE1E68" w:rsidRDefault="00A96CD3"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sidRPr="00BE1E68">
        <w:rPr>
          <w:rFonts w:ascii="Times New Roman" w:hAnsi="Times New Roman" w:cs="Times New Roman"/>
          <w:bCs/>
          <w:color w:val="0D0D0D" w:themeColor="text1" w:themeTint="F2"/>
          <w:sz w:val="24"/>
          <w:szCs w:val="28"/>
        </w:rPr>
        <w:t xml:space="preserve">Wikipedia. Pemanasan Global. </w:t>
      </w:r>
      <w:hyperlink r:id="rId9" w:history="1">
        <w:r w:rsidRPr="00BE1E68">
          <w:rPr>
            <w:rStyle w:val="Hyperlink"/>
            <w:rFonts w:ascii="Times New Roman" w:hAnsi="Times New Roman"/>
            <w:bCs/>
            <w:color w:val="0D0D0D" w:themeColor="text1" w:themeTint="F2"/>
            <w:sz w:val="24"/>
            <w:szCs w:val="28"/>
          </w:rPr>
          <w:t>https://id.wikipedia.org/wiki/Pemanasan_global</w:t>
        </w:r>
      </w:hyperlink>
      <w:r w:rsidRPr="00BE1E68">
        <w:rPr>
          <w:rFonts w:ascii="Times New Roman" w:hAnsi="Times New Roman" w:cs="Times New Roman"/>
          <w:bCs/>
          <w:color w:val="0D0D0D" w:themeColor="text1" w:themeTint="F2"/>
          <w:sz w:val="24"/>
          <w:szCs w:val="28"/>
        </w:rPr>
        <w:t>. Diakses pada 25 Juni 2016.</w:t>
      </w:r>
    </w:p>
    <w:p w:rsidR="00A96CD3" w:rsidRPr="00BE1E68" w:rsidRDefault="00A96CD3" w:rsidP="002057AF">
      <w:pPr>
        <w:tabs>
          <w:tab w:val="left" w:pos="1276"/>
        </w:tabs>
        <w:spacing w:line="240" w:lineRule="auto"/>
        <w:ind w:left="1276" w:hanging="992"/>
        <w:jc w:val="both"/>
        <w:rPr>
          <w:rFonts w:ascii="Times New Roman" w:hAnsi="Times New Roman" w:cs="Times New Roman"/>
          <w:color w:val="0D0D0D" w:themeColor="text1" w:themeTint="F2"/>
          <w:sz w:val="24"/>
          <w:szCs w:val="24"/>
        </w:rPr>
      </w:pPr>
      <w:r w:rsidRPr="00BE1E68">
        <w:rPr>
          <w:rFonts w:ascii="Times New Roman" w:hAnsi="Times New Roman" w:cs="Times New Roman"/>
          <w:bCs/>
          <w:color w:val="0D0D0D" w:themeColor="text1" w:themeTint="F2"/>
          <w:sz w:val="24"/>
          <w:szCs w:val="28"/>
        </w:rPr>
        <w:t xml:space="preserve">Zainal, Arifin. 2014. </w:t>
      </w:r>
      <w:r w:rsidRPr="00BE1E68">
        <w:rPr>
          <w:rFonts w:ascii="Times New Roman" w:hAnsi="Times New Roman" w:cs="Times New Roman"/>
          <w:bCs/>
          <w:i/>
          <w:color w:val="0D0D0D" w:themeColor="text1" w:themeTint="F2"/>
          <w:sz w:val="24"/>
          <w:szCs w:val="28"/>
        </w:rPr>
        <w:t>Penelitian Pendidikan. Bandung</w:t>
      </w:r>
      <w:r w:rsidRPr="00BE1E68">
        <w:rPr>
          <w:rFonts w:ascii="Times New Roman" w:hAnsi="Times New Roman" w:cs="Times New Roman"/>
          <w:bCs/>
          <w:color w:val="0D0D0D" w:themeColor="text1" w:themeTint="F2"/>
          <w:sz w:val="24"/>
          <w:szCs w:val="28"/>
        </w:rPr>
        <w:t>: PT Remaja Rosdakarya.</w:t>
      </w:r>
    </w:p>
    <w:p w:rsidR="00A96CD3" w:rsidRPr="00BE1E68" w:rsidRDefault="00A96CD3" w:rsidP="002057AF">
      <w:pPr>
        <w:spacing w:line="240" w:lineRule="auto"/>
        <w:jc w:val="both"/>
        <w:rPr>
          <w:rFonts w:ascii="Times New Roman" w:hAnsi="Times New Roman" w:cs="Times New Roman"/>
          <w:b/>
          <w:color w:val="0D0D0D" w:themeColor="text1" w:themeTint="F2"/>
          <w:sz w:val="24"/>
          <w:szCs w:val="24"/>
        </w:rPr>
      </w:pPr>
    </w:p>
    <w:p w:rsidR="00A96CD3" w:rsidRPr="00BE1E68" w:rsidRDefault="00A96CD3" w:rsidP="00A96CD3">
      <w:pPr>
        <w:tabs>
          <w:tab w:val="left" w:pos="1276"/>
        </w:tabs>
        <w:spacing w:line="240" w:lineRule="auto"/>
        <w:ind w:left="567" w:hanging="567"/>
        <w:jc w:val="both"/>
        <w:rPr>
          <w:rFonts w:ascii="Times New Roman" w:hAnsi="Times New Roman" w:cs="Times New Roman"/>
          <w:color w:val="0D0D0D" w:themeColor="text1" w:themeTint="F2"/>
        </w:rPr>
        <w:sectPr w:rsidR="00A96CD3" w:rsidRPr="00BE1E68" w:rsidSect="002057AF">
          <w:type w:val="continuous"/>
          <w:pgSz w:w="11906" w:h="16838" w:code="9"/>
          <w:pgMar w:top="1440" w:right="1440" w:bottom="1440" w:left="1440" w:header="709" w:footer="709" w:gutter="0"/>
          <w:cols w:space="708"/>
          <w:docGrid w:linePitch="360"/>
        </w:sectPr>
      </w:pPr>
    </w:p>
    <w:p w:rsidR="00A96CD3" w:rsidRPr="00BE06B1" w:rsidRDefault="00A96CD3" w:rsidP="00A96CD3">
      <w:pPr>
        <w:tabs>
          <w:tab w:val="left" w:pos="1276"/>
        </w:tabs>
        <w:spacing w:line="240" w:lineRule="auto"/>
        <w:ind w:left="567" w:hanging="567"/>
        <w:jc w:val="both"/>
        <w:rPr>
          <w:rFonts w:ascii="Times New Roman" w:hAnsi="Times New Roman" w:cs="Times New Roman"/>
          <w:color w:val="000000" w:themeColor="text1"/>
        </w:rPr>
      </w:pPr>
    </w:p>
    <w:p w:rsidR="00A96CD3" w:rsidRPr="00BE06B1" w:rsidRDefault="00A96CD3" w:rsidP="00A96CD3">
      <w:pPr>
        <w:tabs>
          <w:tab w:val="left" w:pos="1276"/>
        </w:tabs>
        <w:spacing w:line="240" w:lineRule="auto"/>
        <w:ind w:left="567" w:hanging="567"/>
        <w:jc w:val="both"/>
        <w:rPr>
          <w:rFonts w:ascii="Times New Roman" w:hAnsi="Times New Roman" w:cs="Times New Roman"/>
          <w:color w:val="000000" w:themeColor="text1"/>
        </w:rPr>
      </w:pPr>
    </w:p>
    <w:p w:rsidR="00A96CD3" w:rsidRPr="00BE06B1" w:rsidRDefault="00A96CD3" w:rsidP="00A96CD3">
      <w:pPr>
        <w:tabs>
          <w:tab w:val="left" w:pos="1276"/>
        </w:tabs>
        <w:spacing w:line="240" w:lineRule="auto"/>
        <w:ind w:left="567" w:hanging="567"/>
        <w:jc w:val="both"/>
        <w:rPr>
          <w:rFonts w:ascii="Times New Roman" w:hAnsi="Times New Roman" w:cs="Times New Roman"/>
          <w:color w:val="000000" w:themeColor="text1"/>
        </w:rPr>
      </w:pPr>
    </w:p>
    <w:p w:rsidR="00A96CD3" w:rsidRPr="00BE06B1" w:rsidRDefault="00A96CD3" w:rsidP="00A96CD3">
      <w:pPr>
        <w:tabs>
          <w:tab w:val="left" w:pos="1276"/>
        </w:tabs>
        <w:spacing w:line="240" w:lineRule="auto"/>
        <w:ind w:left="567" w:hanging="567"/>
        <w:jc w:val="both"/>
        <w:rPr>
          <w:rFonts w:ascii="Times New Roman" w:hAnsi="Times New Roman" w:cs="Times New Roman"/>
          <w:color w:val="000000" w:themeColor="text1"/>
        </w:rPr>
      </w:pPr>
    </w:p>
    <w:p w:rsidR="00A96CD3" w:rsidRPr="00BE06B1" w:rsidRDefault="00A96CD3" w:rsidP="00A96CD3">
      <w:pPr>
        <w:tabs>
          <w:tab w:val="left" w:pos="1276"/>
        </w:tabs>
        <w:spacing w:line="240" w:lineRule="auto"/>
        <w:ind w:left="567" w:hanging="567"/>
        <w:jc w:val="both"/>
        <w:rPr>
          <w:rFonts w:ascii="Times New Roman" w:hAnsi="Times New Roman" w:cs="Times New Roman"/>
          <w:color w:val="000000" w:themeColor="text1"/>
        </w:rPr>
      </w:pPr>
    </w:p>
    <w:p w:rsidR="00A96CD3" w:rsidRPr="00BE06B1" w:rsidRDefault="00A96CD3" w:rsidP="00A96CD3">
      <w:pPr>
        <w:tabs>
          <w:tab w:val="left" w:pos="1276"/>
        </w:tabs>
        <w:spacing w:line="240" w:lineRule="auto"/>
        <w:ind w:left="567" w:hanging="567"/>
        <w:jc w:val="both"/>
        <w:rPr>
          <w:rFonts w:ascii="Times New Roman" w:hAnsi="Times New Roman" w:cs="Times New Roman"/>
          <w:color w:val="000000" w:themeColor="text1"/>
        </w:rPr>
      </w:pPr>
    </w:p>
    <w:p w:rsidR="00A96CD3" w:rsidRDefault="00A96CD3"/>
    <w:sectPr w:rsidR="00A96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2242C"/>
    <w:multiLevelType w:val="hybridMultilevel"/>
    <w:tmpl w:val="F1ECB444"/>
    <w:lvl w:ilvl="0" w:tplc="711814B6">
      <w:start w:val="1"/>
      <w:numFmt w:val="decimal"/>
      <w:lvlText w:val="%1."/>
      <w:lvlJc w:val="left"/>
      <w:pPr>
        <w:ind w:left="1069" w:hanging="360"/>
      </w:pPr>
      <w:rPr>
        <w:rFonts w:asciiTheme="minorHAnsi" w:hAnsiTheme="minorHAnsi" w:hint="default"/>
        <w:color w:val="000000"/>
        <w:sz w:val="23"/>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6D9E187C"/>
    <w:multiLevelType w:val="hybridMultilevel"/>
    <w:tmpl w:val="3B6E48F0"/>
    <w:lvl w:ilvl="0" w:tplc="4C0AA89C">
      <w:start w:val="1"/>
      <w:numFmt w:val="lowerLetter"/>
      <w:lvlText w:val="%1."/>
      <w:lvlJc w:val="left"/>
      <w:pPr>
        <w:ind w:left="360" w:hanging="360"/>
      </w:pPr>
      <w:rPr>
        <w:rFonts w:cs="Times New Roman" w:hint="default"/>
      </w:rPr>
    </w:lvl>
    <w:lvl w:ilvl="1" w:tplc="04210019">
      <w:start w:val="1"/>
      <w:numFmt w:val="lowerLetter"/>
      <w:lvlText w:val="%2."/>
      <w:lvlJc w:val="left"/>
      <w:pPr>
        <w:ind w:left="36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B2760E74">
      <w:start w:val="1"/>
      <w:numFmt w:val="decimal"/>
      <w:lvlText w:val="%7."/>
      <w:lvlJc w:val="left"/>
      <w:pPr>
        <w:ind w:left="5040" w:hanging="360"/>
      </w:pPr>
      <w:rPr>
        <w:rFonts w:ascii="Times New Roman" w:hAnsi="Times New Roman" w:cs="Times New Roman" w:hint="default"/>
        <w:b w:val="0"/>
        <w:color w:val="000000" w:themeColor="text1"/>
        <w:sz w:val="24"/>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6F6F3523"/>
    <w:multiLevelType w:val="hybridMultilevel"/>
    <w:tmpl w:val="6D78045C"/>
    <w:lvl w:ilvl="0" w:tplc="3F8E9EDC">
      <w:start w:val="3"/>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88C0A248">
      <w:start w:val="1"/>
      <w:numFmt w:val="decimal"/>
      <w:lvlText w:val="%4."/>
      <w:lvlJc w:val="left"/>
      <w:pPr>
        <w:ind w:left="2880" w:hanging="360"/>
      </w:pPr>
      <w:rPr>
        <w:rFonts w:cs="Times New Roman"/>
        <w:i w:val="0"/>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3612E11E">
      <w:start w:val="1"/>
      <w:numFmt w:val="decimal"/>
      <w:lvlText w:val="%7."/>
      <w:lvlJc w:val="left"/>
      <w:pPr>
        <w:ind w:left="5040" w:hanging="360"/>
      </w:pPr>
      <w:rPr>
        <w:rFonts w:ascii="Times New Roman" w:hAnsi="Times New Roman" w:cs="Times New Roman" w:hint="default"/>
        <w:b w:val="0"/>
        <w:color w:val="000000" w:themeColor="text1"/>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0"/>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D3"/>
    <w:rsid w:val="001B5B05"/>
    <w:rsid w:val="002057AF"/>
    <w:rsid w:val="00221FDA"/>
    <w:rsid w:val="00227A34"/>
    <w:rsid w:val="002A0A01"/>
    <w:rsid w:val="0033228B"/>
    <w:rsid w:val="003D10F8"/>
    <w:rsid w:val="0072225E"/>
    <w:rsid w:val="0090033D"/>
    <w:rsid w:val="00A96CD3"/>
    <w:rsid w:val="00BE1E68"/>
    <w:rsid w:val="00D420F1"/>
    <w:rsid w:val="00DB7A6B"/>
    <w:rsid w:val="00E802DC"/>
    <w:rsid w:val="00FE0F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03BCA-3F9C-415C-8441-8CBE13D4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C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2,Colorful List - Accent 11"/>
    <w:basedOn w:val="Normal"/>
    <w:link w:val="ListParagraphChar"/>
    <w:qFormat/>
    <w:rsid w:val="00A96CD3"/>
    <w:pPr>
      <w:ind w:left="720"/>
      <w:contextualSpacing/>
    </w:pPr>
  </w:style>
  <w:style w:type="character" w:customStyle="1" w:styleId="ListParagraphChar">
    <w:name w:val="List Paragraph Char"/>
    <w:aliases w:val="Body of text Char,List Paragraph1 Char,Body of text+2 Char,Colorful List - Accent 11 Char"/>
    <w:link w:val="ListParagraph"/>
    <w:locked/>
    <w:rsid w:val="00A96CD3"/>
  </w:style>
  <w:style w:type="character" w:styleId="Hyperlink">
    <w:name w:val="Hyperlink"/>
    <w:basedOn w:val="DefaultParagraphFont"/>
    <w:uiPriority w:val="99"/>
    <w:unhideWhenUsed/>
    <w:rsid w:val="00A96CD3"/>
    <w:rPr>
      <w:rFonts w:cs="Times New Roman"/>
      <w:color w:val="0563C1" w:themeColor="hyperlink"/>
      <w:u w:val="single"/>
    </w:rPr>
  </w:style>
  <w:style w:type="table" w:styleId="TableGrid">
    <w:name w:val="Table Grid"/>
    <w:basedOn w:val="TableNormal"/>
    <w:rsid w:val="00A96CD3"/>
    <w:pPr>
      <w:spacing w:after="0" w:line="240" w:lineRule="auto"/>
    </w:pPr>
    <w:rPr>
      <w:rFonts w:ascii="Calibri" w:eastAsia="Times New Roman"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0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20pc/Downloads/4155-8500-2-PB.pdf" TargetMode="External"/><Relationship Id="rId3" Type="http://schemas.openxmlformats.org/officeDocument/2006/relationships/settings" Target="settings.xml"/><Relationship Id="rId7" Type="http://schemas.openxmlformats.org/officeDocument/2006/relationships/hyperlink" Target="http://fisika.fmipa.unp.ac.id/wp-content/uploads/2014/12/File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Fahrenheit" TargetMode="External"/><Relationship Id="rId11" Type="http://schemas.openxmlformats.org/officeDocument/2006/relationships/theme" Target="theme/theme1.xml"/><Relationship Id="rId5" Type="http://schemas.openxmlformats.org/officeDocument/2006/relationships/hyperlink" Target="https://id.wikipedia.org/wiki/Celsi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d.wikipedia.org/wiki/Pemanasan_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14</Pages>
  <Words>6316</Words>
  <Characters>36003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8</cp:revision>
  <cp:lastPrinted>2017-04-17T01:00:00Z</cp:lastPrinted>
  <dcterms:created xsi:type="dcterms:W3CDTF">2017-04-10T04:50:00Z</dcterms:created>
  <dcterms:modified xsi:type="dcterms:W3CDTF">2017-04-18T07:58:00Z</dcterms:modified>
</cp:coreProperties>
</file>