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C8E21" w14:textId="07A9A96A" w:rsidR="000B4725" w:rsidRDefault="00F8684D" w:rsidP="009917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8684D">
        <w:rPr>
          <w:rFonts w:ascii="Times New Roman" w:hAnsi="Times New Roman" w:cs="Times New Roman"/>
          <w:b/>
          <w:bCs/>
          <w:sz w:val="24"/>
          <w:szCs w:val="24"/>
        </w:rPr>
        <w:t>Graphical Abstract</w:t>
      </w:r>
    </w:p>
    <w:p w14:paraId="4BA9AF97" w14:textId="77777777" w:rsidR="00991756" w:rsidRDefault="00991756" w:rsidP="00F868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45B5B" w14:textId="409BFD72" w:rsidR="00991756" w:rsidRDefault="00991756" w:rsidP="009917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Internet Utilization and Income of Entrepreneurs in the Informal Sector</w:t>
      </w:r>
    </w:p>
    <w:p w14:paraId="13F2C45E" w14:textId="3DB94570" w:rsidR="00991756" w:rsidRPr="00991756" w:rsidRDefault="00991756" w:rsidP="00F8684D">
      <w:pPr>
        <w:jc w:val="center"/>
        <w:rPr>
          <w:rFonts w:ascii="Times New Roman" w:hAnsi="Times New Roman" w:cs="Times New Roman"/>
          <w:sz w:val="24"/>
          <w:szCs w:val="24"/>
        </w:rPr>
      </w:pPr>
      <w:r w:rsidRPr="00991756">
        <w:rPr>
          <w:rFonts w:ascii="Times New Roman" w:hAnsi="Times New Roman" w:cs="Times New Roman"/>
          <w:sz w:val="24"/>
          <w:szCs w:val="24"/>
        </w:rPr>
        <w:t>Christiana Dyah Ratnasari</w:t>
      </w:r>
    </w:p>
    <w:p w14:paraId="4136DFF5" w14:textId="713AA227" w:rsidR="006E226C" w:rsidRDefault="006E226C" w:rsidP="00F868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B9E70" w14:textId="74CF24DA" w:rsidR="006E226C" w:rsidRPr="00F8684D" w:rsidRDefault="00991756" w:rsidP="00F868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C5B415" wp14:editId="31E8D32E">
            <wp:extent cx="6045199" cy="34480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540" cy="34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26C" w:rsidRPr="00F86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84D"/>
    <w:rsid w:val="000B4725"/>
    <w:rsid w:val="003139F2"/>
    <w:rsid w:val="006E226C"/>
    <w:rsid w:val="00991756"/>
    <w:rsid w:val="00F8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8E211"/>
  <w15:chartTrackingRefBased/>
  <w15:docId w15:val="{13967F42-89C5-442E-BFF9-BF841CDB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Christiana Dyah Ratnasari</dc:creator>
  <cp:keywords/>
  <dc:description/>
  <cp:lastModifiedBy>Christiana Dyah Ratnasari</cp:lastModifiedBy>
  <cp:revision>3</cp:revision>
  <dcterms:created xsi:type="dcterms:W3CDTF">2021-10-21T09:46:00Z</dcterms:created>
  <dcterms:modified xsi:type="dcterms:W3CDTF">2021-10-21T12:54:00Z</dcterms:modified>
</cp:coreProperties>
</file>