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FF0C" w14:textId="186AE9FB" w:rsidR="00D56EBE" w:rsidRDefault="0041749A" w:rsidP="002716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eastAsia"/>
          <w:b/>
          <w:bCs/>
          <w:sz w:val="24"/>
          <w:szCs w:val="24"/>
        </w:rPr>
        <w:t>LAMPIRAN</w:t>
      </w:r>
    </w:p>
    <w:p w14:paraId="0B61D2A2" w14:textId="77777777" w:rsidR="00BF23FC" w:rsidRDefault="00BF23FC" w:rsidP="0041749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2B9D605" w14:textId="4FE29BB3" w:rsidR="005E6D50" w:rsidRPr="0054230B" w:rsidRDefault="00C07515" w:rsidP="0054230B">
      <w:pPr>
        <w:pStyle w:val="Caption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bookmarkStart w:id="0" w:name="_Toc78435837"/>
      <w:bookmarkStart w:id="1" w:name="_Toc78438312"/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Lampiran </w:t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begin"/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separate"/>
      </w:r>
      <w:r w:rsidR="00C23999">
        <w:rPr>
          <w:rFonts w:asciiTheme="majorBidi" w:hAnsiTheme="majorBidi" w:cstheme="majorBidi"/>
          <w:b w:val="0"/>
          <w:bCs w:val="0"/>
          <w:noProof/>
          <w:color w:val="000000" w:themeColor="text1"/>
          <w:sz w:val="24"/>
          <w:szCs w:val="24"/>
        </w:rPr>
        <w:t>1</w:t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end"/>
      </w:r>
      <w:r w:rsidR="0054230B" w:rsidRPr="0054230B">
        <w:rPr>
          <w:rFonts w:asciiTheme="majorBidi" w:hAnsiTheme="majorBidi" w:cstheme="majorBidi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="00BF23FC" w:rsidRPr="0054230B">
        <w:rPr>
          <w:rFonts w:asciiTheme="majorBidi" w:hAnsiTheme="majorBidi" w:cstheme="majorBidi" w:hint="eastAsia"/>
          <w:b w:val="0"/>
          <w:bCs w:val="0"/>
          <w:color w:val="000000" w:themeColor="text1"/>
          <w:sz w:val="24"/>
          <w:szCs w:val="24"/>
        </w:rPr>
        <w:t>Pengolahan Data Analisis</w:t>
      </w:r>
      <w:bookmarkEnd w:id="0"/>
      <w:bookmarkEnd w:id="1"/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018"/>
        <w:gridCol w:w="909"/>
        <w:gridCol w:w="909"/>
        <w:gridCol w:w="909"/>
        <w:gridCol w:w="909"/>
        <w:gridCol w:w="909"/>
        <w:gridCol w:w="910"/>
      </w:tblGrid>
      <w:tr w:rsidR="005E6D50" w:rsidRPr="005E6D50" w14:paraId="027A7350" w14:textId="77777777" w:rsidTr="005E6D50">
        <w:trPr>
          <w:cantSplit/>
          <w:trHeight w:val="324"/>
        </w:trPr>
        <w:tc>
          <w:tcPr>
            <w:tcW w:w="7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448D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E6D50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5E6D50" w:rsidRPr="005E6D50" w14:paraId="7FF47580" w14:textId="77777777" w:rsidTr="005E6D50">
        <w:trPr>
          <w:cantSplit/>
          <w:trHeight w:val="339"/>
        </w:trPr>
        <w:tc>
          <w:tcPr>
            <w:tcW w:w="1410" w:type="dxa"/>
          </w:tcPr>
          <w:p w14:paraId="2EA6816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C029B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Kelompok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0DFAC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5E6D50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727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25B345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5E6D50" w:rsidRPr="005E6D50" w14:paraId="5DE62968" w14:textId="77777777" w:rsidTr="005E6D50">
        <w:trPr>
          <w:cantSplit/>
          <w:trHeight w:val="339"/>
        </w:trPr>
        <w:tc>
          <w:tcPr>
            <w:tcW w:w="1410" w:type="dxa"/>
          </w:tcPr>
          <w:p w14:paraId="604CA5AA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7C466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A5702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9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CC4B6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749F8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18EF57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9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A2824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6D5F1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E6D50" w:rsidRPr="005E6D50" w14:paraId="6F810530" w14:textId="77777777" w:rsidTr="005E6D50">
        <w:trPr>
          <w:cantSplit/>
          <w:trHeight w:val="339"/>
        </w:trPr>
        <w:tc>
          <w:tcPr>
            <w:tcW w:w="141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CF673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Sel_Osteoblast</w:t>
            </w:r>
          </w:p>
        </w:tc>
        <w:tc>
          <w:tcPr>
            <w:tcW w:w="10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B7095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PK+</w:t>
            </w:r>
          </w:p>
        </w:tc>
        <w:tc>
          <w:tcPr>
            <w:tcW w:w="9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EF59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.312</w:t>
            </w:r>
          </w:p>
        </w:tc>
        <w:tc>
          <w:tcPr>
            <w:tcW w:w="9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0CD1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D7E0E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  <w:tc>
          <w:tcPr>
            <w:tcW w:w="9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B4AE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  <w:tc>
          <w:tcPr>
            <w:tcW w:w="9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4F24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5F8BB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</w:p>
        </w:tc>
      </w:tr>
      <w:tr w:rsidR="005E6D50" w:rsidRPr="005E6D50" w14:paraId="7A10D429" w14:textId="77777777" w:rsidTr="005E6D50">
        <w:trPr>
          <w:cantSplit/>
          <w:trHeight w:val="150"/>
        </w:trPr>
        <w:tc>
          <w:tcPr>
            <w:tcW w:w="14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B0E45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35D39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9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0277A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B640C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DFE1B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3180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.992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1C8EC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9DDC1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</w:tr>
      <w:tr w:rsidR="005E6D50" w:rsidRPr="005E6D50" w14:paraId="7A77937E" w14:textId="77777777" w:rsidTr="005E6D50">
        <w:trPr>
          <w:cantSplit/>
          <w:trHeight w:val="150"/>
        </w:trPr>
        <w:tc>
          <w:tcPr>
            <w:tcW w:w="14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A8347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2622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9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D05D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579A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D9854A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B3E8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.990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F98D7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B3F2D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.988</w:t>
            </w:r>
          </w:p>
        </w:tc>
      </w:tr>
      <w:tr w:rsidR="005E6D50" w:rsidRPr="005E6D50" w14:paraId="118A793E" w14:textId="77777777" w:rsidTr="005E6D50">
        <w:trPr>
          <w:cantSplit/>
          <w:trHeight w:val="150"/>
        </w:trPr>
        <w:tc>
          <w:tcPr>
            <w:tcW w:w="14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6238D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2C6C4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9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437CA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.257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129CE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F19987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FB027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9B7FE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85A7F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.183</w:t>
            </w:r>
          </w:p>
        </w:tc>
      </w:tr>
      <w:tr w:rsidR="005E6D50" w:rsidRPr="005E6D50" w14:paraId="7F0B2A50" w14:textId="77777777" w:rsidTr="005E6D50">
        <w:trPr>
          <w:cantSplit/>
          <w:trHeight w:val="339"/>
        </w:trPr>
        <w:tc>
          <w:tcPr>
            <w:tcW w:w="7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9FB5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5E6D50" w:rsidRPr="005E6D50" w14:paraId="7CDDC11B" w14:textId="77777777" w:rsidTr="005E6D50">
        <w:trPr>
          <w:cantSplit/>
          <w:trHeight w:val="339"/>
        </w:trPr>
        <w:tc>
          <w:tcPr>
            <w:tcW w:w="7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341B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14:paraId="13D0C1FE" w14:textId="4258B8B6" w:rsidR="005E6D50" w:rsidRDefault="005E6D50" w:rsidP="005E6D5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7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2247"/>
        <w:gridCol w:w="1348"/>
        <w:gridCol w:w="941"/>
        <w:gridCol w:w="941"/>
        <w:gridCol w:w="941"/>
      </w:tblGrid>
      <w:tr w:rsidR="005E6D50" w:rsidRPr="005E6D50" w14:paraId="66A5059D" w14:textId="77777777" w:rsidTr="005E6D50">
        <w:trPr>
          <w:cantSplit/>
          <w:trHeight w:val="290"/>
        </w:trPr>
        <w:tc>
          <w:tcPr>
            <w:tcW w:w="7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A755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E6D50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5E6D50" w:rsidRPr="005E6D50" w14:paraId="7612039D" w14:textId="77777777" w:rsidTr="005E6D50">
        <w:trPr>
          <w:cantSplit/>
          <w:trHeight w:val="290"/>
        </w:trPr>
        <w:tc>
          <w:tcPr>
            <w:tcW w:w="370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D544E7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C14F3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9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0825F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9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A5C87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9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08D64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E6D50" w:rsidRPr="005E6D50" w14:paraId="78952E5C" w14:textId="77777777" w:rsidTr="005E6D50">
        <w:trPr>
          <w:cantSplit/>
          <w:trHeight w:val="290"/>
        </w:trPr>
        <w:tc>
          <w:tcPr>
            <w:tcW w:w="14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218E5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Sel_Osteoblast</w:t>
            </w:r>
          </w:p>
        </w:tc>
        <w:tc>
          <w:tcPr>
            <w:tcW w:w="22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EF75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34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302D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2.839</w:t>
            </w:r>
          </w:p>
        </w:tc>
        <w:tc>
          <w:tcPr>
            <w:tcW w:w="9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FF9B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AFF7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9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17AEA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.064</w:t>
            </w:r>
          </w:p>
        </w:tc>
      </w:tr>
      <w:tr w:rsidR="005E6D50" w:rsidRPr="005E6D50" w14:paraId="6E2252C4" w14:textId="77777777" w:rsidTr="005E6D50">
        <w:trPr>
          <w:cantSplit/>
          <w:trHeight w:val="128"/>
        </w:trPr>
        <w:tc>
          <w:tcPr>
            <w:tcW w:w="1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2087D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0920A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34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6415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1.912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599E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EBB1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7D333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.160</w:t>
            </w:r>
          </w:p>
        </w:tc>
      </w:tr>
      <w:tr w:rsidR="005E6D50" w:rsidRPr="005E6D50" w14:paraId="4A09A8AA" w14:textId="77777777" w:rsidTr="005E6D50">
        <w:trPr>
          <w:cantSplit/>
          <w:trHeight w:val="128"/>
        </w:trPr>
        <w:tc>
          <w:tcPr>
            <w:tcW w:w="1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CE133A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C472C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Based on Median and with adjusted df</w:t>
            </w:r>
          </w:p>
        </w:tc>
        <w:tc>
          <w:tcPr>
            <w:tcW w:w="134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547C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1.912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4EF88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A03F9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13.655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B4255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.175</w:t>
            </w:r>
          </w:p>
        </w:tc>
      </w:tr>
      <w:tr w:rsidR="005E6D50" w:rsidRPr="005E6D50" w14:paraId="54AB467B" w14:textId="77777777" w:rsidTr="005E6D50">
        <w:trPr>
          <w:cantSplit/>
          <w:trHeight w:val="128"/>
        </w:trPr>
        <w:tc>
          <w:tcPr>
            <w:tcW w:w="1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9859C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B9D15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34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A17FA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2.771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AA08B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1D74C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9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14D7E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</w:tr>
    </w:tbl>
    <w:p w14:paraId="7850B426" w14:textId="77777777" w:rsidR="005E6D50" w:rsidRPr="005E6D50" w:rsidRDefault="005E6D50" w:rsidP="005E6D5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1509"/>
        <w:gridCol w:w="1054"/>
        <w:gridCol w:w="1448"/>
        <w:gridCol w:w="1054"/>
        <w:gridCol w:w="1054"/>
      </w:tblGrid>
      <w:tr w:rsidR="005E6D50" w:rsidRPr="005E6D50" w14:paraId="0D68B4CA" w14:textId="77777777" w:rsidTr="005E6D50">
        <w:trPr>
          <w:cantSplit/>
          <w:trHeight w:val="338"/>
        </w:trPr>
        <w:tc>
          <w:tcPr>
            <w:tcW w:w="7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C07E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E6D50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5E6D50" w:rsidRPr="005E6D50" w14:paraId="7CCCBD68" w14:textId="77777777" w:rsidTr="005E6D50">
        <w:trPr>
          <w:cantSplit/>
          <w:trHeight w:val="353"/>
        </w:trPr>
        <w:tc>
          <w:tcPr>
            <w:tcW w:w="7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EC6AE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Sel_Osteoblast  </w:t>
            </w:r>
          </w:p>
        </w:tc>
      </w:tr>
      <w:tr w:rsidR="005E6D50" w:rsidRPr="005E6D50" w14:paraId="2D62A6FB" w14:textId="77777777" w:rsidTr="005E6D50">
        <w:trPr>
          <w:cantSplit/>
          <w:trHeight w:val="338"/>
        </w:trPr>
        <w:tc>
          <w:tcPr>
            <w:tcW w:w="17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8B3B2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6981D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A5F44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9A5C2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CF369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6F001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E6D50" w:rsidRPr="005E6D50" w14:paraId="4C946C10" w14:textId="77777777" w:rsidTr="005E6D50">
        <w:trPr>
          <w:cantSplit/>
          <w:trHeight w:val="353"/>
        </w:trPr>
        <w:tc>
          <w:tcPr>
            <w:tcW w:w="174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ACA90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5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C393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1692.258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BF97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E98E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564.086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BEE9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79.820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AD048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5E6D50" w:rsidRPr="005E6D50" w14:paraId="57DD5C71" w14:textId="77777777" w:rsidTr="005E6D50">
        <w:trPr>
          <w:cantSplit/>
          <w:trHeight w:val="353"/>
        </w:trPr>
        <w:tc>
          <w:tcPr>
            <w:tcW w:w="17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28FA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E04C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141.340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1B5EE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4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3A3F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7.067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F855C5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A3394B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D50" w:rsidRPr="005E6D50" w14:paraId="6B5DA7DA" w14:textId="77777777" w:rsidTr="005E6D50">
        <w:trPr>
          <w:cantSplit/>
          <w:trHeight w:val="368"/>
        </w:trPr>
        <w:tc>
          <w:tcPr>
            <w:tcW w:w="174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302FB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A3896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1833.598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DBDD6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4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ECAC61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41D2C6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E3C538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D446B" w14:textId="77777777" w:rsidR="005E6D50" w:rsidRDefault="005E6D50" w:rsidP="005E6D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4379DE" w14:textId="58FB5591" w:rsidR="005E6D50" w:rsidRDefault="005E6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8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212"/>
        <w:gridCol w:w="1264"/>
        <w:gridCol w:w="921"/>
        <w:gridCol w:w="881"/>
        <w:gridCol w:w="1211"/>
        <w:gridCol w:w="1211"/>
      </w:tblGrid>
      <w:tr w:rsidR="005E6D50" w:rsidRPr="005E6D50" w14:paraId="24192359" w14:textId="77777777" w:rsidTr="005E6D50">
        <w:trPr>
          <w:cantSplit/>
          <w:trHeight w:val="190"/>
        </w:trPr>
        <w:tc>
          <w:tcPr>
            <w:tcW w:w="7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71D3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E6D50">
              <w:rPr>
                <w:rFonts w:ascii="Arial" w:hAnsi="Arial" w:cs="Arial"/>
                <w:b/>
                <w:bCs/>
                <w:color w:val="010205"/>
              </w:rPr>
              <w:lastRenderedPageBreak/>
              <w:t>Multiple Comparisons</w:t>
            </w:r>
          </w:p>
        </w:tc>
      </w:tr>
      <w:tr w:rsidR="005E6D50" w:rsidRPr="005E6D50" w14:paraId="55B8694A" w14:textId="77777777" w:rsidTr="005E6D50">
        <w:trPr>
          <w:cantSplit/>
          <w:trHeight w:val="190"/>
        </w:trPr>
        <w:tc>
          <w:tcPr>
            <w:tcW w:w="7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6DC8A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Sel_Osteoblast  </w:t>
            </w:r>
          </w:p>
        </w:tc>
      </w:tr>
      <w:tr w:rsidR="005E6D50" w:rsidRPr="005E6D50" w14:paraId="4EE07CCE" w14:textId="77777777" w:rsidTr="005E6D50">
        <w:trPr>
          <w:cantSplit/>
          <w:trHeight w:val="190"/>
        </w:trPr>
        <w:tc>
          <w:tcPr>
            <w:tcW w:w="7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AC310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Bonferroni  </w:t>
            </w:r>
          </w:p>
        </w:tc>
      </w:tr>
      <w:tr w:rsidR="005E6D50" w:rsidRPr="005E6D50" w14:paraId="03004430" w14:textId="77777777" w:rsidTr="005E6D50">
        <w:trPr>
          <w:cantSplit/>
          <w:trHeight w:val="190"/>
        </w:trPr>
        <w:tc>
          <w:tcPr>
            <w:tcW w:w="11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20C05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(I) Kelompok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7F3A0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(J) Kelompok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E1B40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Mean Difference (I-J)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C50F3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E5AF8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42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08BEC9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5E6D50" w:rsidRPr="005E6D50" w14:paraId="05292A43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44850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B15CF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47D89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4C7AB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0D576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DE49A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1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BD747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5E6D50" w:rsidRPr="005E6D50" w14:paraId="0B65B621" w14:textId="77777777" w:rsidTr="005E6D50">
        <w:trPr>
          <w:cantSplit/>
          <w:trHeight w:val="190"/>
        </w:trPr>
        <w:tc>
          <w:tcPr>
            <w:tcW w:w="117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746EE9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PK+</w:t>
            </w:r>
          </w:p>
        </w:tc>
        <w:tc>
          <w:tcPr>
            <w:tcW w:w="12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3BA45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26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C921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-5.06667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E740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6C07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2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22291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-9.5593</w:t>
            </w:r>
          </w:p>
        </w:tc>
        <w:tc>
          <w:tcPr>
            <w:tcW w:w="12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8F100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-.5741</w:t>
            </w:r>
          </w:p>
        </w:tc>
      </w:tr>
      <w:tr w:rsidR="005E6D50" w:rsidRPr="005E6D50" w14:paraId="052104F2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808D99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8F834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B223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-12.53333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D5EE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E3DC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4B2D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-17.0259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DCDD4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-8.0407</w:t>
            </w:r>
          </w:p>
        </w:tc>
      </w:tr>
      <w:tr w:rsidR="005E6D50" w:rsidRPr="005E6D50" w14:paraId="5226F4EB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EC774D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D9DCB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4F4D09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-22.30000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F3EE1A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0237D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24BEC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-26.7926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3B8587A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-17.8074</w:t>
            </w:r>
          </w:p>
        </w:tc>
      </w:tr>
      <w:tr w:rsidR="005E6D50" w:rsidRPr="005E6D50" w14:paraId="603C860E" w14:textId="77777777" w:rsidTr="005E6D50">
        <w:trPr>
          <w:cantSplit/>
          <w:trHeight w:val="190"/>
        </w:trPr>
        <w:tc>
          <w:tcPr>
            <w:tcW w:w="117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8EC8D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BBC867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PK+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411A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5.06667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50AD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E445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0436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.5741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95933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9.5593</w:t>
            </w:r>
          </w:p>
        </w:tc>
      </w:tr>
      <w:tr w:rsidR="005E6D50" w:rsidRPr="005E6D50" w14:paraId="67F685B4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EFBD5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3EE4C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DAA48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-7.46667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6451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4E40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D09F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-11.9593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D3C9E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-2.9741</w:t>
            </w:r>
          </w:p>
        </w:tc>
      </w:tr>
      <w:tr w:rsidR="005E6D50" w:rsidRPr="005E6D50" w14:paraId="07F6AC5B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7426D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035894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6A087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-17.23333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D2DFB7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DD7BA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DE49A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-21.7259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BB7EA7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-12.7407</w:t>
            </w:r>
          </w:p>
        </w:tc>
      </w:tr>
      <w:tr w:rsidR="005E6D50" w:rsidRPr="005E6D50" w14:paraId="1A27306A" w14:textId="77777777" w:rsidTr="005E6D50">
        <w:trPr>
          <w:cantSplit/>
          <w:trHeight w:val="190"/>
        </w:trPr>
        <w:tc>
          <w:tcPr>
            <w:tcW w:w="117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3ED0D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DD866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PK+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A7BF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12.53333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22B9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FF61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F76F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8.0407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54A41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17.0259</w:t>
            </w:r>
          </w:p>
        </w:tc>
      </w:tr>
      <w:tr w:rsidR="005E6D50" w:rsidRPr="005E6D50" w14:paraId="11602C71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791F3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B01AA2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AB0F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7.46667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3ADC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F628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445CD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2.9741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AB797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11.9593</w:t>
            </w:r>
          </w:p>
        </w:tc>
      </w:tr>
      <w:tr w:rsidR="005E6D50" w:rsidRPr="005E6D50" w14:paraId="7A56BBA9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95ACD7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147A0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99B0FC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-9.76667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27A2F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A3BB6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58C71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-14.2593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8DB910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-5.2741</w:t>
            </w:r>
          </w:p>
        </w:tc>
      </w:tr>
      <w:tr w:rsidR="005E6D50" w:rsidRPr="005E6D50" w14:paraId="13903E10" w14:textId="77777777" w:rsidTr="005E6D50">
        <w:trPr>
          <w:cantSplit/>
          <w:trHeight w:val="190"/>
        </w:trPr>
        <w:tc>
          <w:tcPr>
            <w:tcW w:w="117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6A3C9A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3C3AD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PK+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694B3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22.30000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34A20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FA92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A37C8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17.8074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5AC6F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26.7926</w:t>
            </w:r>
          </w:p>
        </w:tc>
      </w:tr>
      <w:tr w:rsidR="005E6D50" w:rsidRPr="005E6D50" w14:paraId="26D0AD24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A9AC2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3F154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21652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17.23333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30AE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6D39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FB87E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12.7407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35B0EA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21.7259</w:t>
            </w:r>
          </w:p>
        </w:tc>
      </w:tr>
      <w:tr w:rsidR="005E6D50" w:rsidRPr="005E6D50" w14:paraId="31FD5C28" w14:textId="77777777" w:rsidTr="005E6D50">
        <w:trPr>
          <w:cantSplit/>
          <w:trHeight w:val="190"/>
        </w:trPr>
        <w:tc>
          <w:tcPr>
            <w:tcW w:w="117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8F1765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815356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66D551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9.76667</w:t>
            </w:r>
            <w:r w:rsidRPr="005E6D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1284C7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1.53482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7CA5F9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F83FEF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5.2741</w:t>
            </w:r>
          </w:p>
        </w:tc>
        <w:tc>
          <w:tcPr>
            <w:tcW w:w="12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9B9A50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14.2593</w:t>
            </w:r>
          </w:p>
        </w:tc>
      </w:tr>
      <w:tr w:rsidR="005E6D50" w:rsidRPr="005E6D50" w14:paraId="2BDFF913" w14:textId="77777777" w:rsidTr="005E6D50">
        <w:trPr>
          <w:cantSplit/>
          <w:trHeight w:val="190"/>
        </w:trPr>
        <w:tc>
          <w:tcPr>
            <w:tcW w:w="7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5371B" w14:textId="77777777" w:rsidR="005E6D50" w:rsidRPr="005E6D50" w:rsidRDefault="005E6D50" w:rsidP="005E6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D50">
              <w:rPr>
                <w:rFonts w:ascii="Arial" w:hAnsi="Arial" w:cs="Arial"/>
                <w:color w:val="010205"/>
                <w:sz w:val="18"/>
                <w:szCs w:val="18"/>
              </w:rPr>
              <w:t>*. The mean difference is significant at the 0.05 level.</w:t>
            </w:r>
          </w:p>
        </w:tc>
      </w:tr>
    </w:tbl>
    <w:p w14:paraId="68604744" w14:textId="77777777" w:rsidR="000E6DA5" w:rsidRPr="000E6DA5" w:rsidRDefault="000E6DA5" w:rsidP="000E6DA5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381"/>
        <w:gridCol w:w="1464"/>
        <w:gridCol w:w="1979"/>
        <w:gridCol w:w="1980"/>
      </w:tblGrid>
      <w:tr w:rsidR="000E6DA5" w:rsidRPr="000E6DA5" w14:paraId="638B32CA" w14:textId="77777777" w:rsidTr="000E6DA5">
        <w:trPr>
          <w:cantSplit/>
          <w:trHeight w:val="507"/>
        </w:trPr>
        <w:tc>
          <w:tcPr>
            <w:tcW w:w="7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AF3E3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E6DA5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0E6DA5" w:rsidRPr="000E6DA5" w14:paraId="0A2278DF" w14:textId="77777777" w:rsidTr="000E6DA5">
        <w:trPr>
          <w:cantSplit/>
          <w:trHeight w:val="419"/>
        </w:trPr>
        <w:tc>
          <w:tcPr>
            <w:tcW w:w="107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285BBA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53E170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4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FC4AB3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9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CA73AB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9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C43B44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0E6DA5" w:rsidRPr="000E6DA5" w14:paraId="416E156E" w14:textId="77777777" w:rsidTr="000E6DA5">
        <w:trPr>
          <w:cantSplit/>
          <w:trHeight w:val="410"/>
        </w:trPr>
        <w:tc>
          <w:tcPr>
            <w:tcW w:w="107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83BC54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DCE0FF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.951</w:t>
            </w:r>
            <w:r w:rsidRPr="000E6DA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B0617E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.905</w:t>
            </w:r>
          </w:p>
        </w:tc>
        <w:tc>
          <w:tcPr>
            <w:tcW w:w="19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98E3DC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  <w:tc>
          <w:tcPr>
            <w:tcW w:w="19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C6A3487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2.81617</w:t>
            </w:r>
          </w:p>
        </w:tc>
      </w:tr>
      <w:tr w:rsidR="000E6DA5" w:rsidRPr="000E6DA5" w14:paraId="1F5568AA" w14:textId="77777777" w:rsidTr="000E6DA5">
        <w:trPr>
          <w:cantSplit/>
          <w:trHeight w:val="467"/>
        </w:trPr>
        <w:tc>
          <w:tcPr>
            <w:tcW w:w="7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8F680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Dosis Bubuk Cangkang Telur Bebek</w:t>
            </w:r>
          </w:p>
        </w:tc>
      </w:tr>
    </w:tbl>
    <w:p w14:paraId="0C470CAB" w14:textId="77777777" w:rsidR="000E6DA5" w:rsidRPr="000E6DA5" w:rsidRDefault="000E6DA5" w:rsidP="000E6DA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055"/>
        <w:gridCol w:w="1118"/>
        <w:gridCol w:w="1118"/>
        <w:gridCol w:w="1233"/>
        <w:gridCol w:w="860"/>
        <w:gridCol w:w="860"/>
      </w:tblGrid>
      <w:tr w:rsidR="000E6DA5" w:rsidRPr="000E6DA5" w14:paraId="358780ED" w14:textId="77777777" w:rsidTr="000E6DA5">
        <w:trPr>
          <w:cantSplit/>
          <w:trHeight w:val="260"/>
        </w:trPr>
        <w:tc>
          <w:tcPr>
            <w:tcW w:w="7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DB9A4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E6DA5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0E6DA5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0E6DA5" w:rsidRPr="000E6DA5" w14:paraId="56644FA7" w14:textId="77777777" w:rsidTr="000E6DA5">
        <w:trPr>
          <w:cantSplit/>
          <w:trHeight w:val="509"/>
        </w:trPr>
        <w:tc>
          <w:tcPr>
            <w:tcW w:w="2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69CE5A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1E2CC3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23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A7F50D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70E71C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C5F12E3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E6DA5" w:rsidRPr="000E6DA5" w14:paraId="1D83E24F" w14:textId="77777777" w:rsidTr="000E6DA5">
        <w:trPr>
          <w:cantSplit/>
          <w:trHeight w:val="115"/>
        </w:trPr>
        <w:tc>
          <w:tcPr>
            <w:tcW w:w="2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50948E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5FF216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D7226A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2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50100E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84B0DE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9820EF0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E6DA5" w:rsidRPr="000E6DA5" w14:paraId="747F6A90" w14:textId="77777777" w:rsidTr="000E6DA5">
        <w:trPr>
          <w:cantSplit/>
          <w:trHeight w:val="260"/>
        </w:trPr>
        <w:tc>
          <w:tcPr>
            <w:tcW w:w="61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8DB15C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DA0D42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1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3B79F6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8.287</w:t>
            </w:r>
          </w:p>
        </w:tc>
        <w:tc>
          <w:tcPr>
            <w:tcW w:w="11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2BC2B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.962</w:t>
            </w:r>
          </w:p>
        </w:tc>
        <w:tc>
          <w:tcPr>
            <w:tcW w:w="12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B98362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F1FE34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8.615</w:t>
            </w:r>
          </w:p>
        </w:tc>
        <w:tc>
          <w:tcPr>
            <w:tcW w:w="8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B1BBD4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E6DA5" w:rsidRPr="000E6DA5" w14:paraId="5040B888" w14:textId="77777777" w:rsidTr="000E6DA5">
        <w:trPr>
          <w:cantSplit/>
          <w:trHeight w:val="115"/>
        </w:trPr>
        <w:tc>
          <w:tcPr>
            <w:tcW w:w="6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27F924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8DCA66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264A60"/>
                <w:sz w:val="18"/>
                <w:szCs w:val="18"/>
              </w:rPr>
              <w:t>Dosis Bubuk Cangkang Telur Bebek</w:t>
            </w: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9A693E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7.151</w:t>
            </w:r>
          </w:p>
        </w:tc>
        <w:tc>
          <w:tcPr>
            <w:tcW w:w="11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C46695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.494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A05405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.951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C42140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14.464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43C817E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E6DA5" w:rsidRPr="000E6DA5" w14:paraId="788A5E6F" w14:textId="77777777" w:rsidTr="000E6DA5">
        <w:trPr>
          <w:cantSplit/>
          <w:trHeight w:val="260"/>
        </w:trPr>
        <w:tc>
          <w:tcPr>
            <w:tcW w:w="7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419B0" w14:textId="77777777" w:rsidR="000E6DA5" w:rsidRPr="000E6DA5" w:rsidRDefault="000E6DA5" w:rsidP="000E6D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E6DA5">
              <w:rPr>
                <w:rFonts w:ascii="Arial" w:hAnsi="Arial" w:cs="Arial"/>
                <w:color w:val="010205"/>
                <w:sz w:val="18"/>
                <w:szCs w:val="18"/>
              </w:rPr>
              <w:t>a. Dependent Variable: Hasil Pengukuran Sel</w:t>
            </w:r>
          </w:p>
        </w:tc>
      </w:tr>
    </w:tbl>
    <w:p w14:paraId="0D8F362F" w14:textId="77777777" w:rsidR="00DF6A6B" w:rsidRDefault="00DF6A6B" w:rsidP="00BF23FC">
      <w:pPr>
        <w:rPr>
          <w:rFonts w:ascii="Times New Roman" w:hAnsi="Times New Roman" w:cs="Times New Roman"/>
          <w:sz w:val="24"/>
          <w:szCs w:val="24"/>
        </w:rPr>
      </w:pPr>
    </w:p>
    <w:p w14:paraId="43D4B27E" w14:textId="221C18F6" w:rsidR="00BF23FC" w:rsidRPr="0054230B" w:rsidRDefault="0054230B" w:rsidP="0054230B">
      <w:pPr>
        <w:pStyle w:val="Caption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bookmarkStart w:id="2" w:name="_Toc78435838"/>
      <w:bookmarkStart w:id="3" w:name="_Toc78438313"/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lastRenderedPageBreak/>
        <w:t xml:space="preserve">Lampiran </w:t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begin"/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separate"/>
      </w:r>
      <w:r w:rsidR="00C23999">
        <w:rPr>
          <w:rFonts w:asciiTheme="majorBidi" w:hAnsiTheme="majorBidi" w:cstheme="majorBidi"/>
          <w:b w:val="0"/>
          <w:bCs w:val="0"/>
          <w:noProof/>
          <w:color w:val="000000" w:themeColor="text1"/>
          <w:sz w:val="24"/>
          <w:szCs w:val="24"/>
        </w:rPr>
        <w:t>2</w:t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end"/>
      </w:r>
      <w:r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bookmarkStart w:id="4" w:name="_Toc78435841"/>
      <w:bookmarkStart w:id="5" w:name="_Toc78438316"/>
      <w:bookmarkStart w:id="6" w:name="_GoBack"/>
      <w:bookmarkEnd w:id="2"/>
      <w:bookmarkEnd w:id="3"/>
      <w:bookmarkEnd w:id="6"/>
      <w:r w:rsidR="00BF23FC" w:rsidRPr="0054230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Keterangan Layak Etik</w:t>
      </w:r>
      <w:bookmarkEnd w:id="4"/>
      <w:bookmarkEnd w:id="5"/>
    </w:p>
    <w:p w14:paraId="61906DF2" w14:textId="194AA7C6" w:rsidR="0054230B" w:rsidRDefault="00A55FAC" w:rsidP="0054230B">
      <w:pPr>
        <w:keepNext/>
      </w:pPr>
      <w:r>
        <w:rPr>
          <w:rFonts w:asciiTheme="majorBidi" w:hAnsiTheme="majorBidi" w:cstheme="majorBidi"/>
          <w:noProof/>
          <w:sz w:val="24"/>
          <w:szCs w:val="24"/>
          <w:lang w:val="en-US" w:eastAsia="en-US"/>
        </w:rPr>
        <w:drawing>
          <wp:inline distT="0" distB="0" distL="0" distR="0" wp14:anchorId="156160AB" wp14:editId="5081BBF8">
            <wp:extent cx="5038725" cy="7267575"/>
            <wp:effectExtent l="0" t="0" r="9525" b="9525"/>
            <wp:docPr id="18" name="Picture 18" descr="D:\01. Daijinamono\04. lesson\FK\Proposal Skripsi\Keperluan Lampiran\Scan Lampiran\Scan Lampira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. Daijinamono\04. lesson\FK\Proposal Skripsi\Keperluan Lampiran\Scan Lampiran\Scan Lampiran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7"/>
                    <a:stretch/>
                  </pic:blipFill>
                  <pic:spPr bwMode="auto">
                    <a:xfrm>
                      <a:off x="0" y="0"/>
                      <a:ext cx="5039995" cy="726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230B" w:rsidSect="002716DC">
      <w:type w:val="evenPage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C1E5" w16cex:dateUtc="2021-04-06T22:30:00Z"/>
  <w16cex:commentExtensible w16cex:durableId="2417C214" w16cex:dateUtc="2021-04-06T22:31:00Z"/>
  <w16cex:commentExtensible w16cex:durableId="2417C236" w16cex:dateUtc="2021-04-06T22:31:00Z"/>
  <w16cex:commentExtensible w16cex:durableId="2417C262" w16cex:dateUtc="2021-04-06T2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16ECF" w14:textId="77777777" w:rsidR="002E5C02" w:rsidRDefault="002E5C02" w:rsidP="005C1A6C">
      <w:pPr>
        <w:spacing w:after="0" w:line="240" w:lineRule="auto"/>
      </w:pPr>
      <w:r>
        <w:separator/>
      </w:r>
    </w:p>
  </w:endnote>
  <w:endnote w:type="continuationSeparator" w:id="0">
    <w:p w14:paraId="1945F07F" w14:textId="77777777" w:rsidR="002E5C02" w:rsidRDefault="002E5C02" w:rsidP="005C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4CB6A" w14:textId="77777777" w:rsidR="002E5C02" w:rsidRDefault="002E5C02" w:rsidP="005C1A6C">
      <w:pPr>
        <w:spacing w:after="0" w:line="240" w:lineRule="auto"/>
      </w:pPr>
      <w:r>
        <w:separator/>
      </w:r>
    </w:p>
  </w:footnote>
  <w:footnote w:type="continuationSeparator" w:id="0">
    <w:p w14:paraId="502D8105" w14:textId="77777777" w:rsidR="002E5C02" w:rsidRDefault="002E5C02" w:rsidP="005C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A21"/>
    <w:multiLevelType w:val="multilevel"/>
    <w:tmpl w:val="CBF8A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E3C04"/>
    <w:multiLevelType w:val="multilevel"/>
    <w:tmpl w:val="00FE3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5416"/>
    <w:multiLevelType w:val="hybridMultilevel"/>
    <w:tmpl w:val="4F46B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2F9E"/>
    <w:multiLevelType w:val="hybridMultilevel"/>
    <w:tmpl w:val="05E8F71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C0929"/>
    <w:multiLevelType w:val="hybridMultilevel"/>
    <w:tmpl w:val="87ECD4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C6798"/>
    <w:multiLevelType w:val="hybridMultilevel"/>
    <w:tmpl w:val="DFC8BA10"/>
    <w:lvl w:ilvl="0" w:tplc="7C2E66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7E1"/>
    <w:multiLevelType w:val="hybridMultilevel"/>
    <w:tmpl w:val="DB6C7B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572E"/>
    <w:multiLevelType w:val="hybridMultilevel"/>
    <w:tmpl w:val="9F6A4C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73333"/>
    <w:multiLevelType w:val="multilevel"/>
    <w:tmpl w:val="EE3287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92709D"/>
    <w:multiLevelType w:val="multilevel"/>
    <w:tmpl w:val="01EC2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D849F1"/>
    <w:multiLevelType w:val="hybridMultilevel"/>
    <w:tmpl w:val="E47891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7549"/>
    <w:multiLevelType w:val="multilevel"/>
    <w:tmpl w:val="EE3287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1029F0"/>
    <w:multiLevelType w:val="hybridMultilevel"/>
    <w:tmpl w:val="CB32E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446D"/>
    <w:multiLevelType w:val="multilevel"/>
    <w:tmpl w:val="E0B4EC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407791"/>
    <w:multiLevelType w:val="hybridMultilevel"/>
    <w:tmpl w:val="458C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779C9"/>
    <w:multiLevelType w:val="hybridMultilevel"/>
    <w:tmpl w:val="D146E3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518EB"/>
    <w:multiLevelType w:val="hybridMultilevel"/>
    <w:tmpl w:val="98AC9A28"/>
    <w:lvl w:ilvl="0" w:tplc="F2309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0078E"/>
    <w:multiLevelType w:val="hybridMultilevel"/>
    <w:tmpl w:val="FB8841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A2AFF"/>
    <w:multiLevelType w:val="hybridMultilevel"/>
    <w:tmpl w:val="54140BD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1420E"/>
    <w:multiLevelType w:val="hybridMultilevel"/>
    <w:tmpl w:val="E57C6088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796A29"/>
    <w:multiLevelType w:val="multilevel"/>
    <w:tmpl w:val="CBF8A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2A1F8B"/>
    <w:multiLevelType w:val="hybridMultilevel"/>
    <w:tmpl w:val="FDF8C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C5F02"/>
    <w:multiLevelType w:val="multilevel"/>
    <w:tmpl w:val="D3585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896689"/>
    <w:multiLevelType w:val="multilevel"/>
    <w:tmpl w:val="D3585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874406"/>
    <w:multiLevelType w:val="hybridMultilevel"/>
    <w:tmpl w:val="B63A4D2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9328F1"/>
    <w:multiLevelType w:val="multilevel"/>
    <w:tmpl w:val="2DCC6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F83DC0"/>
    <w:multiLevelType w:val="multilevel"/>
    <w:tmpl w:val="7A8A63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5526FD"/>
    <w:multiLevelType w:val="multilevel"/>
    <w:tmpl w:val="EE3287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2D394C"/>
    <w:multiLevelType w:val="hybridMultilevel"/>
    <w:tmpl w:val="AA587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E2FBB"/>
    <w:multiLevelType w:val="hybridMultilevel"/>
    <w:tmpl w:val="634495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204FE"/>
    <w:multiLevelType w:val="hybridMultilevel"/>
    <w:tmpl w:val="5EB846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03F0A"/>
    <w:multiLevelType w:val="hybridMultilevel"/>
    <w:tmpl w:val="34806F1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F0413"/>
    <w:multiLevelType w:val="hybridMultilevel"/>
    <w:tmpl w:val="1A6885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800F6"/>
    <w:multiLevelType w:val="multilevel"/>
    <w:tmpl w:val="FCE0D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917FCC"/>
    <w:multiLevelType w:val="hybridMultilevel"/>
    <w:tmpl w:val="66CACB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F3D43"/>
    <w:multiLevelType w:val="hybridMultilevel"/>
    <w:tmpl w:val="DA38360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60BD1"/>
    <w:multiLevelType w:val="hybridMultilevel"/>
    <w:tmpl w:val="22AA1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B66C0"/>
    <w:multiLevelType w:val="multilevel"/>
    <w:tmpl w:val="04325D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3"/>
  </w:num>
  <w:num w:numId="4">
    <w:abstractNumId w:val="8"/>
  </w:num>
  <w:num w:numId="5">
    <w:abstractNumId w:val="16"/>
  </w:num>
  <w:num w:numId="6">
    <w:abstractNumId w:val="34"/>
  </w:num>
  <w:num w:numId="7">
    <w:abstractNumId w:val="6"/>
  </w:num>
  <w:num w:numId="8">
    <w:abstractNumId w:val="15"/>
  </w:num>
  <w:num w:numId="9">
    <w:abstractNumId w:val="21"/>
  </w:num>
  <w:num w:numId="10">
    <w:abstractNumId w:val="18"/>
  </w:num>
  <w:num w:numId="11">
    <w:abstractNumId w:val="35"/>
  </w:num>
  <w:num w:numId="12">
    <w:abstractNumId w:val="31"/>
  </w:num>
  <w:num w:numId="13">
    <w:abstractNumId w:val="29"/>
  </w:num>
  <w:num w:numId="14">
    <w:abstractNumId w:val="3"/>
  </w:num>
  <w:num w:numId="15">
    <w:abstractNumId w:val="19"/>
  </w:num>
  <w:num w:numId="16">
    <w:abstractNumId w:val="17"/>
  </w:num>
  <w:num w:numId="17">
    <w:abstractNumId w:val="10"/>
  </w:num>
  <w:num w:numId="18">
    <w:abstractNumId w:val="24"/>
  </w:num>
  <w:num w:numId="19">
    <w:abstractNumId w:val="20"/>
  </w:num>
  <w:num w:numId="20">
    <w:abstractNumId w:val="22"/>
  </w:num>
  <w:num w:numId="21">
    <w:abstractNumId w:val="13"/>
  </w:num>
  <w:num w:numId="22">
    <w:abstractNumId w:val="11"/>
  </w:num>
  <w:num w:numId="23">
    <w:abstractNumId w:val="7"/>
  </w:num>
  <w:num w:numId="24">
    <w:abstractNumId w:val="30"/>
  </w:num>
  <w:num w:numId="25">
    <w:abstractNumId w:val="32"/>
  </w:num>
  <w:num w:numId="26">
    <w:abstractNumId w:val="4"/>
  </w:num>
  <w:num w:numId="27">
    <w:abstractNumId w:val="25"/>
  </w:num>
  <w:num w:numId="28">
    <w:abstractNumId w:val="2"/>
  </w:num>
  <w:num w:numId="29">
    <w:abstractNumId w:val="36"/>
  </w:num>
  <w:num w:numId="30">
    <w:abstractNumId w:val="28"/>
  </w:num>
  <w:num w:numId="31">
    <w:abstractNumId w:val="26"/>
  </w:num>
  <w:num w:numId="32">
    <w:abstractNumId w:val="14"/>
  </w:num>
  <w:num w:numId="33">
    <w:abstractNumId w:val="12"/>
  </w:num>
  <w:num w:numId="34">
    <w:abstractNumId w:val="9"/>
  </w:num>
  <w:num w:numId="35">
    <w:abstractNumId w:val="27"/>
  </w:num>
  <w:num w:numId="36">
    <w:abstractNumId w:val="37"/>
  </w:num>
  <w:num w:numId="37">
    <w:abstractNumId w:val="1"/>
  </w:num>
  <w:num w:numId="38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F24"/>
    <w:rsid w:val="000030CB"/>
    <w:rsid w:val="0000380D"/>
    <w:rsid w:val="0001132A"/>
    <w:rsid w:val="00012F11"/>
    <w:rsid w:val="00016E0D"/>
    <w:rsid w:val="000214BF"/>
    <w:rsid w:val="00026963"/>
    <w:rsid w:val="0002788A"/>
    <w:rsid w:val="00033003"/>
    <w:rsid w:val="00043AD0"/>
    <w:rsid w:val="00045542"/>
    <w:rsid w:val="000479A0"/>
    <w:rsid w:val="00047CF5"/>
    <w:rsid w:val="00055039"/>
    <w:rsid w:val="00056E3B"/>
    <w:rsid w:val="00061BA2"/>
    <w:rsid w:val="0006650E"/>
    <w:rsid w:val="00071A61"/>
    <w:rsid w:val="00091746"/>
    <w:rsid w:val="000A182E"/>
    <w:rsid w:val="000A3D88"/>
    <w:rsid w:val="000A5FC1"/>
    <w:rsid w:val="000B095E"/>
    <w:rsid w:val="000B0F81"/>
    <w:rsid w:val="000B1479"/>
    <w:rsid w:val="000B4569"/>
    <w:rsid w:val="000B48B8"/>
    <w:rsid w:val="000B6895"/>
    <w:rsid w:val="000C0234"/>
    <w:rsid w:val="000D28ED"/>
    <w:rsid w:val="000D431A"/>
    <w:rsid w:val="000D6272"/>
    <w:rsid w:val="000E0443"/>
    <w:rsid w:val="000E19A1"/>
    <w:rsid w:val="000E447A"/>
    <w:rsid w:val="000E49AF"/>
    <w:rsid w:val="000E4DB5"/>
    <w:rsid w:val="000E683C"/>
    <w:rsid w:val="000E6DA5"/>
    <w:rsid w:val="000E6DBB"/>
    <w:rsid w:val="000F2845"/>
    <w:rsid w:val="000F36B5"/>
    <w:rsid w:val="000F6249"/>
    <w:rsid w:val="000F64FC"/>
    <w:rsid w:val="000F7DC9"/>
    <w:rsid w:val="00100A9F"/>
    <w:rsid w:val="0010139E"/>
    <w:rsid w:val="00103A73"/>
    <w:rsid w:val="00103EF7"/>
    <w:rsid w:val="0010411B"/>
    <w:rsid w:val="00112916"/>
    <w:rsid w:val="001149C6"/>
    <w:rsid w:val="00114DC1"/>
    <w:rsid w:val="00115AF0"/>
    <w:rsid w:val="00115BAA"/>
    <w:rsid w:val="00123DAB"/>
    <w:rsid w:val="001258C5"/>
    <w:rsid w:val="00127C3D"/>
    <w:rsid w:val="0013088E"/>
    <w:rsid w:val="001308D4"/>
    <w:rsid w:val="00131061"/>
    <w:rsid w:val="001353F5"/>
    <w:rsid w:val="0014061C"/>
    <w:rsid w:val="001411BE"/>
    <w:rsid w:val="0014160A"/>
    <w:rsid w:val="0014190D"/>
    <w:rsid w:val="00141CCF"/>
    <w:rsid w:val="00143487"/>
    <w:rsid w:val="00147885"/>
    <w:rsid w:val="00150040"/>
    <w:rsid w:val="0015067E"/>
    <w:rsid w:val="001550B0"/>
    <w:rsid w:val="00155462"/>
    <w:rsid w:val="00155CF3"/>
    <w:rsid w:val="00165F3F"/>
    <w:rsid w:val="0017494A"/>
    <w:rsid w:val="001760D6"/>
    <w:rsid w:val="0018555F"/>
    <w:rsid w:val="0018751C"/>
    <w:rsid w:val="00187734"/>
    <w:rsid w:val="001904A0"/>
    <w:rsid w:val="00192DD4"/>
    <w:rsid w:val="001A00CB"/>
    <w:rsid w:val="001A17DA"/>
    <w:rsid w:val="001B02E3"/>
    <w:rsid w:val="001B1ED0"/>
    <w:rsid w:val="001C09B6"/>
    <w:rsid w:val="001C0C61"/>
    <w:rsid w:val="001C1090"/>
    <w:rsid w:val="001D3F43"/>
    <w:rsid w:val="001D3FC3"/>
    <w:rsid w:val="001D681B"/>
    <w:rsid w:val="001E3FB1"/>
    <w:rsid w:val="001E46B4"/>
    <w:rsid w:val="001E63C9"/>
    <w:rsid w:val="001E665E"/>
    <w:rsid w:val="001E76C8"/>
    <w:rsid w:val="001E7739"/>
    <w:rsid w:val="001F4897"/>
    <w:rsid w:val="001F604E"/>
    <w:rsid w:val="00205800"/>
    <w:rsid w:val="00212361"/>
    <w:rsid w:val="002168C6"/>
    <w:rsid w:val="00221D3D"/>
    <w:rsid w:val="0022206A"/>
    <w:rsid w:val="00222B34"/>
    <w:rsid w:val="002251DD"/>
    <w:rsid w:val="00227A6C"/>
    <w:rsid w:val="002361CA"/>
    <w:rsid w:val="00236270"/>
    <w:rsid w:val="00236456"/>
    <w:rsid w:val="00237C59"/>
    <w:rsid w:val="00245150"/>
    <w:rsid w:val="00246FA4"/>
    <w:rsid w:val="00252864"/>
    <w:rsid w:val="00252BDF"/>
    <w:rsid w:val="00255917"/>
    <w:rsid w:val="00261FDF"/>
    <w:rsid w:val="00263168"/>
    <w:rsid w:val="002644AC"/>
    <w:rsid w:val="00266082"/>
    <w:rsid w:val="002671FF"/>
    <w:rsid w:val="002716DC"/>
    <w:rsid w:val="00272AEE"/>
    <w:rsid w:val="0027396D"/>
    <w:rsid w:val="00274E8A"/>
    <w:rsid w:val="00277FB5"/>
    <w:rsid w:val="0028273C"/>
    <w:rsid w:val="00283984"/>
    <w:rsid w:val="0028494E"/>
    <w:rsid w:val="00285301"/>
    <w:rsid w:val="00285A29"/>
    <w:rsid w:val="00291D08"/>
    <w:rsid w:val="00294FDA"/>
    <w:rsid w:val="002A28B0"/>
    <w:rsid w:val="002A68E8"/>
    <w:rsid w:val="002A7B63"/>
    <w:rsid w:val="002B278E"/>
    <w:rsid w:val="002C3A0B"/>
    <w:rsid w:val="002C3E70"/>
    <w:rsid w:val="002D1443"/>
    <w:rsid w:val="002D4E6F"/>
    <w:rsid w:val="002E1574"/>
    <w:rsid w:val="002E40E4"/>
    <w:rsid w:val="002E44D6"/>
    <w:rsid w:val="002E49B6"/>
    <w:rsid w:val="002E5C02"/>
    <w:rsid w:val="002E6C48"/>
    <w:rsid w:val="002F00BA"/>
    <w:rsid w:val="002F1F15"/>
    <w:rsid w:val="002F2274"/>
    <w:rsid w:val="002F2697"/>
    <w:rsid w:val="002F3B5D"/>
    <w:rsid w:val="002F54D4"/>
    <w:rsid w:val="002F605F"/>
    <w:rsid w:val="00305777"/>
    <w:rsid w:val="003073FD"/>
    <w:rsid w:val="00316E2E"/>
    <w:rsid w:val="0031715F"/>
    <w:rsid w:val="0031770B"/>
    <w:rsid w:val="0032057A"/>
    <w:rsid w:val="00320C4D"/>
    <w:rsid w:val="0032280B"/>
    <w:rsid w:val="00322DCD"/>
    <w:rsid w:val="00326544"/>
    <w:rsid w:val="003317DA"/>
    <w:rsid w:val="00331F8C"/>
    <w:rsid w:val="00336033"/>
    <w:rsid w:val="0034165A"/>
    <w:rsid w:val="00344DAC"/>
    <w:rsid w:val="0034662F"/>
    <w:rsid w:val="00352DB4"/>
    <w:rsid w:val="003538F8"/>
    <w:rsid w:val="0035684E"/>
    <w:rsid w:val="0037619C"/>
    <w:rsid w:val="00376C9D"/>
    <w:rsid w:val="00382F0C"/>
    <w:rsid w:val="0039012A"/>
    <w:rsid w:val="00390516"/>
    <w:rsid w:val="003A5847"/>
    <w:rsid w:val="003B06A7"/>
    <w:rsid w:val="003C05E3"/>
    <w:rsid w:val="003C4051"/>
    <w:rsid w:val="003C4847"/>
    <w:rsid w:val="003C77D7"/>
    <w:rsid w:val="003D53CA"/>
    <w:rsid w:val="003D67E2"/>
    <w:rsid w:val="003E28FD"/>
    <w:rsid w:val="003E3CAE"/>
    <w:rsid w:val="003E5496"/>
    <w:rsid w:val="003E5B4B"/>
    <w:rsid w:val="004008B7"/>
    <w:rsid w:val="004016C3"/>
    <w:rsid w:val="0040342A"/>
    <w:rsid w:val="00405AF1"/>
    <w:rsid w:val="0041326D"/>
    <w:rsid w:val="0041749A"/>
    <w:rsid w:val="00433D29"/>
    <w:rsid w:val="00443E22"/>
    <w:rsid w:val="00445349"/>
    <w:rsid w:val="00446FB9"/>
    <w:rsid w:val="0045221E"/>
    <w:rsid w:val="004542E3"/>
    <w:rsid w:val="00455FAE"/>
    <w:rsid w:val="00456781"/>
    <w:rsid w:val="004568F5"/>
    <w:rsid w:val="00460423"/>
    <w:rsid w:val="00460AE9"/>
    <w:rsid w:val="0046790F"/>
    <w:rsid w:val="004714F5"/>
    <w:rsid w:val="0047152F"/>
    <w:rsid w:val="00486637"/>
    <w:rsid w:val="00491207"/>
    <w:rsid w:val="00493228"/>
    <w:rsid w:val="004955CF"/>
    <w:rsid w:val="004A0EEA"/>
    <w:rsid w:val="004A7DBF"/>
    <w:rsid w:val="004B58E7"/>
    <w:rsid w:val="004B5B0C"/>
    <w:rsid w:val="004C506D"/>
    <w:rsid w:val="004D1D8F"/>
    <w:rsid w:val="004D7A91"/>
    <w:rsid w:val="004D7B24"/>
    <w:rsid w:val="004E3226"/>
    <w:rsid w:val="004F3396"/>
    <w:rsid w:val="004F3A9A"/>
    <w:rsid w:val="004F55A5"/>
    <w:rsid w:val="0050615E"/>
    <w:rsid w:val="00507442"/>
    <w:rsid w:val="00510B59"/>
    <w:rsid w:val="00510BD8"/>
    <w:rsid w:val="00514E64"/>
    <w:rsid w:val="00517F24"/>
    <w:rsid w:val="00520EDE"/>
    <w:rsid w:val="00522C89"/>
    <w:rsid w:val="00522E1E"/>
    <w:rsid w:val="00532D45"/>
    <w:rsid w:val="00535B61"/>
    <w:rsid w:val="005377E9"/>
    <w:rsid w:val="00537A64"/>
    <w:rsid w:val="00540255"/>
    <w:rsid w:val="0054230B"/>
    <w:rsid w:val="00542C38"/>
    <w:rsid w:val="0054498F"/>
    <w:rsid w:val="00546816"/>
    <w:rsid w:val="00547025"/>
    <w:rsid w:val="00551067"/>
    <w:rsid w:val="00554DD3"/>
    <w:rsid w:val="0055507B"/>
    <w:rsid w:val="00555B79"/>
    <w:rsid w:val="00560202"/>
    <w:rsid w:val="0056154E"/>
    <w:rsid w:val="00562DB8"/>
    <w:rsid w:val="00563477"/>
    <w:rsid w:val="00563BEC"/>
    <w:rsid w:val="005641DA"/>
    <w:rsid w:val="0056577B"/>
    <w:rsid w:val="00570032"/>
    <w:rsid w:val="0057011F"/>
    <w:rsid w:val="005737F9"/>
    <w:rsid w:val="005740BC"/>
    <w:rsid w:val="005749B9"/>
    <w:rsid w:val="00575C86"/>
    <w:rsid w:val="005778A3"/>
    <w:rsid w:val="00581266"/>
    <w:rsid w:val="00582A4C"/>
    <w:rsid w:val="0058311F"/>
    <w:rsid w:val="00583DAB"/>
    <w:rsid w:val="005840E6"/>
    <w:rsid w:val="00585991"/>
    <w:rsid w:val="00586A8F"/>
    <w:rsid w:val="00590916"/>
    <w:rsid w:val="005A2A22"/>
    <w:rsid w:val="005A7152"/>
    <w:rsid w:val="005B4D35"/>
    <w:rsid w:val="005B67B9"/>
    <w:rsid w:val="005C1A6C"/>
    <w:rsid w:val="005D44E1"/>
    <w:rsid w:val="005D71E1"/>
    <w:rsid w:val="005E222C"/>
    <w:rsid w:val="005E28AB"/>
    <w:rsid w:val="005E6626"/>
    <w:rsid w:val="005E6988"/>
    <w:rsid w:val="005E69D9"/>
    <w:rsid w:val="005E6D50"/>
    <w:rsid w:val="005F09F5"/>
    <w:rsid w:val="005F4D71"/>
    <w:rsid w:val="005F640A"/>
    <w:rsid w:val="0060100A"/>
    <w:rsid w:val="006024E6"/>
    <w:rsid w:val="00606206"/>
    <w:rsid w:val="00606FB7"/>
    <w:rsid w:val="00610CD6"/>
    <w:rsid w:val="00611305"/>
    <w:rsid w:val="00612D17"/>
    <w:rsid w:val="00614581"/>
    <w:rsid w:val="00615C94"/>
    <w:rsid w:val="00615D99"/>
    <w:rsid w:val="00620EFA"/>
    <w:rsid w:val="00622208"/>
    <w:rsid w:val="00625C4E"/>
    <w:rsid w:val="00627906"/>
    <w:rsid w:val="00627D40"/>
    <w:rsid w:val="00631412"/>
    <w:rsid w:val="0063263F"/>
    <w:rsid w:val="00632B82"/>
    <w:rsid w:val="00635265"/>
    <w:rsid w:val="00635427"/>
    <w:rsid w:val="00635DFC"/>
    <w:rsid w:val="00636DE1"/>
    <w:rsid w:val="006407F1"/>
    <w:rsid w:val="00641313"/>
    <w:rsid w:val="00641B1C"/>
    <w:rsid w:val="00643562"/>
    <w:rsid w:val="0064422C"/>
    <w:rsid w:val="00644B67"/>
    <w:rsid w:val="00646E1E"/>
    <w:rsid w:val="00654C01"/>
    <w:rsid w:val="00655B41"/>
    <w:rsid w:val="006625C8"/>
    <w:rsid w:val="006672E1"/>
    <w:rsid w:val="00676317"/>
    <w:rsid w:val="00681BB1"/>
    <w:rsid w:val="00685C66"/>
    <w:rsid w:val="00687EC0"/>
    <w:rsid w:val="0069108D"/>
    <w:rsid w:val="00694F9D"/>
    <w:rsid w:val="006950F8"/>
    <w:rsid w:val="006A0B8F"/>
    <w:rsid w:val="006B2737"/>
    <w:rsid w:val="006B7361"/>
    <w:rsid w:val="006B7C2B"/>
    <w:rsid w:val="006C08CA"/>
    <w:rsid w:val="006C1168"/>
    <w:rsid w:val="006C2EFB"/>
    <w:rsid w:val="006C3A2D"/>
    <w:rsid w:val="006C40D2"/>
    <w:rsid w:val="006C47E6"/>
    <w:rsid w:val="006C4D34"/>
    <w:rsid w:val="006C5930"/>
    <w:rsid w:val="006D01E7"/>
    <w:rsid w:val="006D1242"/>
    <w:rsid w:val="006D1FDF"/>
    <w:rsid w:val="006E17DE"/>
    <w:rsid w:val="006E39F2"/>
    <w:rsid w:val="006E6480"/>
    <w:rsid w:val="006F2500"/>
    <w:rsid w:val="006F42D3"/>
    <w:rsid w:val="006F7971"/>
    <w:rsid w:val="00703658"/>
    <w:rsid w:val="007049A0"/>
    <w:rsid w:val="00706A67"/>
    <w:rsid w:val="00710318"/>
    <w:rsid w:val="007129A5"/>
    <w:rsid w:val="00713895"/>
    <w:rsid w:val="00713E9C"/>
    <w:rsid w:val="007148EB"/>
    <w:rsid w:val="0071701F"/>
    <w:rsid w:val="00717320"/>
    <w:rsid w:val="00720C47"/>
    <w:rsid w:val="00731C0A"/>
    <w:rsid w:val="00732751"/>
    <w:rsid w:val="00741F0E"/>
    <w:rsid w:val="00746753"/>
    <w:rsid w:val="00750103"/>
    <w:rsid w:val="00751722"/>
    <w:rsid w:val="00755EF4"/>
    <w:rsid w:val="007577B2"/>
    <w:rsid w:val="00762B3A"/>
    <w:rsid w:val="007633AE"/>
    <w:rsid w:val="00763A57"/>
    <w:rsid w:val="00781828"/>
    <w:rsid w:val="00781D42"/>
    <w:rsid w:val="0078299F"/>
    <w:rsid w:val="00790B38"/>
    <w:rsid w:val="007B34C8"/>
    <w:rsid w:val="007B3D54"/>
    <w:rsid w:val="007B5E8B"/>
    <w:rsid w:val="007B73BA"/>
    <w:rsid w:val="007C1536"/>
    <w:rsid w:val="007C183A"/>
    <w:rsid w:val="007C207D"/>
    <w:rsid w:val="007C5896"/>
    <w:rsid w:val="007D1D0C"/>
    <w:rsid w:val="007D714B"/>
    <w:rsid w:val="007E3BED"/>
    <w:rsid w:val="007E4899"/>
    <w:rsid w:val="007F3D07"/>
    <w:rsid w:val="007F5984"/>
    <w:rsid w:val="00800ECD"/>
    <w:rsid w:val="008030EE"/>
    <w:rsid w:val="00805AC3"/>
    <w:rsid w:val="00807E89"/>
    <w:rsid w:val="00813DD1"/>
    <w:rsid w:val="0081531A"/>
    <w:rsid w:val="00825DB2"/>
    <w:rsid w:val="00825F91"/>
    <w:rsid w:val="00835F07"/>
    <w:rsid w:val="008367C0"/>
    <w:rsid w:val="008416E3"/>
    <w:rsid w:val="00841901"/>
    <w:rsid w:val="0084207A"/>
    <w:rsid w:val="00845F6F"/>
    <w:rsid w:val="00846737"/>
    <w:rsid w:val="008530E6"/>
    <w:rsid w:val="008568C7"/>
    <w:rsid w:val="00860AF8"/>
    <w:rsid w:val="00860D47"/>
    <w:rsid w:val="00865CBD"/>
    <w:rsid w:val="008727A7"/>
    <w:rsid w:val="00883A23"/>
    <w:rsid w:val="00883DE7"/>
    <w:rsid w:val="00884334"/>
    <w:rsid w:val="008921F4"/>
    <w:rsid w:val="008952E3"/>
    <w:rsid w:val="008958A6"/>
    <w:rsid w:val="008965F6"/>
    <w:rsid w:val="00897F4F"/>
    <w:rsid w:val="008A0486"/>
    <w:rsid w:val="008A1BD4"/>
    <w:rsid w:val="008B2F30"/>
    <w:rsid w:val="008B36BC"/>
    <w:rsid w:val="008B3E6A"/>
    <w:rsid w:val="008B6F2B"/>
    <w:rsid w:val="008B7AE0"/>
    <w:rsid w:val="008C14B6"/>
    <w:rsid w:val="008E09E0"/>
    <w:rsid w:val="008E37E9"/>
    <w:rsid w:val="008F0FE9"/>
    <w:rsid w:val="008F5356"/>
    <w:rsid w:val="008F792B"/>
    <w:rsid w:val="00900509"/>
    <w:rsid w:val="00900C65"/>
    <w:rsid w:val="0091411B"/>
    <w:rsid w:val="00925D7F"/>
    <w:rsid w:val="00931E23"/>
    <w:rsid w:val="00934127"/>
    <w:rsid w:val="00941E07"/>
    <w:rsid w:val="00945E45"/>
    <w:rsid w:val="0094683F"/>
    <w:rsid w:val="0094740A"/>
    <w:rsid w:val="009511B0"/>
    <w:rsid w:val="00951C61"/>
    <w:rsid w:val="00953011"/>
    <w:rsid w:val="00953C46"/>
    <w:rsid w:val="0095521E"/>
    <w:rsid w:val="00957679"/>
    <w:rsid w:val="00961829"/>
    <w:rsid w:val="009659CE"/>
    <w:rsid w:val="009667FC"/>
    <w:rsid w:val="00967884"/>
    <w:rsid w:val="0097452E"/>
    <w:rsid w:val="00974BE8"/>
    <w:rsid w:val="00974FEA"/>
    <w:rsid w:val="00976D2F"/>
    <w:rsid w:val="0098543F"/>
    <w:rsid w:val="00985F78"/>
    <w:rsid w:val="00986D61"/>
    <w:rsid w:val="009948C6"/>
    <w:rsid w:val="009954A7"/>
    <w:rsid w:val="009A2D09"/>
    <w:rsid w:val="009A52A6"/>
    <w:rsid w:val="009A5641"/>
    <w:rsid w:val="009A750F"/>
    <w:rsid w:val="009B2775"/>
    <w:rsid w:val="009B492F"/>
    <w:rsid w:val="009C452D"/>
    <w:rsid w:val="009C47DD"/>
    <w:rsid w:val="009C520B"/>
    <w:rsid w:val="009D24D9"/>
    <w:rsid w:val="009D37C0"/>
    <w:rsid w:val="009D5C01"/>
    <w:rsid w:val="009D7DB1"/>
    <w:rsid w:val="009E15BB"/>
    <w:rsid w:val="009F32C3"/>
    <w:rsid w:val="009F3A17"/>
    <w:rsid w:val="00A00297"/>
    <w:rsid w:val="00A025C9"/>
    <w:rsid w:val="00A039B1"/>
    <w:rsid w:val="00A04A82"/>
    <w:rsid w:val="00A04CF0"/>
    <w:rsid w:val="00A0511B"/>
    <w:rsid w:val="00A0732D"/>
    <w:rsid w:val="00A16C24"/>
    <w:rsid w:val="00A23A70"/>
    <w:rsid w:val="00A26F5F"/>
    <w:rsid w:val="00A31857"/>
    <w:rsid w:val="00A31D3C"/>
    <w:rsid w:val="00A32E1F"/>
    <w:rsid w:val="00A351FC"/>
    <w:rsid w:val="00A41EA6"/>
    <w:rsid w:val="00A51C2F"/>
    <w:rsid w:val="00A55FAC"/>
    <w:rsid w:val="00A63F81"/>
    <w:rsid w:val="00A66E18"/>
    <w:rsid w:val="00A66FC7"/>
    <w:rsid w:val="00A6737C"/>
    <w:rsid w:val="00A70E53"/>
    <w:rsid w:val="00A81687"/>
    <w:rsid w:val="00A83514"/>
    <w:rsid w:val="00A83ED7"/>
    <w:rsid w:val="00A8590F"/>
    <w:rsid w:val="00A91DEA"/>
    <w:rsid w:val="00AA1EF2"/>
    <w:rsid w:val="00AA535F"/>
    <w:rsid w:val="00AB76E6"/>
    <w:rsid w:val="00AC009A"/>
    <w:rsid w:val="00AC53AF"/>
    <w:rsid w:val="00AC75E1"/>
    <w:rsid w:val="00AD45EF"/>
    <w:rsid w:val="00AD7201"/>
    <w:rsid w:val="00AD7228"/>
    <w:rsid w:val="00AD7492"/>
    <w:rsid w:val="00AE24A8"/>
    <w:rsid w:val="00AE5B9A"/>
    <w:rsid w:val="00AE6C94"/>
    <w:rsid w:val="00AF248F"/>
    <w:rsid w:val="00AF3476"/>
    <w:rsid w:val="00B0375E"/>
    <w:rsid w:val="00B05000"/>
    <w:rsid w:val="00B05E38"/>
    <w:rsid w:val="00B07C8D"/>
    <w:rsid w:val="00B1220A"/>
    <w:rsid w:val="00B1459C"/>
    <w:rsid w:val="00B147AA"/>
    <w:rsid w:val="00B17DF8"/>
    <w:rsid w:val="00B25BFC"/>
    <w:rsid w:val="00B27357"/>
    <w:rsid w:val="00B36B71"/>
    <w:rsid w:val="00B372C3"/>
    <w:rsid w:val="00B41ECE"/>
    <w:rsid w:val="00B44D07"/>
    <w:rsid w:val="00B514DE"/>
    <w:rsid w:val="00B5686B"/>
    <w:rsid w:val="00B56AB9"/>
    <w:rsid w:val="00B57687"/>
    <w:rsid w:val="00B6014F"/>
    <w:rsid w:val="00B67FB2"/>
    <w:rsid w:val="00B7537A"/>
    <w:rsid w:val="00B76F64"/>
    <w:rsid w:val="00B8143E"/>
    <w:rsid w:val="00B839DA"/>
    <w:rsid w:val="00B87476"/>
    <w:rsid w:val="00B90533"/>
    <w:rsid w:val="00B9394F"/>
    <w:rsid w:val="00B9439D"/>
    <w:rsid w:val="00B95B62"/>
    <w:rsid w:val="00BA4F62"/>
    <w:rsid w:val="00BA5A89"/>
    <w:rsid w:val="00BB1944"/>
    <w:rsid w:val="00BC2BA4"/>
    <w:rsid w:val="00BC40F0"/>
    <w:rsid w:val="00BC70E1"/>
    <w:rsid w:val="00BC774E"/>
    <w:rsid w:val="00BD0A4F"/>
    <w:rsid w:val="00BD12DD"/>
    <w:rsid w:val="00BD26C2"/>
    <w:rsid w:val="00BD32E9"/>
    <w:rsid w:val="00BD37BC"/>
    <w:rsid w:val="00BD764F"/>
    <w:rsid w:val="00BE3F13"/>
    <w:rsid w:val="00BF209C"/>
    <w:rsid w:val="00BF23FC"/>
    <w:rsid w:val="00BF407B"/>
    <w:rsid w:val="00BF4AD9"/>
    <w:rsid w:val="00BF6047"/>
    <w:rsid w:val="00BF6F7E"/>
    <w:rsid w:val="00BF7C9A"/>
    <w:rsid w:val="00C00781"/>
    <w:rsid w:val="00C0103A"/>
    <w:rsid w:val="00C0686C"/>
    <w:rsid w:val="00C07515"/>
    <w:rsid w:val="00C077D0"/>
    <w:rsid w:val="00C174F2"/>
    <w:rsid w:val="00C20E35"/>
    <w:rsid w:val="00C23999"/>
    <w:rsid w:val="00C23B0F"/>
    <w:rsid w:val="00C242D4"/>
    <w:rsid w:val="00C32CAA"/>
    <w:rsid w:val="00C351B0"/>
    <w:rsid w:val="00C41CDC"/>
    <w:rsid w:val="00C44671"/>
    <w:rsid w:val="00C44814"/>
    <w:rsid w:val="00C4502B"/>
    <w:rsid w:val="00C4557C"/>
    <w:rsid w:val="00C460FA"/>
    <w:rsid w:val="00C512B6"/>
    <w:rsid w:val="00C5139F"/>
    <w:rsid w:val="00C523A8"/>
    <w:rsid w:val="00C61F69"/>
    <w:rsid w:val="00C64DA0"/>
    <w:rsid w:val="00C7115D"/>
    <w:rsid w:val="00C73C01"/>
    <w:rsid w:val="00C75C40"/>
    <w:rsid w:val="00C77934"/>
    <w:rsid w:val="00C925F9"/>
    <w:rsid w:val="00C94D1E"/>
    <w:rsid w:val="00C9578D"/>
    <w:rsid w:val="00CA1A2A"/>
    <w:rsid w:val="00CB0AEF"/>
    <w:rsid w:val="00CB1AE4"/>
    <w:rsid w:val="00CB1B83"/>
    <w:rsid w:val="00CB48F7"/>
    <w:rsid w:val="00CB6B64"/>
    <w:rsid w:val="00CB74C5"/>
    <w:rsid w:val="00CC6EDE"/>
    <w:rsid w:val="00CD063B"/>
    <w:rsid w:val="00CD1E56"/>
    <w:rsid w:val="00CD225F"/>
    <w:rsid w:val="00CD7EB3"/>
    <w:rsid w:val="00CE3834"/>
    <w:rsid w:val="00CF7447"/>
    <w:rsid w:val="00D04C65"/>
    <w:rsid w:val="00D15BAC"/>
    <w:rsid w:val="00D2197D"/>
    <w:rsid w:val="00D22BBA"/>
    <w:rsid w:val="00D236B6"/>
    <w:rsid w:val="00D2516F"/>
    <w:rsid w:val="00D44039"/>
    <w:rsid w:val="00D4406B"/>
    <w:rsid w:val="00D44C4C"/>
    <w:rsid w:val="00D458D6"/>
    <w:rsid w:val="00D46577"/>
    <w:rsid w:val="00D503F1"/>
    <w:rsid w:val="00D50B9B"/>
    <w:rsid w:val="00D51024"/>
    <w:rsid w:val="00D54FED"/>
    <w:rsid w:val="00D560B2"/>
    <w:rsid w:val="00D56EBE"/>
    <w:rsid w:val="00D57330"/>
    <w:rsid w:val="00D66C51"/>
    <w:rsid w:val="00D737DC"/>
    <w:rsid w:val="00D747A0"/>
    <w:rsid w:val="00D75E07"/>
    <w:rsid w:val="00D8095D"/>
    <w:rsid w:val="00D84386"/>
    <w:rsid w:val="00D87A5E"/>
    <w:rsid w:val="00D918C1"/>
    <w:rsid w:val="00D91FAF"/>
    <w:rsid w:val="00D91FB1"/>
    <w:rsid w:val="00D94785"/>
    <w:rsid w:val="00DA15CC"/>
    <w:rsid w:val="00DA29A5"/>
    <w:rsid w:val="00DB76BE"/>
    <w:rsid w:val="00DC1278"/>
    <w:rsid w:val="00DC78EA"/>
    <w:rsid w:val="00DD0665"/>
    <w:rsid w:val="00DD2AF9"/>
    <w:rsid w:val="00DD3CD7"/>
    <w:rsid w:val="00DD46AF"/>
    <w:rsid w:val="00DD5031"/>
    <w:rsid w:val="00DD77EB"/>
    <w:rsid w:val="00DE1470"/>
    <w:rsid w:val="00DE1DA3"/>
    <w:rsid w:val="00DE64A5"/>
    <w:rsid w:val="00DF3793"/>
    <w:rsid w:val="00DF6A6B"/>
    <w:rsid w:val="00E0276B"/>
    <w:rsid w:val="00E05E35"/>
    <w:rsid w:val="00E06470"/>
    <w:rsid w:val="00E07013"/>
    <w:rsid w:val="00E0774F"/>
    <w:rsid w:val="00E07CBB"/>
    <w:rsid w:val="00E10149"/>
    <w:rsid w:val="00E20551"/>
    <w:rsid w:val="00E21F36"/>
    <w:rsid w:val="00E2274F"/>
    <w:rsid w:val="00E22C34"/>
    <w:rsid w:val="00E37430"/>
    <w:rsid w:val="00E41495"/>
    <w:rsid w:val="00E415BA"/>
    <w:rsid w:val="00E421C2"/>
    <w:rsid w:val="00E46C1C"/>
    <w:rsid w:val="00E53AFC"/>
    <w:rsid w:val="00E54D5B"/>
    <w:rsid w:val="00E55039"/>
    <w:rsid w:val="00E5751A"/>
    <w:rsid w:val="00E66284"/>
    <w:rsid w:val="00E6641F"/>
    <w:rsid w:val="00E7098F"/>
    <w:rsid w:val="00E74A9C"/>
    <w:rsid w:val="00E75515"/>
    <w:rsid w:val="00E76931"/>
    <w:rsid w:val="00E81001"/>
    <w:rsid w:val="00E90823"/>
    <w:rsid w:val="00E910D9"/>
    <w:rsid w:val="00E91526"/>
    <w:rsid w:val="00E91BDE"/>
    <w:rsid w:val="00EA1DA6"/>
    <w:rsid w:val="00EA43A9"/>
    <w:rsid w:val="00EB2924"/>
    <w:rsid w:val="00EB2D8B"/>
    <w:rsid w:val="00EB3324"/>
    <w:rsid w:val="00EB451E"/>
    <w:rsid w:val="00EB643D"/>
    <w:rsid w:val="00EB77C7"/>
    <w:rsid w:val="00EC181C"/>
    <w:rsid w:val="00EC54F0"/>
    <w:rsid w:val="00ED0272"/>
    <w:rsid w:val="00ED23B1"/>
    <w:rsid w:val="00ED3B66"/>
    <w:rsid w:val="00ED5A64"/>
    <w:rsid w:val="00EE246D"/>
    <w:rsid w:val="00EE437B"/>
    <w:rsid w:val="00EF1168"/>
    <w:rsid w:val="00EF362B"/>
    <w:rsid w:val="00EF4B0F"/>
    <w:rsid w:val="00EF756E"/>
    <w:rsid w:val="00F01FF7"/>
    <w:rsid w:val="00F0454E"/>
    <w:rsid w:val="00F05644"/>
    <w:rsid w:val="00F1355E"/>
    <w:rsid w:val="00F13AC6"/>
    <w:rsid w:val="00F264EE"/>
    <w:rsid w:val="00F301DA"/>
    <w:rsid w:val="00F30D3B"/>
    <w:rsid w:val="00F347D5"/>
    <w:rsid w:val="00F42C36"/>
    <w:rsid w:val="00F446CA"/>
    <w:rsid w:val="00F45BA0"/>
    <w:rsid w:val="00F4600C"/>
    <w:rsid w:val="00F47B4F"/>
    <w:rsid w:val="00F571A7"/>
    <w:rsid w:val="00F606DF"/>
    <w:rsid w:val="00F646CD"/>
    <w:rsid w:val="00F660EE"/>
    <w:rsid w:val="00F836A3"/>
    <w:rsid w:val="00F85A4E"/>
    <w:rsid w:val="00F87875"/>
    <w:rsid w:val="00F91D48"/>
    <w:rsid w:val="00F92B16"/>
    <w:rsid w:val="00F93258"/>
    <w:rsid w:val="00F93CE4"/>
    <w:rsid w:val="00FA445D"/>
    <w:rsid w:val="00FA72F1"/>
    <w:rsid w:val="00FA7313"/>
    <w:rsid w:val="00FB0186"/>
    <w:rsid w:val="00FB03ED"/>
    <w:rsid w:val="00FB1549"/>
    <w:rsid w:val="00FB288F"/>
    <w:rsid w:val="00FC094F"/>
    <w:rsid w:val="00FC35F9"/>
    <w:rsid w:val="00FD198A"/>
    <w:rsid w:val="00FD586A"/>
    <w:rsid w:val="00FD63F7"/>
    <w:rsid w:val="00FD7289"/>
    <w:rsid w:val="00FD7BF8"/>
    <w:rsid w:val="00FE2331"/>
    <w:rsid w:val="00FE28ED"/>
    <w:rsid w:val="00FE3703"/>
    <w:rsid w:val="00FE3989"/>
    <w:rsid w:val="00FE60B1"/>
    <w:rsid w:val="00FE6B0B"/>
    <w:rsid w:val="00FF09F3"/>
    <w:rsid w:val="00FF1699"/>
    <w:rsid w:val="00FF1C37"/>
    <w:rsid w:val="00FF1DA8"/>
    <w:rsid w:val="00FF2AE0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DA8341"/>
  <w15:docId w15:val="{CF5512D3-496C-4260-BABE-CA807BA4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A6C"/>
  </w:style>
  <w:style w:type="paragraph" w:styleId="Footer">
    <w:name w:val="footer"/>
    <w:basedOn w:val="Normal"/>
    <w:link w:val="FooterChar"/>
    <w:uiPriority w:val="99"/>
    <w:unhideWhenUsed/>
    <w:rsid w:val="005C1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A6C"/>
  </w:style>
  <w:style w:type="paragraph" w:styleId="ListParagraph">
    <w:name w:val="List Paragraph"/>
    <w:basedOn w:val="Normal"/>
    <w:link w:val="ListParagraphChar"/>
    <w:uiPriority w:val="34"/>
    <w:qFormat/>
    <w:rsid w:val="00510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1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4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4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D94785"/>
  </w:style>
  <w:style w:type="character" w:styleId="CommentReference">
    <w:name w:val="annotation reference"/>
    <w:basedOn w:val="DefaultParagraphFont"/>
    <w:uiPriority w:val="99"/>
    <w:semiHidden/>
    <w:unhideWhenUsed/>
    <w:rsid w:val="00066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50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5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50E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2A22"/>
  </w:style>
  <w:style w:type="paragraph" w:styleId="Caption">
    <w:name w:val="caption"/>
    <w:basedOn w:val="Normal"/>
    <w:next w:val="Normal"/>
    <w:uiPriority w:val="35"/>
    <w:unhideWhenUsed/>
    <w:qFormat/>
    <w:rsid w:val="00AC53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76C8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E76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57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48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23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36B6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rsid w:val="00D236B6"/>
    <w:pPr>
      <w:widowControl w:val="0"/>
      <w:autoSpaceDE w:val="0"/>
      <w:autoSpaceDN w:val="0"/>
      <w:spacing w:before="90" w:after="0" w:line="240" w:lineRule="auto"/>
      <w:ind w:left="2794" w:right="232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236B6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Nat14</b:Tag>
    <b:SourceType>Book</b:SourceType>
    <b:Guid>{B930B122-A80A-4BD4-B57F-9F79CB83159A}</b:Guid>
    <b:Author>
      <b:Author>
        <b:Corporate>National Osteoporosis Foundation</b:Corporate>
      </b:Author>
    </b:Author>
    <b:Title>Clinician's Guide to Prevention and Treatment of Osteoporosis</b:Title>
    <b:Year>2014</b:Year>
    <b:City>Washington DC</b:City>
    <b:Publisher>National Osteoporosis Foundation</b:Publisher>
    <b:RefOrder>1</b:RefOrder>
  </b:Source>
  <b:Source>
    <b:Tag>Kem15</b:Tag>
    <b:SourceType>JournalArticle</b:SourceType>
    <b:Guid>{7350F065-98A7-447A-80A7-C381FEF307F9}</b:Guid>
    <b:Title>Data dan Kondisi Penyakit Osteoporosis di Indonesia</b:Title>
    <b:JournalName>Infodatin</b:JournalName>
    <b:Year>2015</b:Year>
    <b:Pages>1-6</b:Pages>
    <b:Author>
      <b:Author>
        <b:Corporate>Kementerian Kesehatan RI</b:Corporate>
      </b:Author>
    </b:Author>
    <b:RefOrder>2</b:RefOrder>
  </b:Source>
  <b:Source>
    <b:Tag>AlS20</b:Tag>
    <b:SourceType>JournalArticle</b:SourceType>
    <b:Guid>{E0FE3C48-B14B-4335-8C67-45D8D5205280}</b:Guid>
    <b:Author>
      <b:Author>
        <b:NameList>
          <b:Person>
            <b:Last>Al Saedi</b:Last>
            <b:First>Ahmed</b:First>
          </b:Person>
          <b:Person>
            <b:Last>Stupka</b:Last>
            <b:First>Nicole</b:First>
          </b:Person>
          <b:Person>
            <b:Last>Duque</b:Last>
            <b:First>Gustavo</b:First>
          </b:Person>
        </b:NameList>
      </b:Author>
    </b:Author>
    <b:Title>Pathogenesis of Osteoporosis</b:Title>
    <b:Year>2020</b:Year>
    <b:City>Switzerland</b:City>
    <b:Publisher>Handbook of Experimental Pharmacology</b:Publisher>
    <b:JournalName>Springer Nature</b:JournalName>
    <b:Pages>1-15</b:Pages>
    <b:RefOrder>3</b:RefOrder>
  </b:Source>
  <b:Source>
    <b:Tag>And11</b:Tag>
    <b:SourceType>JournalArticle</b:SourceType>
    <b:Guid>{C2A2150E-1A7E-4E01-AA75-CF2BABC301C6}</b:Guid>
    <b:Author>
      <b:Author>
        <b:NameList>
          <b:Person>
            <b:Last>Anderson</b:Last>
            <b:First>Melisa</b:First>
          </b:Person>
          <b:Person>
            <b:Last>Hinds</b:Last>
            <b:First>Patrice</b:First>
          </b:Person>
          <b:Person>
            <b:Last>Hurditt</b:Last>
            <b:First>Stacyann</b:First>
          </b:Person>
          <b:Person>
            <b:Last>Miller</b:Last>
            <b:First>Princena</b:First>
          </b:Person>
          <b:Person>
            <b:Last>McGrowder</b:Last>
            <b:First>Donovan</b:First>
          </b:Person>
          <b:Person>
            <b:Last>Alexander-Lindo</b:Last>
            <b:First>Ruby</b:First>
          </b:Person>
        </b:NameList>
      </b:Author>
    </b:Author>
    <b:Title>The Microbial Content of Unexpired Pasteurized Milk from Selected Supermarket in a Developing Country</b:Title>
    <b:JournalName>Asian Pasific Journal of Tropical Biomedicine</b:JournalName>
    <b:Year>2011</b:Year>
    <b:Pages>205-211</b:Pages>
    <b:RefOrder>4</b:RefOrder>
  </b:Source>
  <b:Source>
    <b:Tag>Gol15</b:Tag>
    <b:SourceType>JournalArticle</b:SourceType>
    <b:Guid>{33601646-5E84-40B3-B2CD-22A84E94D00D}</b:Guid>
    <b:Author>
      <b:Author>
        <b:NameList>
          <b:Person>
            <b:Last>Golob</b:Last>
            <b:First>Anna</b:First>
            <b:Middle>L</b:Middle>
          </b:Person>
          <b:Person>
            <b:Last>Laya</b:Last>
            <b:First>Mary</b:First>
            <b:Middle>B</b:Middle>
          </b:Person>
        </b:NameList>
      </b:Author>
    </b:Author>
    <b:Title>Osteoporosis: Screening, Prevention, and Management</b:Title>
    <b:JournalName>Medical Clinic</b:JournalName>
    <b:Year>2015</b:Year>
    <b:Pages>587-606</b:Pages>
    <b:RefOrder>5</b:RefOrder>
  </b:Source>
  <b:Source>
    <b:Tag>Hin12</b:Tag>
    <b:SourceType>JournalArticle</b:SourceType>
    <b:Guid>{516A9553-5B53-4727-8875-3E8BC082E8C7}</b:Guid>
    <b:Author>
      <b:Author>
        <b:NameList>
          <b:Person>
            <b:Last>Hincke</b:Last>
            <b:First>Maxwell</b:First>
            <b:Middle>T</b:Middle>
          </b:Person>
          <b:Person>
            <b:Last>Nys</b:Last>
            <b:First>Yves</b:First>
          </b:Person>
          <b:Person>
            <b:Last>Gautron</b:Last>
            <b:First>Joel</b:First>
          </b:Person>
          <b:Person>
            <b:Last>Mann</b:Last>
            <b:First>Karlheinz</b:First>
          </b:Person>
          <b:Person>
            <b:Last>Rodriguez-Navarro</b:Last>
            <b:First>Alejandro</b:First>
            <b:Middle>B</b:Middle>
          </b:Person>
          <b:Person>
            <b:Last>McKee</b:Last>
            <b:First>Marc</b:First>
            <b:Middle>D</b:Middle>
          </b:Person>
        </b:NameList>
      </b:Author>
    </b:Author>
    <b:Title>The Eggshell: Structure, Compotision, and Mineralitazion</b:Title>
    <b:JournalName>Frontiers in Bioscience</b:JournalName>
    <b:Year>2012</b:Year>
    <b:Pages>1266-1280</b:Pages>
    <b:RefOrder>6</b:RefOrder>
  </b:Source>
  <b:Source>
    <b:Tag>Hua11</b:Tag>
    <b:SourceType>JournalArticle</b:SourceType>
    <b:Guid>{A119D5E3-295F-468D-9978-78D279F4516A}</b:Guid>
    <b:Title>Production, Composition, and Quality of Duck Eggs</b:Title>
    <b:Year>2011</b:Year>
    <b:Author>
      <b:Author>
        <b:NameList>
          <b:Person>
            <b:Last>Huang</b:Last>
            <b:First>J</b:First>
            <b:Middle>F</b:Middle>
          </b:Person>
          <b:Person>
            <b:Last>Lin</b:Last>
            <b:First>C</b:First>
            <b:Middle>C</b:Middle>
          </b:Person>
        </b:NameList>
      </b:Author>
    </b:Author>
    <b:JournalName>Woodhead Publishing Limited</b:JournalName>
    <b:Pages>487-508</b:Pages>
    <b:RefOrder>7</b:RefOrder>
  </b:Source>
  <b:Source>
    <b:Tag>Kaw09</b:Tag>
    <b:SourceType>JournalArticle</b:SourceType>
    <b:Guid>{5404086F-83B1-44ED-AB4F-A5024F14E4AB}</b:Guid>
    <b:Title>Osteoporosis Patogenensis Diagnosis dan Penanganan Terkini</b:Title>
    <b:Year>2009</b:Year>
    <b:Author>
      <b:Author>
        <b:NameList>
          <b:Person>
            <b:Last>Kawiyana</b:Last>
            <b:First>I</b:First>
            <b:Middle>Ketut Siki</b:Middle>
          </b:Person>
        </b:NameList>
      </b:Author>
    </b:Author>
    <b:JournalName>Jurnal Penyakit Dalam</b:JournalName>
    <b:Pages>157-170</b:Pages>
    <b:RefOrder>8</b:RefOrder>
  </b:Source>
  <b:Source>
    <b:Tag>Kri17</b:Tag>
    <b:SourceType>JournalArticle</b:SourceType>
    <b:Guid>{49C66E16-084D-4464-83D6-F1ED65D5051F}</b:Guid>
    <b:Author>
      <b:Author>
        <b:NameList>
          <b:Person>
            <b:Last>Kristanti</b:Last>
            <b:First>Novita</b:First>
            <b:Middle>Dewi</b:Middle>
          </b:Person>
        </b:NameList>
      </b:Author>
    </b:Author>
    <b:Title>Daya Simpan Susu Pasteurisasi Ditinjau dari Kualitas Mikroba Termodurik dan Kualitas Kimia</b:Title>
    <b:JournalName>Jurnal Ilmu dan Teknologi Hasil ternak</b:JournalName>
    <b:Year>2017</b:Year>
    <b:Pages>1-7</b:Pages>
    <b:RefOrder>9</b:RefOrder>
  </b:Source>
  <b:Source>
    <b:Tag>Kur13</b:Tag>
    <b:SourceType>JournalArticle</b:SourceType>
    <b:Guid>{406F926E-F3AB-49C5-A086-EE8C0E69AF25}</b:Guid>
    <b:Author>
      <b:Author>
        <b:NameList>
          <b:Person>
            <b:Last>Kurniawan</b:Last>
            <b:First>Irfan</b:First>
          </b:Person>
          <b:Person>
            <b:Last>Putri</b:Last>
            <b:First>Riana</b:First>
            <b:Middle>Defi Mahadji</b:Middle>
          </b:Person>
        </b:NameList>
      </b:Author>
    </b:Author>
    <b:Title>Alat Pemantau Kestabilan Pasteurisasi Susu</b:Title>
    <b:JournalName>Jurnal Teknik Elektro</b:JournalName>
    <b:Year>2013</b:Year>
    <b:Pages>69-74</b:Pages>
    <b:RefOrder>10</b:RefOrder>
  </b:Source>
  <b:Source>
    <b:Tag>Las15</b:Tag>
    <b:SourceType>JournalArticle</b:SourceType>
    <b:Guid>{1C10CF07-34AC-49B6-B423-BDE8C059ECD9}</b:Guid>
    <b:Author>
      <b:Author>
        <b:NameList>
          <b:Person>
            <b:Last>Laswati</b:Last>
            <b:First>Hening</b:First>
          </b:Person>
          <b:Person>
            <b:Last>Agil</b:Last>
            <b:First>Mangestuti</b:First>
          </b:Person>
          <b:Person>
            <b:Last>Widyowati</b:Last>
            <b:First>Retno</b:First>
          </b:Person>
        </b:NameList>
      </b:Author>
    </b:Author>
    <b:Title>Efek Pemberian Spilanthes Acmella dan Latihan Fisik Terhadap Jumlah Sel Osteoblas Femur Mencit yang Diinduksi Deksamethason</b:Title>
    <b:JournalName>Media Litbangkes</b:JournalName>
    <b:Year>2015</b:Year>
    <b:Pages>43-50</b:Pages>
    <b:RefOrder>11</b:RefOrder>
  </b:Source>
  <b:Source>
    <b:Tag>Mar18</b:Tag>
    <b:SourceType>JournalArticle</b:SourceType>
    <b:Guid>{9EE82AEF-1821-419B-96CB-7020EBB5BE7A}</b:Guid>
    <b:Author>
      <b:Author>
        <b:NameList>
          <b:Person>
            <b:Last>Martin</b:Last>
            <b:First>N</b:First>
            <b:Middle>H</b:Middle>
          </b:Person>
          <b:Person>
            <b:Last>Boor</b:Last>
            <b:First>K</b:First>
            <b:Middle>J</b:Middle>
          </b:Person>
          <b:Person>
            <b:Last>Wiedmann</b:Last>
            <b:First>M</b:First>
          </b:Person>
        </b:NameList>
      </b:Author>
    </b:Author>
    <b:Title>Symposium Review: Effect of Post-Pasteurization Contamination on Fluid Milk Quality</b:Title>
    <b:JournalName>Jurnal od Dairy Science</b:JournalName>
    <b:Year>2018</b:Year>
    <b:Pages>861-870</b:Pages>
    <b:RefOrder>12</b:RefOrder>
  </b:Source>
  <b:Source>
    <b:Tag>Nur17</b:Tag>
    <b:SourceType>JournalArticle</b:SourceType>
    <b:Guid>{3D07D920-81FA-4464-A2C5-EE7FD03DFD4C}</b:Guid>
    <b:Author>
      <b:Author>
        <b:NameList>
          <b:Person>
            <b:Last>Nurlaela</b:Last>
            <b:First>A</b:First>
          </b:Person>
          <b:Person>
            <b:Last>Dewi</b:Last>
            <b:First>S.U</b:First>
          </b:Person>
          <b:Person>
            <b:Last>Dahlan</b:Last>
            <b:First>K</b:First>
          </b:Person>
          <b:Person>
            <b:Last>Soejoko</b:Last>
            <b:First>D.S</b:First>
          </b:Person>
        </b:NameList>
      </b:Author>
    </b:Author>
    <b:Title>Pemanfaatan Limbah Cangkang Telur Ayam dan Bebek Sebagai Sumber Kalsium Untuk Sintesis Mineral Tulang</b:Title>
    <b:JournalName>Jurnal Pendidikan Fisika Indonesia</b:JournalName>
    <b:Year>2017</b:Year>
    <b:Pages>81-85</b:Pages>
    <b:RefOrder>13</b:RefOrder>
  </b:Source>
  <b:Source>
    <b:Tag>Pan18</b:Tag>
    <b:SourceType>JournalArticle</b:SourceType>
    <b:Guid>{147FEFB8-C8C6-43EC-887A-BC7DAB951A8E}</b:Guid>
    <b:Author>
      <b:Author>
        <b:NameList>
          <b:Person>
            <b:Last>Panchal</b:Last>
            <b:First>Hitesh</b:First>
          </b:Person>
          <b:Person>
            <b:Last>Patel</b:Last>
            <b:First>Romil</b:First>
          </b:Person>
          <b:Person>
            <b:Last>Chaudhary</b:Last>
            <b:First>Sudhir</b:First>
          </b:Person>
          <b:Person>
            <b:Last>Patel</b:Last>
            <b:First>D</b:First>
            <b:Middle>K</b:Middle>
          </b:Person>
          <b:Person>
            <b:Last>Sathyamurthy</b:Last>
            <b:First>Ravishankar,</b:First>
            <b:Middle>Arunkumar, T</b:Middle>
          </b:Person>
        </b:NameList>
      </b:Author>
    </b:Author>
    <b:Title>Solar Energy Utilisation of Milk Pasteurization: A Comprehensive Review</b:Title>
    <b:JournalName>Renewable and Sustainable Energy Reviews</b:JournalName>
    <b:Year>2018</b:Year>
    <b:Pages>1-8</b:Pages>
    <b:RefOrder>14</b:RefOrder>
  </b:Source>
  <b:Source>
    <b:Tag>Pau10</b:Tag>
    <b:SourceType>Book</b:SourceType>
    <b:Guid>{EF3AEA69-E715-4A63-9D7A-B8BED07DEC92}</b:Guid>
    <b:Author>
      <b:Author>
        <b:NameList>
          <b:Person>
            <b:Last>Paulsen</b:Last>
            <b:First>Friedrich</b:First>
          </b:Person>
          <b:Person>
            <b:Last>Waschke</b:Last>
            <b:First>Jens</b:First>
          </b:Person>
        </b:NameList>
      </b:Author>
    </b:Author>
    <b:Title>Sobotta: Atlas Anatomi Manusia Edisi 23</b:Title>
    <b:Year>2010</b:Year>
    <b:City>Jakarta</b:City>
    <b:Publisher>ECG</b:Publisher>
    <b:RefOrder>15</b:RefOrder>
  </b:Source>
  <b:Source>
    <b:Tag>Raj19</b:Tag>
    <b:SourceType>JournalArticle</b:SourceType>
    <b:Guid>{6EABF061-64CD-4D8A-A7FE-FB7094334A4E}</b:Guid>
    <b:Author>
      <b:Author>
        <b:NameList>
          <b:Person>
            <b:Last>Rajfer</b:Last>
            <b:First>Rebecca</b:First>
            <b:Middle>A</b:Middle>
          </b:Person>
          <b:Person>
            <b:Last>Flores</b:Last>
            <b:First>Manuel</b:First>
          </b:Person>
          <b:Person>
            <b:Last>Abraham</b:Last>
            <b:First>Andrea</b:First>
          </b:Person>
          <b:Person>
            <b:Last>Garcia</b:Last>
            <b:First>Eduardo</b:First>
          </b:Person>
          <b:Person>
            <b:Last>Hinojosa</b:Last>
            <b:First>Natalhy</b:First>
          </b:Person>
          <b:Person>
            <b:Last>Desai</b:Last>
            <b:First>Mina</b:First>
          </b:Person>
          <b:Person>
            <b:Last>Artaza</b:Last>
            <b:First>Jorge</b:First>
            <b:Middle>N</b:Middle>
          </b:Person>
          <b:Person>
            <b:Last>Ferrini</b:Last>
            <b:First>Monica</b:First>
            <b:Middle>G</b:Middle>
          </b:Person>
        </b:NameList>
      </b:Author>
    </b:Author>
    <b:Title>Prevention of osteoporosis in the Ovariectomized Rat by Administration of a Nutraceutical Combination that Stimulates Nitric Oxide Production</b:Title>
    <b:JournalName>hindawi Journal of Osteoporosis</b:JournalName>
    <b:Year>2019</b:Year>
    <b:Pages>1-11</b:Pages>
    <b:RefOrder>16</b:RefOrder>
  </b:Source>
  <b:Source>
    <b:Tag>She13</b:Tag>
    <b:SourceType>Book</b:SourceType>
    <b:Guid>{DB75A031-715E-4703-B947-8D1294FF2412}</b:Guid>
    <b:Title>Introduction to Human Pgysiology</b:Title>
    <b:Year>2013</b:Year>
    <b:City>USA</b:City>
    <b:Publisher>Brooks/Cole</b:Publisher>
    <b:Author>
      <b:Author>
        <b:NameList>
          <b:Person>
            <b:Last>Sherwood</b:Last>
            <b:First>Lauralee</b:First>
          </b:Person>
        </b:NameList>
      </b:Author>
      <b:BookAuthor>
        <b:NameList>
          <b:Person>
            <b:Last>Alexander</b:Last>
            <b:First>Suzannah</b:First>
          </b:Person>
        </b:NameList>
      </b:BookAuthor>
    </b:Author>
    <b:RefOrder>17</b:RefOrder>
  </b:Source>
  <b:Source>
    <b:Tag>Tan09</b:Tag>
    <b:SourceType>Book</b:SourceType>
    <b:Guid>{5229CCA0-4CDB-4823-8EFA-A30932470E41}</b:Guid>
    <b:Author>
      <b:Author>
        <b:NameList>
          <b:Person>
            <b:Last>Tandra</b:Last>
            <b:First>H</b:First>
          </b:Person>
        </b:NameList>
      </b:Author>
    </b:Author>
    <b:Title>Segala Sesuatu yang Harus Anda Ketahui Tentang Osteoporosis: mengenal, mengatasi, dan mencegah tulang keropos</b:Title>
    <b:Year>2009</b:Year>
    <b:Publisher>PT. Gramedia Pustaka</b:Publisher>
    <b:City>Jakarta</b:City>
    <b:RefOrder>18</b:RefOrder>
  </b:Source>
  <b:Source>
    <b:Tag>Tor14</b:Tag>
    <b:SourceType>Book</b:SourceType>
    <b:Guid>{E7949B87-B782-455A-93DF-6F66DB63E73B}</b:Guid>
    <b:Author>
      <b:Author>
        <b:NameList>
          <b:Person>
            <b:Last>Tortora</b:Last>
            <b:First>Gerard</b:First>
            <b:Middle>J</b:Middle>
          </b:Person>
          <b:Person>
            <b:Last>Derrickson</b:Last>
            <b:First>Bryan</b:First>
          </b:Person>
        </b:NameList>
      </b:Author>
    </b:Author>
    <b:Title>Principles of Anatomy and Physiology 14th Edition</b:Title>
    <b:Year>2014</b:Year>
    <b:City>Hoboken</b:City>
    <b:Publisher>WILEY</b:Publisher>
    <b:RefOrder>19</b:RefOrder>
  </b:Source>
  <b:Source>
    <b:Tag>Placeholder1</b:Tag>
    <b:SourceType>Book</b:SourceType>
    <b:Guid>{9A9CA0DF-1F12-418B-9123-12E995B72192}</b:Guid>
    <b:Author>
      <b:Author>
        <b:NameList>
          <b:Person>
            <b:Last>Wardana</b:Last>
            <b:First>A</b:First>
            <b:Middle>S</b:Middle>
          </b:Person>
        </b:NameList>
      </b:Author>
    </b:Author>
    <b:Title>Teknologi Pengolahan Susu</b:Title>
    <b:Year>2012</b:Year>
    <b:City>Surakarta</b:City>
    <b:Publisher>Universitas Slamet Riyadi</b:Publisher>
    <b:RefOrder>20</b:RefOrder>
  </b:Source>
  <b:Source>
    <b:Tag>Yon17</b:Tag>
    <b:SourceType>JournalArticle</b:SourceType>
    <b:Guid>{7F7D7F07-8771-4258-888C-EE765315E33F}</b:Guid>
    <b:Author>
      <b:Author>
        <b:NameList>
          <b:Person>
            <b:Last>Yonata</b:Last>
            <b:First>Diode</b:First>
          </b:Person>
          <b:Person>
            <b:Last>Aminah</b:Last>
            <b:First>Siti</b:First>
          </b:Person>
          <b:Person>
            <b:Last>Hersoelistyorini</b:Last>
            <b:First>Wikanasti</b:First>
          </b:Person>
        </b:NameList>
      </b:Author>
    </b:Author>
    <b:Title>Kadar Kalsium dan Karakteristik Fisik Tepung Cangkang Telur Unggas dengan Perendaman Berbagai Pelarut</b:Title>
    <b:JournalName>Jurnal Pangan dan Gizi</b:JournalName>
    <b:Year>2017</b:Year>
    <b:Pages>82-92</b:Pages>
    <b:RefOrder>21</b:RefOrder>
  </b:Source>
  <b:Source>
    <b:Tag>Zhu20</b:Tag>
    <b:SourceType>JournalArticle</b:SourceType>
    <b:Guid>{A314A53D-6C4D-4B67-8135-8D30077B8EF3}</b:Guid>
    <b:Author>
      <b:Author>
        <b:NameList>
          <b:Person>
            <b:Last>Zhu</b:Last>
            <b:First>Dan</b:First>
          </b:Person>
          <b:Person>
            <b:Last>Kebede</b:Last>
            <b:First>Biniam</b:First>
          </b:Person>
          <b:Person>
            <b:Last>Chen</b:Last>
            <b:First>Gang</b:First>
          </b:Person>
          <b:Person>
            <b:Last>McKomb</b:Last>
            <b:First>Kiri</b:First>
          </b:Person>
          <b:Person>
            <b:Last>Frew</b:Last>
            <b:First>Russell</b:First>
          </b:Person>
        </b:NameList>
      </b:Author>
    </b:Author>
    <b:Title>Effext of Vat Pasteurization Process and Refrigerated Storage on the Bovine Milk Metabolome</b:Title>
    <b:JournalName>Journal of Dairy Science</b:JournalName>
    <b:Year>2020</b:Year>
    <b:Pages>1-12</b:Pages>
    <b:Volume>103</b:Volume>
    <b:RefOrder>22</b:RefOrder>
  </b:Source>
  <b:Source>
    <b:Tag>Buc19</b:Tag>
    <b:SourceType>JournalArticle</b:SourceType>
    <b:Guid>{7F210B68-F5CF-4B03-876D-1098B172B07E}</b:Guid>
    <b:Title>Glucocorticoid-Induced Osteoporosis</b:Title>
    <b:Year>2019</b:Year>
    <b:Author>
      <b:Author>
        <b:NameList>
          <b:Person>
            <b:Last>Buckley</b:Last>
            <b:First>Lenore</b:First>
          </b:Person>
          <b:Person>
            <b:Last>Humphrey</b:Last>
            <b:First>Mary</b:First>
            <b:Middle>B</b:Middle>
          </b:Person>
        </b:NameList>
      </b:Author>
    </b:Author>
    <b:JournalName>The New England Journal of Medicine</b:JournalName>
    <b:Pages>2547-2556</b:Pages>
    <b:RefOrder>23</b:RefOrder>
  </b:Source>
  <b:Source>
    <b:Tag>Bri15</b:Tag>
    <b:SourceType>JournalArticle</b:SourceType>
    <b:Guid>{F11CEF01-7AA0-4CF1-9E4B-6AFD485ABA57}</b:Guid>
    <b:Author>
      <b:Author>
        <b:NameList>
          <b:Person>
            <b:Last>Briot</b:Last>
            <b:First>Karine</b:First>
          </b:Person>
          <b:Person>
            <b:Last>Roux</b:Last>
            <b:First>Christian</b:First>
          </b:Person>
        </b:NameList>
      </b:Author>
    </b:Author>
    <b:Title>Glucocorticoid-Induced Osteoporosis</b:Title>
    <b:JournalName>RMD Open</b:JournalName>
    <b:Year>2015</b:Year>
    <b:Pages>1-9</b:Pages>
    <b:RefOrder>24</b:RefOrder>
  </b:Source>
  <b:Source>
    <b:Tag>Com18</b:Tag>
    <b:SourceType>JournalArticle</b:SourceType>
    <b:Guid>{A2147388-C5C6-4F27-9C28-C7998FA03DD0}</b:Guid>
    <b:Title>Glucocorticoid-induced osteoporosis</b:Title>
    <b:Year>2018</b:Year>
    <b:Author>
      <b:Author>
        <b:NameList>
          <b:Person>
            <b:Last>Compston</b:Last>
            <b:First>Juliet</b:First>
          </b:Person>
        </b:NameList>
      </b:Author>
    </b:Author>
    <b:JournalName>Endocrine</b:JournalName>
    <b:Pages>7–16</b:Pages>
    <b:Volume>61</b:Volume>
    <b:DOI>https://doi.org/10.1007/s12020-018-1588-2</b:DOI>
    <b:RefOrder>1</b:RefOrder>
  </b:Source>
  <b:Source>
    <b:Tag>Har18</b:Tag>
    <b:SourceType>JournalArticle</b:SourceType>
    <b:Guid>{58C495F0-F54B-4D59-9793-C6205AB639D1}</b:Guid>
    <b:Author>
      <b:Author>
        <b:NameList>
          <b:Person>
            <b:Last>Hardy</b:Last>
            <b:First>Rowan</b:First>
            <b:Middle>S.</b:Middle>
          </b:Person>
          <b:Person>
            <b:Last>Zhou</b:Last>
            <b:First>Hong</b:First>
          </b:Person>
          <b:Person>
            <b:Last>Seibel</b:Last>
            <b:First>Markus</b:First>
            <b:Middle>J.</b:Middle>
          </b:Person>
          <b:Person>
            <b:Last>Cooper</b:Last>
            <b:First>Mark</b:First>
            <b:Middle>S.</b:Middle>
          </b:Person>
        </b:NameList>
      </b:Author>
    </b:Author>
    <b:Title>Glucocorticoids and Bone</b:Title>
    <b:JournalName>Endocrine Reviews</b:JournalName>
    <b:Year>2018</b:Year>
    <b:Pages>519–548</b:Pages>
    <b:Volume>39</b:Volume>
    <b:Issue>5</b:Issue>
    <b:RefOrder>3</b:RefOrder>
  </b:Source>
  <b:Source>
    <b:Tag>Dub20</b:Tag>
    <b:SourceType>Book</b:SourceType>
    <b:Guid>{D8040C10-05A2-41C2-88EF-239889C4D904}</b:Guid>
    <b:Title>Glucocorticoid-Induced Osteoporosis</b:Title>
    <b:Year>2020</b:Year>
    <b:Pages>407-418</b:Pages>
    <b:Author>
      <b:Author>
        <b:NameList>
          <b:Person>
            <b:Last>Dubrovsky</b:Last>
            <b:First>Alanna</b:First>
            <b:Middle>M. K.</b:Middle>
          </b:Person>
          <b:Person>
            <b:Last>Maricic</b:Last>
            <b:First>Michael</b:First>
          </b:Person>
          <b:Person>
            <b:Last>Lane</b:Last>
            <b:First>Nancy</b:First>
            <b:Middle>E</b:Middle>
          </b:Person>
        </b:NameList>
      </b:Author>
    </b:Author>
    <b:Publisher>Humana, Cham</b:Publisher>
    <b:StandardNumber>978-3-319-69286-9</b:StandardNumber>
    <b:Comments>In: Leder B., Wein M. (eds) Osteoporosis. Contemporary Endocrinology. Humana, Cham</b:Comments>
    <b:YearAccessed>2020</b:YearAccessed>
    <b:MonthAccessed>April</b:MonthAccessed>
    <b:DayAccessed>11</b:DayAccessed>
    <b:RefOrder>30</b:RefOrder>
  </b:Source>
  <b:Source>
    <b:Tag>Tar18</b:Tag>
    <b:SourceType>JournalArticle</b:SourceType>
    <b:Guid>{83589EA7-DD62-4454-A6BA-162FC3EB332B}</b:Guid>
    <b:Author>
      <b:Author>
        <b:NameList>
          <b:Person>
            <b:Last>Taradita</b:Last>
            <b:First>Wulandari</b:First>
          </b:Person>
          <b:Person>
            <b:Last>Rahmadian</b:Last>
            <b:First>Rizki</b:First>
          </b:Person>
          <b:Person>
            <b:Last>Sahputra</b:Last>
            <b:First>Roni</b:First>
            <b:Middle>Eka</b:Middle>
          </b:Person>
        </b:NameList>
      </b:Author>
    </b:Author>
    <b:Title>Hubungan Tingkat Osteoporosis Berdasarkan Indeks Singh dan Fraktur Leher Femur Akibat Low Energy Trauma di Beberapa Rumah Sakit di Padang Tahun 2016-2018</b:Title>
    <b:JournalName>Jurnal kesehatan Andalas</b:JournalName>
    <b:Year>2018</b:Year>
    <b:Pages>226-232</b:Pages>
    <b:Volume>7</b:Volume>
    <b:Issue>2</b:Issue>
    <b:RefOrder>5</b:RefOrder>
  </b:Source>
  <b:Source>
    <b:Tag>Wid18</b:Tag>
    <b:SourceType>JournalArticle</b:SourceType>
    <b:Guid>{9AD00C07-D4C1-4617-8DE0-CA131B98DE7C}</b:Guid>
    <b:Author>
      <b:Author>
        <b:NameList>
          <b:Person>
            <b:Last>Widarsa</b:Last>
            <b:First>I</b:First>
            <b:Middle>K. Tangking</b:Middle>
          </b:Person>
          <b:Person>
            <b:Last>Darwata</b:Last>
            <b:First>I</b:First>
            <b:Middle>W.</b:Middle>
          </b:Person>
          <b:Person>
            <b:Last>Sarmadi</b:Last>
          </b:Person>
          <b:Person>
            <b:Last>Rachmanu</b:Last>
            <b:First>M.</b:First>
            <b:Middle>Judi</b:Middle>
          </b:Person>
          <b:Person>
            <b:Last>Juwita</b:Last>
            <b:First>D.</b:First>
            <b:Middle>A. P. Ratna</b:Middle>
          </b:Person>
          <b:Person>
            <b:Last>Pradnyawati</b:Last>
            <b:First>L.</b:First>
            <b:Middle>G.</b:Middle>
          </b:Person>
          <b:Person>
            <b:Last>Sukmawati</b:Last>
            <b:First>N.</b:First>
            <b:Middle>M. Hegard</b:Middle>
          </b:Person>
        </b:NameList>
      </b:Author>
    </b:Author>
    <b:Title>ASSOCIATION BETWEEN OSTEOPOROSIS AND AGE, PHYSICAL ACTIVITY AND OBESITY IN ELDERLY OF TULIKUP VILLAGE, GIANYAR</b:Title>
    <b:JournalName>WMJ (Warmadewa Medical Journal)</b:JournalName>
    <b:Year>2018</b:Year>
    <b:Pages>Hal. 33-42</b:Pages>
    <b:Volume>Vol. 3  </b:Volume>
    <b:Issue>2</b:Issue>
    <b:RefOrder>31</b:RefOrder>
  </b:Source>
  <b:Source>
    <b:Tag>Sya20</b:Tag>
    <b:SourceType>JournalArticle</b:SourceType>
    <b:Guid>{213CB5A9-23DA-445B-BA4F-4EC64FA4A612}</b:Guid>
    <b:Author>
      <b:Author>
        <b:NameList>
          <b:Person>
            <b:Last>Syafira</b:Last>
            <b:First>Ira</b:First>
          </b:Person>
          <b:Person>
            <b:Last>Suroyo</b:Last>
            <b:First>Razia</b:First>
            <b:Middle>Bagus</b:Middle>
          </b:Person>
          <b:Person>
            <b:Last>Utami</b:Last>
            <b:First>Tri</b:First>
            <b:Middle>Niswati</b:Middle>
          </b:Person>
        </b:NameList>
      </b:Author>
    </b:Author>
    <b:Title>ANALISIS FAKTOR YANG MEMENGARUHI OSTEOPOROSIS PADA IBU MENOPAUSE DI PUSKESMAS STABAT KABUPATEN LANGKAT</b:Title>
    <b:JournalName>Jurnal JUMANTIK</b:JournalName>
    <b:Year>2020</b:Year>
    <b:Month>Des 2019 – Mei 2020</b:Month>
    <b:Volume>5</b:Volume>
    <b:Issue>1</b:Issue>
    <b:RefOrder>6</b:RefOrder>
  </b:Source>
  <b:Source>
    <b:Tag>Vel</b:Tag>
    <b:SourceType>JournalArticle</b:SourceType>
    <b:Guid>{4ADB4272-DE62-4E65-A7E9-A1D175254935}</b:Guid>
    <b:Author>
      <b:Author>
        <b:NameList>
          <b:Person>
            <b:Last>Veldurthy</b:Last>
            <b:First>Vaishali</b:First>
          </b:Person>
          <b:Person>
            <b:Last>Wei</b:Last>
            <b:First>Ran</b:First>
          </b:Person>
          <b:Person>
            <b:Last>Oz</b:Last>
            <b:First>Leyla</b:First>
          </b:Person>
          <b:Person>
            <b:Last>Dhawan</b:Last>
            <b:First>Puneet</b:First>
          </b:Person>
          <b:Person>
            <b:Last>Christakos</b:Last>
            <b:First>Sylvia</b:First>
          </b:Person>
          <b:Person>
            <b:Last>Jeon</b:Last>
            <b:First>Yong</b:First>
            <b:Middle>Heui</b:Middle>
          </b:Person>
        </b:NameList>
      </b:Author>
    </b:Author>
    <b:Title>Vitamin D, calcium homeostasis and aging</b:Title>
    <b:JournalName>Bone Research</b:JournalName>
    <b:Year>2016</b:Year>
    <b:Pages>1-7</b:Pages>
    <b:Volume>2016</b:Volume>
    <b:Issue>4</b:Issue>
    <b:RefOrder>7</b:RefOrder>
  </b:Source>
  <b:Source>
    <b:Tag>Son17</b:Tag>
    <b:SourceType>Book</b:SourceType>
    <b:Guid>{AEE0C856-D8DA-4CE0-971C-A6F123C581A4}</b:Guid>
    <b:Title>Calcium and Bone Metabolism</b:Title>
    <b:Year>2017</b:Year>
    <b:Author>
      <b:Author>
        <b:NameList>
          <b:Person>
            <b:Last>Song</b:Last>
            <b:First>Lu</b:First>
          </b:Person>
        </b:NameList>
      </b:Author>
    </b:Author>
    <b:City>Los Angeles, CA, United States</b:City>
    <b:RefOrder>8</b:RefOrder>
  </b:Source>
  <b:Source>
    <b:Tag>Sar17</b:Tag>
    <b:SourceType>JournalArticle</b:SourceType>
    <b:Guid>{DA53C146-4C1C-402A-A378-FCA4C6C7C908}</b:Guid>
    <b:Author>
      <b:Author>
        <b:NameList>
          <b:Person>
            <b:Last>Saraswati</b:Last>
            <b:First>Tyas</b:First>
            <b:Middle>Rini</b:Middle>
          </b:Person>
        </b:NameList>
      </b:Author>
    </b:Author>
    <b:Title>The Calsium Absorption and Metabolism of Quail</b:Title>
    <b:JournalName>Buletin Anatomi dan Fisiologi UNDIP</b:JournalName>
    <b:Year>2017</b:Year>
    <b:Pages>178-186</b:Pages>
    <b:Volume>2</b:Volume>
    <b:Issue>2</b:Issue>
    <b:RefOrder>9</b:RefOrder>
  </b:Source>
  <b:Source>
    <b:Tag>Set091</b:Tag>
    <b:SourceType>JournalArticle</b:SourceType>
    <b:Guid>{F8AEF78A-C5F1-48C6-AF8D-9CED30CF7624}</b:Guid>
    <b:Author>
      <b:Author>
        <b:NameList>
          <b:Person>
            <b:Last>Setyorini</b:Last>
            <b:First>Ayu</b:First>
          </b:Person>
          <b:Person>
            <b:Last>Suandi</b:Last>
          </b:Person>
          <b:Person>
            <b:Last>Sidiartha</b:Last>
            <b:First>I</b:First>
            <b:Middle>Gst Lanang</b:Middle>
          </b:Person>
          <b:Person>
            <b:Last>Suryawan</b:Last>
            <b:First>Wayan</b:First>
            <b:Middle>Bikin</b:Middle>
          </b:Person>
        </b:NameList>
      </b:Author>
    </b:Author>
    <b:Title>Pencegahan Osteoporosis dengan Suplementasi Kalsium dan Vitamin D pada Penggunaan Kortikosteroid Jangka Panjang</b:Title>
    <b:JournalName>Sari pediatri</b:JournalName>
    <b:Year>2016</b:Year>
    <b:Pages>32-38</b:Pages>
    <b:Month>Juni</b:Month>
    <b:Volume>Vol. 11</b:Volume>
    <b:Issue>1</b:Issue>
    <b:RefOrder>4</b:RefOrder>
  </b:Source>
  <b:Source>
    <b:Tag>Placeholder2</b:Tag>
    <b:SourceType>JournalArticle</b:SourceType>
    <b:Guid>{85304957-01F2-46F9-A0C3-5A88ED36E730}</b:Guid>
    <b:Author>
      <b:Author>
        <b:NameList>
          <b:Person>
            <b:Last>Yonata</b:Last>
            <b:First>Diode</b:First>
          </b:Person>
          <b:Person>
            <b:Last>Aminah</b:Last>
            <b:First>Siti</b:First>
          </b:Person>
          <b:Person>
            <b:Last>Hersoelistyorini</b:Last>
            <b:First>Wikanastri</b:First>
          </b:Person>
        </b:NameList>
      </b:Author>
    </b:Author>
    <b:Title>Kadar kalsium dan karakteristik fisik tepung cangkang telur unggas dengan perendaman berbagai pelarut</b:Title>
    <b:JournalName>Jurnal pangan dan gizi</b:JournalName>
    <b:Year>2017</b:Year>
    <b:Pages>82-93</b:Pages>
    <b:Volume>7</b:Volume>
    <b:Issue>2</b:Issue>
    <b:RefOrder>10</b:RefOrder>
  </b:Source>
  <b:Source>
    <b:Tag>Azi18</b:Tag>
    <b:SourceType>JournalArticle</b:SourceType>
    <b:Guid>{8221B674-7DAD-4F8E-A5CF-3A574C7AE9AA}</b:Guid>
    <b:Author>
      <b:Author>
        <b:NameList>
          <b:Person>
            <b:Last>Azis</b:Last>
            <b:First>Muhammad</b:First>
            <b:Middle>Yudhistira</b:Middle>
          </b:Person>
          <b:Person>
            <b:Last>Putri</b:Last>
            <b:First>Tika</b:First>
            <b:Middle>Rahayu</b:Middle>
          </b:Person>
          <b:Person>
            <b:Last>Aprilia</b:Last>
            <b:First>Fathia</b:First>
            <b:Middle>Rizqi</b:Middle>
          </b:Person>
          <b:Person>
            <b:Last>Ayuliasari</b:Last>
            <b:First>Yossy</b:First>
          </b:Person>
          <b:Person>
            <b:Last>Hartini</b:Last>
            <b:First>Oentari</b:First>
            <b:Middle>Agustin Dwi</b:Middle>
          </b:Person>
          <b:Person>
            <b:Last>Putra</b:Last>
            <b:First>Mochammad</b:First>
            <b:Middle>Resya</b:Middle>
          </b:Person>
        </b:NameList>
      </b:Author>
    </b:Author>
    <b:Title>Eksplorasi kadar kalsium (Ca) dalam limbah cangkang kulit telur bebek dan burung puyuh menggunakan metode titrasi dan AAS</b:Title>
    <b:JournalName>al-Kimiya</b:JournalName>
    <b:Year>2018</b:Year>
    <b:Pages>74-77</b:Pages>
    <b:Month>Desember</b:Month>
    <b:Volume>5</b:Volume>
    <b:Issue>2</b:Issue>
    <b:RefOrder>11</b:RefOrder>
  </b:Source>
  <b:Source>
    <b:Tag>Goo19</b:Tag>
    <b:SourceType>JournalArticle</b:SourceType>
    <b:Guid>{4F7D918B-9460-4CFB-A958-C2E081C7DC77}</b:Guid>
    <b:Author>
      <b:Author>
        <b:NameList>
          <b:Person>
            <b:Last>Goode</b:Last>
            <b:First>Sarah</b:First>
          </b:Person>
          <b:Person>
            <b:Last>Wright</b:Last>
            <b:First>Theresa</b:First>
            <b:Middle>F</b:Middle>
          </b:Person>
          <b:Person>
            <b:Last>Lynch</b:Last>
            <b:First>Colleen</b:First>
          </b:Person>
        </b:NameList>
      </b:Author>
    </b:Author>
    <b:Title>Osteoporosis Screening and Treatment: A Collaborative Approach</b:Title>
    <b:JournalName>The Journal for Nurse Practitioners</b:JournalName>
    <b:Year>2019</b:Year>
    <b:DOI>https://doi.org/10.1016/j.nurpra.2019.10.017</b:DOI>
    <b:RefOrder>12</b:RefOrder>
  </b:Source>
  <b:Source>
    <b:Tag>Clo15</b:Tag>
    <b:SourceType>JournalArticle</b:SourceType>
    <b:Guid>{3CB29F37-CB3B-40CF-9298-4B8AD57C4745}</b:Guid>
    <b:Title>Osteoporosis</b:Title>
    <b:Year>2015</b:Year>
    <b:Author>
      <b:Author>
        <b:NameList>
          <b:Person>
            <b:Last>Cloutier</b:Last>
            <b:First>Dagan</b:First>
          </b:Person>
        </b:NameList>
      </b:Author>
    </b:Author>
    <b:JournalName>Journal of orthopaedic for Physician Assistents</b:JournalName>
    <b:Pages>18-31</b:Pages>
    <b:RefOrder>13</b:RefOrder>
  </b:Source>
  <b:Source>
    <b:Tag>TuK18</b:Tag>
    <b:SourceType>JournalArticle</b:SourceType>
    <b:Guid>{3D7182F3-051D-43E3-A5CD-4E26822849AB}</b:Guid>
    <b:Author>
      <b:Author>
        <b:NameList>
          <b:Person>
            <b:Last>Tu</b:Last>
            <b:First>Kristie</b:First>
            <b:Middle>N</b:Middle>
          </b:Person>
          <b:Person>
            <b:Last>Lie</b:Last>
            <b:First>Janette</b:First>
            <b:Middle>D</b:Middle>
          </b:Person>
          <b:Person>
            <b:Last>Wan</b:Last>
            <b:First>Chew</b:First>
            <b:Middle>King Victoria</b:Middle>
          </b:Person>
          <b:Person>
            <b:Last>Cameron</b:Last>
            <b:First>Madison</b:First>
          </b:Person>
          <b:Person>
            <b:Last>Austel</b:Last>
            <b:First>Alaina</b:First>
            <b:Middle>G</b:Middle>
          </b:Person>
          <b:Person>
            <b:Last>Nguyen</b:Last>
            <b:First>Jenny</b:First>
            <b:Middle>K</b:Middle>
          </b:Person>
          <b:Person>
            <b:Last>Van</b:Last>
            <b:First>Kevin</b:First>
          </b:Person>
          <b:Person>
            <b:Last>Hyun</b:Last>
            <b:First>Diana</b:First>
          </b:Person>
        </b:NameList>
      </b:Author>
    </b:Author>
    <b:Title>Osteoporosis</b:Title>
    <b:JournalName>Journal P&amp;T</b:JournalName>
    <b:Year>2018</b:Year>
    <b:Pages>92-104</b:Pages>
    <b:Month>February</b:Month>
    <b:Volume>43</b:Volume>
    <b:Issue>2</b:Issue>
    <b:RefOrder>14</b:RefOrder>
  </b:Source>
  <b:Source>
    <b:Tag>Nei14</b:Tag>
    <b:SourceType>JournalArticle</b:SourceType>
    <b:Guid>{688B0797-F89B-4E17-A526-22FC14611DE3}</b:Guid>
    <b:Author>
      <b:Author>
        <b:NameList>
          <b:Person>
            <b:Last>Neilsen</b:Last>
            <b:First>William</b:First>
            <b:Middle>Ericson</b:Middle>
          </b:Person>
          <b:Person>
            <b:Last>Kaye</b:Last>
            <b:First>Alan</b:First>
            <b:Middle>David</b:Middle>
          </b:Person>
        </b:NameList>
      </b:Author>
    </b:Author>
    <b:Title>Steroids: Pharmacology, Complications, and Practice</b:Title>
    <b:JournalName>The Ochsner Journal</b:JournalName>
    <b:Year>2014</b:Year>
    <b:Pages>203–207</b:Pages>
    <b:Volume>14</b:Volume>
    <b:Issue>2</b:Issue>
    <b:RefOrder>15</b:RefOrder>
  </b:Source>
  <b:Source>
    <b:Tag>Cap17</b:Tag>
    <b:SourceType>JournalArticle</b:SourceType>
    <b:Guid>{795594D9-80E1-4106-80D0-5FAADECBF975}</b:Guid>
    <b:Author>
      <b:Author>
        <b:NameList>
          <b:Person>
            <b:Last>Caplan</b:Last>
            <b:First>Avrom</b:First>
          </b:Person>
          <b:Person>
            <b:Last>Fett</b:Last>
            <b:First>Nicole</b:First>
          </b:Person>
          <b:Person>
            <b:Last>Rosenbach</b:Last>
            <b:First>Misha</b:First>
          </b:Person>
          <b:Person>
            <b:Last>Werth</b:Last>
            <b:First>Victoria</b:First>
            <b:Middle>P.</b:Middle>
          </b:Person>
        </b:NameList>
      </b:Author>
    </b:Author>
    <b:Title>Prevention and management of glucocorticoid-induced osteoporosis</b:Title>
    <b:JournalName>J AM ACAD DERMATOL</b:JournalName>
    <b:Year>2017</b:Year>
    <b:Pages>1-9</b:Pages>
    <b:Volume>2017</b:Volume>
    <b:Issue>76</b:Issue>
    <b:RefOrder>16</b:RefOrder>
  </b:Source>
  <b:Source>
    <b:Tag>Söz16</b:Tag>
    <b:SourceType>JournalArticle</b:SourceType>
    <b:Guid>{3318B7A9-CD83-4D43-9EE0-512276465CDC}</b:Guid>
    <b:Author>
      <b:Author>
        <b:NameList>
          <b:Person>
            <b:Last>Sözen</b:Last>
            <b:First>Tümay</b:First>
          </b:Person>
          <b:Person>
            <b:Last>Özışık</b:Last>
            <b:First>Lale</b:First>
          </b:Person>
          <b:Person>
            <b:Last>Başaran</b:Last>
            <b:First>Nursel</b:First>
            <b:Middle>Çalık</b:Middle>
          </b:Person>
        </b:NameList>
      </b:Author>
    </b:Author>
    <b:Title>An overview and management of osteoporosis</b:Title>
    <b:JournalName>European Journal of Rheumatology</b:JournalName>
    <b:Year>2016</b:Year>
    <b:Pages>46-56</b:Pages>
    <b:Volume>4</b:Volume>
    <b:Issue>1</b:Issue>
    <b:DOI>DOI: 10.5152/eurjrheum.2016.048</b:DOI>
    <b:RefOrder>18</b:RefOrder>
  </b:Source>
  <b:Source>
    <b:Tag>Ros11</b:Tag>
    <b:SourceType>Book</b:SourceType>
    <b:Guid>{03DF7CFE-AEDE-42A7-A2DD-FDEC05DA3019}</b:Guid>
    <b:Title>Dietary Reference Intakes for Vitamin D and Calcium</b:Title>
    <b:Year>2011</b:Year>
    <b:City>US</b:City>
    <b:Publisher>Institute medicine US</b:Publisher>
    <b:Author>
      <b:Author>
        <b:NameList>
          <b:Person>
            <b:Last>Ross</b:Last>
            <b:First>A</b:First>
            <b:Middle>Catharine</b:Middle>
          </b:Person>
          <b:Person>
            <b:Last>Taylor</b:Last>
            <b:First>Christine</b:First>
            <b:Middle>L</b:Middle>
          </b:Person>
          <b:Person>
            <b:Last>Yaktine</b:Last>
            <b:First>Ann</b:First>
            <b:Middle>L</b:Middle>
          </b:Person>
          <b:Person>
            <b:Last>Del Valle</b:Last>
            <b:First>Heather</b:First>
            <b:Middle>B</b:Middle>
          </b:Person>
        </b:NameList>
      </b:Author>
    </b:Author>
    <b:RefOrder>19</b:RefOrder>
  </b:Source>
  <b:Source>
    <b:Tag>Pea10</b:Tag>
    <b:SourceType>JournalArticle</b:SourceType>
    <b:Guid>{A8D31A35-477C-46B9-A847-E2F4D06F159B}</b:Guid>
    <b:Title>Calcium Metabolism in Health and Disease</b:Title>
    <b:Year>2010</b:Year>
    <b:Author>
      <b:Author>
        <b:NameList>
          <b:Person>
            <b:Last>Peacock</b:Last>
            <b:First>Munro</b:First>
          </b:Person>
        </b:NameList>
      </b:Author>
    </b:Author>
    <b:JournalName>Clinical Journal of the American Society of Nephrology</b:JournalName>
    <b:Pages>23-30</b:Pages>
    <b:Volume>5</b:Volume>
    <b:RefOrder>20</b:RefOrder>
  </b:Source>
  <b:Source>
    <b:Tag>Mul12</b:Tag>
    <b:SourceType>JournalArticle</b:SourceType>
    <b:Guid>{B484F774-714A-4B34-A83C-D00B35B5AC41}</b:Guid>
    <b:Author>
      <b:Author>
        <b:NameList>
          <b:Person>
            <b:Last>Muliani</b:Last>
          </b:Person>
        </b:NameList>
      </b:Author>
    </b:Author>
    <b:Title>Olahraga meningkatkan mekanisme absorbsi kalsium</b:Title>
    <b:JournalName>Jurnal ilmiah kedokteran</b:JournalName>
    <b:Year>2012</b:Year>
    <b:Pages>103-107</b:Pages>
    <b:Volume>4</b:Volume>
    <b:Issue>2</b:Issue>
    <b:RefOrder>21</b:RefOrder>
  </b:Source>
  <b:Source>
    <b:Tag>Hen18</b:Tag>
    <b:SourceType>Book</b:SourceType>
    <b:Guid>{9EBF1671-3EBB-4BD3-AC0F-E8848DA78250}</b:Guid>
    <b:Author>
      <b:Author>
        <b:NameList>
          <b:Person>
            <b:Last>Hendy</b:Last>
            <b:First>Geoffrey</b:First>
            <b:Middle>N.</b:Middle>
          </b:Person>
        </b:NameList>
      </b:Author>
    </b:Author>
    <b:Title>The Calcium-Sensing Receptor and Vitamin D</b:Title>
    <b:Year>2018</b:Year>
    <b:City>McGill University Health Centre, McGill University, Montreal, QC, Canada</b:City>
    <b:RefOrder>22</b:RefOrder>
  </b:Source>
  <b:Source>
    <b:Tag>Placeholder3</b:Tag>
    <b:SourceType>JournalArticle</b:SourceType>
    <b:Guid>{184B35D9-C28F-4F5B-B1D5-0915E993CDCF}</b:Guid>
    <b:Author>
      <b:Author>
        <b:NameList>
          <b:Person>
            <b:Last>Hincke</b:Last>
            <b:First>Maxwell</b:First>
            <b:Middle>T.</b:Middle>
          </b:Person>
          <b:Person>
            <b:Last>Nys</b:Last>
            <b:First>Yves</b:First>
          </b:Person>
          <b:Person>
            <b:Last>Gautron</b:Last>
            <b:First>Joel</b:First>
          </b:Person>
          <b:Person>
            <b:Last>Mann</b:Last>
            <b:First>Karlheinz</b:First>
          </b:Person>
          <b:Person>
            <b:Last>Rodriguez-Navarro</b:Last>
            <b:First>Alejandro</b:First>
            <b:Middle>B.</b:Middle>
          </b:Person>
          <b:Person>
            <b:Last>McKee</b:Last>
            <b:First>Marc</b:First>
            <b:Middle>D.</b:Middle>
          </b:Person>
        </b:NameList>
      </b:Author>
    </b:Author>
    <b:Title>The eggshell: structure, composition and mineralization</b:Title>
    <b:JournalName>Frontiers in Bioscience</b:JournalName>
    <b:Year>2012</b:Year>
    <b:Pages>1266-1280</b:Pages>
    <b:Month>January</b:Month>
    <b:Day>1</b:Day>
    <b:Volume>17</b:Volume>
    <b:RefOrder>25</b:RefOrder>
  </b:Source>
  <b:Source>
    <b:Tag>Abd14</b:Tag>
    <b:SourceType>JournalArticle</b:SourceType>
    <b:Guid>{1436BDA1-B80B-421F-9B43-8A4CFEEC0918}</b:Guid>
    <b:Author>
      <b:Author>
        <b:NameList>
          <b:Person>
            <b:Last>Abdulrahman</b:Last>
            <b:First>Idris</b:First>
          </b:Person>
          <b:Person>
            <b:Last>Tijani</b:Last>
            <b:First>Hamzat</b:First>
            <b:Middle>Ibiyeye</b:Middle>
          </b:Person>
          <b:Person>
            <b:Last>Mohammed</b:Last>
            <b:First>Bashir</b:First>
            <b:Middle>Abubakar</b:Middle>
          </b:Person>
          <b:Person>
            <b:Last>Saidu</b:Last>
            <b:First>Haruna</b:First>
          </b:Person>
          <b:Person>
            <b:Last>Yusuf</b:Last>
            <b:First>Hindatu</b:First>
          </b:Person>
          <b:Person>
            <b:Last>Jibrin</b:Last>
            <b:First>Mohammed</b:First>
            <b:Middle>Ndejiko</b:Middle>
          </b:Person>
          <b:Person>
            <b:Last>Mohammed</b:Last>
            <b:First>Sulaiman</b:First>
          </b:Person>
        </b:NameList>
      </b:Author>
    </b:Author>
    <b:Title>From Garbage to Biomaterials: An Overview on Egg Shell Based Hydroxyapatite</b:Title>
    <b:JournalName>Journal of materials</b:JournalName>
    <b:Year>2014</b:Year>
    <b:Pages>1-6</b:Pages>
    <b:RefOrder>26</b:RefOrder>
  </b:Source>
  <b:Source>
    <b:Tag>Sya14</b:Tag>
    <b:SourceType>JournalArticle</b:SourceType>
    <b:Guid>{42A10C6A-FE64-4354-BF35-983A554F1A47}</b:Guid>
    <b:Author>
      <b:Author>
        <b:NameList>
          <b:Person>
            <b:Last>Syam</b:Last>
            <b:First>KK</b:First>
          </b:Person>
          <b:Person>
            <b:Last>Amiruddin</b:Last>
            <b:First>K</b:First>
          </b:Person>
          <b:Person>
            <b:Last>Musdalifah</b:Last>
            <b:First>N</b:First>
          </b:Person>
        </b:NameList>
      </b:Author>
    </b:Author>
    <b:Title>Pengaruh serbuk cangkang telur Ayam terhadap tinggi tanaman Kamboja Jepang (Adenium obesum)</b:Title>
    <b:JournalName>Ejipbiol</b:JournalName>
    <b:Year>2014</b:Year>
    <b:Pages>9-15</b:Pages>
    <b:Volume>3</b:Volume>
    <b:RefOrder>27</b:RefOrder>
  </b:Source>
  <b:Source>
    <b:Tag>Nug18</b:Tag>
    <b:SourceType>Book</b:SourceType>
    <b:Guid>{AFCDD1B4-B95C-4D4C-8EDF-713DEEF33052}</b:Guid>
    <b:Title>Mengenal Mencit sebagai Hewan Laboratorium</b:Title>
    <b:Year>2018</b:Year>
    <b:Author>
      <b:Author>
        <b:NameList>
          <b:Person>
            <b:Last>Nugroho</b:Last>
            <b:First>Rudy</b:First>
            <b:Middle>Agung</b:Middle>
          </b:Person>
        </b:NameList>
      </b:Author>
    </b:Author>
    <b:City>Samarinda</b:City>
    <b:Publisher>Mulawarman University press</b:Publisher>
    <b:RefOrder>28</b:RefOrder>
  </b:Source>
  <b:Source>
    <b:Tag>Woo18</b:Tag>
    <b:SourceType>JournalArticle</b:SourceType>
    <b:Guid>{F0B498ED-B26D-47EA-AD84-12BEBED0B472}</b:Guid>
    <b:Title>Animal models to explore the effects of</b:Title>
    <b:Year>2018</b:Year>
    <b:Author>
      <b:Author>
        <b:NameList>
          <b:Person>
            <b:Last>Wood</b:Last>
            <b:First>C.L</b:First>
          </b:Person>
          <b:Person>
            <b:Last>Soucek</b:Last>
            <b:First>Ondrej</b:First>
          </b:Person>
          <b:Person>
            <b:Last>Wong</b:Last>
            <b:First>Sze</b:First>
            <b:Middle>C</b:Middle>
          </b:Person>
          <b:Person>
            <b:Last>Zaman</b:Last>
            <b:First>Farasat</b:First>
          </b:Person>
          <b:Person>
            <b:Last>Farquharson</b:Last>
            <b:First>Colin</b:First>
          </b:Person>
          <b:Person>
            <b:Last>Savendahl</b:Last>
            <b:First>Lars</b:First>
          </b:Person>
          <b:Person>
            <b:Last>Ahmed</b:Last>
            <b:First>S</b:First>
            <b:Middle>Faisal</b:Middle>
          </b:Person>
        </b:NameList>
      </b:Author>
    </b:Author>
    <b:JournalName>Journal of Endocrinology</b:JournalName>
    <b:Pages>R69–R91</b:Pages>
    <b:Volume>236</b:Volume>
    <b:Issue>1</b:Issue>
    <b:RefOrder>29</b:RefOrder>
  </b:Source>
  <b:Source>
    <b:Tag>Ric17</b:Tag>
    <b:SourceType>JournalArticle</b:SourceType>
    <b:Guid>{F0AEEE3A-F511-4426-9CED-55B91699C7E5}</b:Guid>
    <b:Title>Long-term Systemic Corticosteroid Exposure</b:Title>
    <b:Year>2017</b:Year>
    <b:Author>
      <b:Author>
        <b:NameList>
          <b:Person>
            <b:Last>Rice</b:Last>
            <b:First>J.</b:First>
            <b:Middle>Bradford</b:Middle>
          </b:Person>
          <b:Person>
            <b:Last>White</b:Last>
            <b:First>Alan</b:First>
            <b:Middle>G.</b:Middle>
          </b:Person>
          <b:Person>
            <b:Last>Scarpati</b:Last>
            <b:First>Lauren</b:First>
            <b:Middle>M.</b:Middle>
          </b:Person>
          <b:Person>
            <b:Last>Wan</b:Last>
            <b:First>George</b:First>
          </b:Person>
          <b:Person>
            <b:Last>Nelson</b:Last>
            <b:First>Winnie</b:First>
            <b:Middle>W.</b:Middle>
          </b:Person>
        </b:NameList>
      </b:Author>
    </b:Author>
    <b:JournalName>Clinical Therapeutics</b:JournalName>
    <b:Pages>2216-2229</b:Pages>
    <b:Volume>39</b:Volume>
    <b:Issue>11</b:Issue>
    <b:RefOrder>2</b:RefOrder>
  </b:Source>
  <b:Source>
    <b:Tag>Hsu17</b:Tag>
    <b:SourceType>JournalArticle</b:SourceType>
    <b:Guid>{928A02B9-9D22-4F78-8838-F21D8712D8F5}</b:Guid>
    <b:Author>
      <b:Author>
        <b:NameList>
          <b:Person>
            <b:Last>Hsu</b:Last>
            <b:First>Emory</b:First>
          </b:Person>
          <b:Person>
            <b:Last>Nanes</b:Last>
            <b:First>Mark</b:First>
          </b:Person>
        </b:NameList>
      </b:Author>
    </b:Author>
    <b:Title>Advances in Treatment of Glucocorticoid-Induced Osteoporosis</b:Title>
    <b:JournalName>Curr Opin Endocrinol Diabetes Obes</b:JournalName>
    <b:Year>2017</b:Year>
    <b:Pages>411-417</b:Pages>
    <b:Volume>24</b:Volume>
    <b:Issue>6</b:Issue>
    <b:RefOrder>17</b:RefOrder>
  </b:Source>
  <b:Source>
    <b:Tag>Chr11</b:Tag>
    <b:SourceType>JournalArticle</b:SourceType>
    <b:Guid>{F4CAD6B2-94C5-49C0-BFED-73F5F048410C}</b:Guid>
    <b:Author>
      <b:Author>
        <b:NameList>
          <b:Person>
            <b:Last>Christakos</b:Last>
            <b:First>Sylvia</b:First>
          </b:Person>
          <b:Person>
            <b:Last>Dhawan</b:Last>
            <b:First>Puneet</b:First>
          </b:Person>
          <b:Person>
            <b:Last>Porta</b:Last>
            <b:First>Angela</b:First>
          </b:Person>
          <b:Person>
            <b:Last>Mady</b:Last>
            <b:First>Leila</b:First>
            <b:Middle>J.</b:Middle>
          </b:Person>
          <b:Person>
            <b:Last>Seth</b:Last>
            <b:First>Tanya</b:First>
          </b:Person>
        </b:NameList>
      </b:Author>
    </b:Author>
    <b:Title>Vitamin D and calcium Absorption</b:Title>
    <b:JournalName>Mol Cell Endocrinol.</b:JournalName>
    <b:Year>2011</b:Year>
    <b:Pages>25–29.</b:Pages>
    <b:Volume>347</b:Volume>
    <b:Issue>1-2</b:Issue>
    <b:RefOrder>24</b:RefOrder>
  </b:Source>
  <b:Source>
    <b:Tag>Bar15</b:Tag>
    <b:SourceType>JournalArticle</b:SourceType>
    <b:Guid>{E4EB1251-82C6-4937-9125-8869BEFC8BAF}</b:Guid>
    <b:Author>
      <b:Author>
        <b:NameList>
          <b:Person>
            <b:Last>Barboza</b:Last>
            <b:First>Gabriela</b:First>
            <b:Middle>Diaz de</b:Middle>
          </b:Person>
          <b:Person>
            <b:Last>Guizzardi</b:Last>
            <b:First>Solange</b:First>
          </b:Person>
          <b:Person>
            <b:Last>Talamoni</b:Last>
            <b:First>Nori</b:First>
            <b:Middle>Tolosa de</b:Middle>
          </b:Person>
        </b:NameList>
      </b:Author>
    </b:Author>
    <b:Title>Molecular aspects of intestinal calcium absorption</b:Title>
    <b:JournalName>World J Gastroenterol </b:JournalName>
    <b:Year>2015</b:Year>
    <b:Pages>7142-7154</b:Pages>
    <b:Volume>21</b:Volume>
    <b:Issue>23</b:Issue>
    <b:RefOrder>23</b:RefOrder>
  </b:Source>
</b:Sources>
</file>

<file path=customXml/itemProps1.xml><?xml version="1.0" encoding="utf-8"?>
<ds:datastoreItem xmlns:ds="http://schemas.openxmlformats.org/officeDocument/2006/customXml" ds:itemID="{C799F51C-948D-4141-BF8C-518DE0E3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Ichiiko</dc:creator>
  <cp:keywords/>
  <dc:description/>
  <cp:lastModifiedBy>WINDOWS 10</cp:lastModifiedBy>
  <cp:revision>101</cp:revision>
  <cp:lastPrinted>2021-07-30T03:49:00Z</cp:lastPrinted>
  <dcterms:created xsi:type="dcterms:W3CDTF">2021-07-14T17:03:00Z</dcterms:created>
  <dcterms:modified xsi:type="dcterms:W3CDTF">2021-07-30T18:00:00Z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667175c2-e509-3572-b0d9-9d23c917fd0c</vt:lpwstr>
  </property>
  <property fmtid="{D5CDD505-2E9C-101B-9397-08002B2CF9AE}" pid="24" name="Mendeley Citation Style_1">
    <vt:lpwstr>http://www.zotero.org/styles/apa</vt:lpwstr>
  </property>
</Properties>
</file>