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484E" w14:textId="77777777" w:rsidR="009675C7" w:rsidRPr="000C05D2" w:rsidRDefault="005758D3" w:rsidP="009675C7">
      <w:pPr>
        <w:pStyle w:val="StyleTitle"/>
        <w:rPr>
          <w:rFonts w:cs="Times New Roman"/>
          <w:szCs w:val="24"/>
        </w:rPr>
      </w:pPr>
      <w:r w:rsidRPr="000C05D2">
        <w:rPr>
          <w:rFonts w:cs="Times New Roman"/>
          <w:szCs w:val="24"/>
          <w:lang w:val="en-US"/>
        </w:rPr>
        <w:t xml:space="preserve">Tingkat </w:t>
      </w:r>
      <w:proofErr w:type="spellStart"/>
      <w:r w:rsidRPr="000C05D2">
        <w:rPr>
          <w:rFonts w:cs="Times New Roman"/>
          <w:szCs w:val="24"/>
          <w:lang w:val="en-US"/>
        </w:rPr>
        <w:t>Pengetahuan</w:t>
      </w:r>
      <w:proofErr w:type="spellEnd"/>
      <w:r w:rsidRPr="000C05D2">
        <w:rPr>
          <w:rFonts w:cs="Times New Roman"/>
          <w:szCs w:val="24"/>
          <w:lang w:val="en-US"/>
        </w:rPr>
        <w:t xml:space="preserve"> </w:t>
      </w:r>
      <w:proofErr w:type="spellStart"/>
      <w:r w:rsidRPr="000C05D2">
        <w:rPr>
          <w:rFonts w:cs="Times New Roman"/>
          <w:szCs w:val="24"/>
          <w:lang w:val="en-US"/>
        </w:rPr>
        <w:t>Mahasiswa</w:t>
      </w:r>
      <w:proofErr w:type="spellEnd"/>
      <w:r w:rsidRPr="000C05D2">
        <w:rPr>
          <w:rFonts w:cs="Times New Roman"/>
          <w:szCs w:val="24"/>
          <w:lang w:val="en-US"/>
        </w:rPr>
        <w:t xml:space="preserve"> </w:t>
      </w:r>
      <w:proofErr w:type="spellStart"/>
      <w:r w:rsidRPr="000C05D2">
        <w:rPr>
          <w:rFonts w:cs="Times New Roman"/>
          <w:szCs w:val="24"/>
          <w:lang w:val="en-US"/>
        </w:rPr>
        <w:t>Fakultas</w:t>
      </w:r>
      <w:proofErr w:type="spellEnd"/>
      <w:r w:rsidRPr="000C05D2">
        <w:rPr>
          <w:rFonts w:cs="Times New Roman"/>
          <w:szCs w:val="24"/>
          <w:lang w:val="en-US"/>
        </w:rPr>
        <w:t xml:space="preserve"> </w:t>
      </w:r>
      <w:proofErr w:type="spellStart"/>
      <w:r w:rsidRPr="000C05D2">
        <w:rPr>
          <w:rFonts w:cs="Times New Roman"/>
          <w:szCs w:val="24"/>
          <w:lang w:val="en-US"/>
        </w:rPr>
        <w:t>Ilmu</w:t>
      </w:r>
      <w:proofErr w:type="spellEnd"/>
      <w:r w:rsidRPr="000C05D2">
        <w:rPr>
          <w:rFonts w:cs="Times New Roman"/>
          <w:szCs w:val="24"/>
          <w:lang w:val="en-US"/>
        </w:rPr>
        <w:t xml:space="preserve"> Kesehatan Universitas Muhammadiyah Surakarta </w:t>
      </w:r>
      <w:proofErr w:type="spellStart"/>
      <w:r w:rsidRPr="000C05D2">
        <w:rPr>
          <w:rFonts w:cs="Times New Roman"/>
          <w:szCs w:val="24"/>
          <w:lang w:val="en-US"/>
        </w:rPr>
        <w:t>Tentang</w:t>
      </w:r>
      <w:proofErr w:type="spellEnd"/>
      <w:r w:rsidRPr="000C05D2">
        <w:rPr>
          <w:rFonts w:cs="Times New Roman"/>
          <w:szCs w:val="24"/>
          <w:lang w:val="en-US"/>
        </w:rPr>
        <w:t xml:space="preserve"> </w:t>
      </w:r>
      <w:proofErr w:type="spellStart"/>
      <w:r w:rsidRPr="000C05D2">
        <w:rPr>
          <w:rFonts w:cs="Times New Roman"/>
          <w:szCs w:val="24"/>
          <w:lang w:val="en-US"/>
        </w:rPr>
        <w:t>Urgensi</w:t>
      </w:r>
      <w:proofErr w:type="spellEnd"/>
      <w:r w:rsidRPr="000C05D2">
        <w:rPr>
          <w:rFonts w:cs="Times New Roman"/>
          <w:szCs w:val="24"/>
          <w:lang w:val="en-US"/>
        </w:rPr>
        <w:t xml:space="preserve"> </w:t>
      </w:r>
      <w:proofErr w:type="spellStart"/>
      <w:r w:rsidRPr="000C05D2">
        <w:rPr>
          <w:rFonts w:cs="Times New Roman"/>
          <w:szCs w:val="24"/>
          <w:lang w:val="en-US"/>
        </w:rPr>
        <w:t>Konsumsi</w:t>
      </w:r>
      <w:proofErr w:type="spellEnd"/>
      <w:r w:rsidRPr="000C05D2">
        <w:rPr>
          <w:rFonts w:cs="Times New Roman"/>
          <w:szCs w:val="24"/>
          <w:lang w:val="en-US"/>
        </w:rPr>
        <w:t xml:space="preserve"> </w:t>
      </w:r>
      <w:proofErr w:type="spellStart"/>
      <w:r w:rsidRPr="000C05D2">
        <w:rPr>
          <w:rFonts w:cs="Times New Roman"/>
          <w:szCs w:val="24"/>
          <w:lang w:val="en-US"/>
        </w:rPr>
        <w:t>Buah</w:t>
      </w:r>
      <w:proofErr w:type="spellEnd"/>
      <w:r w:rsidRPr="000C05D2">
        <w:rPr>
          <w:rFonts w:cs="Times New Roman"/>
          <w:szCs w:val="24"/>
          <w:lang w:val="en-US"/>
        </w:rPr>
        <w:t xml:space="preserve"> dan </w:t>
      </w:r>
      <w:proofErr w:type="spellStart"/>
      <w:r w:rsidRPr="000C05D2">
        <w:rPr>
          <w:rFonts w:cs="Times New Roman"/>
          <w:szCs w:val="24"/>
          <w:lang w:val="en-US"/>
        </w:rPr>
        <w:t>Sayur</w:t>
      </w:r>
      <w:proofErr w:type="spellEnd"/>
      <w:r w:rsidRPr="000C05D2">
        <w:rPr>
          <w:rFonts w:cs="Times New Roman"/>
          <w:szCs w:val="24"/>
          <w:lang w:val="en-US"/>
        </w:rPr>
        <w:t xml:space="preserve"> di Masa </w:t>
      </w:r>
      <w:proofErr w:type="spellStart"/>
      <w:r w:rsidRPr="000C05D2">
        <w:rPr>
          <w:rFonts w:cs="Times New Roman"/>
          <w:szCs w:val="24"/>
          <w:lang w:val="en-US"/>
        </w:rPr>
        <w:t>Pandemi</w:t>
      </w:r>
      <w:proofErr w:type="spellEnd"/>
      <w:r w:rsidRPr="000C05D2">
        <w:rPr>
          <w:rFonts w:cs="Times New Roman"/>
          <w:szCs w:val="24"/>
          <w:lang w:val="en-US"/>
        </w:rPr>
        <w:t xml:space="preserve"> COVID-19</w:t>
      </w:r>
      <w:r w:rsidR="009675C7" w:rsidRPr="000C05D2">
        <w:rPr>
          <w:rFonts w:cs="Times New Roman"/>
          <w:szCs w:val="24"/>
        </w:rPr>
        <w:t xml:space="preserve"> </w:t>
      </w:r>
    </w:p>
    <w:p w14:paraId="2ED9C0C0" w14:textId="77777777" w:rsidR="00CB612C" w:rsidRPr="000C05D2" w:rsidRDefault="00CB612C" w:rsidP="00F56C23">
      <w:pPr>
        <w:spacing w:after="0" w:line="240" w:lineRule="auto"/>
        <w:contextualSpacing/>
        <w:jc w:val="center"/>
        <w:rPr>
          <w:rFonts w:ascii="Times New Roman" w:hAnsi="Times New Roman" w:cs="Times New Roman"/>
          <w:sz w:val="24"/>
          <w:szCs w:val="24"/>
        </w:rPr>
      </w:pPr>
    </w:p>
    <w:p w14:paraId="72C45E8A" w14:textId="3736AADE" w:rsidR="00CB612C" w:rsidRPr="000C05D2" w:rsidRDefault="00CB612C" w:rsidP="00D91852">
      <w:pPr>
        <w:spacing w:after="0" w:line="240" w:lineRule="auto"/>
        <w:ind w:left="851" w:right="849"/>
        <w:contextualSpacing/>
        <w:jc w:val="center"/>
        <w:rPr>
          <w:rFonts w:ascii="Times New Roman" w:hAnsi="Times New Roman" w:cs="Times New Roman"/>
          <w:b/>
          <w:sz w:val="24"/>
          <w:szCs w:val="24"/>
        </w:rPr>
      </w:pPr>
      <w:r w:rsidRPr="000C05D2">
        <w:rPr>
          <w:rFonts w:ascii="Times New Roman" w:hAnsi="Times New Roman" w:cs="Times New Roman"/>
          <w:b/>
          <w:sz w:val="24"/>
          <w:szCs w:val="24"/>
        </w:rPr>
        <w:t>Abstrak</w:t>
      </w:r>
    </w:p>
    <w:p w14:paraId="5CB104E0" w14:textId="77777777" w:rsidR="009B52D4" w:rsidRPr="000C05D2" w:rsidRDefault="009B52D4" w:rsidP="009B52D4">
      <w:pPr>
        <w:ind w:left="155" w:right="221"/>
        <w:jc w:val="both"/>
        <w:rPr>
          <w:rFonts w:ascii="Times New Roman" w:hAnsi="Times New Roman" w:cs="Times New Roman"/>
          <w:b/>
          <w:sz w:val="24"/>
          <w:szCs w:val="24"/>
          <w:lang w:val="en-US"/>
        </w:rPr>
      </w:pPr>
      <w:r w:rsidRPr="000C05D2">
        <w:rPr>
          <w:rFonts w:ascii="Times New Roman" w:hAnsi="Times New Roman" w:cs="Times New Roman"/>
          <w:b/>
          <w:sz w:val="24"/>
          <w:szCs w:val="24"/>
        </w:rPr>
        <w:t>COVID-19 ditemukan di Wuhan ibukota provinsi Hubai</w:t>
      </w:r>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China pada bulan Desember</w:t>
      </w:r>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2019. Terjadinya wabah COVID</w:t>
      </w:r>
      <w:r w:rsidRPr="000C05D2">
        <w:rPr>
          <w:rFonts w:ascii="Times New Roman" w:hAnsi="Times New Roman" w:cs="Times New Roman"/>
          <w:b/>
          <w:sz w:val="24"/>
          <w:szCs w:val="24"/>
          <w:lang w:val="en-US"/>
        </w:rPr>
        <w:t>-19</w:t>
      </w:r>
      <w:r w:rsidRPr="000C05D2">
        <w:rPr>
          <w:rFonts w:ascii="Times New Roman" w:hAnsi="Times New Roman" w:cs="Times New Roman"/>
          <w:b/>
          <w:sz w:val="24"/>
          <w:szCs w:val="24"/>
        </w:rPr>
        <w:t xml:space="preserve">  menyebabkan perubahan kebiasaan gaya hidup,  aktivitas yang dikerjakan di rumah membuat masyarakat bosan</w:t>
      </w:r>
      <w:r w:rsidRPr="000C05D2">
        <w:rPr>
          <w:rFonts w:ascii="Times New Roman" w:hAnsi="Times New Roman" w:cs="Times New Roman"/>
          <w:b/>
          <w:sz w:val="24"/>
          <w:szCs w:val="24"/>
          <w:lang w:val="en-US"/>
        </w:rPr>
        <w:t xml:space="preserve"> </w:t>
      </w:r>
      <w:proofErr w:type="spellStart"/>
      <w:r w:rsidRPr="000C05D2">
        <w:rPr>
          <w:rFonts w:ascii="Times New Roman" w:hAnsi="Times New Roman" w:cs="Times New Roman"/>
          <w:b/>
          <w:sz w:val="24"/>
          <w:szCs w:val="24"/>
          <w:lang w:val="en-US"/>
        </w:rPr>
        <w:t>serta</w:t>
      </w:r>
      <w:proofErr w:type="spellEnd"/>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mempengaruhi pola makan dan perilaku</w:t>
      </w:r>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kehidupan sehari-hari. Penelitian ini dilakukan dengan metode deskriptif kuantitatif</w:t>
      </w:r>
      <w:r w:rsidRPr="000C05D2">
        <w:rPr>
          <w:rFonts w:ascii="Times New Roman" w:hAnsi="Times New Roman" w:cs="Times New Roman"/>
          <w:b/>
          <w:sz w:val="24"/>
          <w:szCs w:val="24"/>
          <w:lang w:val="en-US"/>
        </w:rPr>
        <w:t>,</w:t>
      </w:r>
      <w:r w:rsidRPr="000C05D2">
        <w:rPr>
          <w:rFonts w:ascii="Times New Roman" w:hAnsi="Times New Roman" w:cs="Times New Roman"/>
          <w:b/>
          <w:sz w:val="24"/>
          <w:szCs w:val="24"/>
        </w:rPr>
        <w:t xml:space="preserve"> yakni analisis data dengan mendeskripsikan data yang terkumpul berdasarkan aslinya. Penelitian ini menggali  pengetahuan </w:t>
      </w:r>
      <w:proofErr w:type="spellStart"/>
      <w:r w:rsidRPr="000C05D2">
        <w:rPr>
          <w:rFonts w:ascii="Times New Roman" w:hAnsi="Times New Roman" w:cs="Times New Roman"/>
          <w:b/>
          <w:sz w:val="24"/>
          <w:szCs w:val="24"/>
          <w:lang w:val="en-US"/>
        </w:rPr>
        <w:t>tentang</w:t>
      </w:r>
      <w:proofErr w:type="spellEnd"/>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 xml:space="preserve">urgensi konsumsi buah dan sayur di masa pandemi COVID-19. Hasil penelitian disajikan dalam bentuk diagram presentase. Hasil penelitian pada </w:t>
      </w:r>
      <w:r w:rsidRPr="000C05D2">
        <w:rPr>
          <w:rFonts w:ascii="Times New Roman" w:hAnsi="Times New Roman" w:cs="Times New Roman"/>
          <w:b/>
          <w:sz w:val="24"/>
          <w:szCs w:val="24"/>
          <w:lang w:val="en-US"/>
        </w:rPr>
        <w:t>M</w:t>
      </w:r>
      <w:r w:rsidRPr="000C05D2">
        <w:rPr>
          <w:rFonts w:ascii="Times New Roman" w:hAnsi="Times New Roman" w:cs="Times New Roman"/>
          <w:b/>
          <w:sz w:val="24"/>
          <w:szCs w:val="24"/>
        </w:rPr>
        <w:t>ahasiswa Fakultas Ilmu Kesehatan Universitas Muhammadiyah Surakarta yang dilakukan pada tanggal 1 September 2021</w:t>
      </w:r>
      <w:r w:rsidRPr="000C05D2">
        <w:rPr>
          <w:rFonts w:ascii="Times New Roman" w:hAnsi="Times New Roman" w:cs="Times New Roman"/>
          <w:b/>
          <w:sz w:val="24"/>
          <w:szCs w:val="24"/>
          <w:lang w:val="en-US"/>
        </w:rPr>
        <w:t>, d</w:t>
      </w:r>
      <w:r w:rsidRPr="000C05D2">
        <w:rPr>
          <w:rFonts w:ascii="Times New Roman" w:hAnsi="Times New Roman" w:cs="Times New Roman"/>
          <w:b/>
          <w:sz w:val="24"/>
          <w:szCs w:val="24"/>
        </w:rPr>
        <w:t>iperoleh 100 sampel, dengan perincian 54 responden dari angkatan 2020, 34 responden dari angkatan 2019, 11 responden dari angkatan 2018, dan 1 responden dari angkatan 2017.</w:t>
      </w:r>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Berdasarkan hasil penelitian</w:t>
      </w:r>
      <w:r w:rsidRPr="000C05D2">
        <w:rPr>
          <w:rFonts w:ascii="Times New Roman" w:hAnsi="Times New Roman" w:cs="Times New Roman"/>
          <w:b/>
          <w:sz w:val="24"/>
          <w:szCs w:val="24"/>
          <w:lang w:val="en-US"/>
        </w:rPr>
        <w:t xml:space="preserve"> yang </w:t>
      </w:r>
      <w:proofErr w:type="spellStart"/>
      <w:r w:rsidRPr="000C05D2">
        <w:rPr>
          <w:rFonts w:ascii="Times New Roman" w:hAnsi="Times New Roman" w:cs="Times New Roman"/>
          <w:b/>
          <w:sz w:val="24"/>
          <w:szCs w:val="24"/>
          <w:lang w:val="en-US"/>
        </w:rPr>
        <w:t>dilakukan</w:t>
      </w:r>
      <w:proofErr w:type="spellEnd"/>
      <w:r w:rsidRPr="000C05D2">
        <w:rPr>
          <w:rFonts w:ascii="Times New Roman" w:hAnsi="Times New Roman" w:cs="Times New Roman"/>
          <w:b/>
          <w:sz w:val="24"/>
          <w:szCs w:val="24"/>
          <w:lang w:val="en-US"/>
        </w:rPr>
        <w:t xml:space="preserve">, </w:t>
      </w:r>
      <w:r w:rsidRPr="000C05D2">
        <w:rPr>
          <w:rFonts w:ascii="Times New Roman" w:hAnsi="Times New Roman" w:cs="Times New Roman"/>
          <w:b/>
          <w:sz w:val="24"/>
          <w:szCs w:val="24"/>
        </w:rPr>
        <w:t>disimpulkan bahwa mahasiswa Fakultas Ilmu Kesehatan Universitas Muhammadiyah Surakarta memiliki tingkat pengetahuan yang cukup tentang urgensi konsumsi buah dan sayur di masa pandemi COVID-19. Hal tersebut didukung oleh latar belakang para responden yang berasal dari fakultas ilmu kesehatan. Berdasarkan hasil dan pembahasan yang telah dilakukan, disarankan bagi penelitian selanjutnya agar dapat dilakukan penelitian lanjutan mengenai perilaku konsumsi buah dan sayur di masa pandemic COVID-19 pada mahasiswa Fakultas Ilmu Kesehatan Universitas Muhammadiyah Surakarta.</w:t>
      </w:r>
    </w:p>
    <w:p w14:paraId="0E14FC24" w14:textId="77777777" w:rsidR="009B52D4" w:rsidRPr="000C05D2" w:rsidRDefault="009B52D4" w:rsidP="009B52D4">
      <w:pPr>
        <w:rPr>
          <w:rFonts w:ascii="Times New Roman" w:hAnsi="Times New Roman" w:cs="Times New Roman"/>
          <w:sz w:val="24"/>
          <w:szCs w:val="24"/>
        </w:rPr>
      </w:pPr>
    </w:p>
    <w:p w14:paraId="4745D2B3" w14:textId="77777777" w:rsidR="009B52D4" w:rsidRPr="000C05D2" w:rsidRDefault="009B52D4" w:rsidP="00D91852">
      <w:pPr>
        <w:spacing w:after="0" w:line="240" w:lineRule="auto"/>
        <w:ind w:left="851" w:right="849"/>
        <w:contextualSpacing/>
        <w:jc w:val="center"/>
        <w:rPr>
          <w:rFonts w:ascii="Times New Roman" w:hAnsi="Times New Roman" w:cs="Times New Roman"/>
          <w:b/>
          <w:sz w:val="24"/>
          <w:szCs w:val="24"/>
          <w:lang w:val="en-US"/>
        </w:rPr>
      </w:pPr>
    </w:p>
    <w:p w14:paraId="29654AF7" w14:textId="39EA996B" w:rsidR="006D7D11" w:rsidRPr="000C05D2" w:rsidRDefault="00CB612C" w:rsidP="005758D3">
      <w:pPr>
        <w:ind w:left="155" w:right="221"/>
        <w:jc w:val="both"/>
        <w:rPr>
          <w:rFonts w:ascii="Times New Roman" w:hAnsi="Times New Roman" w:cs="Times New Roman"/>
          <w:b/>
          <w:sz w:val="24"/>
          <w:szCs w:val="24"/>
          <w:lang w:val="en-US"/>
        </w:rPr>
      </w:pPr>
      <w:r w:rsidRPr="000C05D2">
        <w:rPr>
          <w:rFonts w:ascii="Times New Roman" w:hAnsi="Times New Roman" w:cs="Times New Roman"/>
          <w:b/>
          <w:sz w:val="24"/>
          <w:szCs w:val="24"/>
        </w:rPr>
        <w:t>Kata kunci</w:t>
      </w:r>
      <w:r w:rsidRPr="000C05D2">
        <w:rPr>
          <w:rFonts w:ascii="Times New Roman" w:hAnsi="Times New Roman" w:cs="Times New Roman"/>
          <w:sz w:val="24"/>
          <w:szCs w:val="24"/>
        </w:rPr>
        <w:t xml:space="preserve"> : </w:t>
      </w:r>
      <w:proofErr w:type="spellStart"/>
      <w:r w:rsidR="00B30581" w:rsidRPr="000C05D2">
        <w:rPr>
          <w:rFonts w:ascii="Times New Roman" w:hAnsi="Times New Roman" w:cs="Times New Roman"/>
          <w:sz w:val="24"/>
          <w:szCs w:val="24"/>
          <w:lang w:val="en-US"/>
        </w:rPr>
        <w:t>Antioksidan</w:t>
      </w:r>
      <w:proofErr w:type="spellEnd"/>
      <w:r w:rsidR="00B30581" w:rsidRPr="000C05D2">
        <w:rPr>
          <w:rFonts w:ascii="Times New Roman" w:hAnsi="Times New Roman" w:cs="Times New Roman"/>
          <w:sz w:val="24"/>
          <w:szCs w:val="24"/>
          <w:lang w:val="en-US"/>
        </w:rPr>
        <w:t xml:space="preserve">, </w:t>
      </w:r>
      <w:proofErr w:type="spellStart"/>
      <w:r w:rsidR="002842EB">
        <w:rPr>
          <w:rFonts w:ascii="Times New Roman" w:hAnsi="Times New Roman" w:cs="Times New Roman"/>
          <w:sz w:val="24"/>
          <w:szCs w:val="24"/>
          <w:lang w:val="en-US"/>
        </w:rPr>
        <w:t>Buah</w:t>
      </w:r>
      <w:proofErr w:type="spellEnd"/>
      <w:r w:rsidR="002842EB">
        <w:rPr>
          <w:rFonts w:ascii="Times New Roman" w:hAnsi="Times New Roman" w:cs="Times New Roman"/>
          <w:sz w:val="24"/>
          <w:szCs w:val="24"/>
          <w:lang w:val="en-US"/>
        </w:rPr>
        <w:t xml:space="preserve">, </w:t>
      </w:r>
      <w:r w:rsidR="005758D3" w:rsidRPr="000C05D2">
        <w:rPr>
          <w:rFonts w:ascii="Times New Roman" w:hAnsi="Times New Roman" w:cs="Times New Roman"/>
          <w:sz w:val="24"/>
          <w:szCs w:val="24"/>
          <w:lang w:val="en-US"/>
        </w:rPr>
        <w:t xml:space="preserve">COVID-19, </w:t>
      </w:r>
      <w:proofErr w:type="spellStart"/>
      <w:r w:rsidR="005758D3" w:rsidRPr="000C05D2">
        <w:rPr>
          <w:rFonts w:ascii="Times New Roman" w:hAnsi="Times New Roman" w:cs="Times New Roman"/>
          <w:sz w:val="24"/>
          <w:szCs w:val="24"/>
          <w:lang w:val="en-US"/>
        </w:rPr>
        <w:t>Sayur</w:t>
      </w:r>
      <w:proofErr w:type="spellEnd"/>
      <w:r w:rsidR="00B30581" w:rsidRPr="000C05D2">
        <w:rPr>
          <w:rFonts w:ascii="Times New Roman" w:hAnsi="Times New Roman" w:cs="Times New Roman"/>
          <w:sz w:val="24"/>
          <w:szCs w:val="24"/>
          <w:lang w:val="en-US"/>
        </w:rPr>
        <w:t xml:space="preserve"> </w:t>
      </w:r>
    </w:p>
    <w:p w14:paraId="2DF9AEC9" w14:textId="77777777" w:rsidR="006D7D11" w:rsidRPr="000C05D2" w:rsidRDefault="006D7D11" w:rsidP="00D91852">
      <w:pPr>
        <w:spacing w:after="0" w:line="240" w:lineRule="auto"/>
        <w:ind w:left="851" w:right="849"/>
        <w:contextualSpacing/>
        <w:rPr>
          <w:rFonts w:ascii="Times New Roman" w:hAnsi="Times New Roman" w:cs="Times New Roman"/>
          <w:sz w:val="24"/>
          <w:szCs w:val="24"/>
          <w:lang w:val="en-US"/>
        </w:rPr>
      </w:pPr>
    </w:p>
    <w:p w14:paraId="5EB332AE" w14:textId="77777777" w:rsidR="005758D3" w:rsidRPr="000C05D2" w:rsidRDefault="005758D3" w:rsidP="00D91852">
      <w:pPr>
        <w:spacing w:after="0" w:line="240" w:lineRule="auto"/>
        <w:ind w:left="851" w:right="849"/>
        <w:contextualSpacing/>
        <w:rPr>
          <w:rFonts w:ascii="Times New Roman" w:hAnsi="Times New Roman" w:cs="Times New Roman"/>
          <w:sz w:val="24"/>
          <w:szCs w:val="24"/>
          <w:lang w:val="en-US"/>
        </w:rPr>
      </w:pPr>
    </w:p>
    <w:p w14:paraId="1BAC1900" w14:textId="77777777" w:rsidR="005758D3" w:rsidRPr="000C05D2" w:rsidRDefault="005758D3" w:rsidP="00D91852">
      <w:pPr>
        <w:spacing w:after="0" w:line="240" w:lineRule="auto"/>
        <w:ind w:left="851" w:right="849"/>
        <w:contextualSpacing/>
        <w:rPr>
          <w:rFonts w:ascii="Times New Roman" w:hAnsi="Times New Roman" w:cs="Times New Roman"/>
          <w:sz w:val="24"/>
          <w:szCs w:val="24"/>
          <w:lang w:val="en-US"/>
        </w:rPr>
      </w:pPr>
    </w:p>
    <w:p w14:paraId="3447DC08" w14:textId="4A80218F" w:rsidR="004427F7" w:rsidRPr="000C05D2" w:rsidRDefault="004427F7" w:rsidP="00D91852">
      <w:pPr>
        <w:spacing w:after="0" w:line="240" w:lineRule="auto"/>
        <w:ind w:left="851" w:right="849"/>
        <w:contextualSpacing/>
        <w:jc w:val="center"/>
        <w:rPr>
          <w:rFonts w:ascii="Times New Roman" w:hAnsi="Times New Roman" w:cs="Times New Roman"/>
          <w:b/>
          <w:sz w:val="24"/>
          <w:szCs w:val="24"/>
        </w:rPr>
      </w:pPr>
      <w:r w:rsidRPr="000C05D2">
        <w:rPr>
          <w:rFonts w:ascii="Times New Roman" w:hAnsi="Times New Roman" w:cs="Times New Roman"/>
          <w:b/>
          <w:sz w:val="24"/>
          <w:szCs w:val="24"/>
        </w:rPr>
        <w:t>ABSTRACT</w:t>
      </w:r>
      <w:r w:rsidR="005758D3" w:rsidRPr="000C05D2">
        <w:rPr>
          <w:rFonts w:ascii="Times New Roman" w:hAnsi="Times New Roman" w:cs="Times New Roman"/>
          <w:b/>
          <w:sz w:val="24"/>
          <w:szCs w:val="24"/>
        </w:rPr>
        <w:t xml:space="preserve"> </w:t>
      </w:r>
    </w:p>
    <w:p w14:paraId="3094446A" w14:textId="125BB83B" w:rsidR="009B52D4" w:rsidRPr="000C05D2" w:rsidRDefault="009B52D4" w:rsidP="009B52D4">
      <w:pPr>
        <w:spacing w:after="0" w:line="240" w:lineRule="auto"/>
        <w:ind w:left="851" w:right="849"/>
        <w:contextualSpacing/>
        <w:jc w:val="both"/>
        <w:rPr>
          <w:rFonts w:ascii="Times New Roman" w:hAnsi="Times New Roman" w:cs="Times New Roman"/>
          <w:b/>
          <w:sz w:val="24"/>
          <w:szCs w:val="24"/>
          <w:lang w:val="en-US"/>
        </w:rPr>
      </w:pPr>
      <w:r w:rsidRPr="000C05D2">
        <w:rPr>
          <w:rFonts w:ascii="Times New Roman" w:hAnsi="Times New Roman" w:cs="Times New Roman"/>
          <w:b/>
          <w:sz w:val="24"/>
          <w:szCs w:val="24"/>
          <w:lang w:val="en-US"/>
        </w:rPr>
        <w:t xml:space="preserve">Covid-19 was found in Wuhan the capital of </w:t>
      </w:r>
      <w:proofErr w:type="spellStart"/>
      <w:r w:rsidRPr="000C05D2">
        <w:rPr>
          <w:rFonts w:ascii="Times New Roman" w:hAnsi="Times New Roman" w:cs="Times New Roman"/>
          <w:b/>
          <w:sz w:val="24"/>
          <w:szCs w:val="24"/>
          <w:lang w:val="en-US"/>
        </w:rPr>
        <w:t>Hubai</w:t>
      </w:r>
      <w:proofErr w:type="spellEnd"/>
      <w:r w:rsidRPr="000C05D2">
        <w:rPr>
          <w:rFonts w:ascii="Times New Roman" w:hAnsi="Times New Roman" w:cs="Times New Roman"/>
          <w:b/>
          <w:sz w:val="24"/>
          <w:szCs w:val="24"/>
          <w:lang w:val="en-US"/>
        </w:rPr>
        <w:t xml:space="preserve"> province, China in December 2019. The covid-19 outbreak caused a change in lifestyle habits, work done at home to bored people and affect the diet and behavior of daily life. The study is conducted by a quantitative descriptive method, that is, data analysis by describing the data gathered according to the originals. The study dug up knowledge of the urgency of fruit and vegetable consumption during the covid-19 pandemic. The results of the study are </w:t>
      </w:r>
      <w:r w:rsidRPr="000C05D2">
        <w:rPr>
          <w:rFonts w:ascii="Times New Roman" w:hAnsi="Times New Roman" w:cs="Times New Roman"/>
          <w:b/>
          <w:sz w:val="24"/>
          <w:szCs w:val="24"/>
          <w:lang w:val="en-US"/>
        </w:rPr>
        <w:lastRenderedPageBreak/>
        <w:t xml:space="preserve">presented in the form of a presentation diagram. A study done on September 1, 2021, for </w:t>
      </w:r>
      <w:proofErr w:type="spellStart"/>
      <w:r w:rsidRPr="000C05D2">
        <w:rPr>
          <w:rFonts w:ascii="Times New Roman" w:hAnsi="Times New Roman" w:cs="Times New Roman"/>
          <w:b/>
          <w:sz w:val="24"/>
          <w:szCs w:val="24"/>
          <w:lang w:val="en-US"/>
        </w:rPr>
        <w:t>muhammadiyah</w:t>
      </w:r>
      <w:proofErr w:type="spellEnd"/>
      <w:r w:rsidRPr="000C05D2">
        <w:rPr>
          <w:rFonts w:ascii="Times New Roman" w:hAnsi="Times New Roman" w:cs="Times New Roman"/>
          <w:b/>
          <w:sz w:val="24"/>
          <w:szCs w:val="24"/>
          <w:lang w:val="en-US"/>
        </w:rPr>
        <w:t xml:space="preserve"> university faculty of health sciences, was obtained by 100 samples, with 54 respondents from 2020 forces, 34 of those from the class of 2019, 11 of the class of 2018, and 1 of 2017. Based on research done, it was concluded that a student at the Muhammadiyah University school of health sciences Surakarta had an adequate knowledge of the value of fruit and vegetable consumption during the covid-19 pandemic. This is supported by the background of those who came from medical school. Based on results and discussions already carried out, further research is recommended that further studies be made available on the behavior of fruits and vegetables at the time of the departmental covid-19 student of </w:t>
      </w:r>
      <w:proofErr w:type="spellStart"/>
      <w:r w:rsidRPr="000C05D2">
        <w:rPr>
          <w:rFonts w:ascii="Times New Roman" w:hAnsi="Times New Roman" w:cs="Times New Roman"/>
          <w:b/>
          <w:sz w:val="24"/>
          <w:szCs w:val="24"/>
          <w:lang w:val="en-US"/>
        </w:rPr>
        <w:t>Muhamadiyah</w:t>
      </w:r>
      <w:proofErr w:type="spellEnd"/>
      <w:r w:rsidRPr="000C05D2">
        <w:rPr>
          <w:rFonts w:ascii="Times New Roman" w:hAnsi="Times New Roman" w:cs="Times New Roman"/>
          <w:b/>
          <w:sz w:val="24"/>
          <w:szCs w:val="24"/>
          <w:lang w:val="en-US"/>
        </w:rPr>
        <w:t xml:space="preserve"> University's department of health sciences</w:t>
      </w:r>
    </w:p>
    <w:p w14:paraId="4402FC20" w14:textId="2267F214" w:rsidR="005758D3" w:rsidRPr="000C05D2" w:rsidRDefault="00480021" w:rsidP="005758D3">
      <w:pPr>
        <w:spacing w:after="0" w:line="240" w:lineRule="auto"/>
        <w:ind w:left="851" w:right="849"/>
        <w:contextualSpacing/>
        <w:jc w:val="both"/>
        <w:rPr>
          <w:rFonts w:ascii="Times New Roman" w:hAnsi="Times New Roman" w:cs="Times New Roman"/>
          <w:b/>
          <w:sz w:val="24"/>
          <w:szCs w:val="24"/>
          <w:lang w:val="en-US"/>
        </w:rPr>
      </w:pPr>
      <w:r w:rsidRPr="000C05D2">
        <w:rPr>
          <w:rFonts w:ascii="Times New Roman" w:hAnsi="Times New Roman" w:cs="Times New Roman"/>
          <w:b/>
          <w:sz w:val="24"/>
          <w:szCs w:val="24"/>
        </w:rPr>
        <w:t>Keywords</w:t>
      </w:r>
      <w:r w:rsidRPr="000C05D2">
        <w:rPr>
          <w:rFonts w:ascii="Times New Roman" w:hAnsi="Times New Roman" w:cs="Times New Roman"/>
          <w:sz w:val="24"/>
          <w:szCs w:val="24"/>
        </w:rPr>
        <w:t xml:space="preserve">: </w:t>
      </w:r>
      <w:r w:rsidR="00B30581" w:rsidRPr="000C05D2">
        <w:rPr>
          <w:rFonts w:ascii="Times New Roman" w:hAnsi="Times New Roman" w:cs="Times New Roman"/>
          <w:sz w:val="24"/>
          <w:szCs w:val="24"/>
          <w:lang w:val="en-US"/>
        </w:rPr>
        <w:t xml:space="preserve">Antioxidant, </w:t>
      </w:r>
      <w:r w:rsidR="005758D3" w:rsidRPr="000C05D2">
        <w:rPr>
          <w:rFonts w:ascii="Times New Roman" w:hAnsi="Times New Roman" w:cs="Times New Roman"/>
          <w:bCs/>
          <w:sz w:val="24"/>
          <w:szCs w:val="24"/>
        </w:rPr>
        <w:t>COVID-19, Fruit, Vegetable</w:t>
      </w:r>
    </w:p>
    <w:p w14:paraId="418F3AE8" w14:textId="77777777" w:rsidR="004427F7" w:rsidRPr="000C05D2" w:rsidRDefault="004427F7" w:rsidP="00D91852">
      <w:pPr>
        <w:spacing w:after="0" w:line="240" w:lineRule="auto"/>
        <w:ind w:left="851" w:right="849"/>
        <w:contextualSpacing/>
        <w:jc w:val="both"/>
        <w:rPr>
          <w:rFonts w:ascii="Times New Roman" w:hAnsi="Times New Roman" w:cs="Times New Roman"/>
          <w:sz w:val="24"/>
          <w:szCs w:val="24"/>
          <w:lang w:val="en-US"/>
        </w:rPr>
      </w:pPr>
    </w:p>
    <w:p w14:paraId="2ED3A39C" w14:textId="77777777" w:rsidR="00D91852" w:rsidRPr="000C05D2" w:rsidRDefault="00D91852" w:rsidP="00D91852">
      <w:pPr>
        <w:pStyle w:val="ListParagraph"/>
        <w:tabs>
          <w:tab w:val="left" w:pos="142"/>
          <w:tab w:val="left" w:pos="284"/>
        </w:tabs>
        <w:spacing w:after="0" w:line="240" w:lineRule="auto"/>
        <w:ind w:left="0"/>
        <w:rPr>
          <w:rFonts w:ascii="Times New Roman" w:hAnsi="Times New Roman" w:cs="Times New Roman"/>
          <w:sz w:val="24"/>
          <w:szCs w:val="24"/>
        </w:rPr>
      </w:pPr>
    </w:p>
    <w:p w14:paraId="08385C89" w14:textId="77777777" w:rsidR="00F10488" w:rsidRPr="000C05D2" w:rsidRDefault="00F10488"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7542A478" w14:textId="77777777" w:rsidR="006240F6" w:rsidRPr="000C05D2" w:rsidRDefault="006240F6" w:rsidP="00D91852">
      <w:pPr>
        <w:pStyle w:val="ListParagraph"/>
        <w:tabs>
          <w:tab w:val="left" w:pos="142"/>
          <w:tab w:val="left" w:pos="284"/>
        </w:tabs>
        <w:spacing w:after="0" w:line="240" w:lineRule="auto"/>
        <w:ind w:left="0"/>
        <w:rPr>
          <w:rFonts w:ascii="Times New Roman" w:hAnsi="Times New Roman" w:cs="Times New Roman"/>
          <w:b/>
          <w:sz w:val="24"/>
          <w:szCs w:val="24"/>
        </w:rPr>
        <w:sectPr w:rsidR="006240F6" w:rsidRPr="000C05D2" w:rsidSect="00F56C23">
          <w:pgSz w:w="11906" w:h="16838" w:code="9"/>
          <w:pgMar w:top="1701" w:right="1701" w:bottom="1701" w:left="1701" w:header="708" w:footer="708" w:gutter="0"/>
          <w:cols w:space="708"/>
          <w:docGrid w:linePitch="360"/>
        </w:sectPr>
      </w:pPr>
    </w:p>
    <w:p w14:paraId="18AC9259" w14:textId="77777777" w:rsidR="00DB0042" w:rsidRPr="000C05D2" w:rsidRDefault="00CB612C" w:rsidP="00DB0042">
      <w:pPr>
        <w:pStyle w:val="ListParagraph"/>
        <w:tabs>
          <w:tab w:val="left" w:pos="142"/>
          <w:tab w:val="left" w:pos="284"/>
        </w:tabs>
        <w:spacing w:after="0" w:line="240" w:lineRule="auto"/>
        <w:ind w:left="0"/>
        <w:rPr>
          <w:rFonts w:ascii="Times New Roman" w:hAnsi="Times New Roman" w:cs="Times New Roman"/>
          <w:b/>
          <w:sz w:val="24"/>
          <w:szCs w:val="24"/>
          <w:lang w:val="en-US"/>
        </w:rPr>
      </w:pPr>
      <w:r w:rsidRPr="000C05D2">
        <w:rPr>
          <w:rFonts w:ascii="Times New Roman" w:hAnsi="Times New Roman" w:cs="Times New Roman"/>
          <w:b/>
          <w:sz w:val="24"/>
          <w:szCs w:val="24"/>
        </w:rPr>
        <w:t>PENDAHULUAN</w:t>
      </w:r>
    </w:p>
    <w:p w14:paraId="2F771276" w14:textId="77777777" w:rsidR="00DB0042" w:rsidRPr="000C05D2" w:rsidRDefault="00DB0042" w:rsidP="00DB0042">
      <w:pPr>
        <w:pStyle w:val="ListParagraph"/>
        <w:tabs>
          <w:tab w:val="left" w:pos="142"/>
          <w:tab w:val="left" w:pos="284"/>
        </w:tabs>
        <w:spacing w:after="0" w:line="240" w:lineRule="auto"/>
        <w:ind w:left="0"/>
        <w:rPr>
          <w:rFonts w:ascii="Times New Roman" w:hAnsi="Times New Roman" w:cs="Times New Roman"/>
          <w:b/>
          <w:sz w:val="24"/>
          <w:szCs w:val="24"/>
          <w:lang w:val="en-US"/>
        </w:rPr>
      </w:pPr>
    </w:p>
    <w:p w14:paraId="060C0034" w14:textId="1027A658" w:rsidR="00D54524" w:rsidRPr="000C05D2" w:rsidRDefault="00B30581" w:rsidP="00D54524">
      <w:pPr>
        <w:pStyle w:val="ListParagraph"/>
        <w:tabs>
          <w:tab w:val="left" w:pos="142"/>
          <w:tab w:val="left" w:pos="284"/>
        </w:tabs>
        <w:spacing w:after="0" w:line="360" w:lineRule="auto"/>
        <w:ind w:left="0"/>
        <w:jc w:val="both"/>
        <w:rPr>
          <w:rFonts w:ascii="Times New Roman" w:hAnsi="Times New Roman" w:cs="Times New Roman"/>
          <w:sz w:val="24"/>
          <w:szCs w:val="24"/>
          <w:lang w:val="en-US"/>
        </w:rPr>
      </w:pPr>
      <w:r w:rsidRPr="000C05D2">
        <w:rPr>
          <w:rFonts w:ascii="Times New Roman" w:hAnsi="Times New Roman" w:cs="Times New Roman"/>
          <w:sz w:val="24"/>
          <w:szCs w:val="24"/>
          <w:lang w:val="en-US"/>
        </w:rPr>
        <w:tab/>
      </w:r>
      <w:r w:rsidRPr="000C05D2">
        <w:rPr>
          <w:rFonts w:ascii="Times New Roman" w:hAnsi="Times New Roman" w:cs="Times New Roman"/>
          <w:sz w:val="24"/>
          <w:szCs w:val="24"/>
          <w:lang w:val="en-US"/>
        </w:rPr>
        <w:tab/>
      </w:r>
      <w:r w:rsidRPr="000C05D2">
        <w:rPr>
          <w:rFonts w:ascii="Times New Roman" w:hAnsi="Times New Roman" w:cs="Times New Roman"/>
          <w:sz w:val="24"/>
          <w:szCs w:val="24"/>
          <w:lang w:val="en-US"/>
        </w:rPr>
        <w:tab/>
      </w:r>
      <w:r w:rsidR="00DB0042" w:rsidRPr="000C05D2">
        <w:rPr>
          <w:rFonts w:ascii="Times New Roman" w:hAnsi="Times New Roman" w:cs="Times New Roman"/>
          <w:sz w:val="24"/>
          <w:szCs w:val="24"/>
          <w:lang w:val="en-US"/>
        </w:rPr>
        <w:t xml:space="preserve">COVID-19 </w:t>
      </w:r>
      <w:proofErr w:type="spellStart"/>
      <w:r w:rsidR="00DB0042" w:rsidRPr="000C05D2">
        <w:rPr>
          <w:rFonts w:ascii="Times New Roman" w:hAnsi="Times New Roman" w:cs="Times New Roman"/>
          <w:sz w:val="24"/>
          <w:szCs w:val="24"/>
          <w:lang w:val="en-US"/>
        </w:rPr>
        <w:t>pertama</w:t>
      </w:r>
      <w:proofErr w:type="spellEnd"/>
      <w:r w:rsidR="00DB0042" w:rsidRPr="000C05D2">
        <w:rPr>
          <w:rFonts w:ascii="Times New Roman" w:hAnsi="Times New Roman" w:cs="Times New Roman"/>
          <w:sz w:val="24"/>
          <w:szCs w:val="24"/>
          <w:lang w:val="en-US"/>
        </w:rPr>
        <w:t xml:space="preserve"> kali </w:t>
      </w:r>
      <w:proofErr w:type="spellStart"/>
      <w:r w:rsidR="00DB0042" w:rsidRPr="000C05D2">
        <w:rPr>
          <w:rFonts w:ascii="Times New Roman" w:hAnsi="Times New Roman" w:cs="Times New Roman"/>
          <w:sz w:val="24"/>
          <w:szCs w:val="24"/>
          <w:lang w:val="en-US"/>
        </w:rPr>
        <w:t>ditemukan</w:t>
      </w:r>
      <w:proofErr w:type="spellEnd"/>
      <w:r w:rsidR="00DB0042" w:rsidRPr="000C05D2">
        <w:rPr>
          <w:rFonts w:ascii="Times New Roman" w:hAnsi="Times New Roman" w:cs="Times New Roman"/>
          <w:sz w:val="24"/>
          <w:szCs w:val="24"/>
          <w:lang w:val="en-US"/>
        </w:rPr>
        <w:t xml:space="preserve"> di </w:t>
      </w:r>
      <w:proofErr w:type="spellStart"/>
      <w:r w:rsidR="00DB0042" w:rsidRPr="000C05D2">
        <w:rPr>
          <w:rFonts w:ascii="Times New Roman" w:hAnsi="Times New Roman" w:cs="Times New Roman"/>
          <w:sz w:val="24"/>
          <w:szCs w:val="24"/>
          <w:lang w:val="en-US"/>
        </w:rPr>
        <w:t>Wuhai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ibukota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provinsi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Hubai</w:t>
      </w:r>
      <w:proofErr w:type="spellEnd"/>
      <w:r w:rsidR="00DB0042" w:rsidRPr="000C05D2">
        <w:rPr>
          <w:rFonts w:ascii="Times New Roman" w:hAnsi="Times New Roman" w:cs="Times New Roman"/>
          <w:sz w:val="24"/>
          <w:szCs w:val="24"/>
          <w:lang w:val="en-US"/>
        </w:rPr>
        <w:t xml:space="preserve"> China pada </w:t>
      </w:r>
      <w:proofErr w:type="spellStart"/>
      <w:r w:rsidR="00DB0042" w:rsidRPr="000C05D2">
        <w:rPr>
          <w:rFonts w:ascii="Times New Roman" w:hAnsi="Times New Roman" w:cs="Times New Roman"/>
          <w:sz w:val="24"/>
          <w:szCs w:val="24"/>
          <w:lang w:val="en-US"/>
        </w:rPr>
        <w:t>bulan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Desember</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tahun</w:t>
      </w:r>
      <w:proofErr w:type="spellEnd"/>
      <w:r w:rsidR="00DB0042" w:rsidRPr="000C05D2">
        <w:rPr>
          <w:rFonts w:ascii="Times New Roman" w:hAnsi="Times New Roman" w:cs="Times New Roman"/>
          <w:sz w:val="24"/>
          <w:szCs w:val="24"/>
          <w:lang w:val="en-US"/>
        </w:rPr>
        <w:t xml:space="preserve"> 2019. </w:t>
      </w:r>
      <w:proofErr w:type="spellStart"/>
      <w:r w:rsidR="00DB0042" w:rsidRPr="000C05D2">
        <w:rPr>
          <w:rFonts w:ascii="Times New Roman" w:hAnsi="Times New Roman" w:cs="Times New Roman"/>
          <w:sz w:val="24"/>
          <w:szCs w:val="24"/>
          <w:lang w:val="en-US"/>
        </w:rPr>
        <w:t>Terjadinya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wabah</w:t>
      </w:r>
      <w:proofErr w:type="spellEnd"/>
      <w:r w:rsidR="00DB0042" w:rsidRPr="000C05D2">
        <w:rPr>
          <w:rFonts w:ascii="Times New Roman" w:hAnsi="Times New Roman" w:cs="Times New Roman"/>
          <w:sz w:val="24"/>
          <w:szCs w:val="24"/>
          <w:lang w:val="en-US"/>
        </w:rPr>
        <w:t xml:space="preserve"> COVID </w:t>
      </w:r>
      <w:proofErr w:type="spellStart"/>
      <w:r w:rsidR="00DB0042" w:rsidRPr="000C05D2">
        <w:rPr>
          <w:rFonts w:ascii="Times New Roman" w:hAnsi="Times New Roman" w:cs="Times New Roman"/>
          <w:sz w:val="24"/>
          <w:szCs w:val="24"/>
          <w:lang w:val="en-US"/>
        </w:rPr>
        <w:t>ini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tidak</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bisa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dipungkiri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menyebabkan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dampak</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perubahan</w:t>
      </w:r>
      <w:proofErr w:type="spellEnd"/>
      <w:r w:rsidR="00DB0042" w:rsidRPr="000C05D2">
        <w:rPr>
          <w:rFonts w:ascii="Times New Roman" w:hAnsi="Times New Roman" w:cs="Times New Roman"/>
          <w:sz w:val="24"/>
          <w:szCs w:val="24"/>
          <w:lang w:val="en-US"/>
        </w:rPr>
        <w:t xml:space="preserve"> pada </w:t>
      </w:r>
      <w:proofErr w:type="spellStart"/>
      <w:r w:rsidR="00DB0042" w:rsidRPr="000C05D2">
        <w:rPr>
          <w:rFonts w:ascii="Times New Roman" w:hAnsi="Times New Roman" w:cs="Times New Roman"/>
          <w:sz w:val="24"/>
          <w:szCs w:val="24"/>
          <w:lang w:val="en-US"/>
        </w:rPr>
        <w:t>kebiasaan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gaya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hidup</w:t>
      </w:r>
      <w:proofErr w:type="spellEnd"/>
      <w:r w:rsidR="00DB0042" w:rsidRPr="000C05D2">
        <w:rPr>
          <w:rFonts w:ascii="Times New Roman" w:hAnsi="Times New Roman" w:cs="Times New Roman"/>
          <w:sz w:val="24"/>
          <w:szCs w:val="24"/>
          <w:lang w:val="en-US"/>
        </w:rPr>
        <w:t xml:space="preserve">, di mana </w:t>
      </w:r>
      <w:proofErr w:type="spellStart"/>
      <w:r w:rsidR="00DB0042" w:rsidRPr="000C05D2">
        <w:rPr>
          <w:rFonts w:ascii="Times New Roman" w:hAnsi="Times New Roman" w:cs="Times New Roman"/>
          <w:sz w:val="24"/>
          <w:szCs w:val="24"/>
          <w:lang w:val="en-US"/>
        </w:rPr>
        <w:t>segala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aktivitas</w:t>
      </w:r>
      <w:proofErr w:type="spellEnd"/>
      <w:r w:rsidR="00DB0042" w:rsidRPr="000C05D2">
        <w:rPr>
          <w:rFonts w:ascii="Times New Roman" w:hAnsi="Times New Roman" w:cs="Times New Roman"/>
          <w:sz w:val="24"/>
          <w:szCs w:val="24"/>
          <w:lang w:val="en-US"/>
        </w:rPr>
        <w:t xml:space="preserve"> yang </w:t>
      </w:r>
      <w:proofErr w:type="spellStart"/>
      <w:r w:rsidR="00DB0042" w:rsidRPr="000C05D2">
        <w:rPr>
          <w:rFonts w:ascii="Times New Roman" w:hAnsi="Times New Roman" w:cs="Times New Roman"/>
          <w:sz w:val="24"/>
          <w:szCs w:val="24"/>
          <w:lang w:val="en-US"/>
        </w:rPr>
        <w:t>sebelumnya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dikerjakan</w:t>
      </w:r>
      <w:proofErr w:type="spellEnd"/>
      <w:r w:rsidR="00DB0042" w:rsidRPr="000C05D2">
        <w:rPr>
          <w:rFonts w:ascii="Times New Roman" w:hAnsi="Times New Roman" w:cs="Times New Roman"/>
          <w:sz w:val="24"/>
          <w:szCs w:val="24"/>
          <w:lang w:val="en-US"/>
        </w:rPr>
        <w:t xml:space="preserve"> di </w:t>
      </w:r>
      <w:proofErr w:type="spellStart"/>
      <w:r w:rsidR="00DB0042" w:rsidRPr="000C05D2">
        <w:rPr>
          <w:rFonts w:ascii="Times New Roman" w:hAnsi="Times New Roman" w:cs="Times New Roman"/>
          <w:sz w:val="24"/>
          <w:szCs w:val="24"/>
          <w:lang w:val="en-US"/>
        </w:rPr>
        <w:t>rumah</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membuat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masyarakat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bosan</w:t>
      </w:r>
      <w:proofErr w:type="spellEnd"/>
      <w:r w:rsidR="00DB0042" w:rsidRPr="000C05D2">
        <w:rPr>
          <w:rFonts w:ascii="Times New Roman" w:hAnsi="Times New Roman" w:cs="Times New Roman"/>
          <w:sz w:val="24"/>
          <w:szCs w:val="24"/>
          <w:lang w:val="en-US"/>
        </w:rPr>
        <w:t xml:space="preserve"> dan </w:t>
      </w:r>
      <w:proofErr w:type="spellStart"/>
      <w:r w:rsidR="00DB0042" w:rsidRPr="000C05D2">
        <w:rPr>
          <w:rFonts w:ascii="Times New Roman" w:hAnsi="Times New Roman" w:cs="Times New Roman"/>
          <w:sz w:val="24"/>
          <w:szCs w:val="24"/>
          <w:lang w:val="en-US"/>
        </w:rPr>
        <w:t>mempengaruhi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pola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makan</w:t>
      </w:r>
      <w:proofErr w:type="spellEnd"/>
      <w:r w:rsidR="00DB0042" w:rsidRPr="000C05D2">
        <w:rPr>
          <w:rFonts w:ascii="Times New Roman" w:hAnsi="Times New Roman" w:cs="Times New Roman"/>
          <w:sz w:val="24"/>
          <w:szCs w:val="24"/>
          <w:lang w:val="en-US"/>
        </w:rPr>
        <w:t xml:space="preserve"> dan </w:t>
      </w:r>
      <w:proofErr w:type="spellStart"/>
      <w:r w:rsidR="00DB0042" w:rsidRPr="000C05D2">
        <w:rPr>
          <w:rFonts w:ascii="Times New Roman" w:hAnsi="Times New Roman" w:cs="Times New Roman"/>
          <w:sz w:val="24"/>
          <w:szCs w:val="24"/>
          <w:lang w:val="en-US"/>
        </w:rPr>
        <w:t>perilaku</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dalam</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kehidupan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sehari-hari</w:t>
      </w:r>
      <w:proofErr w:type="spellEnd"/>
      <w:r w:rsidR="00DB0042" w:rsidRPr="000C05D2">
        <w:rPr>
          <w:rFonts w:ascii="Times New Roman" w:hAnsi="Times New Roman" w:cs="Times New Roman"/>
          <w:sz w:val="24"/>
          <w:szCs w:val="24"/>
          <w:lang w:val="en-US"/>
        </w:rPr>
        <w:t xml:space="preserve"> (Renzo, 2020).</w:t>
      </w:r>
      <w:r w:rsidR="007E07FF" w:rsidRPr="000C05D2">
        <w:rPr>
          <w:rFonts w:ascii="Times New Roman" w:hAnsi="Times New Roman" w:cs="Times New Roman"/>
          <w:sz w:val="24"/>
          <w:szCs w:val="24"/>
          <w:lang w:val="en-US"/>
        </w:rPr>
        <w:t xml:space="preserve"> </w:t>
      </w:r>
      <w:r w:rsidR="007E07FF" w:rsidRPr="000C05D2">
        <w:rPr>
          <w:rFonts w:ascii="Times New Roman" w:hAnsi="Times New Roman" w:cs="Times New Roman"/>
          <w:sz w:val="24"/>
          <w:szCs w:val="24"/>
        </w:rPr>
        <w:t> [1]</w:t>
      </w:r>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Pembatasan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aktivitas</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fisik</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menyebabkan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perubahan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gaya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hidup</w:t>
      </w:r>
      <w:proofErr w:type="spellEnd"/>
      <w:r w:rsidR="00DB0042" w:rsidRPr="000C05D2">
        <w:rPr>
          <w:rFonts w:ascii="Times New Roman" w:hAnsi="Times New Roman" w:cs="Times New Roman"/>
          <w:sz w:val="24"/>
          <w:szCs w:val="24"/>
          <w:lang w:val="en-US"/>
        </w:rPr>
        <w:t xml:space="preserve"> pada </w:t>
      </w:r>
      <w:proofErr w:type="spellStart"/>
      <w:r w:rsidR="00DB0042" w:rsidRPr="000C05D2">
        <w:rPr>
          <w:rFonts w:ascii="Times New Roman" w:hAnsi="Times New Roman" w:cs="Times New Roman"/>
          <w:sz w:val="24"/>
          <w:szCs w:val="24"/>
          <w:lang w:val="en-US"/>
        </w:rPr>
        <w:t>masyarakat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berwujud</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seperti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turunnya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aktivitas</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fisik</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serta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pola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perubahan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pola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dapat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mengarah</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ke</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perilaku</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makan</w:t>
      </w:r>
      <w:proofErr w:type="spellEnd"/>
      <w:r w:rsidR="00DB0042" w:rsidRPr="000C05D2">
        <w:rPr>
          <w:rFonts w:ascii="Times New Roman" w:hAnsi="Times New Roman" w:cs="Times New Roman"/>
          <w:sz w:val="24"/>
          <w:szCs w:val="24"/>
          <w:lang w:val="en-US"/>
        </w:rPr>
        <w:t xml:space="preserve"> yang </w:t>
      </w:r>
      <w:proofErr w:type="spellStart"/>
      <w:r w:rsidR="00DB0042" w:rsidRPr="000C05D2">
        <w:rPr>
          <w:rFonts w:ascii="Times New Roman" w:hAnsi="Times New Roman" w:cs="Times New Roman"/>
          <w:sz w:val="24"/>
          <w:szCs w:val="24"/>
          <w:lang w:val="en-US"/>
        </w:rPr>
        <w:t>tinggi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kalori</w:t>
      </w:r>
      <w:proofErr w:type="spellEnd"/>
      <w:r w:rsidR="00DB0042" w:rsidRPr="000C05D2">
        <w:rPr>
          <w:rFonts w:ascii="Times New Roman" w:hAnsi="Times New Roman" w:cs="Times New Roman"/>
          <w:sz w:val="24"/>
          <w:szCs w:val="24"/>
          <w:lang w:val="en-US"/>
        </w:rPr>
        <w:t>. (Ruiz-</w:t>
      </w:r>
      <w:proofErr w:type="spellStart"/>
      <w:r w:rsidR="00DB0042" w:rsidRPr="000C05D2">
        <w:rPr>
          <w:rFonts w:ascii="Times New Roman" w:hAnsi="Times New Roman" w:cs="Times New Roman"/>
          <w:sz w:val="24"/>
          <w:szCs w:val="24"/>
          <w:lang w:val="en-US"/>
        </w:rPr>
        <w:t>Roso</w:t>
      </w:r>
      <w:proofErr w:type="spellEnd"/>
      <w:r w:rsidR="00DB0042" w:rsidRPr="000C05D2">
        <w:rPr>
          <w:rFonts w:ascii="Times New Roman" w:hAnsi="Times New Roman" w:cs="Times New Roman"/>
          <w:sz w:val="24"/>
          <w:szCs w:val="24"/>
          <w:lang w:val="en-US"/>
        </w:rPr>
        <w:t>, 2020).</w:t>
      </w:r>
      <w:r w:rsidR="007E07FF" w:rsidRPr="000C05D2">
        <w:rPr>
          <w:rFonts w:ascii="Times New Roman" w:hAnsi="Times New Roman" w:cs="Times New Roman"/>
          <w:sz w:val="24"/>
          <w:szCs w:val="24"/>
          <w:lang w:val="en-US"/>
        </w:rPr>
        <w:t xml:space="preserve"> </w:t>
      </w:r>
      <w:r w:rsidR="007E07FF" w:rsidRPr="000C05D2">
        <w:rPr>
          <w:rFonts w:ascii="Times New Roman" w:hAnsi="Times New Roman" w:cs="Times New Roman"/>
          <w:sz w:val="24"/>
          <w:szCs w:val="24"/>
        </w:rPr>
        <w:t>[</w:t>
      </w:r>
      <w:r w:rsidR="0067038E" w:rsidRPr="000C05D2">
        <w:rPr>
          <w:rFonts w:ascii="Times New Roman" w:hAnsi="Times New Roman" w:cs="Times New Roman"/>
          <w:sz w:val="24"/>
          <w:szCs w:val="24"/>
          <w:lang w:val="en-US"/>
        </w:rPr>
        <w:t>2</w:t>
      </w:r>
      <w:r w:rsidR="007E07FF" w:rsidRPr="000C05D2">
        <w:rPr>
          <w:rFonts w:ascii="Times New Roman" w:hAnsi="Times New Roman" w:cs="Times New Roman"/>
          <w:sz w:val="24"/>
          <w:szCs w:val="24"/>
        </w:rPr>
        <w:t>]</w:t>
      </w:r>
    </w:p>
    <w:p w14:paraId="15707B5F" w14:textId="4A530A2A" w:rsidR="00D54524" w:rsidRPr="000C05D2" w:rsidRDefault="00B30581" w:rsidP="00D54524">
      <w:pPr>
        <w:pStyle w:val="ListParagraph"/>
        <w:tabs>
          <w:tab w:val="left" w:pos="142"/>
          <w:tab w:val="left" w:pos="284"/>
        </w:tabs>
        <w:spacing w:after="0" w:line="360" w:lineRule="auto"/>
        <w:ind w:left="0"/>
        <w:jc w:val="both"/>
        <w:rPr>
          <w:rFonts w:ascii="Times New Roman" w:hAnsi="Times New Roman" w:cs="Times New Roman"/>
          <w:sz w:val="24"/>
          <w:szCs w:val="24"/>
          <w:lang w:val="en-US"/>
        </w:rPr>
      </w:pPr>
      <w:r w:rsidRPr="000C05D2">
        <w:rPr>
          <w:rFonts w:ascii="Times New Roman" w:hAnsi="Times New Roman" w:cs="Times New Roman"/>
          <w:sz w:val="24"/>
          <w:szCs w:val="24"/>
          <w:lang w:val="en-US"/>
        </w:rPr>
        <w:tab/>
      </w:r>
      <w:r w:rsidRPr="000C05D2">
        <w:rPr>
          <w:rFonts w:ascii="Times New Roman" w:hAnsi="Times New Roman" w:cs="Times New Roman"/>
          <w:sz w:val="24"/>
          <w:szCs w:val="24"/>
          <w:lang w:val="en-US"/>
        </w:rPr>
        <w:tab/>
      </w:r>
      <w:r w:rsidRPr="000C05D2">
        <w:rPr>
          <w:rFonts w:ascii="Times New Roman" w:hAnsi="Times New Roman" w:cs="Times New Roman"/>
          <w:sz w:val="24"/>
          <w:szCs w:val="24"/>
          <w:lang w:val="en-US"/>
        </w:rPr>
        <w:tab/>
      </w:r>
      <w:r w:rsidR="00D54524" w:rsidRPr="000C05D2">
        <w:rPr>
          <w:rFonts w:ascii="Times New Roman" w:hAnsi="Times New Roman" w:cs="Times New Roman"/>
          <w:sz w:val="24"/>
          <w:szCs w:val="24"/>
          <w:lang w:val="en-US"/>
        </w:rPr>
        <w:t>World Health Organization (WHO)</w:t>
      </w:r>
      <w:r w:rsidR="007E07FF" w:rsidRPr="000C05D2">
        <w:rPr>
          <w:rFonts w:ascii="Times New Roman" w:hAnsi="Times New Roman" w:cs="Times New Roman"/>
          <w:sz w:val="24"/>
          <w:szCs w:val="24"/>
          <w:lang w:val="en-US"/>
        </w:rPr>
        <w:t xml:space="preserve"> </w:t>
      </w:r>
      <w:r w:rsidR="007E07FF" w:rsidRPr="000C05D2">
        <w:rPr>
          <w:rFonts w:ascii="Times New Roman" w:hAnsi="Times New Roman" w:cs="Times New Roman"/>
          <w:sz w:val="24"/>
          <w:szCs w:val="24"/>
        </w:rPr>
        <w:t> [</w:t>
      </w:r>
      <w:r w:rsidR="0067038E" w:rsidRPr="000C05D2">
        <w:rPr>
          <w:rFonts w:ascii="Times New Roman" w:hAnsi="Times New Roman" w:cs="Times New Roman"/>
          <w:sz w:val="24"/>
          <w:szCs w:val="24"/>
          <w:lang w:val="en-US"/>
        </w:rPr>
        <w:t>3</w:t>
      </w:r>
      <w:r w:rsidR="007E07FF" w:rsidRPr="000C05D2">
        <w:rPr>
          <w:rFonts w:ascii="Times New Roman" w:hAnsi="Times New Roman" w:cs="Times New Roman"/>
          <w:sz w:val="24"/>
          <w:szCs w:val="24"/>
        </w:rPr>
        <w:t>]</w:t>
      </w:r>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dalam</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Pedoman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Gizi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Seimbang</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menganjurkan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konsumsi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buah</w:t>
      </w:r>
      <w:proofErr w:type="spellEnd"/>
      <w:r w:rsidR="00D54524" w:rsidRPr="000C05D2">
        <w:rPr>
          <w:rFonts w:ascii="Times New Roman" w:hAnsi="Times New Roman" w:cs="Times New Roman"/>
          <w:sz w:val="24"/>
          <w:szCs w:val="24"/>
          <w:lang w:val="en-US"/>
        </w:rPr>
        <w:t xml:space="preserve"> dan </w:t>
      </w:r>
      <w:proofErr w:type="spellStart"/>
      <w:r w:rsidR="00D54524" w:rsidRPr="000C05D2">
        <w:rPr>
          <w:rFonts w:ascii="Times New Roman" w:hAnsi="Times New Roman" w:cs="Times New Roman"/>
          <w:sz w:val="24"/>
          <w:szCs w:val="24"/>
          <w:lang w:val="en-US"/>
        </w:rPr>
        <w:t>sayur</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untuk</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hidup</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sehat</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sejumlah</w:t>
      </w:r>
      <w:proofErr w:type="spellEnd"/>
      <w:r w:rsidR="00D54524" w:rsidRPr="000C05D2">
        <w:rPr>
          <w:rFonts w:ascii="Times New Roman" w:hAnsi="Times New Roman" w:cs="Times New Roman"/>
          <w:sz w:val="24"/>
          <w:szCs w:val="24"/>
          <w:lang w:val="en-US"/>
        </w:rPr>
        <w:t xml:space="preserve"> 400 gram </w:t>
      </w:r>
      <w:proofErr w:type="spellStart"/>
      <w:r w:rsidR="00D54524" w:rsidRPr="000C05D2">
        <w:rPr>
          <w:rFonts w:ascii="Times New Roman" w:hAnsi="Times New Roman" w:cs="Times New Roman"/>
          <w:sz w:val="24"/>
          <w:szCs w:val="24"/>
          <w:lang w:val="en-US"/>
        </w:rPr>
        <w:t>atau</w:t>
      </w:r>
      <w:proofErr w:type="spellEnd"/>
      <w:r w:rsidR="00D54524" w:rsidRPr="000C05D2">
        <w:rPr>
          <w:rFonts w:ascii="Times New Roman" w:hAnsi="Times New Roman" w:cs="Times New Roman"/>
          <w:sz w:val="24"/>
          <w:szCs w:val="24"/>
          <w:lang w:val="en-US"/>
        </w:rPr>
        <w:t xml:space="preserve"> 4 </w:t>
      </w:r>
      <w:proofErr w:type="spellStart"/>
      <w:r w:rsidR="00D54524" w:rsidRPr="000C05D2">
        <w:rPr>
          <w:rFonts w:ascii="Times New Roman" w:hAnsi="Times New Roman" w:cs="Times New Roman"/>
          <w:sz w:val="24"/>
          <w:szCs w:val="24"/>
          <w:lang w:val="en-US"/>
        </w:rPr>
        <w:t>porsi</w:t>
      </w:r>
      <w:proofErr w:type="spellEnd"/>
      <w:r w:rsidR="00D54524" w:rsidRPr="000C05D2">
        <w:rPr>
          <w:rFonts w:ascii="Times New Roman" w:hAnsi="Times New Roman" w:cs="Times New Roman"/>
          <w:sz w:val="24"/>
          <w:szCs w:val="24"/>
          <w:lang w:val="en-US"/>
        </w:rPr>
        <w:t xml:space="preserve"> per orang per </w:t>
      </w:r>
      <w:proofErr w:type="spellStart"/>
      <w:r w:rsidR="00D54524" w:rsidRPr="000C05D2">
        <w:rPr>
          <w:rFonts w:ascii="Times New Roman" w:hAnsi="Times New Roman" w:cs="Times New Roman"/>
          <w:sz w:val="24"/>
          <w:szCs w:val="24"/>
          <w:lang w:val="en-US"/>
        </w:rPr>
        <w:t>hari</w:t>
      </w:r>
      <w:proofErr w:type="spellEnd"/>
      <w:r w:rsidR="00D54524" w:rsidRPr="000C05D2">
        <w:rPr>
          <w:rFonts w:ascii="Times New Roman" w:hAnsi="Times New Roman" w:cs="Times New Roman"/>
          <w:sz w:val="24"/>
          <w:szCs w:val="24"/>
          <w:lang w:val="en-US"/>
        </w:rPr>
        <w:t xml:space="preserve"> yang </w:t>
      </w:r>
      <w:proofErr w:type="spellStart"/>
      <w:r w:rsidR="00D54524" w:rsidRPr="000C05D2">
        <w:rPr>
          <w:rFonts w:ascii="Times New Roman" w:hAnsi="Times New Roman" w:cs="Times New Roman"/>
          <w:sz w:val="24"/>
          <w:szCs w:val="24"/>
          <w:lang w:val="en-US"/>
        </w:rPr>
        <w:t>terdiri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dari</w:t>
      </w:r>
      <w:proofErr w:type="spellEnd"/>
      <w:r w:rsidR="00D54524" w:rsidRPr="000C05D2">
        <w:rPr>
          <w:rFonts w:ascii="Times New Roman" w:hAnsi="Times New Roman" w:cs="Times New Roman"/>
          <w:sz w:val="24"/>
          <w:szCs w:val="24"/>
          <w:lang w:val="en-US"/>
        </w:rPr>
        <w:t xml:space="preserve"> 250 gram </w:t>
      </w:r>
      <w:proofErr w:type="spellStart"/>
      <w:r w:rsidR="00D54524" w:rsidRPr="000C05D2">
        <w:rPr>
          <w:rFonts w:ascii="Times New Roman" w:hAnsi="Times New Roman" w:cs="Times New Roman"/>
          <w:sz w:val="24"/>
          <w:szCs w:val="24"/>
          <w:lang w:val="en-US"/>
        </w:rPr>
        <w:t>sayur</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setara</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dengan</w:t>
      </w:r>
      <w:proofErr w:type="spellEnd"/>
      <w:r w:rsidR="00D54524" w:rsidRPr="000C05D2">
        <w:rPr>
          <w:rFonts w:ascii="Times New Roman" w:hAnsi="Times New Roman" w:cs="Times New Roman"/>
          <w:sz w:val="24"/>
          <w:szCs w:val="24"/>
          <w:lang w:val="en-US"/>
        </w:rPr>
        <w:t xml:space="preserve"> 2 ½ </w:t>
      </w:r>
      <w:proofErr w:type="spellStart"/>
      <w:r w:rsidR="00D54524" w:rsidRPr="000C05D2">
        <w:rPr>
          <w:rFonts w:ascii="Times New Roman" w:hAnsi="Times New Roman" w:cs="Times New Roman"/>
          <w:sz w:val="24"/>
          <w:szCs w:val="24"/>
          <w:lang w:val="en-US"/>
        </w:rPr>
        <w:t>porsi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gelas</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sayur</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setelah</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dimasak</w:t>
      </w:r>
      <w:proofErr w:type="spellEnd"/>
      <w:r w:rsidR="00D54524" w:rsidRPr="000C05D2">
        <w:rPr>
          <w:rFonts w:ascii="Times New Roman" w:hAnsi="Times New Roman" w:cs="Times New Roman"/>
          <w:sz w:val="24"/>
          <w:szCs w:val="24"/>
          <w:lang w:val="en-US"/>
        </w:rPr>
        <w:t xml:space="preserve"> dan </w:t>
      </w:r>
      <w:proofErr w:type="spellStart"/>
      <w:r w:rsidR="00D54524" w:rsidRPr="000C05D2">
        <w:rPr>
          <w:rFonts w:ascii="Times New Roman" w:hAnsi="Times New Roman" w:cs="Times New Roman"/>
          <w:sz w:val="24"/>
          <w:szCs w:val="24"/>
          <w:lang w:val="en-US"/>
        </w:rPr>
        <w:t>ditiriskan</w:t>
      </w:r>
      <w:proofErr w:type="spellEnd"/>
      <w:r w:rsidR="00D54524" w:rsidRPr="000C05D2">
        <w:rPr>
          <w:rFonts w:ascii="Times New Roman" w:hAnsi="Times New Roman" w:cs="Times New Roman"/>
          <w:sz w:val="24"/>
          <w:szCs w:val="24"/>
          <w:lang w:val="en-US"/>
        </w:rPr>
        <w:t xml:space="preserve">) dan 150 gram </w:t>
      </w:r>
      <w:proofErr w:type="spellStart"/>
      <w:r w:rsidR="00D54524" w:rsidRPr="000C05D2">
        <w:rPr>
          <w:rFonts w:ascii="Times New Roman" w:hAnsi="Times New Roman" w:cs="Times New Roman"/>
          <w:sz w:val="24"/>
          <w:szCs w:val="24"/>
          <w:lang w:val="en-US"/>
        </w:rPr>
        <w:t>buah</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setara</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dengan</w:t>
      </w:r>
      <w:proofErr w:type="spellEnd"/>
      <w:r w:rsidR="00D54524" w:rsidRPr="000C05D2">
        <w:rPr>
          <w:rFonts w:ascii="Times New Roman" w:hAnsi="Times New Roman" w:cs="Times New Roman"/>
          <w:sz w:val="24"/>
          <w:szCs w:val="24"/>
          <w:lang w:val="en-US"/>
        </w:rPr>
        <w:t xml:space="preserve"> 3 </w:t>
      </w:r>
      <w:proofErr w:type="spellStart"/>
      <w:r w:rsidR="00D54524" w:rsidRPr="000C05D2">
        <w:rPr>
          <w:rFonts w:ascii="Times New Roman" w:hAnsi="Times New Roman" w:cs="Times New Roman"/>
          <w:sz w:val="24"/>
          <w:szCs w:val="24"/>
          <w:lang w:val="en-US"/>
        </w:rPr>
        <w:t>buah</w:t>
      </w:r>
      <w:proofErr w:type="spellEnd"/>
      <w:r w:rsidR="00D54524" w:rsidRPr="000C05D2">
        <w:rPr>
          <w:rFonts w:ascii="Times New Roman" w:hAnsi="Times New Roman" w:cs="Times New Roman"/>
          <w:sz w:val="24"/>
          <w:szCs w:val="24"/>
          <w:lang w:val="en-US"/>
        </w:rPr>
        <w:t xml:space="preserve"> pisang </w:t>
      </w:r>
      <w:proofErr w:type="spellStart"/>
      <w:r w:rsidR="00D54524" w:rsidRPr="000C05D2">
        <w:rPr>
          <w:rFonts w:ascii="Times New Roman" w:hAnsi="Times New Roman" w:cs="Times New Roman"/>
          <w:sz w:val="24"/>
          <w:szCs w:val="24"/>
          <w:lang w:val="en-US"/>
        </w:rPr>
        <w:t>ambon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ukuran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sedang</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atau</w:t>
      </w:r>
      <w:proofErr w:type="spellEnd"/>
      <w:r w:rsidR="00D54524" w:rsidRPr="000C05D2">
        <w:rPr>
          <w:rFonts w:ascii="Times New Roman" w:hAnsi="Times New Roman" w:cs="Times New Roman"/>
          <w:sz w:val="24"/>
          <w:szCs w:val="24"/>
          <w:lang w:val="en-US"/>
        </w:rPr>
        <w:t xml:space="preserve"> 1 ½ </w:t>
      </w:r>
      <w:proofErr w:type="spellStart"/>
      <w:r w:rsidR="00D54524" w:rsidRPr="000C05D2">
        <w:rPr>
          <w:rFonts w:ascii="Times New Roman" w:hAnsi="Times New Roman" w:cs="Times New Roman"/>
          <w:sz w:val="24"/>
          <w:szCs w:val="24"/>
          <w:lang w:val="en-US"/>
        </w:rPr>
        <w:t>potong</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pepaya</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ukuran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sedang</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atau</w:t>
      </w:r>
      <w:proofErr w:type="spellEnd"/>
      <w:r w:rsidR="00D54524" w:rsidRPr="000C05D2">
        <w:rPr>
          <w:rFonts w:ascii="Times New Roman" w:hAnsi="Times New Roman" w:cs="Times New Roman"/>
          <w:sz w:val="24"/>
          <w:szCs w:val="24"/>
          <w:lang w:val="en-US"/>
        </w:rPr>
        <w:t xml:space="preserve"> 3 </w:t>
      </w:r>
      <w:proofErr w:type="spellStart"/>
      <w:r w:rsidR="00D54524" w:rsidRPr="000C05D2">
        <w:rPr>
          <w:rFonts w:ascii="Times New Roman" w:hAnsi="Times New Roman" w:cs="Times New Roman"/>
          <w:sz w:val="24"/>
          <w:szCs w:val="24"/>
          <w:lang w:val="en-US"/>
        </w:rPr>
        <w:t>buah</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jeruk</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ukuran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sedang</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Bagi</w:t>
      </w:r>
      <w:proofErr w:type="spellEnd"/>
      <w:r w:rsidR="00D54524" w:rsidRPr="000C05D2">
        <w:rPr>
          <w:rFonts w:ascii="Times New Roman" w:hAnsi="Times New Roman" w:cs="Times New Roman"/>
          <w:sz w:val="24"/>
          <w:szCs w:val="24"/>
          <w:lang w:val="en-US"/>
        </w:rPr>
        <w:t xml:space="preserve"> orang </w:t>
      </w:r>
      <w:proofErr w:type="spellStart"/>
      <w:r w:rsidR="00D54524" w:rsidRPr="000C05D2">
        <w:rPr>
          <w:rFonts w:ascii="Times New Roman" w:hAnsi="Times New Roman" w:cs="Times New Roman"/>
          <w:sz w:val="24"/>
          <w:szCs w:val="24"/>
          <w:lang w:val="en-US"/>
        </w:rPr>
        <w:t>dewasa</w:t>
      </w:r>
      <w:proofErr w:type="spellEnd"/>
      <w:r w:rsidR="00D54524" w:rsidRPr="000C05D2">
        <w:rPr>
          <w:rFonts w:ascii="Times New Roman" w:hAnsi="Times New Roman" w:cs="Times New Roman"/>
          <w:sz w:val="24"/>
          <w:szCs w:val="24"/>
          <w:lang w:val="en-US"/>
        </w:rPr>
        <w:t xml:space="preserve"> Indonesia </w:t>
      </w:r>
      <w:proofErr w:type="spellStart"/>
      <w:r w:rsidR="00D54524" w:rsidRPr="000C05D2">
        <w:rPr>
          <w:rFonts w:ascii="Times New Roman" w:hAnsi="Times New Roman" w:cs="Times New Roman"/>
          <w:sz w:val="24"/>
          <w:szCs w:val="24"/>
          <w:lang w:val="en-US"/>
        </w:rPr>
        <w:t>dianjurkan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konsumsi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sayuran</w:t>
      </w:r>
      <w:proofErr w:type="spellEnd"/>
      <w:r w:rsidR="00D54524" w:rsidRPr="000C05D2">
        <w:rPr>
          <w:rFonts w:ascii="Times New Roman" w:hAnsi="Times New Roman" w:cs="Times New Roman"/>
          <w:sz w:val="24"/>
          <w:szCs w:val="24"/>
          <w:lang w:val="en-US"/>
        </w:rPr>
        <w:t xml:space="preserve"> dan </w:t>
      </w:r>
      <w:proofErr w:type="spellStart"/>
      <w:r w:rsidR="00D54524" w:rsidRPr="000C05D2">
        <w:rPr>
          <w:rFonts w:ascii="Times New Roman" w:hAnsi="Times New Roman" w:cs="Times New Roman"/>
          <w:sz w:val="24"/>
          <w:szCs w:val="24"/>
          <w:lang w:val="en-US"/>
        </w:rPr>
        <w:t>buah-buahan</w:t>
      </w:r>
      <w:proofErr w:type="spellEnd"/>
      <w:r w:rsidR="00D54524" w:rsidRPr="000C05D2">
        <w:rPr>
          <w:rFonts w:ascii="Times New Roman" w:hAnsi="Times New Roman" w:cs="Times New Roman"/>
          <w:sz w:val="24"/>
          <w:szCs w:val="24"/>
          <w:lang w:val="en-US"/>
        </w:rPr>
        <w:t xml:space="preserve"> 400-600 gram per orang per </w:t>
      </w:r>
      <w:proofErr w:type="spellStart"/>
      <w:r w:rsidR="00D54524" w:rsidRPr="000C05D2">
        <w:rPr>
          <w:rFonts w:ascii="Times New Roman" w:hAnsi="Times New Roman" w:cs="Times New Roman"/>
          <w:sz w:val="24"/>
          <w:szCs w:val="24"/>
          <w:lang w:val="en-US"/>
        </w:rPr>
        <w:t>hari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Sekitar</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dua-pertiga</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dari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jumlah</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anjuran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konsumsi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sayuran</w:t>
      </w:r>
      <w:proofErr w:type="spellEnd"/>
      <w:r w:rsidR="00D54524" w:rsidRPr="000C05D2">
        <w:rPr>
          <w:rFonts w:ascii="Times New Roman" w:hAnsi="Times New Roman" w:cs="Times New Roman"/>
          <w:sz w:val="24"/>
          <w:szCs w:val="24"/>
          <w:lang w:val="en-US"/>
        </w:rPr>
        <w:t xml:space="preserve"> dan </w:t>
      </w:r>
      <w:proofErr w:type="spellStart"/>
      <w:r w:rsidR="00D54524" w:rsidRPr="000C05D2">
        <w:rPr>
          <w:rFonts w:ascii="Times New Roman" w:hAnsi="Times New Roman" w:cs="Times New Roman"/>
          <w:sz w:val="24"/>
          <w:szCs w:val="24"/>
          <w:lang w:val="en-US"/>
        </w:rPr>
        <w:t>buah-buahan</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tersebut</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adalah</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porsi</w:t>
      </w:r>
      <w:proofErr w:type="spellEnd"/>
      <w:r w:rsidR="00D54524" w:rsidRPr="000C05D2">
        <w:rPr>
          <w:rFonts w:ascii="Times New Roman" w:hAnsi="Times New Roman" w:cs="Times New Roman"/>
          <w:sz w:val="24"/>
          <w:szCs w:val="24"/>
          <w:lang w:val="en-US"/>
        </w:rPr>
        <w:t xml:space="preserve"> </w:t>
      </w:r>
      <w:proofErr w:type="spellStart"/>
      <w:r w:rsidR="00D54524" w:rsidRPr="000C05D2">
        <w:rPr>
          <w:rFonts w:ascii="Times New Roman" w:hAnsi="Times New Roman" w:cs="Times New Roman"/>
          <w:sz w:val="24"/>
          <w:szCs w:val="24"/>
          <w:lang w:val="en-US"/>
        </w:rPr>
        <w:t>sayur</w:t>
      </w:r>
      <w:proofErr w:type="spellEnd"/>
      <w:r w:rsidR="00D54524" w:rsidRPr="000C05D2">
        <w:rPr>
          <w:rFonts w:ascii="Times New Roman" w:hAnsi="Times New Roman" w:cs="Times New Roman"/>
          <w:sz w:val="24"/>
          <w:szCs w:val="24"/>
          <w:lang w:val="en-US"/>
        </w:rPr>
        <w:t xml:space="preserve"> (Menkes RI, 2014).</w:t>
      </w:r>
      <w:r w:rsidR="007E07FF" w:rsidRPr="000C05D2">
        <w:rPr>
          <w:rFonts w:ascii="Times New Roman" w:hAnsi="Times New Roman" w:cs="Times New Roman"/>
          <w:sz w:val="24"/>
          <w:szCs w:val="24"/>
          <w:lang w:val="en-US"/>
        </w:rPr>
        <w:t xml:space="preserve"> </w:t>
      </w:r>
      <w:r w:rsidR="007E07FF" w:rsidRPr="000C05D2">
        <w:rPr>
          <w:rFonts w:ascii="Times New Roman" w:hAnsi="Times New Roman" w:cs="Times New Roman"/>
          <w:sz w:val="24"/>
          <w:szCs w:val="24"/>
        </w:rPr>
        <w:t> [</w:t>
      </w:r>
      <w:r w:rsidR="0067038E" w:rsidRPr="000C05D2">
        <w:rPr>
          <w:rFonts w:ascii="Times New Roman" w:hAnsi="Times New Roman" w:cs="Times New Roman"/>
          <w:sz w:val="24"/>
          <w:szCs w:val="24"/>
          <w:lang w:val="en-US"/>
        </w:rPr>
        <w:t>4</w:t>
      </w:r>
      <w:r w:rsidR="007E07FF" w:rsidRPr="000C05D2">
        <w:rPr>
          <w:rFonts w:ascii="Times New Roman" w:hAnsi="Times New Roman" w:cs="Times New Roman"/>
          <w:sz w:val="24"/>
          <w:szCs w:val="24"/>
        </w:rPr>
        <w:t>]</w:t>
      </w:r>
    </w:p>
    <w:p w14:paraId="1739B2FF" w14:textId="2254E3DA" w:rsidR="00325AD8" w:rsidRPr="000C05D2" w:rsidRDefault="00B30581" w:rsidP="00DB0042">
      <w:pPr>
        <w:pStyle w:val="ListParagraph"/>
        <w:tabs>
          <w:tab w:val="left" w:pos="142"/>
          <w:tab w:val="left" w:pos="284"/>
        </w:tabs>
        <w:spacing w:after="0" w:line="360" w:lineRule="auto"/>
        <w:ind w:left="0"/>
        <w:jc w:val="both"/>
        <w:rPr>
          <w:rFonts w:ascii="Times New Roman" w:hAnsi="Times New Roman" w:cs="Times New Roman"/>
          <w:b/>
          <w:sz w:val="24"/>
          <w:szCs w:val="24"/>
          <w:lang w:val="en-US"/>
        </w:rPr>
      </w:pPr>
      <w:r w:rsidRPr="000C05D2">
        <w:rPr>
          <w:rFonts w:ascii="Times New Roman" w:hAnsi="Times New Roman" w:cs="Times New Roman"/>
          <w:sz w:val="24"/>
          <w:szCs w:val="24"/>
          <w:lang w:val="en-US"/>
        </w:rPr>
        <w:tab/>
      </w:r>
      <w:r w:rsidRPr="000C05D2">
        <w:rPr>
          <w:rFonts w:ascii="Times New Roman" w:hAnsi="Times New Roman" w:cs="Times New Roman"/>
          <w:sz w:val="24"/>
          <w:szCs w:val="24"/>
          <w:lang w:val="en-US"/>
        </w:rPr>
        <w:tab/>
      </w:r>
      <w:r w:rsidRPr="000C05D2">
        <w:rPr>
          <w:rFonts w:ascii="Times New Roman" w:hAnsi="Times New Roman" w:cs="Times New Roman"/>
          <w:sz w:val="24"/>
          <w:szCs w:val="24"/>
          <w:lang w:val="en-US"/>
        </w:rPr>
        <w:tab/>
      </w:r>
      <w:r w:rsidR="00DB0042" w:rsidRPr="000C05D2">
        <w:rPr>
          <w:rFonts w:ascii="Times New Roman" w:hAnsi="Times New Roman" w:cs="Times New Roman"/>
          <w:sz w:val="24"/>
          <w:szCs w:val="24"/>
          <w:lang w:val="en-US"/>
        </w:rPr>
        <w:t xml:space="preserve">Pada masa </w:t>
      </w:r>
      <w:proofErr w:type="spellStart"/>
      <w:r w:rsidR="00DB0042" w:rsidRPr="000C05D2">
        <w:rPr>
          <w:rFonts w:ascii="Times New Roman" w:hAnsi="Times New Roman" w:cs="Times New Roman"/>
          <w:sz w:val="24"/>
          <w:szCs w:val="24"/>
          <w:lang w:val="en-US"/>
        </w:rPr>
        <w:t>pandemi</w:t>
      </w:r>
      <w:proofErr w:type="spellEnd"/>
      <w:r w:rsidR="00DB0042" w:rsidRPr="000C05D2">
        <w:rPr>
          <w:rFonts w:ascii="Times New Roman" w:hAnsi="Times New Roman" w:cs="Times New Roman"/>
          <w:sz w:val="24"/>
          <w:szCs w:val="24"/>
          <w:lang w:val="en-US"/>
        </w:rPr>
        <w:t xml:space="preserve"> COVID-19 </w:t>
      </w:r>
      <w:proofErr w:type="spellStart"/>
      <w:r w:rsidR="00DB0042" w:rsidRPr="000C05D2">
        <w:rPr>
          <w:rFonts w:ascii="Times New Roman" w:hAnsi="Times New Roman" w:cs="Times New Roman"/>
          <w:sz w:val="24"/>
          <w:szCs w:val="24"/>
          <w:lang w:val="en-US"/>
        </w:rPr>
        <w:t>saaat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ini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perlu</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adanya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kesadaran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mengenai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pentingnya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peningkatan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asupan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makanan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bergizi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terutama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buah</w:t>
      </w:r>
      <w:proofErr w:type="spellEnd"/>
      <w:r w:rsidR="00DB0042" w:rsidRPr="000C05D2">
        <w:rPr>
          <w:rFonts w:ascii="Times New Roman" w:hAnsi="Times New Roman" w:cs="Times New Roman"/>
          <w:sz w:val="24"/>
          <w:szCs w:val="24"/>
          <w:lang w:val="en-US"/>
        </w:rPr>
        <w:t xml:space="preserve"> dan </w:t>
      </w:r>
      <w:proofErr w:type="spellStart"/>
      <w:r w:rsidR="00DB0042" w:rsidRPr="000C05D2">
        <w:rPr>
          <w:rFonts w:ascii="Times New Roman" w:hAnsi="Times New Roman" w:cs="Times New Roman"/>
          <w:sz w:val="24"/>
          <w:szCs w:val="24"/>
          <w:lang w:val="en-US"/>
        </w:rPr>
        <w:t>sayur</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guna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meningkatkan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daya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tahan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tubuh</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Penelitian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ini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dilakukan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bertujuan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untuk</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w:t>
      </w:r>
      <w:r w:rsidR="000D3B45" w:rsidRPr="000C05D2">
        <w:rPr>
          <w:rFonts w:ascii="Times New Roman" w:hAnsi="Times New Roman" w:cs="Times New Roman"/>
          <w:sz w:val="24"/>
          <w:szCs w:val="24"/>
          <w:lang w:val="en-US"/>
        </w:rPr>
        <w:t>ngetahui</w:t>
      </w:r>
      <w:proofErr w:type="spellEnd"/>
      <w:r w:rsidR="000D3B45" w:rsidRPr="000C05D2">
        <w:rPr>
          <w:rFonts w:ascii="Times New Roman" w:hAnsi="Times New Roman" w:cs="Times New Roman"/>
          <w:sz w:val="24"/>
          <w:szCs w:val="24"/>
          <w:lang w:val="en-US"/>
        </w:rPr>
        <w:t xml:space="preserve"> </w:t>
      </w:r>
      <w:proofErr w:type="spellStart"/>
      <w:r w:rsidR="000D3B45" w:rsidRPr="000C05D2">
        <w:rPr>
          <w:rFonts w:ascii="Times New Roman" w:hAnsi="Times New Roman" w:cs="Times New Roman"/>
          <w:sz w:val="24"/>
          <w:szCs w:val="24"/>
          <w:lang w:val="en-US"/>
        </w:rPr>
        <w:t>tingkat</w:t>
      </w:r>
      <w:proofErr w:type="spellEnd"/>
      <w:r w:rsidR="000D3B45" w:rsidRPr="000C05D2">
        <w:rPr>
          <w:rFonts w:ascii="Times New Roman" w:hAnsi="Times New Roman" w:cs="Times New Roman"/>
          <w:sz w:val="24"/>
          <w:szCs w:val="24"/>
          <w:lang w:val="en-US"/>
        </w:rPr>
        <w:t xml:space="preserve"> </w:t>
      </w:r>
      <w:proofErr w:type="spellStart"/>
      <w:r w:rsidR="000D3B45" w:rsidRPr="000C05D2">
        <w:rPr>
          <w:rFonts w:ascii="Times New Roman" w:hAnsi="Times New Roman" w:cs="Times New Roman"/>
          <w:sz w:val="24"/>
          <w:szCs w:val="24"/>
          <w:lang w:val="en-US"/>
        </w:rPr>
        <w:t>pemahaman</w:t>
      </w:r>
      <w:proofErr w:type="spellEnd"/>
      <w:r w:rsidR="000D3B45"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lastRenderedPageBreak/>
        <w:t>mahasiswa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Fakultas</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Ilmu</w:t>
      </w:r>
      <w:proofErr w:type="spellEnd"/>
      <w:r w:rsidR="00DB0042" w:rsidRPr="000C05D2">
        <w:rPr>
          <w:rFonts w:ascii="Times New Roman" w:hAnsi="Times New Roman" w:cs="Times New Roman"/>
          <w:sz w:val="24"/>
          <w:szCs w:val="24"/>
          <w:lang w:val="en-US"/>
        </w:rPr>
        <w:t xml:space="preserve"> Kesehatan Universitas Muhammadiyah Surakarta </w:t>
      </w:r>
      <w:proofErr w:type="spellStart"/>
      <w:r w:rsidR="00DB0042" w:rsidRPr="000C05D2">
        <w:rPr>
          <w:rFonts w:ascii="Times New Roman" w:hAnsi="Times New Roman" w:cs="Times New Roman"/>
          <w:sz w:val="24"/>
          <w:szCs w:val="24"/>
          <w:lang w:val="en-US"/>
        </w:rPr>
        <w:t>mengenai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urgensi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konsumsi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buah</w:t>
      </w:r>
      <w:proofErr w:type="spellEnd"/>
      <w:r w:rsidR="00DB0042" w:rsidRPr="000C05D2">
        <w:rPr>
          <w:rFonts w:ascii="Times New Roman" w:hAnsi="Times New Roman" w:cs="Times New Roman"/>
          <w:sz w:val="24"/>
          <w:szCs w:val="24"/>
          <w:lang w:val="en-US"/>
        </w:rPr>
        <w:t xml:space="preserve"> dan </w:t>
      </w:r>
      <w:proofErr w:type="spellStart"/>
      <w:r w:rsidR="00DB0042" w:rsidRPr="000C05D2">
        <w:rPr>
          <w:rFonts w:ascii="Times New Roman" w:hAnsi="Times New Roman" w:cs="Times New Roman"/>
          <w:sz w:val="24"/>
          <w:szCs w:val="24"/>
          <w:lang w:val="en-US"/>
        </w:rPr>
        <w:t>sayur</w:t>
      </w:r>
      <w:proofErr w:type="spellEnd"/>
      <w:r w:rsidR="00DB0042" w:rsidRPr="000C05D2">
        <w:rPr>
          <w:rFonts w:ascii="Times New Roman" w:hAnsi="Times New Roman" w:cs="Times New Roman"/>
          <w:sz w:val="24"/>
          <w:szCs w:val="24"/>
          <w:lang w:val="en-US"/>
        </w:rPr>
        <w:t xml:space="preserve"> di masa </w:t>
      </w:r>
      <w:proofErr w:type="spellStart"/>
      <w:r w:rsidR="00DB0042" w:rsidRPr="000C05D2">
        <w:rPr>
          <w:rFonts w:ascii="Times New Roman" w:hAnsi="Times New Roman" w:cs="Times New Roman"/>
          <w:sz w:val="24"/>
          <w:szCs w:val="24"/>
          <w:lang w:val="en-US"/>
        </w:rPr>
        <w:t>pandemi</w:t>
      </w:r>
      <w:proofErr w:type="spellEnd"/>
      <w:r w:rsidR="00DB0042" w:rsidRPr="000C05D2">
        <w:rPr>
          <w:rFonts w:ascii="Times New Roman" w:hAnsi="Times New Roman" w:cs="Times New Roman"/>
          <w:sz w:val="24"/>
          <w:szCs w:val="24"/>
          <w:lang w:val="en-US"/>
        </w:rPr>
        <w:t xml:space="preserve"> COVID-19. </w:t>
      </w:r>
      <w:proofErr w:type="spellStart"/>
      <w:r w:rsidR="00DB0042" w:rsidRPr="000C05D2">
        <w:rPr>
          <w:rFonts w:ascii="Times New Roman" w:hAnsi="Times New Roman" w:cs="Times New Roman"/>
          <w:sz w:val="24"/>
          <w:szCs w:val="24"/>
          <w:lang w:val="en-US"/>
        </w:rPr>
        <w:t>Berdasarkan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sebuah</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penelitian</w:t>
      </w:r>
      <w:proofErr w:type="spellEnd"/>
      <w:r w:rsidR="00DB0042" w:rsidRPr="000C05D2">
        <w:rPr>
          <w:rFonts w:ascii="Times New Roman" w:hAnsi="Times New Roman" w:cs="Times New Roman"/>
          <w:sz w:val="24"/>
          <w:szCs w:val="24"/>
          <w:lang w:val="en-US"/>
        </w:rPr>
        <w:t xml:space="preserve"> yang </w:t>
      </w:r>
      <w:proofErr w:type="spellStart"/>
      <w:r w:rsidR="00DB0042" w:rsidRPr="000C05D2">
        <w:rPr>
          <w:rFonts w:ascii="Times New Roman" w:hAnsi="Times New Roman" w:cs="Times New Roman"/>
          <w:sz w:val="24"/>
          <w:szCs w:val="24"/>
          <w:lang w:val="en-US"/>
        </w:rPr>
        <w:t>berjudul</w:t>
      </w:r>
      <w:proofErr w:type="spellEnd"/>
      <w:r w:rsidR="00DB0042" w:rsidRPr="000C05D2">
        <w:rPr>
          <w:rFonts w:ascii="Times New Roman" w:hAnsi="Times New Roman" w:cs="Times New Roman"/>
          <w:sz w:val="24"/>
          <w:szCs w:val="24"/>
          <w:lang w:val="en-US"/>
        </w:rPr>
        <w:t xml:space="preserve"> " </w:t>
      </w:r>
      <w:proofErr w:type="spellStart"/>
      <w:r w:rsidR="00DB0042" w:rsidRPr="000C05D2">
        <w:rPr>
          <w:rFonts w:ascii="Times New Roman" w:hAnsi="Times New Roman" w:cs="Times New Roman"/>
          <w:sz w:val="24"/>
          <w:szCs w:val="24"/>
          <w:lang w:val="en-US"/>
        </w:rPr>
        <w:t>Analisis</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Perbedaan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Konsumsi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Gizi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Seimbang</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Sebelum</w:t>
      </w:r>
      <w:proofErr w:type="spellEnd"/>
      <w:r w:rsidR="00DB0042" w:rsidRPr="000C05D2">
        <w:rPr>
          <w:rFonts w:ascii="Times New Roman" w:hAnsi="Times New Roman" w:cs="Times New Roman"/>
          <w:sz w:val="24"/>
          <w:szCs w:val="24"/>
          <w:lang w:val="en-US"/>
        </w:rPr>
        <w:t xml:space="preserve"> dan pada Masa Covid-19 pada </w:t>
      </w:r>
      <w:proofErr w:type="spellStart"/>
      <w:r w:rsidR="00DB0042" w:rsidRPr="000C05D2">
        <w:rPr>
          <w:rFonts w:ascii="Times New Roman" w:hAnsi="Times New Roman" w:cs="Times New Roman"/>
          <w:sz w:val="24"/>
          <w:szCs w:val="24"/>
          <w:lang w:val="en-US"/>
        </w:rPr>
        <w:t>Remaja</w:t>
      </w:r>
      <w:proofErr w:type="spellEnd"/>
      <w:r w:rsidR="00DB0042" w:rsidRPr="000C05D2">
        <w:rPr>
          <w:rFonts w:ascii="Times New Roman" w:hAnsi="Times New Roman" w:cs="Times New Roman"/>
          <w:sz w:val="24"/>
          <w:szCs w:val="24"/>
          <w:lang w:val="en-US"/>
        </w:rPr>
        <w:t>"</w:t>
      </w:r>
      <w:r w:rsidR="00BB111B" w:rsidRPr="000C05D2">
        <w:rPr>
          <w:rFonts w:ascii="Times New Roman" w:hAnsi="Times New Roman" w:cs="Times New Roman"/>
          <w:sz w:val="24"/>
          <w:szCs w:val="24"/>
          <w:lang w:val="en-US"/>
        </w:rPr>
        <w:t xml:space="preserve"> yang </w:t>
      </w:r>
      <w:proofErr w:type="spellStart"/>
      <w:r w:rsidR="00BB111B" w:rsidRPr="000C05D2">
        <w:rPr>
          <w:rFonts w:ascii="Times New Roman" w:hAnsi="Times New Roman" w:cs="Times New Roman"/>
          <w:sz w:val="24"/>
          <w:szCs w:val="24"/>
          <w:lang w:val="en-US"/>
        </w:rPr>
        <w:t>dilakukan</w:t>
      </w:r>
      <w:proofErr w:type="spellEnd"/>
      <w:r w:rsidR="00BB111B" w:rsidRPr="000C05D2">
        <w:rPr>
          <w:rFonts w:ascii="Times New Roman" w:hAnsi="Times New Roman" w:cs="Times New Roman"/>
          <w:sz w:val="24"/>
          <w:szCs w:val="24"/>
          <w:lang w:val="en-US"/>
        </w:rPr>
        <w:t xml:space="preserve"> oleh </w:t>
      </w:r>
      <w:r w:rsidR="00BB111B" w:rsidRPr="000C05D2">
        <w:rPr>
          <w:rFonts w:ascii="Times New Roman" w:hAnsi="Times New Roman" w:cs="Times New Roman"/>
          <w:sz w:val="24"/>
          <w:szCs w:val="24"/>
        </w:rPr>
        <w:t>Agustina dkk pada tahun 2020</w:t>
      </w:r>
      <w:r w:rsidR="007E07FF" w:rsidRPr="000C05D2">
        <w:rPr>
          <w:rFonts w:ascii="Times New Roman" w:hAnsi="Times New Roman" w:cs="Times New Roman"/>
          <w:sz w:val="24"/>
          <w:szCs w:val="24"/>
          <w:lang w:val="en-US"/>
        </w:rPr>
        <w:t xml:space="preserve"> </w:t>
      </w:r>
      <w:r w:rsidR="007E07FF" w:rsidRPr="000C05D2">
        <w:rPr>
          <w:rFonts w:ascii="Times New Roman" w:hAnsi="Times New Roman" w:cs="Times New Roman"/>
          <w:sz w:val="24"/>
          <w:szCs w:val="24"/>
        </w:rPr>
        <w:t>[</w:t>
      </w:r>
      <w:r w:rsidR="0067038E" w:rsidRPr="000C05D2">
        <w:rPr>
          <w:rFonts w:ascii="Times New Roman" w:hAnsi="Times New Roman" w:cs="Times New Roman"/>
          <w:sz w:val="24"/>
          <w:szCs w:val="24"/>
          <w:lang w:val="en-US"/>
        </w:rPr>
        <w:t>5</w:t>
      </w:r>
      <w:r w:rsidR="007E07FF" w:rsidRPr="000C05D2">
        <w:rPr>
          <w:rFonts w:ascii="Times New Roman" w:hAnsi="Times New Roman" w:cs="Times New Roman"/>
          <w:sz w:val="24"/>
          <w:szCs w:val="24"/>
        </w:rPr>
        <w:t>]</w:t>
      </w:r>
      <w:r w:rsidR="00BB111B" w:rsidRPr="000C05D2">
        <w:rPr>
          <w:rFonts w:ascii="Times New Roman" w:hAnsi="Times New Roman" w:cs="Times New Roman"/>
          <w:sz w:val="24"/>
          <w:szCs w:val="24"/>
        </w:rPr>
        <w:t>,</w:t>
      </w:r>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didapatkan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hasil</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bahwa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saat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pandemi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seperti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ini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menunjukkan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kesadaran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dalam</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perilaku</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mengkonsumsi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makanan</w:t>
      </w:r>
      <w:proofErr w:type="spellEnd"/>
      <w:r w:rsidR="00DB0042" w:rsidRPr="000C05D2">
        <w:rPr>
          <w:rFonts w:ascii="Times New Roman" w:hAnsi="Times New Roman" w:cs="Times New Roman"/>
          <w:sz w:val="24"/>
          <w:szCs w:val="24"/>
          <w:lang w:val="en-US"/>
        </w:rPr>
        <w:t xml:space="preserve"> yang </w:t>
      </w:r>
      <w:proofErr w:type="spellStart"/>
      <w:r w:rsidR="00DB0042" w:rsidRPr="000C05D2">
        <w:rPr>
          <w:rFonts w:ascii="Times New Roman" w:hAnsi="Times New Roman" w:cs="Times New Roman"/>
          <w:sz w:val="24"/>
          <w:szCs w:val="24"/>
          <w:lang w:val="en-US"/>
        </w:rPr>
        <w:t>bergizi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seimbang</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serta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pola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hidup</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sehat</w:t>
      </w:r>
      <w:proofErr w:type="spellEnd"/>
      <w:r w:rsidR="00DB0042" w:rsidRPr="000C05D2">
        <w:rPr>
          <w:rFonts w:ascii="Times New Roman" w:hAnsi="Times New Roman" w:cs="Times New Roman"/>
          <w:sz w:val="24"/>
          <w:szCs w:val="24"/>
          <w:lang w:val="en-US"/>
        </w:rPr>
        <w:t xml:space="preserve"> di masa </w:t>
      </w:r>
      <w:proofErr w:type="spellStart"/>
      <w:r w:rsidR="00DB0042" w:rsidRPr="000C05D2">
        <w:rPr>
          <w:rFonts w:ascii="Times New Roman" w:hAnsi="Times New Roman" w:cs="Times New Roman"/>
          <w:sz w:val="24"/>
          <w:szCs w:val="24"/>
          <w:lang w:val="en-US"/>
        </w:rPr>
        <w:t>pandemi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namun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tidak</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dijelaskan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secara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rinci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terkait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tingkat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pemahaman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mengenai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pentingnya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konsumsi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buah</w:t>
      </w:r>
      <w:proofErr w:type="spellEnd"/>
      <w:r w:rsidR="00DB0042" w:rsidRPr="000C05D2">
        <w:rPr>
          <w:rFonts w:ascii="Times New Roman" w:hAnsi="Times New Roman" w:cs="Times New Roman"/>
          <w:sz w:val="24"/>
          <w:szCs w:val="24"/>
          <w:lang w:val="en-US"/>
        </w:rPr>
        <w:t xml:space="preserve"> dan </w:t>
      </w:r>
      <w:proofErr w:type="spellStart"/>
      <w:r w:rsidR="00DB0042" w:rsidRPr="000C05D2">
        <w:rPr>
          <w:rFonts w:ascii="Times New Roman" w:hAnsi="Times New Roman" w:cs="Times New Roman"/>
          <w:sz w:val="24"/>
          <w:szCs w:val="24"/>
          <w:lang w:val="en-US"/>
        </w:rPr>
        <w:t>sayur</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selama</w:t>
      </w:r>
      <w:proofErr w:type="spellEnd"/>
      <w:r w:rsidR="00DB0042" w:rsidRPr="000C05D2">
        <w:rPr>
          <w:rFonts w:ascii="Times New Roman" w:hAnsi="Times New Roman" w:cs="Times New Roman"/>
          <w:sz w:val="24"/>
          <w:szCs w:val="24"/>
          <w:lang w:val="en-US"/>
        </w:rPr>
        <w:t xml:space="preserve"> masa </w:t>
      </w:r>
      <w:proofErr w:type="spellStart"/>
      <w:r w:rsidR="00DB0042" w:rsidRPr="000C05D2">
        <w:rPr>
          <w:rFonts w:ascii="Times New Roman" w:hAnsi="Times New Roman" w:cs="Times New Roman"/>
          <w:sz w:val="24"/>
          <w:szCs w:val="24"/>
          <w:lang w:val="en-US"/>
        </w:rPr>
        <w:t>pandemi</w:t>
      </w:r>
      <w:proofErr w:type="spellEnd"/>
      <w:r w:rsidR="00DB0042" w:rsidRPr="000C05D2">
        <w:rPr>
          <w:rFonts w:ascii="Times New Roman" w:hAnsi="Times New Roman" w:cs="Times New Roman"/>
          <w:sz w:val="24"/>
          <w:szCs w:val="24"/>
          <w:lang w:val="en-US"/>
        </w:rPr>
        <w:t xml:space="preserve">. Pada </w:t>
      </w:r>
      <w:proofErr w:type="spellStart"/>
      <w:r w:rsidR="00DB0042" w:rsidRPr="000C05D2">
        <w:rPr>
          <w:rFonts w:ascii="Times New Roman" w:hAnsi="Times New Roman" w:cs="Times New Roman"/>
          <w:sz w:val="24"/>
          <w:szCs w:val="24"/>
          <w:lang w:val="en-US"/>
        </w:rPr>
        <w:t>penelitian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ini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akan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membahas</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secara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rinci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mengenai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tingkat</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pengetahuan</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tentang</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urgensi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konsumsi</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buah</w:t>
      </w:r>
      <w:proofErr w:type="spellEnd"/>
      <w:r w:rsidR="00DB0042" w:rsidRPr="000C05D2">
        <w:rPr>
          <w:rFonts w:ascii="Times New Roman" w:hAnsi="Times New Roman" w:cs="Times New Roman"/>
          <w:sz w:val="24"/>
          <w:szCs w:val="24"/>
          <w:lang w:val="en-US"/>
        </w:rPr>
        <w:t xml:space="preserve"> dan </w:t>
      </w:r>
      <w:proofErr w:type="spellStart"/>
      <w:r w:rsidR="00DB0042" w:rsidRPr="000C05D2">
        <w:rPr>
          <w:rFonts w:ascii="Times New Roman" w:hAnsi="Times New Roman" w:cs="Times New Roman"/>
          <w:sz w:val="24"/>
          <w:szCs w:val="24"/>
          <w:lang w:val="en-US"/>
        </w:rPr>
        <w:t>sayur</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selama</w:t>
      </w:r>
      <w:proofErr w:type="spellEnd"/>
      <w:r w:rsidR="00DB0042" w:rsidRPr="000C05D2">
        <w:rPr>
          <w:rFonts w:ascii="Times New Roman" w:hAnsi="Times New Roman" w:cs="Times New Roman"/>
          <w:sz w:val="24"/>
          <w:szCs w:val="24"/>
          <w:lang w:val="en-US"/>
        </w:rPr>
        <w:t xml:space="preserve"> masa pandemic pada </w:t>
      </w:r>
      <w:proofErr w:type="spellStart"/>
      <w:r w:rsidR="00DB0042" w:rsidRPr="000C05D2">
        <w:rPr>
          <w:rFonts w:ascii="Times New Roman" w:hAnsi="Times New Roman" w:cs="Times New Roman"/>
          <w:sz w:val="24"/>
          <w:szCs w:val="24"/>
          <w:lang w:val="en-US"/>
        </w:rPr>
        <w:t>Mahasiswa</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Fakultas</w:t>
      </w:r>
      <w:proofErr w:type="spellEnd"/>
      <w:r w:rsidR="00DB0042" w:rsidRPr="000C05D2">
        <w:rPr>
          <w:rFonts w:ascii="Times New Roman" w:hAnsi="Times New Roman" w:cs="Times New Roman"/>
          <w:sz w:val="24"/>
          <w:szCs w:val="24"/>
          <w:lang w:val="en-US"/>
        </w:rPr>
        <w:t xml:space="preserve"> </w:t>
      </w:r>
      <w:proofErr w:type="spellStart"/>
      <w:r w:rsidR="00DB0042" w:rsidRPr="000C05D2">
        <w:rPr>
          <w:rFonts w:ascii="Times New Roman" w:hAnsi="Times New Roman" w:cs="Times New Roman"/>
          <w:sz w:val="24"/>
          <w:szCs w:val="24"/>
          <w:lang w:val="en-US"/>
        </w:rPr>
        <w:t>Ilmu</w:t>
      </w:r>
      <w:proofErr w:type="spellEnd"/>
      <w:r w:rsidR="00DB0042" w:rsidRPr="000C05D2">
        <w:rPr>
          <w:rFonts w:ascii="Times New Roman" w:hAnsi="Times New Roman" w:cs="Times New Roman"/>
          <w:sz w:val="24"/>
          <w:szCs w:val="24"/>
          <w:lang w:val="en-US"/>
        </w:rPr>
        <w:t xml:space="preserve"> Kesehatan Universitas Mu</w:t>
      </w:r>
      <w:r w:rsidR="00103390" w:rsidRPr="000C05D2">
        <w:rPr>
          <w:rFonts w:ascii="Times New Roman" w:hAnsi="Times New Roman" w:cs="Times New Roman"/>
          <w:sz w:val="24"/>
          <w:szCs w:val="24"/>
          <w:lang w:val="en-US"/>
        </w:rPr>
        <w:t>ha</w:t>
      </w:r>
      <w:r w:rsidR="00DB0042" w:rsidRPr="000C05D2">
        <w:rPr>
          <w:rFonts w:ascii="Times New Roman" w:hAnsi="Times New Roman" w:cs="Times New Roman"/>
          <w:sz w:val="24"/>
          <w:szCs w:val="24"/>
          <w:lang w:val="en-US"/>
        </w:rPr>
        <w:t>mmadiyah Surakarta.</w:t>
      </w:r>
    </w:p>
    <w:p w14:paraId="1B949F0E" w14:textId="77777777" w:rsidR="00695065" w:rsidRPr="000C05D2" w:rsidRDefault="00695065" w:rsidP="00D91852">
      <w:pPr>
        <w:pStyle w:val="ListParagraph"/>
        <w:tabs>
          <w:tab w:val="left" w:pos="142"/>
          <w:tab w:val="left" w:pos="284"/>
        </w:tabs>
        <w:spacing w:after="0" w:line="240" w:lineRule="auto"/>
        <w:ind w:left="0"/>
        <w:rPr>
          <w:rFonts w:ascii="Times New Roman" w:hAnsi="Times New Roman" w:cs="Times New Roman"/>
          <w:b/>
          <w:sz w:val="24"/>
          <w:szCs w:val="24"/>
        </w:rPr>
      </w:pPr>
    </w:p>
    <w:p w14:paraId="2FA69B54" w14:textId="77777777" w:rsidR="005758D3" w:rsidRPr="000C05D2" w:rsidRDefault="00CB612C" w:rsidP="005758D3">
      <w:pPr>
        <w:pStyle w:val="firstparagrah"/>
        <w:spacing w:line="240" w:lineRule="auto"/>
        <w:contextualSpacing/>
        <w:rPr>
          <w:rFonts w:ascii="Times New Roman" w:hAnsi="Times New Roman" w:cs="Times New Roman"/>
          <w:b/>
          <w:sz w:val="24"/>
          <w:szCs w:val="24"/>
          <w:lang w:val="en-US"/>
        </w:rPr>
      </w:pPr>
      <w:r w:rsidRPr="000C05D2">
        <w:rPr>
          <w:rFonts w:ascii="Times New Roman" w:hAnsi="Times New Roman" w:cs="Times New Roman"/>
          <w:b/>
          <w:sz w:val="24"/>
          <w:szCs w:val="24"/>
        </w:rPr>
        <w:t>METODE PENELITIAN</w:t>
      </w:r>
    </w:p>
    <w:p w14:paraId="25A1A4AF" w14:textId="77777777" w:rsidR="004C168A" w:rsidRPr="000C05D2" w:rsidRDefault="004C168A" w:rsidP="00B30581">
      <w:pPr>
        <w:pStyle w:val="BodyText"/>
        <w:spacing w:before="203" w:line="360" w:lineRule="auto"/>
        <w:ind w:left="117" w:right="44" w:firstLine="603"/>
        <w:jc w:val="both"/>
        <w:rPr>
          <w:rFonts w:ascii="Times New Roman" w:hAnsi="Times New Roman" w:cs="Times New Roman"/>
          <w:bCs/>
          <w:sz w:val="24"/>
          <w:szCs w:val="24"/>
        </w:rPr>
      </w:pP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dilakukan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metode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deskriptif</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kuantitatif</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yakni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metode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analisis</w:t>
      </w:r>
      <w:proofErr w:type="spellEnd"/>
      <w:r w:rsidRPr="000C05D2">
        <w:rPr>
          <w:rFonts w:ascii="Times New Roman" w:hAnsi="Times New Roman" w:cs="Times New Roman"/>
          <w:bCs/>
          <w:sz w:val="24"/>
          <w:szCs w:val="24"/>
        </w:rPr>
        <w:t xml:space="preserve"> data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mendeskripsikan</w:t>
      </w:r>
      <w:proofErr w:type="spellEnd"/>
      <w:r w:rsidRPr="000C05D2">
        <w:rPr>
          <w:rFonts w:ascii="Times New Roman" w:hAnsi="Times New Roman" w:cs="Times New Roman"/>
          <w:bCs/>
          <w:sz w:val="24"/>
          <w:szCs w:val="24"/>
        </w:rPr>
        <w:t xml:space="preserve"> data yang </w:t>
      </w:r>
      <w:proofErr w:type="spellStart"/>
      <w:r w:rsidRPr="000C05D2">
        <w:rPr>
          <w:rFonts w:ascii="Times New Roman" w:hAnsi="Times New Roman" w:cs="Times New Roman"/>
          <w:bCs/>
          <w:sz w:val="24"/>
          <w:szCs w:val="24"/>
        </w:rPr>
        <w:t>terkumpul</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berdasarkan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aslinya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menggali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tentang</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pengetahuan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urgensi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konsumsi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di masa </w:t>
      </w:r>
      <w:proofErr w:type="spellStart"/>
      <w:r w:rsidRPr="000C05D2">
        <w:rPr>
          <w:rFonts w:ascii="Times New Roman" w:hAnsi="Times New Roman" w:cs="Times New Roman"/>
          <w:bCs/>
          <w:sz w:val="24"/>
          <w:szCs w:val="24"/>
        </w:rPr>
        <w:t>pandemi</w:t>
      </w:r>
      <w:proofErr w:type="spellEnd"/>
      <w:r w:rsidRPr="000C05D2">
        <w:rPr>
          <w:rFonts w:ascii="Times New Roman" w:hAnsi="Times New Roman" w:cs="Times New Roman"/>
          <w:bCs/>
          <w:sz w:val="24"/>
          <w:szCs w:val="24"/>
        </w:rPr>
        <w:t xml:space="preserve"> COVID-19. Hasil </w:t>
      </w:r>
      <w:proofErr w:type="spellStart"/>
      <w:r w:rsidRPr="000C05D2">
        <w:rPr>
          <w:rFonts w:ascii="Times New Roman" w:hAnsi="Times New Roman" w:cs="Times New Roman"/>
          <w:bCs/>
          <w:sz w:val="24"/>
          <w:szCs w:val="24"/>
        </w:rPr>
        <w:t>dari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disajikan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dalam</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bentuk</w:t>
      </w:r>
      <w:proofErr w:type="spellEnd"/>
      <w:r w:rsidRPr="000C05D2">
        <w:rPr>
          <w:rFonts w:ascii="Times New Roman" w:hAnsi="Times New Roman" w:cs="Times New Roman"/>
          <w:bCs/>
          <w:sz w:val="24"/>
          <w:szCs w:val="24"/>
        </w:rPr>
        <w:t xml:space="preserve"> diagram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
    <w:p w14:paraId="453785C5" w14:textId="77777777" w:rsidR="004C168A" w:rsidRPr="000C05D2" w:rsidRDefault="004C168A" w:rsidP="00B30581">
      <w:pPr>
        <w:pStyle w:val="BodyText"/>
        <w:spacing w:before="203" w:line="360" w:lineRule="auto"/>
        <w:ind w:left="117" w:right="44" w:firstLine="603"/>
        <w:jc w:val="both"/>
        <w:rPr>
          <w:rFonts w:ascii="Times New Roman" w:hAnsi="Times New Roman" w:cs="Times New Roman"/>
          <w:bCs/>
          <w:sz w:val="24"/>
          <w:szCs w:val="24"/>
        </w:rPr>
      </w:pPr>
      <w:proofErr w:type="spellStart"/>
      <w:r w:rsidRPr="000C05D2">
        <w:rPr>
          <w:rFonts w:ascii="Times New Roman" w:hAnsi="Times New Roman" w:cs="Times New Roman"/>
          <w:bCs/>
          <w:sz w:val="24"/>
          <w:szCs w:val="24"/>
        </w:rPr>
        <w:t>Pengumpulan</w:t>
      </w:r>
      <w:proofErr w:type="spellEnd"/>
      <w:r w:rsidRPr="000C05D2">
        <w:rPr>
          <w:rFonts w:ascii="Times New Roman" w:hAnsi="Times New Roman" w:cs="Times New Roman"/>
          <w:bCs/>
          <w:sz w:val="24"/>
          <w:szCs w:val="24"/>
        </w:rPr>
        <w:t xml:space="preserve"> data </w:t>
      </w:r>
      <w:proofErr w:type="spellStart"/>
      <w:r w:rsidRPr="000C05D2">
        <w:rPr>
          <w:rFonts w:ascii="Times New Roman" w:hAnsi="Times New Roman" w:cs="Times New Roman"/>
          <w:bCs/>
          <w:sz w:val="24"/>
          <w:szCs w:val="24"/>
        </w:rPr>
        <w:t>dilakukan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secara</w:t>
      </w:r>
      <w:proofErr w:type="spellEnd"/>
      <w:r w:rsidRPr="000C05D2">
        <w:rPr>
          <w:rFonts w:ascii="Times New Roman" w:hAnsi="Times New Roman" w:cs="Times New Roman"/>
          <w:bCs/>
          <w:sz w:val="24"/>
          <w:szCs w:val="24"/>
        </w:rPr>
        <w:t xml:space="preserve"> </w:t>
      </w:r>
      <w:r w:rsidRPr="000C05D2">
        <w:rPr>
          <w:rFonts w:ascii="Times New Roman" w:hAnsi="Times New Roman" w:cs="Times New Roman"/>
          <w:bCs/>
          <w:i/>
          <w:iCs/>
          <w:sz w:val="24"/>
          <w:szCs w:val="24"/>
        </w:rPr>
        <w:t>online</w:t>
      </w:r>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menggunakan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kuisioner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melalui</w:t>
      </w:r>
      <w:proofErr w:type="spellEnd"/>
      <w:r w:rsidRPr="000C05D2">
        <w:rPr>
          <w:rFonts w:ascii="Times New Roman" w:hAnsi="Times New Roman" w:cs="Times New Roman"/>
          <w:bCs/>
          <w:sz w:val="24"/>
          <w:szCs w:val="24"/>
        </w:rPr>
        <w:t xml:space="preserve"> </w:t>
      </w:r>
      <w:r w:rsidRPr="000C05D2">
        <w:rPr>
          <w:rFonts w:ascii="Times New Roman" w:hAnsi="Times New Roman" w:cs="Times New Roman"/>
          <w:bCs/>
          <w:i/>
          <w:iCs/>
          <w:sz w:val="24"/>
          <w:szCs w:val="24"/>
        </w:rPr>
        <w:t>google form</w:t>
      </w:r>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Kuisioner</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diajukan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berupa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pertanyaan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terbuka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jumlah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soal</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sebanyak</w:t>
      </w:r>
      <w:proofErr w:type="spellEnd"/>
      <w:r w:rsidRPr="000C05D2">
        <w:rPr>
          <w:rFonts w:ascii="Times New Roman" w:hAnsi="Times New Roman" w:cs="Times New Roman"/>
          <w:bCs/>
          <w:sz w:val="24"/>
          <w:szCs w:val="24"/>
        </w:rPr>
        <w:t xml:space="preserve"> 25 </w:t>
      </w:r>
      <w:proofErr w:type="spellStart"/>
      <w:r w:rsidRPr="000C05D2">
        <w:rPr>
          <w:rFonts w:ascii="Times New Roman" w:hAnsi="Times New Roman" w:cs="Times New Roman"/>
          <w:bCs/>
          <w:sz w:val="24"/>
          <w:szCs w:val="24"/>
        </w:rPr>
        <w:t>soal</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Kuisioner</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digunakan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merupakan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kuisioner</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telah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digunakan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untuk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telah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teruiji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validitasnya</w:t>
      </w:r>
      <w:proofErr w:type="spellEnd"/>
      <w:r w:rsidRPr="000C05D2">
        <w:rPr>
          <w:rFonts w:ascii="Times New Roman" w:hAnsi="Times New Roman" w:cs="Times New Roman"/>
          <w:bCs/>
          <w:sz w:val="24"/>
          <w:szCs w:val="24"/>
        </w:rPr>
        <w:t xml:space="preserve"> oleh para </w:t>
      </w:r>
      <w:proofErr w:type="spellStart"/>
      <w:r w:rsidRPr="000C05D2">
        <w:rPr>
          <w:rFonts w:ascii="Times New Roman" w:hAnsi="Times New Roman" w:cs="Times New Roman"/>
          <w:bCs/>
          <w:sz w:val="24"/>
          <w:szCs w:val="24"/>
        </w:rPr>
        <w:t>ahli</w:t>
      </w:r>
      <w:proofErr w:type="spellEnd"/>
      <w:r w:rsidRPr="000C05D2">
        <w:rPr>
          <w:rFonts w:ascii="Times New Roman" w:hAnsi="Times New Roman" w:cs="Times New Roman"/>
          <w:bCs/>
          <w:sz w:val="24"/>
          <w:szCs w:val="24"/>
        </w:rPr>
        <w:t>.</w:t>
      </w:r>
    </w:p>
    <w:p w14:paraId="7E13B93E" w14:textId="77777777" w:rsidR="004C168A" w:rsidRPr="000C05D2" w:rsidRDefault="004C168A" w:rsidP="00B30581">
      <w:pPr>
        <w:pStyle w:val="BodyText"/>
        <w:spacing w:before="203" w:line="360" w:lineRule="auto"/>
        <w:ind w:left="117" w:right="44" w:firstLine="603"/>
        <w:jc w:val="both"/>
        <w:rPr>
          <w:rFonts w:ascii="Times New Roman" w:hAnsi="Times New Roman" w:cs="Times New Roman"/>
          <w:bCs/>
          <w:sz w:val="24"/>
          <w:szCs w:val="24"/>
        </w:rPr>
      </w:pPr>
      <w:proofErr w:type="spellStart"/>
      <w:r w:rsidRPr="000C05D2">
        <w:rPr>
          <w:rFonts w:ascii="Times New Roman" w:hAnsi="Times New Roman" w:cs="Times New Roman"/>
          <w:bCs/>
          <w:sz w:val="24"/>
          <w:szCs w:val="24"/>
        </w:rPr>
        <w:t>Pengumpulan</w:t>
      </w:r>
      <w:proofErr w:type="spellEnd"/>
      <w:r w:rsidRPr="000C05D2">
        <w:rPr>
          <w:rFonts w:ascii="Times New Roman" w:hAnsi="Times New Roman" w:cs="Times New Roman"/>
          <w:bCs/>
          <w:sz w:val="24"/>
          <w:szCs w:val="24"/>
        </w:rPr>
        <w:t xml:space="preserve"> data </w:t>
      </w:r>
      <w:proofErr w:type="spellStart"/>
      <w:r w:rsidRPr="000C05D2">
        <w:rPr>
          <w:rFonts w:ascii="Times New Roman" w:hAnsi="Times New Roman" w:cs="Times New Roman"/>
          <w:bCs/>
          <w:sz w:val="24"/>
          <w:szCs w:val="24"/>
        </w:rPr>
        <w:t>dilakukan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selama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dua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minggu</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Pemilihan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subjek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dilakukan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metode</w:t>
      </w:r>
      <w:proofErr w:type="spellEnd"/>
      <w:r w:rsidRPr="000C05D2">
        <w:rPr>
          <w:rFonts w:ascii="Times New Roman" w:hAnsi="Times New Roman" w:cs="Times New Roman"/>
          <w:bCs/>
          <w:sz w:val="24"/>
          <w:szCs w:val="24"/>
        </w:rPr>
        <w:t xml:space="preserve"> </w:t>
      </w:r>
      <w:r w:rsidRPr="000C05D2">
        <w:rPr>
          <w:rFonts w:ascii="Times New Roman" w:hAnsi="Times New Roman" w:cs="Times New Roman"/>
          <w:bCs/>
          <w:i/>
          <w:iCs/>
          <w:sz w:val="24"/>
          <w:szCs w:val="24"/>
        </w:rPr>
        <w:t>purposive sampling</w:t>
      </w:r>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Subjek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adalah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Fakultas</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Kesehatan Universitas Muhammadiyah Surakarta </w:t>
      </w:r>
      <w:proofErr w:type="spellStart"/>
      <w:r w:rsidRPr="000C05D2">
        <w:rPr>
          <w:rFonts w:ascii="Times New Roman" w:hAnsi="Times New Roman" w:cs="Times New Roman"/>
          <w:bCs/>
          <w:sz w:val="24"/>
          <w:szCs w:val="24"/>
        </w:rPr>
        <w:t>sebanyak</w:t>
      </w:r>
      <w:proofErr w:type="spellEnd"/>
      <w:r w:rsidRPr="000C05D2">
        <w:rPr>
          <w:rFonts w:ascii="Times New Roman" w:hAnsi="Times New Roman" w:cs="Times New Roman"/>
          <w:bCs/>
          <w:sz w:val="24"/>
          <w:szCs w:val="24"/>
        </w:rPr>
        <w:t xml:space="preserve"> 100 </w:t>
      </w: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kriteria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inklusi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yakni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aktif</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fakultas</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Kesehatan Universitas Muhammadiyah Surakarta, </w:t>
      </w:r>
      <w:proofErr w:type="spellStart"/>
      <w:r w:rsidRPr="000C05D2">
        <w:rPr>
          <w:rFonts w:ascii="Times New Roman" w:hAnsi="Times New Roman" w:cs="Times New Roman"/>
          <w:bCs/>
          <w:sz w:val="24"/>
          <w:szCs w:val="24"/>
        </w:rPr>
        <w:t>memiliki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telepon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seluler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memiliki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akses</w:t>
      </w:r>
      <w:proofErr w:type="spellEnd"/>
      <w:r w:rsidRPr="000C05D2">
        <w:rPr>
          <w:rFonts w:ascii="Times New Roman" w:hAnsi="Times New Roman" w:cs="Times New Roman"/>
          <w:bCs/>
          <w:sz w:val="24"/>
          <w:szCs w:val="24"/>
        </w:rPr>
        <w:t xml:space="preserve"> internet, dan </w:t>
      </w:r>
      <w:proofErr w:type="spellStart"/>
      <w:r w:rsidRPr="000C05D2">
        <w:rPr>
          <w:rFonts w:ascii="Times New Roman" w:hAnsi="Times New Roman" w:cs="Times New Roman"/>
          <w:bCs/>
          <w:sz w:val="24"/>
          <w:szCs w:val="24"/>
        </w:rPr>
        <w:t>bersedia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mengisi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kuisioner</w:t>
      </w:r>
      <w:proofErr w:type="spellEnd"/>
      <w:r w:rsidRPr="000C05D2">
        <w:rPr>
          <w:rFonts w:ascii="Times New Roman" w:hAnsi="Times New Roman" w:cs="Times New Roman"/>
          <w:bCs/>
          <w:sz w:val="24"/>
          <w:szCs w:val="24"/>
        </w:rPr>
        <w:t xml:space="preserve">. Adapun </w:t>
      </w:r>
      <w:proofErr w:type="spellStart"/>
      <w:r w:rsidRPr="000C05D2">
        <w:rPr>
          <w:rFonts w:ascii="Times New Roman" w:hAnsi="Times New Roman" w:cs="Times New Roman"/>
          <w:bCs/>
          <w:sz w:val="24"/>
          <w:szCs w:val="24"/>
        </w:rPr>
        <w:t>kriteria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ekslusi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yakni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aktif</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bukan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merupakan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Fakultas</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Kesehatan Universitas Muhammadiyah Surakarta,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tidak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memiliki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telepon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seluler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tidak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memiliki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akses</w:t>
      </w:r>
      <w:proofErr w:type="spellEnd"/>
      <w:r w:rsidRPr="000C05D2">
        <w:rPr>
          <w:rFonts w:ascii="Times New Roman" w:hAnsi="Times New Roman" w:cs="Times New Roman"/>
          <w:bCs/>
          <w:sz w:val="24"/>
          <w:szCs w:val="24"/>
        </w:rPr>
        <w:t xml:space="preserve"> internet, </w:t>
      </w:r>
      <w:proofErr w:type="spellStart"/>
      <w:r w:rsidRPr="000C05D2">
        <w:rPr>
          <w:rFonts w:ascii="Times New Roman" w:hAnsi="Times New Roman" w:cs="Times New Roman"/>
          <w:bCs/>
          <w:sz w:val="24"/>
          <w:szCs w:val="24"/>
        </w:rPr>
        <w:t>tidak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mendapat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informasi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tidak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bersedia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mengisi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kuisioner</w:t>
      </w:r>
      <w:proofErr w:type="spellEnd"/>
      <w:r w:rsidRPr="000C05D2">
        <w:rPr>
          <w:rFonts w:ascii="Times New Roman" w:hAnsi="Times New Roman" w:cs="Times New Roman"/>
          <w:bCs/>
          <w:sz w:val="24"/>
          <w:szCs w:val="24"/>
        </w:rPr>
        <w:t xml:space="preserve">. </w:t>
      </w:r>
    </w:p>
    <w:p w14:paraId="55B68831" w14:textId="77777777" w:rsidR="004C168A" w:rsidRPr="000C05D2" w:rsidRDefault="004C168A" w:rsidP="00B30581">
      <w:pPr>
        <w:pStyle w:val="BodyText"/>
        <w:spacing w:before="203" w:line="360" w:lineRule="auto"/>
        <w:ind w:left="117" w:right="44" w:firstLine="603"/>
        <w:jc w:val="both"/>
        <w:rPr>
          <w:rFonts w:ascii="Times New Roman" w:hAnsi="Times New Roman" w:cs="Times New Roman"/>
          <w:bCs/>
          <w:sz w:val="24"/>
          <w:szCs w:val="24"/>
        </w:rPr>
      </w:pPr>
      <w:proofErr w:type="spellStart"/>
      <w:r w:rsidRPr="000C05D2">
        <w:rPr>
          <w:rFonts w:ascii="Times New Roman" w:hAnsi="Times New Roman" w:cs="Times New Roman"/>
          <w:bCs/>
          <w:sz w:val="24"/>
          <w:szCs w:val="24"/>
        </w:rPr>
        <w:t>Informasi</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digali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merupakan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pengetahuan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subjek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pengetahuan</w:t>
      </w:r>
      <w:proofErr w:type="spellEnd"/>
      <w:r w:rsidRPr="000C05D2">
        <w:rPr>
          <w:rFonts w:ascii="Times New Roman" w:hAnsi="Times New Roman" w:cs="Times New Roman"/>
          <w:bCs/>
          <w:sz w:val="24"/>
          <w:szCs w:val="24"/>
        </w:rPr>
        <w:t xml:space="preserve"> para </w:t>
      </w: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tentang</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meningkatnya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kebutuhan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antioksidan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selama</w:t>
      </w:r>
      <w:proofErr w:type="spellEnd"/>
      <w:r w:rsidRPr="000C05D2">
        <w:rPr>
          <w:rFonts w:ascii="Times New Roman" w:hAnsi="Times New Roman" w:cs="Times New Roman"/>
          <w:bCs/>
          <w:sz w:val="24"/>
          <w:szCs w:val="24"/>
        </w:rPr>
        <w:t xml:space="preserve"> masa </w:t>
      </w:r>
      <w:proofErr w:type="spellStart"/>
      <w:r w:rsidRPr="000C05D2">
        <w:rPr>
          <w:rFonts w:ascii="Times New Roman" w:hAnsi="Times New Roman" w:cs="Times New Roman"/>
          <w:bCs/>
          <w:sz w:val="24"/>
          <w:szCs w:val="24"/>
        </w:rPr>
        <w:t>pandemi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pemahaman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terkait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aktivitas</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fungsi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antioksidan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dalam</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tubuh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serta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pemahaman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ruang</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lastRenderedPageBreak/>
        <w:t>lingkup</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Penafsiran</w:t>
      </w:r>
      <w:proofErr w:type="spellEnd"/>
      <w:r w:rsidRPr="000C05D2">
        <w:rPr>
          <w:rFonts w:ascii="Times New Roman" w:hAnsi="Times New Roman" w:cs="Times New Roman"/>
          <w:bCs/>
          <w:sz w:val="24"/>
          <w:szCs w:val="24"/>
        </w:rPr>
        <w:t xml:space="preserve"> data </w:t>
      </w:r>
      <w:proofErr w:type="spellStart"/>
      <w:r w:rsidRPr="000C05D2">
        <w:rPr>
          <w:rFonts w:ascii="Times New Roman" w:hAnsi="Times New Roman" w:cs="Times New Roman"/>
          <w:bCs/>
          <w:sz w:val="24"/>
          <w:szCs w:val="24"/>
        </w:rPr>
        <w:t>dilakukan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mengolah</w:t>
      </w:r>
      <w:proofErr w:type="spellEnd"/>
      <w:r w:rsidRPr="000C05D2">
        <w:rPr>
          <w:rFonts w:ascii="Times New Roman" w:hAnsi="Times New Roman" w:cs="Times New Roman"/>
          <w:bCs/>
          <w:sz w:val="24"/>
          <w:szCs w:val="24"/>
        </w:rPr>
        <w:t xml:space="preserve"> data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dari</w:t>
      </w:r>
      <w:proofErr w:type="spellEnd"/>
      <w:r w:rsidRPr="000C05D2">
        <w:rPr>
          <w:rFonts w:ascii="Times New Roman" w:hAnsi="Times New Roman" w:cs="Times New Roman"/>
          <w:bCs/>
          <w:sz w:val="24"/>
          <w:szCs w:val="24"/>
        </w:rPr>
        <w:t xml:space="preserve"> para </w:t>
      </w: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terkait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pemahaman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meningkatnya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kebutuhan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antioksidan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selama</w:t>
      </w:r>
      <w:proofErr w:type="spellEnd"/>
      <w:r w:rsidRPr="000C05D2">
        <w:rPr>
          <w:rFonts w:ascii="Times New Roman" w:hAnsi="Times New Roman" w:cs="Times New Roman"/>
          <w:bCs/>
          <w:sz w:val="24"/>
          <w:szCs w:val="24"/>
        </w:rPr>
        <w:t xml:space="preserve"> masa </w:t>
      </w:r>
      <w:proofErr w:type="spellStart"/>
      <w:r w:rsidRPr="000C05D2">
        <w:rPr>
          <w:rFonts w:ascii="Times New Roman" w:hAnsi="Times New Roman" w:cs="Times New Roman"/>
          <w:bCs/>
          <w:sz w:val="24"/>
          <w:szCs w:val="24"/>
        </w:rPr>
        <w:t>pandemi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aktivitas</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fungsi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antioksidan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dalam</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tubuh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serta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pemahaman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ruang</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lingkup</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Hasil </w:t>
      </w:r>
      <w:proofErr w:type="spellStart"/>
      <w:r w:rsidRPr="000C05D2">
        <w:rPr>
          <w:rFonts w:ascii="Times New Roman" w:hAnsi="Times New Roman" w:cs="Times New Roman"/>
          <w:bCs/>
          <w:sz w:val="24"/>
          <w:szCs w:val="24"/>
        </w:rPr>
        <w:t>penelitian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dianalisis</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metode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statistik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deskriptif</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disajikan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dalam</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bentuk</w:t>
      </w:r>
      <w:proofErr w:type="spellEnd"/>
      <w:r w:rsidRPr="000C05D2">
        <w:rPr>
          <w:rFonts w:ascii="Times New Roman" w:hAnsi="Times New Roman" w:cs="Times New Roman"/>
          <w:bCs/>
          <w:sz w:val="24"/>
          <w:szCs w:val="24"/>
        </w:rPr>
        <w:t xml:space="preserve"> diagram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w:t>
      </w:r>
    </w:p>
    <w:p w14:paraId="5693A5A1" w14:textId="77777777" w:rsidR="00CB612C" w:rsidRPr="000C05D2" w:rsidRDefault="00CB612C" w:rsidP="00F56C23">
      <w:pPr>
        <w:pStyle w:val="firstparagrah"/>
        <w:spacing w:line="240" w:lineRule="auto"/>
        <w:contextualSpacing/>
        <w:rPr>
          <w:rFonts w:ascii="Times New Roman" w:hAnsi="Times New Roman" w:cs="Times New Roman"/>
          <w:sz w:val="24"/>
          <w:szCs w:val="24"/>
        </w:rPr>
      </w:pPr>
    </w:p>
    <w:p w14:paraId="7945E58E" w14:textId="77777777" w:rsidR="00B2453E" w:rsidRPr="000C05D2" w:rsidRDefault="00B2453E" w:rsidP="00DB0042">
      <w:pPr>
        <w:pStyle w:val="firstparagrah"/>
        <w:spacing w:line="240" w:lineRule="auto"/>
        <w:contextualSpacing/>
        <w:rPr>
          <w:rFonts w:ascii="Times New Roman" w:hAnsi="Times New Roman" w:cs="Times New Roman"/>
          <w:b/>
          <w:sz w:val="24"/>
          <w:szCs w:val="24"/>
          <w:lang w:val="en-US"/>
        </w:rPr>
      </w:pPr>
      <w:r w:rsidRPr="000C05D2">
        <w:rPr>
          <w:rFonts w:ascii="Times New Roman" w:hAnsi="Times New Roman" w:cs="Times New Roman"/>
          <w:b/>
          <w:sz w:val="24"/>
          <w:szCs w:val="24"/>
        </w:rPr>
        <w:t>HASIL DAN PEMBAHASA</w:t>
      </w:r>
      <w:r w:rsidRPr="000C05D2">
        <w:rPr>
          <w:rFonts w:ascii="Times New Roman" w:hAnsi="Times New Roman" w:cs="Times New Roman"/>
          <w:b/>
          <w:sz w:val="24"/>
          <w:szCs w:val="24"/>
          <w:lang w:val="en-US"/>
        </w:rPr>
        <w:t>N</w:t>
      </w:r>
    </w:p>
    <w:p w14:paraId="09847126" w14:textId="685FB727" w:rsidR="00B2453E" w:rsidRPr="000C05D2" w:rsidRDefault="005730AE" w:rsidP="00DE312A">
      <w:pPr>
        <w:pStyle w:val="firstparagrah"/>
        <w:spacing w:line="360" w:lineRule="auto"/>
        <w:contextualSpacing/>
        <w:rPr>
          <w:rFonts w:ascii="Times New Roman" w:hAnsi="Times New Roman" w:cs="Times New Roman"/>
          <w:sz w:val="24"/>
          <w:szCs w:val="24"/>
          <w:lang w:val="en-US"/>
        </w:rPr>
      </w:pPr>
      <w:r w:rsidRPr="000C05D2">
        <w:rPr>
          <w:rFonts w:ascii="Times New Roman" w:hAnsi="Times New Roman" w:cs="Times New Roman"/>
          <w:sz w:val="24"/>
          <w:szCs w:val="24"/>
        </w:rPr>
        <w:tab/>
      </w:r>
      <w:r w:rsidRPr="000C05D2">
        <w:rPr>
          <w:rFonts w:ascii="Times New Roman" w:hAnsi="Times New Roman" w:cs="Times New Roman"/>
          <w:sz w:val="24"/>
          <w:szCs w:val="24"/>
        </w:rPr>
        <w:tab/>
      </w:r>
      <w:r w:rsidRPr="000C05D2">
        <w:rPr>
          <w:rFonts w:ascii="Times New Roman" w:hAnsi="Times New Roman" w:cs="Times New Roman"/>
          <w:sz w:val="24"/>
          <w:szCs w:val="24"/>
        </w:rPr>
        <w:tab/>
      </w:r>
      <w:r w:rsidR="00B2453E" w:rsidRPr="000C05D2">
        <w:rPr>
          <w:rFonts w:ascii="Times New Roman" w:hAnsi="Times New Roman" w:cs="Times New Roman"/>
          <w:sz w:val="24"/>
          <w:szCs w:val="24"/>
        </w:rPr>
        <w:t>Hasil penelitian pada mahasiswa Fakultas Ilmu Kesehatan Universitas Muhammadiyah Surakarta yang dilakukan pada tanggal 1 September 2021 diperoleh 100 sampel, dengan perincian sebagai berikut, yakni 54 responden dari angkatan 2020, 34 responden dari angkatan 2019, 11 responden dari angkatan 2018, dan 1 responden dari angkatan 2017</w:t>
      </w:r>
      <w:r w:rsidR="00B2453E" w:rsidRPr="000C05D2">
        <w:rPr>
          <w:rFonts w:ascii="Times New Roman" w:hAnsi="Times New Roman" w:cs="Times New Roman"/>
          <w:sz w:val="24"/>
          <w:szCs w:val="24"/>
          <w:lang w:val="en-US"/>
        </w:rPr>
        <w:t>.</w:t>
      </w:r>
    </w:p>
    <w:p w14:paraId="05101E32" w14:textId="54FB3A79" w:rsidR="005730AE" w:rsidRPr="000C05D2" w:rsidRDefault="005730AE" w:rsidP="005730AE">
      <w:pPr>
        <w:pStyle w:val="Heading2"/>
        <w:jc w:val="center"/>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1 </w:t>
      </w:r>
      <w:proofErr w:type="spellStart"/>
      <w:r w:rsidRPr="000C05D2">
        <w:rPr>
          <w:rFonts w:ascii="Times New Roman" w:hAnsi="Times New Roman" w:cs="Times New Roman"/>
          <w:b w:val="0"/>
          <w:sz w:val="24"/>
          <w:szCs w:val="24"/>
        </w:rPr>
        <w:t>Distribusi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Berdasarkan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Umur</w:t>
      </w:r>
      <w:proofErr w:type="spellEnd"/>
    </w:p>
    <w:tbl>
      <w:tblPr>
        <w:tblStyle w:val="LightShading"/>
        <w:tblpPr w:leftFromText="180" w:rightFromText="180" w:vertAnchor="text" w:horzAnchor="margin" w:tblpXSpec="center" w:tblpY="112"/>
        <w:tblW w:w="4233" w:type="dxa"/>
        <w:tblLook w:val="04A0" w:firstRow="1" w:lastRow="0" w:firstColumn="1" w:lastColumn="0" w:noHBand="0" w:noVBand="1"/>
      </w:tblPr>
      <w:tblGrid>
        <w:gridCol w:w="1019"/>
        <w:gridCol w:w="1602"/>
        <w:gridCol w:w="1612"/>
      </w:tblGrid>
      <w:tr w:rsidR="005730AE" w:rsidRPr="000C05D2" w14:paraId="012D8A15" w14:textId="77777777" w:rsidTr="005730A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019" w:type="dxa"/>
          </w:tcPr>
          <w:p w14:paraId="59DDB297" w14:textId="77777777" w:rsidR="005730AE" w:rsidRPr="000C05D2" w:rsidRDefault="005730AE" w:rsidP="005730AE">
            <w:pPr>
              <w:pStyle w:val="Heading2"/>
              <w:spacing w:line="360" w:lineRule="auto"/>
              <w:ind w:left="142"/>
              <w:jc w:val="center"/>
              <w:outlineLvl w:val="1"/>
              <w:rPr>
                <w:rFonts w:ascii="Times New Roman" w:hAnsi="Times New Roman" w:cs="Times New Roman"/>
                <w:b/>
                <w:sz w:val="24"/>
                <w:szCs w:val="24"/>
              </w:rPr>
            </w:pPr>
            <w:bookmarkStart w:id="0" w:name="_Hlk86515235"/>
            <w:proofErr w:type="spellStart"/>
            <w:r w:rsidRPr="000C05D2">
              <w:rPr>
                <w:rFonts w:ascii="Times New Roman" w:hAnsi="Times New Roman" w:cs="Times New Roman"/>
                <w:sz w:val="24"/>
                <w:szCs w:val="24"/>
              </w:rPr>
              <w:t>Umur</w:t>
            </w:r>
            <w:proofErr w:type="spellEnd"/>
          </w:p>
        </w:tc>
        <w:tc>
          <w:tcPr>
            <w:tcW w:w="1602" w:type="dxa"/>
          </w:tcPr>
          <w:p w14:paraId="291932C8" w14:textId="77777777" w:rsidR="005730AE" w:rsidRPr="000C05D2" w:rsidRDefault="005730AE" w:rsidP="005730AE">
            <w:pPr>
              <w:pStyle w:val="Heading2"/>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C05D2">
              <w:rPr>
                <w:rFonts w:ascii="Times New Roman" w:hAnsi="Times New Roman" w:cs="Times New Roman"/>
                <w:sz w:val="24"/>
                <w:szCs w:val="24"/>
              </w:rPr>
              <w:t>N</w:t>
            </w:r>
          </w:p>
        </w:tc>
        <w:tc>
          <w:tcPr>
            <w:tcW w:w="1612" w:type="dxa"/>
          </w:tcPr>
          <w:p w14:paraId="46BDFA06" w14:textId="15A5DA05" w:rsidR="005730AE" w:rsidRPr="000C05D2" w:rsidRDefault="005730AE" w:rsidP="005730AE">
            <w:pPr>
              <w:pStyle w:val="Heading2"/>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roofErr w:type="spellStart"/>
            <w:r w:rsidRPr="000C05D2">
              <w:rPr>
                <w:rFonts w:ascii="Times New Roman" w:hAnsi="Times New Roman" w:cs="Times New Roman"/>
                <w:sz w:val="24"/>
                <w:szCs w:val="24"/>
              </w:rPr>
              <w:t>Persentase</w:t>
            </w:r>
            <w:proofErr w:type="spellEnd"/>
          </w:p>
        </w:tc>
      </w:tr>
      <w:tr w:rsidR="005730AE" w:rsidRPr="000C05D2" w14:paraId="6A8726E1" w14:textId="77777777" w:rsidTr="0057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4B16E932"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18</w:t>
            </w:r>
          </w:p>
        </w:tc>
        <w:tc>
          <w:tcPr>
            <w:tcW w:w="1602" w:type="dxa"/>
          </w:tcPr>
          <w:p w14:paraId="48FD0B64"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5</w:t>
            </w:r>
          </w:p>
        </w:tc>
        <w:tc>
          <w:tcPr>
            <w:tcW w:w="1612" w:type="dxa"/>
          </w:tcPr>
          <w:p w14:paraId="2EAAD3AC"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5 %</w:t>
            </w:r>
          </w:p>
        </w:tc>
      </w:tr>
      <w:tr w:rsidR="005730AE" w:rsidRPr="000C05D2" w14:paraId="2C4BA7B0" w14:textId="77777777" w:rsidTr="005730AE">
        <w:tc>
          <w:tcPr>
            <w:cnfStyle w:val="001000000000" w:firstRow="0" w:lastRow="0" w:firstColumn="1" w:lastColumn="0" w:oddVBand="0" w:evenVBand="0" w:oddHBand="0" w:evenHBand="0" w:firstRowFirstColumn="0" w:firstRowLastColumn="0" w:lastRowFirstColumn="0" w:lastRowLastColumn="0"/>
            <w:tcW w:w="1019" w:type="dxa"/>
          </w:tcPr>
          <w:p w14:paraId="5DEB64D2"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19</w:t>
            </w:r>
          </w:p>
        </w:tc>
        <w:tc>
          <w:tcPr>
            <w:tcW w:w="1602" w:type="dxa"/>
          </w:tcPr>
          <w:p w14:paraId="2A87B963"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39</w:t>
            </w:r>
          </w:p>
        </w:tc>
        <w:tc>
          <w:tcPr>
            <w:tcW w:w="1612" w:type="dxa"/>
          </w:tcPr>
          <w:p w14:paraId="33DFD06D"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39 %</w:t>
            </w:r>
          </w:p>
        </w:tc>
      </w:tr>
      <w:tr w:rsidR="005730AE" w:rsidRPr="000C05D2" w14:paraId="3506F92A" w14:textId="77777777" w:rsidTr="0057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6D6CC65A"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20</w:t>
            </w:r>
          </w:p>
        </w:tc>
        <w:tc>
          <w:tcPr>
            <w:tcW w:w="1602" w:type="dxa"/>
          </w:tcPr>
          <w:p w14:paraId="01026C7A"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39</w:t>
            </w:r>
          </w:p>
        </w:tc>
        <w:tc>
          <w:tcPr>
            <w:tcW w:w="1612" w:type="dxa"/>
          </w:tcPr>
          <w:p w14:paraId="55082882"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39 %</w:t>
            </w:r>
          </w:p>
        </w:tc>
      </w:tr>
      <w:tr w:rsidR="005730AE" w:rsidRPr="000C05D2" w14:paraId="1EB80AFA" w14:textId="77777777" w:rsidTr="005730AE">
        <w:tc>
          <w:tcPr>
            <w:cnfStyle w:val="001000000000" w:firstRow="0" w:lastRow="0" w:firstColumn="1" w:lastColumn="0" w:oddVBand="0" w:evenVBand="0" w:oddHBand="0" w:evenHBand="0" w:firstRowFirstColumn="0" w:firstRowLastColumn="0" w:lastRowFirstColumn="0" w:lastRowLastColumn="0"/>
            <w:tcW w:w="1019" w:type="dxa"/>
          </w:tcPr>
          <w:p w14:paraId="6791A1D0"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21</w:t>
            </w:r>
          </w:p>
        </w:tc>
        <w:tc>
          <w:tcPr>
            <w:tcW w:w="1602" w:type="dxa"/>
          </w:tcPr>
          <w:p w14:paraId="58F9956F"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13</w:t>
            </w:r>
          </w:p>
        </w:tc>
        <w:tc>
          <w:tcPr>
            <w:tcW w:w="1612" w:type="dxa"/>
          </w:tcPr>
          <w:p w14:paraId="79E69A3D"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13 %</w:t>
            </w:r>
          </w:p>
        </w:tc>
      </w:tr>
      <w:tr w:rsidR="005730AE" w:rsidRPr="000C05D2" w14:paraId="0B8A6BBE" w14:textId="77777777" w:rsidTr="0057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1589D331"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22</w:t>
            </w:r>
          </w:p>
        </w:tc>
        <w:tc>
          <w:tcPr>
            <w:tcW w:w="1602" w:type="dxa"/>
          </w:tcPr>
          <w:p w14:paraId="6377C562"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4</w:t>
            </w:r>
          </w:p>
        </w:tc>
        <w:tc>
          <w:tcPr>
            <w:tcW w:w="1612" w:type="dxa"/>
          </w:tcPr>
          <w:p w14:paraId="04DC1E7E"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4 %</w:t>
            </w:r>
          </w:p>
        </w:tc>
      </w:tr>
      <w:tr w:rsidR="005730AE" w:rsidRPr="000C05D2" w14:paraId="6FEB8890" w14:textId="77777777" w:rsidTr="005730AE">
        <w:trPr>
          <w:trHeight w:val="225"/>
        </w:trPr>
        <w:tc>
          <w:tcPr>
            <w:cnfStyle w:val="001000000000" w:firstRow="0" w:lastRow="0" w:firstColumn="1" w:lastColumn="0" w:oddVBand="0" w:evenVBand="0" w:oddHBand="0" w:evenHBand="0" w:firstRowFirstColumn="0" w:firstRowLastColumn="0" w:lastRowFirstColumn="0" w:lastRowLastColumn="0"/>
            <w:tcW w:w="1019" w:type="dxa"/>
          </w:tcPr>
          <w:p w14:paraId="585412B1" w14:textId="77777777" w:rsidR="005730AE" w:rsidRPr="000C05D2" w:rsidRDefault="005730AE" w:rsidP="005730AE">
            <w:pPr>
              <w:pStyle w:val="Heading2"/>
              <w:spacing w:line="360" w:lineRule="auto"/>
              <w:jc w:val="center"/>
              <w:outlineLvl w:val="1"/>
              <w:rPr>
                <w:rFonts w:ascii="Times New Roman" w:hAnsi="Times New Roman" w:cs="Times New Roman"/>
                <w:b/>
                <w:sz w:val="24"/>
                <w:szCs w:val="24"/>
              </w:rPr>
            </w:pPr>
            <w:r w:rsidRPr="000C05D2">
              <w:rPr>
                <w:rFonts w:ascii="Times New Roman" w:hAnsi="Times New Roman" w:cs="Times New Roman"/>
                <w:sz w:val="24"/>
                <w:szCs w:val="24"/>
              </w:rPr>
              <w:t>Total</w:t>
            </w:r>
          </w:p>
        </w:tc>
        <w:tc>
          <w:tcPr>
            <w:tcW w:w="1602" w:type="dxa"/>
          </w:tcPr>
          <w:p w14:paraId="2C5DF2C2" w14:textId="77777777" w:rsidR="005730AE" w:rsidRPr="000C05D2" w:rsidRDefault="005730AE" w:rsidP="005730AE">
            <w:pPr>
              <w:pStyle w:val="Heading2"/>
              <w:spacing w:line="360"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100</w:t>
            </w:r>
          </w:p>
        </w:tc>
        <w:tc>
          <w:tcPr>
            <w:tcW w:w="1612" w:type="dxa"/>
          </w:tcPr>
          <w:p w14:paraId="2B36C9E1" w14:textId="77777777" w:rsidR="005730AE" w:rsidRPr="000C05D2" w:rsidRDefault="005730AE" w:rsidP="005730AE">
            <w:pPr>
              <w:pStyle w:val="Heading2"/>
              <w:spacing w:line="360"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100%</w:t>
            </w:r>
          </w:p>
        </w:tc>
      </w:tr>
      <w:bookmarkEnd w:id="0"/>
    </w:tbl>
    <w:p w14:paraId="1711EA37" w14:textId="39E2F59F"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52F5B199" w14:textId="36AB1672"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5C88E16A" w14:textId="0A3C7CB9"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4D89772F" w14:textId="2DAE25D6"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0CEE3B77" w14:textId="2A6C0AF7"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0DED6B31" w14:textId="6835F8E3"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7999FE3E" w14:textId="77777777" w:rsidR="005730AE" w:rsidRPr="000C05D2" w:rsidRDefault="005730AE" w:rsidP="00DE312A">
      <w:pPr>
        <w:pStyle w:val="firstparagrah"/>
        <w:spacing w:line="360" w:lineRule="auto"/>
        <w:contextualSpacing/>
        <w:rPr>
          <w:rFonts w:ascii="Times New Roman" w:hAnsi="Times New Roman" w:cs="Times New Roman"/>
          <w:sz w:val="24"/>
          <w:szCs w:val="24"/>
          <w:lang w:val="en-US"/>
        </w:rPr>
      </w:pPr>
    </w:p>
    <w:p w14:paraId="63E78D3E" w14:textId="77777777" w:rsidR="00B2453E" w:rsidRPr="000C05D2" w:rsidRDefault="00B2453E" w:rsidP="00DE312A">
      <w:pPr>
        <w:pStyle w:val="firstparagrah"/>
        <w:spacing w:line="360" w:lineRule="auto"/>
        <w:contextualSpacing/>
        <w:jc w:val="center"/>
        <w:rPr>
          <w:rFonts w:ascii="Times New Roman" w:hAnsi="Times New Roman" w:cs="Times New Roman"/>
          <w:b/>
          <w:sz w:val="24"/>
          <w:szCs w:val="24"/>
          <w:lang w:val="en-US"/>
        </w:rPr>
      </w:pPr>
    </w:p>
    <w:p w14:paraId="1E59D20D" w14:textId="2EA6878D" w:rsidR="00DE312A" w:rsidRPr="000C05D2" w:rsidRDefault="00B2453E" w:rsidP="005730AE">
      <w:pPr>
        <w:pStyle w:val="Heading2"/>
        <w:spacing w:line="360" w:lineRule="auto"/>
        <w:ind w:firstLine="603"/>
        <w:jc w:val="both"/>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Umur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berada</w:t>
      </w:r>
      <w:proofErr w:type="spellEnd"/>
      <w:r w:rsidRPr="000C05D2">
        <w:rPr>
          <w:rFonts w:ascii="Times New Roman" w:hAnsi="Times New Roman" w:cs="Times New Roman"/>
          <w:b w:val="0"/>
          <w:sz w:val="24"/>
          <w:szCs w:val="24"/>
        </w:rPr>
        <w:t xml:space="preserve"> pada </w:t>
      </w:r>
      <w:proofErr w:type="spellStart"/>
      <w:r w:rsidRPr="000C05D2">
        <w:rPr>
          <w:rFonts w:ascii="Times New Roman" w:hAnsi="Times New Roman" w:cs="Times New Roman"/>
          <w:b w:val="0"/>
          <w:sz w:val="24"/>
          <w:szCs w:val="24"/>
        </w:rPr>
        <w:t>rentang</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umur</w:t>
      </w:r>
      <w:proofErr w:type="spellEnd"/>
      <w:r w:rsidRPr="000C05D2">
        <w:rPr>
          <w:rFonts w:ascii="Times New Roman" w:hAnsi="Times New Roman" w:cs="Times New Roman"/>
          <w:b w:val="0"/>
          <w:sz w:val="24"/>
          <w:szCs w:val="24"/>
        </w:rPr>
        <w:t xml:space="preserve"> 18 </w:t>
      </w:r>
      <w:proofErr w:type="spellStart"/>
      <w:r w:rsidRPr="000C05D2">
        <w:rPr>
          <w:rFonts w:ascii="Times New Roman" w:hAnsi="Times New Roman" w:cs="Times New Roman"/>
          <w:b w:val="0"/>
          <w:sz w:val="24"/>
          <w:szCs w:val="24"/>
        </w:rPr>
        <w:t>sampai</w:t>
      </w:r>
      <w:proofErr w:type="spellEnd"/>
      <w:r w:rsidRPr="000C05D2">
        <w:rPr>
          <w:rFonts w:ascii="Times New Roman" w:hAnsi="Times New Roman" w:cs="Times New Roman"/>
          <w:b w:val="0"/>
          <w:sz w:val="24"/>
          <w:szCs w:val="24"/>
        </w:rPr>
        <w:t xml:space="preserve"> 22 </w:t>
      </w:r>
      <w:proofErr w:type="spellStart"/>
      <w:r w:rsidRPr="000C05D2">
        <w:rPr>
          <w:rFonts w:ascii="Times New Roman" w:hAnsi="Times New Roman" w:cs="Times New Roman"/>
          <w:b w:val="0"/>
          <w:sz w:val="24"/>
          <w:szCs w:val="24"/>
        </w:rPr>
        <w:t>tahun</w:t>
      </w:r>
      <w:proofErr w:type="spellEnd"/>
      <w:r w:rsidRPr="000C05D2">
        <w:rPr>
          <w:rFonts w:ascii="Times New Roman" w:hAnsi="Times New Roman" w:cs="Times New Roman"/>
          <w:b w:val="0"/>
          <w:sz w:val="24"/>
          <w:szCs w:val="24"/>
        </w:rPr>
        <w:t xml:space="preserve">. Sebagian </w:t>
      </w:r>
      <w:proofErr w:type="spellStart"/>
      <w:r w:rsidRPr="000C05D2">
        <w:rPr>
          <w:rFonts w:ascii="Times New Roman" w:hAnsi="Times New Roman" w:cs="Times New Roman"/>
          <w:b w:val="0"/>
          <w:sz w:val="24"/>
          <w:szCs w:val="24"/>
        </w:rPr>
        <w:t>besar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berumur</w:t>
      </w:r>
      <w:proofErr w:type="spellEnd"/>
      <w:r w:rsidRPr="000C05D2">
        <w:rPr>
          <w:rFonts w:ascii="Times New Roman" w:hAnsi="Times New Roman" w:cs="Times New Roman"/>
          <w:b w:val="0"/>
          <w:sz w:val="24"/>
          <w:szCs w:val="24"/>
        </w:rPr>
        <w:t xml:space="preserve"> 19 dan 20 </w:t>
      </w:r>
      <w:proofErr w:type="spellStart"/>
      <w:r w:rsidRPr="000C05D2">
        <w:rPr>
          <w:rFonts w:ascii="Times New Roman" w:hAnsi="Times New Roman" w:cs="Times New Roman"/>
          <w:b w:val="0"/>
          <w:sz w:val="24"/>
          <w:szCs w:val="24"/>
        </w:rPr>
        <w:t>tahun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dengan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jumlah</w:t>
      </w:r>
      <w:proofErr w:type="spellEnd"/>
      <w:r w:rsidRPr="000C05D2">
        <w:rPr>
          <w:rFonts w:ascii="Times New Roman" w:hAnsi="Times New Roman" w:cs="Times New Roman"/>
          <w:b w:val="0"/>
          <w:sz w:val="24"/>
          <w:szCs w:val="24"/>
        </w:rPr>
        <w:t xml:space="preserve"> masing </w:t>
      </w:r>
      <w:proofErr w:type="spellStart"/>
      <w:r w:rsidRPr="000C05D2">
        <w:rPr>
          <w:rFonts w:ascii="Times New Roman" w:hAnsi="Times New Roman" w:cs="Times New Roman"/>
          <w:b w:val="0"/>
          <w:sz w:val="24"/>
          <w:szCs w:val="24"/>
        </w:rPr>
        <w:t>masing</w:t>
      </w:r>
      <w:proofErr w:type="spellEnd"/>
      <w:r w:rsidRPr="000C05D2">
        <w:rPr>
          <w:rFonts w:ascii="Times New Roman" w:hAnsi="Times New Roman" w:cs="Times New Roman"/>
          <w:b w:val="0"/>
          <w:sz w:val="24"/>
          <w:szCs w:val="24"/>
        </w:rPr>
        <w:t xml:space="preserve"> 39 orang (78%) </w:t>
      </w:r>
      <w:proofErr w:type="spellStart"/>
      <w:r w:rsidRPr="000C05D2">
        <w:rPr>
          <w:rFonts w:ascii="Times New Roman" w:hAnsi="Times New Roman" w:cs="Times New Roman"/>
          <w:b w:val="0"/>
          <w:sz w:val="24"/>
          <w:szCs w:val="24"/>
        </w:rPr>
        <w:t>serta</w:t>
      </w:r>
      <w:proofErr w:type="spellEnd"/>
      <w:r w:rsidRPr="000C05D2">
        <w:rPr>
          <w:rFonts w:ascii="Times New Roman" w:hAnsi="Times New Roman" w:cs="Times New Roman"/>
          <w:b w:val="0"/>
          <w:sz w:val="24"/>
          <w:szCs w:val="24"/>
        </w:rPr>
        <w:t xml:space="preserve"> yang paling </w:t>
      </w:r>
      <w:proofErr w:type="spellStart"/>
      <w:r w:rsidRPr="000C05D2">
        <w:rPr>
          <w:rFonts w:ascii="Times New Roman" w:hAnsi="Times New Roman" w:cs="Times New Roman"/>
          <w:b w:val="0"/>
          <w:sz w:val="24"/>
          <w:szCs w:val="24"/>
        </w:rPr>
        <w:t>sedikit</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berumur</w:t>
      </w:r>
      <w:proofErr w:type="spellEnd"/>
      <w:r w:rsidRPr="000C05D2">
        <w:rPr>
          <w:rFonts w:ascii="Times New Roman" w:hAnsi="Times New Roman" w:cs="Times New Roman"/>
          <w:b w:val="0"/>
          <w:sz w:val="24"/>
          <w:szCs w:val="24"/>
        </w:rPr>
        <w:t xml:space="preserve"> 22 </w:t>
      </w:r>
      <w:proofErr w:type="spellStart"/>
      <w:r w:rsidRPr="000C05D2">
        <w:rPr>
          <w:rFonts w:ascii="Times New Roman" w:hAnsi="Times New Roman" w:cs="Times New Roman"/>
          <w:b w:val="0"/>
          <w:sz w:val="24"/>
          <w:szCs w:val="24"/>
        </w:rPr>
        <w:t>tahun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sebanyak</w:t>
      </w:r>
      <w:proofErr w:type="spellEnd"/>
      <w:r w:rsidRPr="000C05D2">
        <w:rPr>
          <w:rFonts w:ascii="Times New Roman" w:hAnsi="Times New Roman" w:cs="Times New Roman"/>
          <w:b w:val="0"/>
          <w:sz w:val="24"/>
          <w:szCs w:val="24"/>
        </w:rPr>
        <w:t xml:space="preserve"> 4 orang (4%).</w:t>
      </w:r>
      <w:r w:rsidR="005730AE" w:rsidRPr="000C05D2">
        <w:rPr>
          <w:rFonts w:ascii="Times New Roman" w:hAnsi="Times New Roman" w:cs="Times New Roman"/>
          <w:b w:val="0"/>
          <w:sz w:val="24"/>
          <w:szCs w:val="24"/>
        </w:rPr>
        <w:t xml:space="preserve"> </w:t>
      </w:r>
      <w:r w:rsidRPr="000C05D2">
        <w:rPr>
          <w:rFonts w:ascii="Times New Roman" w:hAnsi="Times New Roman" w:cs="Times New Roman"/>
          <w:b w:val="0"/>
          <w:sz w:val="24"/>
          <w:szCs w:val="24"/>
        </w:rPr>
        <w:t>(</w:t>
      </w: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1)</w:t>
      </w:r>
      <w:r w:rsidR="005730AE" w:rsidRPr="000C05D2">
        <w:rPr>
          <w:rFonts w:ascii="Times New Roman" w:hAnsi="Times New Roman" w:cs="Times New Roman"/>
          <w:b w:val="0"/>
          <w:sz w:val="24"/>
          <w:szCs w:val="24"/>
        </w:rPr>
        <w:t>.</w:t>
      </w:r>
    </w:p>
    <w:p w14:paraId="45AB0B15" w14:textId="77777777" w:rsidR="005730AE" w:rsidRPr="000C05D2" w:rsidRDefault="005730AE" w:rsidP="005730AE">
      <w:pPr>
        <w:pStyle w:val="Heading2"/>
        <w:spacing w:line="360" w:lineRule="auto"/>
        <w:ind w:firstLine="603"/>
        <w:jc w:val="both"/>
        <w:rPr>
          <w:rFonts w:ascii="Times New Roman" w:hAnsi="Times New Roman" w:cs="Times New Roman"/>
          <w:b w:val="0"/>
          <w:sz w:val="24"/>
          <w:szCs w:val="24"/>
        </w:rPr>
      </w:pPr>
    </w:p>
    <w:p w14:paraId="76DBEE8C" w14:textId="77777777" w:rsidR="00B2453E" w:rsidRPr="000C05D2" w:rsidRDefault="00B2453E" w:rsidP="005730AE">
      <w:pPr>
        <w:pStyle w:val="Heading2"/>
        <w:spacing w:line="360" w:lineRule="auto"/>
        <w:jc w:val="center"/>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2 </w:t>
      </w:r>
      <w:proofErr w:type="spellStart"/>
      <w:r w:rsidRPr="000C05D2">
        <w:rPr>
          <w:rFonts w:ascii="Times New Roman" w:hAnsi="Times New Roman" w:cs="Times New Roman"/>
          <w:b w:val="0"/>
          <w:sz w:val="24"/>
          <w:szCs w:val="24"/>
        </w:rPr>
        <w:t>Distribusi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Berdasarkan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Jenis</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Kelamin</w:t>
      </w:r>
      <w:proofErr w:type="spellEnd"/>
    </w:p>
    <w:tbl>
      <w:tblPr>
        <w:tblStyle w:val="LightShading"/>
        <w:tblpPr w:leftFromText="180" w:rightFromText="180" w:vertAnchor="text" w:horzAnchor="margin" w:tblpXSpec="center" w:tblpY="20"/>
        <w:tblW w:w="4615" w:type="dxa"/>
        <w:tblLook w:val="04A0" w:firstRow="1" w:lastRow="0" w:firstColumn="1" w:lastColumn="0" w:noHBand="0" w:noVBand="1"/>
      </w:tblPr>
      <w:tblGrid>
        <w:gridCol w:w="1537"/>
        <w:gridCol w:w="1537"/>
        <w:gridCol w:w="1541"/>
      </w:tblGrid>
      <w:tr w:rsidR="005730AE" w:rsidRPr="000C05D2" w14:paraId="3BBE0BA0" w14:textId="77777777" w:rsidTr="005730AE">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37" w:type="dxa"/>
          </w:tcPr>
          <w:p w14:paraId="349EDC7D"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bookmarkStart w:id="1" w:name="_Hlk86515271"/>
            <w:proofErr w:type="spellStart"/>
            <w:r w:rsidRPr="000C05D2">
              <w:rPr>
                <w:rFonts w:ascii="Times New Roman" w:hAnsi="Times New Roman" w:cs="Times New Roman"/>
                <w:sz w:val="24"/>
                <w:szCs w:val="24"/>
              </w:rPr>
              <w:t>Variabel</w:t>
            </w:r>
            <w:proofErr w:type="spellEnd"/>
          </w:p>
        </w:tc>
        <w:tc>
          <w:tcPr>
            <w:tcW w:w="1537" w:type="dxa"/>
          </w:tcPr>
          <w:p w14:paraId="4D7D7EDA" w14:textId="77777777" w:rsidR="005730AE" w:rsidRPr="000C05D2" w:rsidRDefault="005730AE" w:rsidP="005730AE">
            <w:pPr>
              <w:pStyle w:val="Heading2"/>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C05D2">
              <w:rPr>
                <w:rFonts w:ascii="Times New Roman" w:hAnsi="Times New Roman" w:cs="Times New Roman"/>
                <w:sz w:val="24"/>
                <w:szCs w:val="24"/>
              </w:rPr>
              <w:t>N</w:t>
            </w:r>
          </w:p>
        </w:tc>
        <w:tc>
          <w:tcPr>
            <w:tcW w:w="1541" w:type="dxa"/>
          </w:tcPr>
          <w:p w14:paraId="62784A0F" w14:textId="77777777" w:rsidR="005730AE" w:rsidRPr="000C05D2" w:rsidRDefault="005730AE" w:rsidP="005730AE">
            <w:pPr>
              <w:pStyle w:val="Heading2"/>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roofErr w:type="spellStart"/>
            <w:r w:rsidRPr="000C05D2">
              <w:rPr>
                <w:rFonts w:ascii="Times New Roman" w:hAnsi="Times New Roman" w:cs="Times New Roman"/>
                <w:sz w:val="24"/>
                <w:szCs w:val="24"/>
              </w:rPr>
              <w:t>Persentase</w:t>
            </w:r>
            <w:proofErr w:type="spellEnd"/>
          </w:p>
        </w:tc>
      </w:tr>
      <w:tr w:rsidR="005730AE" w:rsidRPr="000C05D2" w14:paraId="79C0A28D" w14:textId="77777777" w:rsidTr="005730AE">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37" w:type="dxa"/>
          </w:tcPr>
          <w:p w14:paraId="04D0BB5E"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proofErr w:type="spellStart"/>
            <w:r w:rsidRPr="000C05D2">
              <w:rPr>
                <w:rFonts w:ascii="Times New Roman" w:hAnsi="Times New Roman" w:cs="Times New Roman"/>
                <w:sz w:val="24"/>
                <w:szCs w:val="24"/>
              </w:rPr>
              <w:t>Laki-laki</w:t>
            </w:r>
            <w:proofErr w:type="spellEnd"/>
          </w:p>
        </w:tc>
        <w:tc>
          <w:tcPr>
            <w:tcW w:w="1537" w:type="dxa"/>
          </w:tcPr>
          <w:p w14:paraId="56B0A824"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17</w:t>
            </w:r>
          </w:p>
        </w:tc>
        <w:tc>
          <w:tcPr>
            <w:tcW w:w="1541" w:type="dxa"/>
          </w:tcPr>
          <w:p w14:paraId="522F403F"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17%</w:t>
            </w:r>
          </w:p>
        </w:tc>
      </w:tr>
      <w:tr w:rsidR="005730AE" w:rsidRPr="000C05D2" w14:paraId="5E64CDC2" w14:textId="77777777" w:rsidTr="005730AE">
        <w:trPr>
          <w:trHeight w:val="258"/>
        </w:trPr>
        <w:tc>
          <w:tcPr>
            <w:cnfStyle w:val="001000000000" w:firstRow="0" w:lastRow="0" w:firstColumn="1" w:lastColumn="0" w:oddVBand="0" w:evenVBand="0" w:oddHBand="0" w:evenHBand="0" w:firstRowFirstColumn="0" w:firstRowLastColumn="0" w:lastRowFirstColumn="0" w:lastRowLastColumn="0"/>
            <w:tcW w:w="1537" w:type="dxa"/>
          </w:tcPr>
          <w:p w14:paraId="6E28EA1D"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Perempuan</w:t>
            </w:r>
          </w:p>
        </w:tc>
        <w:tc>
          <w:tcPr>
            <w:tcW w:w="1537" w:type="dxa"/>
          </w:tcPr>
          <w:p w14:paraId="32AA5425"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83</w:t>
            </w:r>
          </w:p>
        </w:tc>
        <w:tc>
          <w:tcPr>
            <w:tcW w:w="1541" w:type="dxa"/>
          </w:tcPr>
          <w:p w14:paraId="4B6AE1CA"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83%</w:t>
            </w:r>
          </w:p>
        </w:tc>
      </w:tr>
      <w:tr w:rsidR="005730AE" w:rsidRPr="000C05D2" w14:paraId="41A4AA04" w14:textId="77777777" w:rsidTr="005730A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37" w:type="dxa"/>
          </w:tcPr>
          <w:p w14:paraId="5C368156" w14:textId="77777777" w:rsidR="005730AE" w:rsidRPr="000C05D2" w:rsidRDefault="005730AE" w:rsidP="005730AE">
            <w:pPr>
              <w:pStyle w:val="Heading2"/>
              <w:spacing w:line="360" w:lineRule="auto"/>
              <w:ind w:left="225"/>
              <w:jc w:val="center"/>
              <w:outlineLvl w:val="1"/>
              <w:rPr>
                <w:rFonts w:ascii="Times New Roman" w:hAnsi="Times New Roman" w:cs="Times New Roman"/>
                <w:b/>
                <w:sz w:val="24"/>
                <w:szCs w:val="24"/>
              </w:rPr>
            </w:pPr>
            <w:r w:rsidRPr="000C05D2">
              <w:rPr>
                <w:rFonts w:ascii="Times New Roman" w:hAnsi="Times New Roman" w:cs="Times New Roman"/>
                <w:sz w:val="24"/>
                <w:szCs w:val="24"/>
              </w:rPr>
              <w:t>Total</w:t>
            </w:r>
          </w:p>
        </w:tc>
        <w:tc>
          <w:tcPr>
            <w:tcW w:w="1537" w:type="dxa"/>
          </w:tcPr>
          <w:p w14:paraId="320CB5BB" w14:textId="77777777" w:rsidR="005730AE" w:rsidRPr="000C05D2" w:rsidRDefault="005730AE" w:rsidP="005730AE">
            <w:pPr>
              <w:pStyle w:val="Heading2"/>
              <w:spacing w:line="360" w:lineRule="auto"/>
              <w:ind w:left="225"/>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100</w:t>
            </w:r>
          </w:p>
        </w:tc>
        <w:tc>
          <w:tcPr>
            <w:tcW w:w="1541" w:type="dxa"/>
          </w:tcPr>
          <w:p w14:paraId="2CA49995" w14:textId="77777777" w:rsidR="005730AE" w:rsidRPr="000C05D2" w:rsidRDefault="005730AE" w:rsidP="005730AE">
            <w:pPr>
              <w:pStyle w:val="Heading2"/>
              <w:spacing w:line="360" w:lineRule="auto"/>
              <w:ind w:left="225"/>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100%</w:t>
            </w:r>
          </w:p>
        </w:tc>
      </w:tr>
      <w:bookmarkEnd w:id="1"/>
    </w:tbl>
    <w:p w14:paraId="7EF3D61B" w14:textId="77777777" w:rsidR="005730AE" w:rsidRPr="000C05D2" w:rsidRDefault="005730AE" w:rsidP="00DE312A">
      <w:pPr>
        <w:pStyle w:val="Heading2"/>
        <w:spacing w:line="360" w:lineRule="auto"/>
        <w:jc w:val="center"/>
        <w:rPr>
          <w:rFonts w:ascii="Times New Roman" w:hAnsi="Times New Roman" w:cs="Times New Roman"/>
          <w:b w:val="0"/>
          <w:sz w:val="24"/>
          <w:szCs w:val="24"/>
        </w:rPr>
      </w:pPr>
    </w:p>
    <w:p w14:paraId="1A4DCDF8" w14:textId="77777777" w:rsidR="002E1F10" w:rsidRPr="000C05D2" w:rsidRDefault="002E1F10" w:rsidP="00DE312A">
      <w:pPr>
        <w:pStyle w:val="Heading2"/>
        <w:spacing w:line="360" w:lineRule="auto"/>
        <w:jc w:val="center"/>
        <w:rPr>
          <w:rFonts w:ascii="Times New Roman" w:hAnsi="Times New Roman" w:cs="Times New Roman"/>
          <w:b w:val="0"/>
          <w:sz w:val="24"/>
          <w:szCs w:val="24"/>
        </w:rPr>
      </w:pPr>
    </w:p>
    <w:p w14:paraId="701AB293" w14:textId="77777777" w:rsidR="002E1F10" w:rsidRPr="000C05D2" w:rsidRDefault="002E1F10" w:rsidP="00DE312A">
      <w:pPr>
        <w:pStyle w:val="Heading2"/>
        <w:spacing w:line="360" w:lineRule="auto"/>
        <w:jc w:val="center"/>
        <w:rPr>
          <w:rFonts w:ascii="Times New Roman" w:hAnsi="Times New Roman" w:cs="Times New Roman"/>
          <w:b w:val="0"/>
          <w:sz w:val="24"/>
          <w:szCs w:val="24"/>
        </w:rPr>
      </w:pPr>
    </w:p>
    <w:p w14:paraId="320AFBD9" w14:textId="77777777" w:rsidR="002E1F10" w:rsidRPr="000C05D2" w:rsidRDefault="002E1F10" w:rsidP="00DE312A">
      <w:pPr>
        <w:pStyle w:val="Heading2"/>
        <w:spacing w:line="360" w:lineRule="auto"/>
        <w:jc w:val="center"/>
        <w:rPr>
          <w:rFonts w:ascii="Times New Roman" w:hAnsi="Times New Roman" w:cs="Times New Roman"/>
          <w:b w:val="0"/>
          <w:sz w:val="24"/>
          <w:szCs w:val="24"/>
        </w:rPr>
      </w:pPr>
    </w:p>
    <w:p w14:paraId="442D9F1B" w14:textId="4B41B008" w:rsidR="005730AE" w:rsidRPr="000C05D2" w:rsidRDefault="005730AE" w:rsidP="00DE312A">
      <w:pPr>
        <w:pStyle w:val="Heading2"/>
        <w:spacing w:line="360" w:lineRule="auto"/>
        <w:jc w:val="center"/>
        <w:rPr>
          <w:rFonts w:ascii="Times New Roman" w:hAnsi="Times New Roman" w:cs="Times New Roman"/>
          <w:b w:val="0"/>
          <w:sz w:val="24"/>
          <w:szCs w:val="24"/>
        </w:rPr>
      </w:pPr>
      <w:r w:rsidRPr="000C05D2">
        <w:rPr>
          <w:rFonts w:ascii="Times New Roman" w:hAnsi="Times New Roman" w:cs="Times New Roman"/>
          <w:b w:val="0"/>
          <w:sz w:val="24"/>
          <w:szCs w:val="24"/>
        </w:rPr>
        <w:tab/>
      </w:r>
    </w:p>
    <w:p w14:paraId="3D87421B" w14:textId="16CAB47F" w:rsidR="00B2453E" w:rsidRPr="000C05D2" w:rsidRDefault="00B2453E" w:rsidP="005730AE">
      <w:pPr>
        <w:pStyle w:val="Heading2"/>
        <w:spacing w:line="360" w:lineRule="auto"/>
        <w:ind w:firstLine="603"/>
        <w:jc w:val="both"/>
        <w:rPr>
          <w:rFonts w:ascii="Times New Roman" w:hAnsi="Times New Roman" w:cs="Times New Roman"/>
          <w:b w:val="0"/>
          <w:sz w:val="24"/>
          <w:szCs w:val="24"/>
        </w:rPr>
      </w:pPr>
      <w:r w:rsidRPr="000C05D2">
        <w:rPr>
          <w:rFonts w:ascii="Times New Roman" w:hAnsi="Times New Roman" w:cs="Times New Roman"/>
          <w:b w:val="0"/>
          <w:sz w:val="24"/>
          <w:szCs w:val="24"/>
        </w:rPr>
        <w:t xml:space="preserve">Sebagian </w:t>
      </w:r>
      <w:proofErr w:type="spellStart"/>
      <w:r w:rsidRPr="000C05D2">
        <w:rPr>
          <w:rFonts w:ascii="Times New Roman" w:hAnsi="Times New Roman" w:cs="Times New Roman"/>
          <w:b w:val="0"/>
          <w:sz w:val="24"/>
          <w:szCs w:val="24"/>
        </w:rPr>
        <w:t>besar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berjenis</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kelamin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perempuan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yaitu</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sebanyak</w:t>
      </w:r>
      <w:proofErr w:type="spellEnd"/>
      <w:r w:rsidRPr="000C05D2">
        <w:rPr>
          <w:rFonts w:ascii="Times New Roman" w:hAnsi="Times New Roman" w:cs="Times New Roman"/>
          <w:b w:val="0"/>
          <w:sz w:val="24"/>
          <w:szCs w:val="24"/>
        </w:rPr>
        <w:t xml:space="preserve"> 83 orang (83%) dan </w:t>
      </w:r>
      <w:proofErr w:type="spellStart"/>
      <w:r w:rsidRPr="000C05D2">
        <w:rPr>
          <w:rFonts w:ascii="Times New Roman" w:hAnsi="Times New Roman" w:cs="Times New Roman"/>
          <w:b w:val="0"/>
          <w:sz w:val="24"/>
          <w:szCs w:val="24"/>
        </w:rPr>
        <w:t>laki-laki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sebanyak</w:t>
      </w:r>
      <w:proofErr w:type="spellEnd"/>
      <w:r w:rsidRPr="000C05D2">
        <w:rPr>
          <w:rFonts w:ascii="Times New Roman" w:hAnsi="Times New Roman" w:cs="Times New Roman"/>
          <w:b w:val="0"/>
          <w:sz w:val="24"/>
          <w:szCs w:val="24"/>
        </w:rPr>
        <w:t xml:space="preserve"> 17 orang (17%)</w:t>
      </w:r>
      <w:r w:rsidR="005730AE" w:rsidRPr="000C05D2">
        <w:rPr>
          <w:rFonts w:ascii="Times New Roman" w:hAnsi="Times New Roman" w:cs="Times New Roman"/>
          <w:b w:val="0"/>
          <w:sz w:val="24"/>
          <w:szCs w:val="24"/>
        </w:rPr>
        <w:t>.</w:t>
      </w:r>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2).</w:t>
      </w:r>
    </w:p>
    <w:p w14:paraId="797B33EA" w14:textId="77777777" w:rsidR="005730AE" w:rsidRPr="000C05D2" w:rsidRDefault="005730AE" w:rsidP="005730AE">
      <w:pPr>
        <w:pStyle w:val="Heading2"/>
        <w:spacing w:line="360" w:lineRule="auto"/>
        <w:ind w:firstLine="603"/>
        <w:jc w:val="both"/>
        <w:rPr>
          <w:rFonts w:ascii="Times New Roman" w:hAnsi="Times New Roman" w:cs="Times New Roman"/>
          <w:b w:val="0"/>
          <w:sz w:val="24"/>
          <w:szCs w:val="24"/>
        </w:rPr>
      </w:pPr>
    </w:p>
    <w:p w14:paraId="08FFEC9D" w14:textId="58431F43" w:rsidR="00B2453E" w:rsidRPr="000C05D2" w:rsidRDefault="00B2453E" w:rsidP="005730AE">
      <w:pPr>
        <w:pStyle w:val="Heading2"/>
        <w:spacing w:line="360" w:lineRule="auto"/>
        <w:jc w:val="center"/>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3 </w:t>
      </w:r>
      <w:proofErr w:type="spellStart"/>
      <w:r w:rsidRPr="000C05D2">
        <w:rPr>
          <w:rFonts w:ascii="Times New Roman" w:hAnsi="Times New Roman" w:cs="Times New Roman"/>
          <w:b w:val="0"/>
          <w:sz w:val="24"/>
          <w:szCs w:val="24"/>
        </w:rPr>
        <w:t>Distribusi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Berdasarkan</w:t>
      </w:r>
      <w:proofErr w:type="spellEnd"/>
      <w:r w:rsidRPr="000C05D2">
        <w:rPr>
          <w:rFonts w:ascii="Times New Roman" w:hAnsi="Times New Roman" w:cs="Times New Roman"/>
          <w:b w:val="0"/>
          <w:sz w:val="24"/>
          <w:szCs w:val="24"/>
        </w:rPr>
        <w:t xml:space="preserve"> Program </w:t>
      </w:r>
      <w:proofErr w:type="spellStart"/>
      <w:r w:rsidRPr="000C05D2">
        <w:rPr>
          <w:rFonts w:ascii="Times New Roman" w:hAnsi="Times New Roman" w:cs="Times New Roman"/>
          <w:b w:val="0"/>
          <w:sz w:val="24"/>
          <w:szCs w:val="24"/>
        </w:rPr>
        <w:t>Studi</w:t>
      </w:r>
      <w:proofErr w:type="spellEnd"/>
    </w:p>
    <w:tbl>
      <w:tblPr>
        <w:tblStyle w:val="LightShading"/>
        <w:tblpPr w:leftFromText="180" w:rightFromText="180" w:vertAnchor="text" w:horzAnchor="margin" w:tblpXSpec="center" w:tblpY="120"/>
        <w:tblW w:w="4712" w:type="dxa"/>
        <w:tblLook w:val="04A0" w:firstRow="1" w:lastRow="0" w:firstColumn="1" w:lastColumn="0" w:noHBand="0" w:noVBand="1"/>
      </w:tblPr>
      <w:tblGrid>
        <w:gridCol w:w="1513"/>
        <w:gridCol w:w="1578"/>
        <w:gridCol w:w="17"/>
        <w:gridCol w:w="1604"/>
      </w:tblGrid>
      <w:tr w:rsidR="005730AE" w:rsidRPr="000C05D2" w14:paraId="55F14535" w14:textId="77777777" w:rsidTr="005730AE">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13" w:type="dxa"/>
          </w:tcPr>
          <w:p w14:paraId="3A504D46"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bookmarkStart w:id="2" w:name="_Hlk86515306"/>
            <w:proofErr w:type="spellStart"/>
            <w:r w:rsidRPr="000C05D2">
              <w:rPr>
                <w:rFonts w:ascii="Times New Roman" w:hAnsi="Times New Roman" w:cs="Times New Roman"/>
                <w:sz w:val="24"/>
                <w:szCs w:val="24"/>
              </w:rPr>
              <w:lastRenderedPageBreak/>
              <w:t>Variabel</w:t>
            </w:r>
            <w:proofErr w:type="spellEnd"/>
          </w:p>
        </w:tc>
        <w:tc>
          <w:tcPr>
            <w:tcW w:w="1578" w:type="dxa"/>
          </w:tcPr>
          <w:p w14:paraId="35B15238" w14:textId="77777777" w:rsidR="005730AE" w:rsidRPr="000C05D2" w:rsidRDefault="005730AE" w:rsidP="005730AE">
            <w:pPr>
              <w:pStyle w:val="Heading2"/>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0C05D2">
              <w:rPr>
                <w:rFonts w:ascii="Times New Roman" w:hAnsi="Times New Roman" w:cs="Times New Roman"/>
                <w:b/>
                <w:sz w:val="24"/>
                <w:szCs w:val="24"/>
              </w:rPr>
              <w:t>N</w:t>
            </w:r>
          </w:p>
        </w:tc>
        <w:tc>
          <w:tcPr>
            <w:tcW w:w="1621" w:type="dxa"/>
            <w:gridSpan w:val="2"/>
          </w:tcPr>
          <w:p w14:paraId="6EABF560" w14:textId="77777777" w:rsidR="005730AE" w:rsidRPr="000C05D2" w:rsidRDefault="005730AE" w:rsidP="005730AE">
            <w:pPr>
              <w:pStyle w:val="Heading2"/>
              <w:spacing w:line="360" w:lineRule="auto"/>
              <w:ind w:left="0"/>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roofErr w:type="spellStart"/>
            <w:r w:rsidRPr="000C05D2">
              <w:rPr>
                <w:rFonts w:ascii="Times New Roman" w:hAnsi="Times New Roman" w:cs="Times New Roman"/>
                <w:sz w:val="24"/>
                <w:szCs w:val="24"/>
              </w:rPr>
              <w:t>Persentase</w:t>
            </w:r>
            <w:proofErr w:type="spellEnd"/>
          </w:p>
        </w:tc>
      </w:tr>
      <w:tr w:rsidR="005730AE" w:rsidRPr="000C05D2" w14:paraId="2E9CC334" w14:textId="77777777" w:rsidTr="0057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23F8DA4C"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proofErr w:type="spellStart"/>
            <w:r w:rsidRPr="000C05D2">
              <w:rPr>
                <w:rFonts w:ascii="Times New Roman" w:hAnsi="Times New Roman" w:cs="Times New Roman"/>
                <w:sz w:val="24"/>
                <w:szCs w:val="24"/>
              </w:rPr>
              <w:t>Ilmu</w:t>
            </w:r>
            <w:proofErr w:type="spellEnd"/>
            <w:r w:rsidRPr="000C05D2">
              <w:rPr>
                <w:rFonts w:ascii="Times New Roman" w:hAnsi="Times New Roman" w:cs="Times New Roman"/>
                <w:sz w:val="24"/>
                <w:szCs w:val="24"/>
              </w:rPr>
              <w:t xml:space="preserve"> </w:t>
            </w:r>
            <w:proofErr w:type="spellStart"/>
            <w:r w:rsidRPr="000C05D2">
              <w:rPr>
                <w:rFonts w:ascii="Times New Roman" w:hAnsi="Times New Roman" w:cs="Times New Roman"/>
                <w:sz w:val="24"/>
                <w:szCs w:val="24"/>
              </w:rPr>
              <w:t>Gizi</w:t>
            </w:r>
            <w:proofErr w:type="spellEnd"/>
          </w:p>
        </w:tc>
        <w:tc>
          <w:tcPr>
            <w:tcW w:w="1595" w:type="dxa"/>
            <w:gridSpan w:val="2"/>
          </w:tcPr>
          <w:p w14:paraId="1CDB597F"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32</w:t>
            </w:r>
          </w:p>
        </w:tc>
        <w:tc>
          <w:tcPr>
            <w:tcW w:w="1604" w:type="dxa"/>
          </w:tcPr>
          <w:p w14:paraId="26052658"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32%</w:t>
            </w:r>
          </w:p>
        </w:tc>
      </w:tr>
      <w:tr w:rsidR="005730AE" w:rsidRPr="000C05D2" w14:paraId="73CD6D38" w14:textId="77777777" w:rsidTr="005730AE">
        <w:tc>
          <w:tcPr>
            <w:cnfStyle w:val="001000000000" w:firstRow="0" w:lastRow="0" w:firstColumn="1" w:lastColumn="0" w:oddVBand="0" w:evenVBand="0" w:oddHBand="0" w:evenHBand="0" w:firstRowFirstColumn="0" w:firstRowLastColumn="0" w:lastRowFirstColumn="0" w:lastRowLastColumn="0"/>
            <w:tcW w:w="1513" w:type="dxa"/>
          </w:tcPr>
          <w:p w14:paraId="4EF9756F"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proofErr w:type="spellStart"/>
            <w:r w:rsidRPr="000C05D2">
              <w:rPr>
                <w:rFonts w:ascii="Times New Roman" w:hAnsi="Times New Roman" w:cs="Times New Roman"/>
                <w:sz w:val="24"/>
                <w:szCs w:val="24"/>
              </w:rPr>
              <w:t>Keperawatan</w:t>
            </w:r>
            <w:proofErr w:type="spellEnd"/>
          </w:p>
        </w:tc>
        <w:tc>
          <w:tcPr>
            <w:tcW w:w="1595" w:type="dxa"/>
            <w:gridSpan w:val="2"/>
          </w:tcPr>
          <w:p w14:paraId="531B1178"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18</w:t>
            </w:r>
          </w:p>
        </w:tc>
        <w:tc>
          <w:tcPr>
            <w:tcW w:w="1604" w:type="dxa"/>
          </w:tcPr>
          <w:p w14:paraId="507A02E2"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18%</w:t>
            </w:r>
          </w:p>
        </w:tc>
      </w:tr>
      <w:tr w:rsidR="005730AE" w:rsidRPr="000C05D2" w14:paraId="6F37B518" w14:textId="77777777" w:rsidTr="005730AE">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513" w:type="dxa"/>
          </w:tcPr>
          <w:p w14:paraId="2AE3E45F"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proofErr w:type="spellStart"/>
            <w:r w:rsidRPr="000C05D2">
              <w:rPr>
                <w:rFonts w:ascii="Times New Roman" w:hAnsi="Times New Roman" w:cs="Times New Roman"/>
                <w:sz w:val="24"/>
                <w:szCs w:val="24"/>
              </w:rPr>
              <w:t>Keperawatan</w:t>
            </w:r>
            <w:proofErr w:type="spellEnd"/>
            <w:r w:rsidRPr="000C05D2">
              <w:rPr>
                <w:rFonts w:ascii="Times New Roman" w:hAnsi="Times New Roman" w:cs="Times New Roman"/>
                <w:sz w:val="24"/>
                <w:szCs w:val="24"/>
              </w:rPr>
              <w:t xml:space="preserve"> </w:t>
            </w:r>
            <w:proofErr w:type="spellStart"/>
            <w:r w:rsidRPr="000C05D2">
              <w:rPr>
                <w:rFonts w:ascii="Times New Roman" w:hAnsi="Times New Roman" w:cs="Times New Roman"/>
                <w:sz w:val="24"/>
                <w:szCs w:val="24"/>
              </w:rPr>
              <w:t>Internasional</w:t>
            </w:r>
            <w:proofErr w:type="spellEnd"/>
          </w:p>
        </w:tc>
        <w:tc>
          <w:tcPr>
            <w:tcW w:w="1595" w:type="dxa"/>
            <w:gridSpan w:val="2"/>
          </w:tcPr>
          <w:p w14:paraId="03BCE110"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w:t>
            </w:r>
          </w:p>
        </w:tc>
        <w:tc>
          <w:tcPr>
            <w:tcW w:w="1604" w:type="dxa"/>
          </w:tcPr>
          <w:p w14:paraId="0012E068"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w:t>
            </w:r>
          </w:p>
        </w:tc>
      </w:tr>
      <w:tr w:rsidR="005730AE" w:rsidRPr="000C05D2" w14:paraId="250013C4" w14:textId="77777777" w:rsidTr="005730AE">
        <w:trPr>
          <w:trHeight w:val="353"/>
        </w:trPr>
        <w:tc>
          <w:tcPr>
            <w:cnfStyle w:val="001000000000" w:firstRow="0" w:lastRow="0" w:firstColumn="1" w:lastColumn="0" w:oddVBand="0" w:evenVBand="0" w:oddHBand="0" w:evenHBand="0" w:firstRowFirstColumn="0" w:firstRowLastColumn="0" w:lastRowFirstColumn="0" w:lastRowLastColumn="0"/>
            <w:tcW w:w="1513" w:type="dxa"/>
          </w:tcPr>
          <w:p w14:paraId="472B4637"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r w:rsidRPr="000C05D2">
              <w:rPr>
                <w:rFonts w:ascii="Times New Roman" w:hAnsi="Times New Roman" w:cs="Times New Roman"/>
                <w:sz w:val="24"/>
                <w:szCs w:val="24"/>
              </w:rPr>
              <w:t>Kesehatan Masyarakat</w:t>
            </w:r>
          </w:p>
        </w:tc>
        <w:tc>
          <w:tcPr>
            <w:tcW w:w="1595" w:type="dxa"/>
            <w:gridSpan w:val="2"/>
          </w:tcPr>
          <w:p w14:paraId="62319434"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23</w:t>
            </w:r>
          </w:p>
        </w:tc>
        <w:tc>
          <w:tcPr>
            <w:tcW w:w="1604" w:type="dxa"/>
          </w:tcPr>
          <w:p w14:paraId="230F8222" w14:textId="77777777" w:rsidR="005730AE" w:rsidRPr="000C05D2" w:rsidRDefault="005730AE" w:rsidP="005730AE">
            <w:pPr>
              <w:pStyle w:val="Heading2"/>
              <w:spacing w:line="360" w:lineRule="auto"/>
              <w:ind w:left="0"/>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23%</w:t>
            </w:r>
          </w:p>
        </w:tc>
      </w:tr>
      <w:tr w:rsidR="005730AE" w:rsidRPr="000C05D2" w14:paraId="2D0DD769" w14:textId="77777777" w:rsidTr="00573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tcPr>
          <w:p w14:paraId="0F030FA3" w14:textId="77777777" w:rsidR="005730AE" w:rsidRPr="000C05D2" w:rsidRDefault="005730AE" w:rsidP="005730AE">
            <w:pPr>
              <w:pStyle w:val="Heading2"/>
              <w:spacing w:line="360" w:lineRule="auto"/>
              <w:ind w:left="0"/>
              <w:jc w:val="center"/>
              <w:outlineLvl w:val="1"/>
              <w:rPr>
                <w:rFonts w:ascii="Times New Roman" w:hAnsi="Times New Roman" w:cs="Times New Roman"/>
                <w:b/>
                <w:sz w:val="24"/>
                <w:szCs w:val="24"/>
              </w:rPr>
            </w:pPr>
            <w:proofErr w:type="spellStart"/>
            <w:r w:rsidRPr="000C05D2">
              <w:rPr>
                <w:rFonts w:ascii="Times New Roman" w:hAnsi="Times New Roman" w:cs="Times New Roman"/>
                <w:sz w:val="24"/>
                <w:szCs w:val="24"/>
              </w:rPr>
              <w:t>Fisioterapi</w:t>
            </w:r>
            <w:proofErr w:type="spellEnd"/>
          </w:p>
        </w:tc>
        <w:tc>
          <w:tcPr>
            <w:tcW w:w="1595" w:type="dxa"/>
            <w:gridSpan w:val="2"/>
          </w:tcPr>
          <w:p w14:paraId="037B93FF"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26</w:t>
            </w:r>
          </w:p>
        </w:tc>
        <w:tc>
          <w:tcPr>
            <w:tcW w:w="1604" w:type="dxa"/>
          </w:tcPr>
          <w:p w14:paraId="36E93E75" w14:textId="77777777" w:rsidR="005730AE" w:rsidRPr="000C05D2" w:rsidRDefault="005730AE" w:rsidP="005730AE">
            <w:pPr>
              <w:pStyle w:val="Heading2"/>
              <w:spacing w:line="360" w:lineRule="auto"/>
              <w:ind w:left="0"/>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26%</w:t>
            </w:r>
          </w:p>
        </w:tc>
      </w:tr>
      <w:tr w:rsidR="005730AE" w:rsidRPr="000C05D2" w14:paraId="1E2C4527" w14:textId="77777777" w:rsidTr="005730AE">
        <w:trPr>
          <w:trHeight w:val="210"/>
        </w:trPr>
        <w:tc>
          <w:tcPr>
            <w:cnfStyle w:val="001000000000" w:firstRow="0" w:lastRow="0" w:firstColumn="1" w:lastColumn="0" w:oddVBand="0" w:evenVBand="0" w:oddHBand="0" w:evenHBand="0" w:firstRowFirstColumn="0" w:firstRowLastColumn="0" w:lastRowFirstColumn="0" w:lastRowLastColumn="0"/>
            <w:tcW w:w="1513" w:type="dxa"/>
          </w:tcPr>
          <w:p w14:paraId="070DA6DF" w14:textId="77777777" w:rsidR="005730AE" w:rsidRPr="000C05D2" w:rsidRDefault="005730AE" w:rsidP="005730AE">
            <w:pPr>
              <w:pStyle w:val="Heading2"/>
              <w:spacing w:line="360" w:lineRule="auto"/>
              <w:ind w:left="225"/>
              <w:jc w:val="center"/>
              <w:outlineLvl w:val="1"/>
              <w:rPr>
                <w:rFonts w:ascii="Times New Roman" w:hAnsi="Times New Roman" w:cs="Times New Roman"/>
                <w:b/>
                <w:sz w:val="24"/>
                <w:szCs w:val="24"/>
              </w:rPr>
            </w:pPr>
            <w:r w:rsidRPr="000C05D2">
              <w:rPr>
                <w:rFonts w:ascii="Times New Roman" w:hAnsi="Times New Roman" w:cs="Times New Roman"/>
                <w:sz w:val="24"/>
                <w:szCs w:val="24"/>
              </w:rPr>
              <w:t>Total</w:t>
            </w:r>
          </w:p>
        </w:tc>
        <w:tc>
          <w:tcPr>
            <w:tcW w:w="1595" w:type="dxa"/>
            <w:gridSpan w:val="2"/>
          </w:tcPr>
          <w:p w14:paraId="31C776AE" w14:textId="77777777" w:rsidR="005730AE" w:rsidRPr="000C05D2" w:rsidRDefault="005730AE" w:rsidP="005730AE">
            <w:pPr>
              <w:pStyle w:val="Heading2"/>
              <w:spacing w:line="360" w:lineRule="auto"/>
              <w:ind w:left="225"/>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100</w:t>
            </w:r>
          </w:p>
        </w:tc>
        <w:tc>
          <w:tcPr>
            <w:tcW w:w="1604" w:type="dxa"/>
          </w:tcPr>
          <w:p w14:paraId="4C20B77E" w14:textId="77777777" w:rsidR="005730AE" w:rsidRPr="000C05D2" w:rsidRDefault="005730AE" w:rsidP="005730AE">
            <w:pPr>
              <w:pStyle w:val="Heading2"/>
              <w:spacing w:line="360" w:lineRule="auto"/>
              <w:ind w:left="225"/>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C05D2">
              <w:rPr>
                <w:rFonts w:ascii="Times New Roman" w:hAnsi="Times New Roman" w:cs="Times New Roman"/>
                <w:b w:val="0"/>
                <w:sz w:val="24"/>
                <w:szCs w:val="24"/>
              </w:rPr>
              <w:t>100%</w:t>
            </w:r>
          </w:p>
        </w:tc>
      </w:tr>
      <w:bookmarkEnd w:id="2"/>
    </w:tbl>
    <w:p w14:paraId="5D24FE9A" w14:textId="77777777" w:rsidR="00B2453E" w:rsidRPr="000C05D2" w:rsidRDefault="00B2453E" w:rsidP="00DE312A">
      <w:pPr>
        <w:pStyle w:val="Heading2"/>
        <w:spacing w:line="360" w:lineRule="auto"/>
        <w:jc w:val="both"/>
        <w:rPr>
          <w:rFonts w:ascii="Times New Roman" w:hAnsi="Times New Roman" w:cs="Times New Roman"/>
          <w:b w:val="0"/>
          <w:sz w:val="24"/>
          <w:szCs w:val="24"/>
        </w:rPr>
      </w:pPr>
    </w:p>
    <w:p w14:paraId="5040100F" w14:textId="23659D9F" w:rsidR="00B2453E" w:rsidRPr="000C05D2" w:rsidRDefault="00B2453E" w:rsidP="00DE312A">
      <w:pPr>
        <w:pStyle w:val="Heading2"/>
        <w:spacing w:line="360" w:lineRule="auto"/>
        <w:jc w:val="center"/>
        <w:rPr>
          <w:rFonts w:ascii="Times New Roman" w:hAnsi="Times New Roman" w:cs="Times New Roman"/>
          <w:b w:val="0"/>
          <w:sz w:val="24"/>
          <w:szCs w:val="24"/>
        </w:rPr>
      </w:pPr>
    </w:p>
    <w:p w14:paraId="0C5C95EF" w14:textId="56F0BC01" w:rsidR="005730AE" w:rsidRPr="000C05D2" w:rsidRDefault="005730AE" w:rsidP="00DE312A">
      <w:pPr>
        <w:pStyle w:val="Heading2"/>
        <w:spacing w:line="360" w:lineRule="auto"/>
        <w:jc w:val="center"/>
        <w:rPr>
          <w:rFonts w:ascii="Times New Roman" w:hAnsi="Times New Roman" w:cs="Times New Roman"/>
          <w:b w:val="0"/>
          <w:sz w:val="24"/>
          <w:szCs w:val="24"/>
        </w:rPr>
      </w:pPr>
    </w:p>
    <w:p w14:paraId="6C694575" w14:textId="1D9A8434" w:rsidR="005730AE" w:rsidRPr="000C05D2" w:rsidRDefault="005730AE" w:rsidP="00DE312A">
      <w:pPr>
        <w:pStyle w:val="Heading2"/>
        <w:spacing w:line="360" w:lineRule="auto"/>
        <w:jc w:val="center"/>
        <w:rPr>
          <w:rFonts w:ascii="Times New Roman" w:hAnsi="Times New Roman" w:cs="Times New Roman"/>
          <w:b w:val="0"/>
          <w:sz w:val="24"/>
          <w:szCs w:val="24"/>
        </w:rPr>
      </w:pPr>
    </w:p>
    <w:p w14:paraId="4BCE8B8B" w14:textId="4DCC265E" w:rsidR="005730AE" w:rsidRPr="000C05D2" w:rsidRDefault="005730AE" w:rsidP="00DE312A">
      <w:pPr>
        <w:pStyle w:val="Heading2"/>
        <w:spacing w:line="360" w:lineRule="auto"/>
        <w:jc w:val="center"/>
        <w:rPr>
          <w:rFonts w:ascii="Times New Roman" w:hAnsi="Times New Roman" w:cs="Times New Roman"/>
          <w:b w:val="0"/>
          <w:sz w:val="24"/>
          <w:szCs w:val="24"/>
        </w:rPr>
      </w:pPr>
    </w:p>
    <w:p w14:paraId="2BE8B9F1" w14:textId="1A322B91" w:rsidR="005730AE" w:rsidRPr="000C05D2" w:rsidRDefault="005730AE" w:rsidP="00DE312A">
      <w:pPr>
        <w:pStyle w:val="Heading2"/>
        <w:spacing w:line="360" w:lineRule="auto"/>
        <w:jc w:val="center"/>
        <w:rPr>
          <w:rFonts w:ascii="Times New Roman" w:hAnsi="Times New Roman" w:cs="Times New Roman"/>
          <w:b w:val="0"/>
          <w:sz w:val="24"/>
          <w:szCs w:val="24"/>
        </w:rPr>
      </w:pPr>
    </w:p>
    <w:p w14:paraId="11BE2B6D" w14:textId="4794AE98" w:rsidR="005730AE" w:rsidRPr="000C05D2" w:rsidRDefault="005730AE" w:rsidP="00DE312A">
      <w:pPr>
        <w:pStyle w:val="Heading2"/>
        <w:spacing w:line="360" w:lineRule="auto"/>
        <w:jc w:val="center"/>
        <w:rPr>
          <w:rFonts w:ascii="Times New Roman" w:hAnsi="Times New Roman" w:cs="Times New Roman"/>
          <w:b w:val="0"/>
          <w:sz w:val="24"/>
          <w:szCs w:val="24"/>
        </w:rPr>
      </w:pPr>
    </w:p>
    <w:p w14:paraId="2DFAC753" w14:textId="08BD8748" w:rsidR="005730AE" w:rsidRPr="000C05D2" w:rsidRDefault="005730AE" w:rsidP="00DE312A">
      <w:pPr>
        <w:pStyle w:val="Heading2"/>
        <w:spacing w:line="360" w:lineRule="auto"/>
        <w:jc w:val="center"/>
        <w:rPr>
          <w:rFonts w:ascii="Times New Roman" w:hAnsi="Times New Roman" w:cs="Times New Roman"/>
          <w:b w:val="0"/>
          <w:sz w:val="24"/>
          <w:szCs w:val="24"/>
        </w:rPr>
      </w:pPr>
    </w:p>
    <w:p w14:paraId="69FB9D9C" w14:textId="74DA5C4F" w:rsidR="005730AE" w:rsidRPr="000C05D2" w:rsidRDefault="005730AE" w:rsidP="00DE312A">
      <w:pPr>
        <w:pStyle w:val="Heading2"/>
        <w:spacing w:line="360" w:lineRule="auto"/>
        <w:jc w:val="center"/>
        <w:rPr>
          <w:rFonts w:ascii="Times New Roman" w:hAnsi="Times New Roman" w:cs="Times New Roman"/>
          <w:b w:val="0"/>
          <w:sz w:val="24"/>
          <w:szCs w:val="24"/>
        </w:rPr>
      </w:pPr>
    </w:p>
    <w:p w14:paraId="78143F74" w14:textId="77777777" w:rsidR="005730AE" w:rsidRPr="000C05D2" w:rsidRDefault="005730AE" w:rsidP="00DE312A">
      <w:pPr>
        <w:pStyle w:val="Heading2"/>
        <w:spacing w:line="360" w:lineRule="auto"/>
        <w:jc w:val="center"/>
        <w:rPr>
          <w:rFonts w:ascii="Times New Roman" w:hAnsi="Times New Roman" w:cs="Times New Roman"/>
          <w:b w:val="0"/>
          <w:sz w:val="24"/>
          <w:szCs w:val="24"/>
        </w:rPr>
      </w:pPr>
    </w:p>
    <w:p w14:paraId="44B4DFEC" w14:textId="51CEE28C" w:rsidR="00B2453E" w:rsidRPr="000C05D2" w:rsidRDefault="005730AE" w:rsidP="00DE312A">
      <w:pPr>
        <w:pStyle w:val="firstparagrah"/>
        <w:spacing w:line="360" w:lineRule="auto"/>
        <w:contextualSpacing/>
        <w:rPr>
          <w:rFonts w:ascii="Times New Roman" w:hAnsi="Times New Roman" w:cs="Times New Roman"/>
          <w:sz w:val="24"/>
          <w:szCs w:val="24"/>
          <w:lang w:val="en-US"/>
        </w:rPr>
      </w:pPr>
      <w:r w:rsidRPr="000C05D2">
        <w:rPr>
          <w:rFonts w:ascii="Times New Roman" w:hAnsi="Times New Roman" w:cs="Times New Roman"/>
          <w:sz w:val="24"/>
          <w:szCs w:val="24"/>
        </w:rPr>
        <w:tab/>
      </w:r>
      <w:r w:rsidRPr="000C05D2">
        <w:rPr>
          <w:rFonts w:ascii="Times New Roman" w:hAnsi="Times New Roman" w:cs="Times New Roman"/>
          <w:sz w:val="24"/>
          <w:szCs w:val="24"/>
        </w:rPr>
        <w:tab/>
      </w:r>
      <w:r w:rsidRPr="000C05D2">
        <w:rPr>
          <w:rFonts w:ascii="Times New Roman" w:hAnsi="Times New Roman" w:cs="Times New Roman"/>
          <w:sz w:val="24"/>
          <w:szCs w:val="24"/>
        </w:rPr>
        <w:tab/>
      </w:r>
      <w:r w:rsidR="00B2453E" w:rsidRPr="000C05D2">
        <w:rPr>
          <w:rFonts w:ascii="Times New Roman" w:hAnsi="Times New Roman" w:cs="Times New Roman"/>
          <w:sz w:val="24"/>
          <w:szCs w:val="24"/>
        </w:rPr>
        <w:t>Sebagian besar responden berasal dari program studi ilmu gizi yaitu sebanyak 32 orang (32%) disusul program studi fisioterapi 26 orang (26%), program studi kesehatan masyarakat 23 orang (23%), keperawatan 18 orang (18%), dan keperawatan internasional 1 orang (1%). (Tabel 3).</w:t>
      </w:r>
    </w:p>
    <w:p w14:paraId="69FF3DB8" w14:textId="77777777" w:rsidR="00B2453E" w:rsidRPr="000C05D2" w:rsidRDefault="00B2453E" w:rsidP="00DE312A">
      <w:pPr>
        <w:pStyle w:val="firstparagrah"/>
        <w:spacing w:line="240" w:lineRule="auto"/>
        <w:contextualSpacing/>
        <w:rPr>
          <w:rFonts w:ascii="Times New Roman" w:hAnsi="Times New Roman" w:cs="Times New Roman"/>
          <w:sz w:val="24"/>
          <w:szCs w:val="24"/>
          <w:lang w:val="en-US"/>
        </w:rPr>
      </w:pPr>
    </w:p>
    <w:p w14:paraId="7FEFA5A4" w14:textId="77777777" w:rsidR="00B2453E" w:rsidRPr="000C05D2" w:rsidRDefault="00B2453E" w:rsidP="00DE312A">
      <w:pPr>
        <w:pStyle w:val="Heading2"/>
        <w:numPr>
          <w:ilvl w:val="0"/>
          <w:numId w:val="20"/>
        </w:numPr>
        <w:jc w:val="both"/>
        <w:rPr>
          <w:rFonts w:ascii="Times New Roman" w:hAnsi="Times New Roman" w:cs="Times New Roman"/>
          <w:i/>
          <w:sz w:val="24"/>
          <w:szCs w:val="24"/>
        </w:rPr>
      </w:pPr>
      <w:proofErr w:type="spellStart"/>
      <w:r w:rsidRPr="000C05D2">
        <w:rPr>
          <w:rFonts w:ascii="Times New Roman" w:hAnsi="Times New Roman" w:cs="Times New Roman"/>
          <w:i/>
          <w:sz w:val="24"/>
          <w:szCs w:val="24"/>
        </w:rPr>
        <w:t>Pandemi</w:t>
      </w:r>
      <w:proofErr w:type="spellEnd"/>
      <w:r w:rsidRPr="000C05D2">
        <w:rPr>
          <w:rFonts w:ascii="Times New Roman" w:hAnsi="Times New Roman" w:cs="Times New Roman"/>
          <w:i/>
          <w:sz w:val="24"/>
          <w:szCs w:val="24"/>
        </w:rPr>
        <w:t xml:space="preserve"> Covid-19</w:t>
      </w:r>
    </w:p>
    <w:p w14:paraId="27B270B4" w14:textId="77777777" w:rsidR="00B2453E" w:rsidRPr="000C05D2" w:rsidRDefault="00B2453E" w:rsidP="00B2453E">
      <w:pPr>
        <w:pStyle w:val="Heading2"/>
        <w:jc w:val="both"/>
        <w:rPr>
          <w:rFonts w:ascii="Times New Roman" w:hAnsi="Times New Roman" w:cs="Times New Roman"/>
          <w:i/>
          <w:sz w:val="24"/>
          <w:szCs w:val="24"/>
        </w:rPr>
      </w:pPr>
    </w:p>
    <w:p w14:paraId="039A6111" w14:textId="1ACC7F51" w:rsidR="00DE312A" w:rsidRPr="000C05D2" w:rsidRDefault="00B2453E" w:rsidP="005730AE">
      <w:pPr>
        <w:pStyle w:val="firstparagrah"/>
        <w:spacing w:line="360" w:lineRule="auto"/>
        <w:contextualSpacing/>
        <w:jc w:val="center"/>
        <w:rPr>
          <w:rFonts w:ascii="Times New Roman" w:hAnsi="Times New Roman" w:cs="Times New Roman"/>
          <w:color w:val="202124"/>
          <w:sz w:val="24"/>
          <w:szCs w:val="24"/>
          <w:shd w:val="clear" w:color="auto" w:fill="FFFFFF"/>
          <w:lang w:val="en-US"/>
        </w:rPr>
      </w:pPr>
      <w:r w:rsidRPr="000C05D2">
        <w:rPr>
          <w:rFonts w:ascii="Times New Roman" w:hAnsi="Times New Roman" w:cs="Times New Roman"/>
          <w:sz w:val="24"/>
          <w:szCs w:val="24"/>
        </w:rPr>
        <w:t xml:space="preserve">Tabel 4 </w:t>
      </w:r>
      <w:r w:rsidRPr="000C05D2">
        <w:rPr>
          <w:rFonts w:ascii="Times New Roman" w:hAnsi="Times New Roman" w:cs="Times New Roman"/>
          <w:color w:val="202124"/>
          <w:sz w:val="24"/>
          <w:szCs w:val="24"/>
          <w:shd w:val="clear" w:color="auto" w:fill="FFFFFF"/>
        </w:rPr>
        <w:t>Distribusi Frekuesi Jawaban Responden pada Kuisioner Tingkat Pengetahuan Urgensi Konsumsi Buah dan Sayur tentang Pandemi COVID-19</w:t>
      </w:r>
      <w:r w:rsidRPr="000C05D2">
        <w:rPr>
          <w:rFonts w:ascii="Times New Roman" w:hAnsi="Times New Roman" w:cs="Times New Roman"/>
          <w:color w:val="202124"/>
          <w:sz w:val="24"/>
          <w:szCs w:val="24"/>
          <w:shd w:val="clear" w:color="auto" w:fill="FFFFFF"/>
          <w:lang w:val="en-US"/>
        </w:rPr>
        <w:t>.</w:t>
      </w:r>
    </w:p>
    <w:tbl>
      <w:tblPr>
        <w:tblStyle w:val="TableGrid"/>
        <w:tblW w:w="8658" w:type="dxa"/>
        <w:tblInd w:w="42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5"/>
        <w:gridCol w:w="936"/>
        <w:gridCol w:w="3117"/>
      </w:tblGrid>
      <w:tr w:rsidR="00DE312A" w:rsidRPr="000C05D2" w14:paraId="7AA68E9A" w14:textId="77777777" w:rsidTr="0022456F">
        <w:trPr>
          <w:trHeight w:val="806"/>
        </w:trPr>
        <w:tc>
          <w:tcPr>
            <w:tcW w:w="4605" w:type="dxa"/>
            <w:tcBorders>
              <w:top w:val="single" w:sz="4" w:space="0" w:color="auto"/>
              <w:bottom w:val="single" w:sz="4" w:space="0" w:color="000000" w:themeColor="text1"/>
            </w:tcBorders>
          </w:tcPr>
          <w:p w14:paraId="548A7B14" w14:textId="77777777" w:rsidR="00DE312A" w:rsidRPr="000C05D2" w:rsidRDefault="00DE312A" w:rsidP="0022456F">
            <w:pPr>
              <w:pStyle w:val="Heading2"/>
              <w:spacing w:line="360" w:lineRule="auto"/>
              <w:ind w:left="0"/>
              <w:jc w:val="center"/>
              <w:outlineLvl w:val="1"/>
              <w:rPr>
                <w:rFonts w:ascii="Times New Roman" w:hAnsi="Times New Roman" w:cs="Times New Roman"/>
                <w:b w:val="0"/>
                <w:sz w:val="24"/>
                <w:szCs w:val="24"/>
              </w:rPr>
            </w:pPr>
            <w:bookmarkStart w:id="3" w:name="_Hlk86515339"/>
            <w:proofErr w:type="spellStart"/>
            <w:r w:rsidRPr="000C05D2">
              <w:rPr>
                <w:rFonts w:ascii="Times New Roman" w:hAnsi="Times New Roman" w:cs="Times New Roman"/>
                <w:b w:val="0"/>
                <w:sz w:val="24"/>
                <w:szCs w:val="24"/>
              </w:rPr>
              <w:t>Pertanyaan</w:t>
            </w:r>
            <w:proofErr w:type="spellEnd"/>
          </w:p>
        </w:tc>
        <w:tc>
          <w:tcPr>
            <w:tcW w:w="4053" w:type="dxa"/>
            <w:gridSpan w:val="2"/>
            <w:tcBorders>
              <w:top w:val="single" w:sz="4" w:space="0" w:color="auto"/>
              <w:bottom w:val="single" w:sz="4" w:space="0" w:color="000000" w:themeColor="text1"/>
            </w:tcBorders>
          </w:tcPr>
          <w:p w14:paraId="5FA0870E" w14:textId="7A12BEA9" w:rsidR="00DE312A" w:rsidRPr="000C05D2" w:rsidRDefault="0022456F"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proofErr w:type="spellStart"/>
            <w:r w:rsidR="00DE312A" w:rsidRPr="000C05D2">
              <w:rPr>
                <w:rFonts w:ascii="Times New Roman" w:hAnsi="Times New Roman" w:cs="Times New Roman"/>
                <w:b w:val="0"/>
                <w:sz w:val="24"/>
                <w:szCs w:val="24"/>
              </w:rPr>
              <w:t>Jawaban</w:t>
            </w:r>
            <w:proofErr w:type="spellEnd"/>
          </w:p>
          <w:p w14:paraId="2C6A074B" w14:textId="2695466F"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Benar</w:t>
            </w:r>
            <w:proofErr w:type="spellEnd"/>
            <w:r w:rsidR="0022456F" w:rsidRPr="000C05D2">
              <w:rPr>
                <w:rFonts w:ascii="Times New Roman" w:hAnsi="Times New Roman" w:cs="Times New Roman"/>
                <w:b w:val="0"/>
                <w:sz w:val="24"/>
                <w:szCs w:val="24"/>
              </w:rPr>
              <w:t xml:space="preserve"> n(%)</w:t>
            </w:r>
            <w:r w:rsidRPr="000C05D2">
              <w:rPr>
                <w:rFonts w:ascii="Times New Roman" w:hAnsi="Times New Roman" w:cs="Times New Roman"/>
                <w:b w:val="0"/>
                <w:sz w:val="24"/>
                <w:szCs w:val="24"/>
              </w:rPr>
              <w:t xml:space="preserve">        Salah n(%)          </w:t>
            </w:r>
          </w:p>
        </w:tc>
      </w:tr>
      <w:tr w:rsidR="00DE312A" w:rsidRPr="000C05D2" w14:paraId="4C879480" w14:textId="77777777" w:rsidTr="0022456F">
        <w:tc>
          <w:tcPr>
            <w:tcW w:w="4605" w:type="dxa"/>
            <w:tcBorders>
              <w:top w:val="single" w:sz="4" w:space="0" w:color="000000" w:themeColor="text1"/>
            </w:tcBorders>
          </w:tcPr>
          <w:p w14:paraId="62B99949"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color w:val="202124"/>
                <w:spacing w:val="2"/>
                <w:sz w:val="24"/>
                <w:szCs w:val="24"/>
                <w:shd w:val="clear" w:color="auto" w:fill="FFFFFF"/>
              </w:rPr>
              <w:t xml:space="preserve">COVID-19 </w:t>
            </w:r>
            <w:proofErr w:type="spellStart"/>
            <w:r w:rsidRPr="000C05D2">
              <w:rPr>
                <w:rFonts w:ascii="Times New Roman" w:hAnsi="Times New Roman" w:cs="Times New Roman"/>
                <w:b w:val="0"/>
                <w:color w:val="202124"/>
                <w:spacing w:val="2"/>
                <w:sz w:val="24"/>
                <w:szCs w:val="24"/>
                <w:shd w:val="clear" w:color="auto" w:fill="FFFFFF"/>
              </w:rPr>
              <w:t>menyerang</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merusak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sistem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imun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w:t>
            </w:r>
          </w:p>
        </w:tc>
        <w:tc>
          <w:tcPr>
            <w:tcW w:w="936" w:type="dxa"/>
            <w:tcBorders>
              <w:top w:val="single" w:sz="4" w:space="0" w:color="000000" w:themeColor="text1"/>
            </w:tcBorders>
          </w:tcPr>
          <w:p w14:paraId="053A82BB"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93 (93%)</w:t>
            </w:r>
          </w:p>
        </w:tc>
        <w:tc>
          <w:tcPr>
            <w:tcW w:w="3117" w:type="dxa"/>
            <w:tcBorders>
              <w:top w:val="single" w:sz="4" w:space="0" w:color="000000" w:themeColor="text1"/>
            </w:tcBorders>
          </w:tcPr>
          <w:p w14:paraId="30B5E10E" w14:textId="51AA4A09" w:rsidR="00DE312A" w:rsidRPr="000C05D2" w:rsidRDefault="0022456F"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7 (7%)</w:t>
            </w:r>
          </w:p>
        </w:tc>
      </w:tr>
      <w:tr w:rsidR="00DE312A" w:rsidRPr="000C05D2" w14:paraId="650F6122" w14:textId="77777777" w:rsidTr="0022456F">
        <w:tc>
          <w:tcPr>
            <w:tcW w:w="4605" w:type="dxa"/>
          </w:tcPr>
          <w:p w14:paraId="0858D81B"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color w:val="202124"/>
                <w:spacing w:val="2"/>
                <w:sz w:val="24"/>
                <w:szCs w:val="24"/>
                <w:shd w:val="clear" w:color="auto" w:fill="FFFFFF"/>
              </w:rPr>
              <w:t xml:space="preserve">COVID-19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memasuki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melalui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saluran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pencernaan</w:t>
            </w:r>
            <w:proofErr w:type="spellEnd"/>
            <w:r w:rsidRPr="000C05D2">
              <w:rPr>
                <w:rFonts w:ascii="Times New Roman" w:hAnsi="Times New Roman" w:cs="Times New Roman"/>
                <w:b w:val="0"/>
                <w:color w:val="202124"/>
                <w:spacing w:val="2"/>
                <w:sz w:val="24"/>
                <w:szCs w:val="24"/>
                <w:shd w:val="clear" w:color="auto" w:fill="FFFFFF"/>
              </w:rPr>
              <w:t>.</w:t>
            </w:r>
          </w:p>
        </w:tc>
        <w:tc>
          <w:tcPr>
            <w:tcW w:w="936" w:type="dxa"/>
          </w:tcPr>
          <w:p w14:paraId="536742F9"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70 (70%)</w:t>
            </w:r>
          </w:p>
        </w:tc>
        <w:tc>
          <w:tcPr>
            <w:tcW w:w="3117" w:type="dxa"/>
          </w:tcPr>
          <w:p w14:paraId="3B812904" w14:textId="0863D4C1" w:rsidR="00DE312A" w:rsidRPr="000C05D2" w:rsidRDefault="0022456F"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30 (30%)</w:t>
            </w:r>
          </w:p>
        </w:tc>
      </w:tr>
      <w:tr w:rsidR="00DE312A" w:rsidRPr="000C05D2" w14:paraId="1364D679" w14:textId="77777777" w:rsidTr="0022456F">
        <w:tc>
          <w:tcPr>
            <w:tcW w:w="4605" w:type="dxa"/>
          </w:tcPr>
          <w:p w14:paraId="1A0E37A9"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color w:val="202124"/>
                <w:spacing w:val="2"/>
                <w:sz w:val="24"/>
                <w:szCs w:val="24"/>
                <w:shd w:val="clear" w:color="auto" w:fill="FFFFFF"/>
              </w:rPr>
              <w:t xml:space="preserve">Virus COVID-19 </w:t>
            </w:r>
            <w:proofErr w:type="spellStart"/>
            <w:r w:rsidRPr="000C05D2">
              <w:rPr>
                <w:rFonts w:ascii="Times New Roman" w:hAnsi="Times New Roman" w:cs="Times New Roman"/>
                <w:b w:val="0"/>
                <w:color w:val="202124"/>
                <w:spacing w:val="2"/>
                <w:sz w:val="24"/>
                <w:szCs w:val="24"/>
                <w:shd w:val="clear" w:color="auto" w:fill="FFFFFF"/>
              </w:rPr>
              <w:t>tersebar</w:t>
            </w:r>
            <w:proofErr w:type="spellEnd"/>
            <w:r w:rsidRPr="000C05D2">
              <w:rPr>
                <w:rFonts w:ascii="Times New Roman" w:hAnsi="Times New Roman" w:cs="Times New Roman"/>
                <w:b w:val="0"/>
                <w:color w:val="202124"/>
                <w:spacing w:val="2"/>
                <w:sz w:val="24"/>
                <w:szCs w:val="24"/>
                <w:shd w:val="clear" w:color="auto" w:fill="FFFFFF"/>
              </w:rPr>
              <w:t xml:space="preserve"> di </w:t>
            </w:r>
            <w:proofErr w:type="spellStart"/>
            <w:r w:rsidRPr="000C05D2">
              <w:rPr>
                <w:rFonts w:ascii="Times New Roman" w:hAnsi="Times New Roman" w:cs="Times New Roman"/>
                <w:b w:val="0"/>
                <w:color w:val="202124"/>
                <w:spacing w:val="2"/>
                <w:sz w:val="24"/>
                <w:szCs w:val="24"/>
                <w:shd w:val="clear" w:color="auto" w:fill="FFFFFF"/>
              </w:rPr>
              <w:t>udara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bebas</w:t>
            </w:r>
            <w:proofErr w:type="spellEnd"/>
            <w:r w:rsidRPr="000C05D2">
              <w:rPr>
                <w:rFonts w:ascii="Times New Roman" w:hAnsi="Times New Roman" w:cs="Times New Roman"/>
                <w:b w:val="0"/>
                <w:color w:val="202124"/>
                <w:spacing w:val="2"/>
                <w:sz w:val="24"/>
                <w:szCs w:val="24"/>
                <w:shd w:val="clear" w:color="auto" w:fill="FFFFFF"/>
              </w:rPr>
              <w:t>.</w:t>
            </w:r>
          </w:p>
        </w:tc>
        <w:tc>
          <w:tcPr>
            <w:tcW w:w="936" w:type="dxa"/>
          </w:tcPr>
          <w:p w14:paraId="2E7A0DDC"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78 (78%)</w:t>
            </w:r>
          </w:p>
        </w:tc>
        <w:tc>
          <w:tcPr>
            <w:tcW w:w="3117" w:type="dxa"/>
          </w:tcPr>
          <w:p w14:paraId="1B7284FE" w14:textId="6D7F9543" w:rsidR="00DE312A" w:rsidRPr="000C05D2" w:rsidRDefault="0022456F"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22 (22%)</w:t>
            </w:r>
          </w:p>
        </w:tc>
      </w:tr>
      <w:tr w:rsidR="00DE312A" w:rsidRPr="000C05D2" w14:paraId="71157FBC" w14:textId="77777777" w:rsidTr="0022456F">
        <w:tc>
          <w:tcPr>
            <w:tcW w:w="4605" w:type="dxa"/>
            <w:tcBorders>
              <w:bottom w:val="single" w:sz="4" w:space="0" w:color="000000" w:themeColor="text1"/>
            </w:tcBorders>
          </w:tcPr>
          <w:p w14:paraId="1E849D67"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Menjaga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sistem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imun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 xml:space="preserve"> di era </w:t>
            </w:r>
            <w:proofErr w:type="spellStart"/>
            <w:r w:rsidRPr="000C05D2">
              <w:rPr>
                <w:rFonts w:ascii="Times New Roman" w:hAnsi="Times New Roman" w:cs="Times New Roman"/>
                <w:b w:val="0"/>
                <w:color w:val="202124"/>
                <w:spacing w:val="2"/>
                <w:sz w:val="24"/>
                <w:szCs w:val="24"/>
                <w:shd w:val="clear" w:color="auto" w:fill="FFFFFF"/>
              </w:rPr>
              <w:t>pandemi</w:t>
            </w:r>
            <w:proofErr w:type="spellEnd"/>
            <w:r w:rsidRPr="000C05D2">
              <w:rPr>
                <w:rFonts w:ascii="Times New Roman" w:hAnsi="Times New Roman" w:cs="Times New Roman"/>
                <w:b w:val="0"/>
                <w:color w:val="202124"/>
                <w:spacing w:val="2"/>
                <w:sz w:val="24"/>
                <w:szCs w:val="24"/>
                <w:shd w:val="clear" w:color="auto" w:fill="FFFFFF"/>
              </w:rPr>
              <w:t xml:space="preserve"> COVID-19 sangat </w:t>
            </w:r>
            <w:proofErr w:type="spellStart"/>
            <w:r w:rsidRPr="000C05D2">
              <w:rPr>
                <w:rFonts w:ascii="Times New Roman" w:hAnsi="Times New Roman" w:cs="Times New Roman"/>
                <w:b w:val="0"/>
                <w:color w:val="202124"/>
                <w:spacing w:val="2"/>
                <w:sz w:val="24"/>
                <w:szCs w:val="24"/>
                <w:shd w:val="clear" w:color="auto" w:fill="FFFFFF"/>
              </w:rPr>
              <w:t>penting</w:t>
            </w:r>
            <w:proofErr w:type="spellEnd"/>
            <w:r w:rsidRPr="000C05D2">
              <w:rPr>
                <w:rFonts w:ascii="Times New Roman" w:hAnsi="Times New Roman" w:cs="Times New Roman"/>
                <w:b w:val="0"/>
                <w:color w:val="202124"/>
                <w:spacing w:val="2"/>
                <w:sz w:val="24"/>
                <w:szCs w:val="24"/>
                <w:shd w:val="clear" w:color="auto" w:fill="FFFFFF"/>
              </w:rPr>
              <w:t>.</w:t>
            </w:r>
          </w:p>
        </w:tc>
        <w:tc>
          <w:tcPr>
            <w:tcW w:w="936" w:type="dxa"/>
            <w:tcBorders>
              <w:bottom w:val="single" w:sz="4" w:space="0" w:color="000000" w:themeColor="text1"/>
            </w:tcBorders>
          </w:tcPr>
          <w:p w14:paraId="609729CB"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100 (100%)</w:t>
            </w:r>
          </w:p>
        </w:tc>
        <w:tc>
          <w:tcPr>
            <w:tcW w:w="3117" w:type="dxa"/>
            <w:tcBorders>
              <w:bottom w:val="single" w:sz="4" w:space="0" w:color="000000" w:themeColor="text1"/>
            </w:tcBorders>
          </w:tcPr>
          <w:p w14:paraId="222B457D" w14:textId="50B87CEE" w:rsidR="00DE312A" w:rsidRPr="000C05D2" w:rsidRDefault="0022456F"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0 (0%)</w:t>
            </w:r>
          </w:p>
        </w:tc>
      </w:tr>
      <w:tr w:rsidR="00DE312A" w:rsidRPr="000C05D2" w14:paraId="41F45D6F" w14:textId="77777777" w:rsidTr="0022456F">
        <w:tc>
          <w:tcPr>
            <w:tcW w:w="4605" w:type="dxa"/>
            <w:tcBorders>
              <w:top w:val="single" w:sz="4" w:space="0" w:color="000000" w:themeColor="text1"/>
              <w:bottom w:val="single" w:sz="4" w:space="0" w:color="auto"/>
            </w:tcBorders>
          </w:tcPr>
          <w:p w14:paraId="60D23965"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Mengonsumsi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suplemen-suplemen</w:t>
            </w:r>
            <w:proofErr w:type="spellEnd"/>
            <w:r w:rsidRPr="000C05D2">
              <w:rPr>
                <w:rFonts w:ascii="Times New Roman" w:hAnsi="Times New Roman" w:cs="Times New Roman"/>
                <w:b w:val="0"/>
                <w:color w:val="202124"/>
                <w:spacing w:val="2"/>
                <w:sz w:val="24"/>
                <w:szCs w:val="24"/>
                <w:shd w:val="clear" w:color="auto" w:fill="FFFFFF"/>
              </w:rPr>
              <w:t xml:space="preserve"> yang </w:t>
            </w:r>
            <w:proofErr w:type="spellStart"/>
            <w:r w:rsidRPr="000C05D2">
              <w:rPr>
                <w:rFonts w:ascii="Times New Roman" w:hAnsi="Times New Roman" w:cs="Times New Roman"/>
                <w:b w:val="0"/>
                <w:color w:val="202124"/>
                <w:spacing w:val="2"/>
                <w:sz w:val="24"/>
                <w:szCs w:val="24"/>
                <w:shd w:val="clear" w:color="auto" w:fill="FFFFFF"/>
              </w:rPr>
              <w:t>mengandung</w:t>
            </w:r>
            <w:proofErr w:type="spellEnd"/>
            <w:r w:rsidRPr="000C05D2">
              <w:rPr>
                <w:rFonts w:ascii="Times New Roman" w:hAnsi="Times New Roman" w:cs="Times New Roman"/>
                <w:b w:val="0"/>
                <w:color w:val="202124"/>
                <w:spacing w:val="2"/>
                <w:sz w:val="24"/>
                <w:szCs w:val="24"/>
                <w:shd w:val="clear" w:color="auto" w:fill="FFFFFF"/>
              </w:rPr>
              <w:t xml:space="preserve"> vitamin C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meningkatkan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imunitas</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 xml:space="preserve"> di era </w:t>
            </w:r>
            <w:proofErr w:type="spellStart"/>
            <w:r w:rsidRPr="000C05D2">
              <w:rPr>
                <w:rFonts w:ascii="Times New Roman" w:hAnsi="Times New Roman" w:cs="Times New Roman"/>
                <w:b w:val="0"/>
                <w:color w:val="202124"/>
                <w:spacing w:val="2"/>
                <w:sz w:val="24"/>
                <w:szCs w:val="24"/>
                <w:shd w:val="clear" w:color="auto" w:fill="FFFFFF"/>
              </w:rPr>
              <w:t>pandemi</w:t>
            </w:r>
            <w:proofErr w:type="spellEnd"/>
            <w:r w:rsidRPr="000C05D2">
              <w:rPr>
                <w:rFonts w:ascii="Times New Roman" w:hAnsi="Times New Roman" w:cs="Times New Roman"/>
                <w:b w:val="0"/>
                <w:color w:val="202124"/>
                <w:spacing w:val="2"/>
                <w:sz w:val="24"/>
                <w:szCs w:val="24"/>
                <w:shd w:val="clear" w:color="auto" w:fill="FFFFFF"/>
              </w:rPr>
              <w:t xml:space="preserve"> COVID-19.</w:t>
            </w:r>
          </w:p>
        </w:tc>
        <w:tc>
          <w:tcPr>
            <w:tcW w:w="936" w:type="dxa"/>
            <w:tcBorders>
              <w:top w:val="single" w:sz="4" w:space="0" w:color="000000" w:themeColor="text1"/>
              <w:bottom w:val="single" w:sz="4" w:space="0" w:color="auto"/>
            </w:tcBorders>
          </w:tcPr>
          <w:p w14:paraId="7BF0B952"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100 (100%)</w:t>
            </w:r>
          </w:p>
        </w:tc>
        <w:tc>
          <w:tcPr>
            <w:tcW w:w="3117" w:type="dxa"/>
            <w:tcBorders>
              <w:top w:val="single" w:sz="4" w:space="0" w:color="000000" w:themeColor="text1"/>
              <w:bottom w:val="single" w:sz="4" w:space="0" w:color="auto"/>
            </w:tcBorders>
          </w:tcPr>
          <w:p w14:paraId="5D0272A0" w14:textId="644BE6ED" w:rsidR="00DE312A" w:rsidRPr="000C05D2" w:rsidRDefault="0022456F"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0 (0%)</w:t>
            </w:r>
          </w:p>
        </w:tc>
      </w:tr>
      <w:bookmarkEnd w:id="3"/>
    </w:tbl>
    <w:p w14:paraId="56B14816" w14:textId="77777777" w:rsidR="00DE312A" w:rsidRPr="000C05D2" w:rsidRDefault="00DE312A" w:rsidP="00DE312A">
      <w:pPr>
        <w:pStyle w:val="Heading2"/>
        <w:spacing w:line="360" w:lineRule="auto"/>
        <w:ind w:left="0"/>
        <w:rPr>
          <w:rFonts w:ascii="Times New Roman" w:hAnsi="Times New Roman" w:cs="Times New Roman"/>
          <w:sz w:val="24"/>
          <w:szCs w:val="24"/>
        </w:rPr>
      </w:pPr>
    </w:p>
    <w:p w14:paraId="6A2748E2" w14:textId="77777777" w:rsidR="00DE312A" w:rsidRPr="000C05D2" w:rsidRDefault="00DE312A" w:rsidP="00DE312A">
      <w:pPr>
        <w:pStyle w:val="Heading2"/>
        <w:spacing w:line="360" w:lineRule="auto"/>
        <w:ind w:left="0" w:firstLine="720"/>
        <w:jc w:val="both"/>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sudah</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memiliki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pemahaman</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baik</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mengenai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pentingnya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imunitas</w:t>
      </w:r>
      <w:proofErr w:type="spellEnd"/>
      <w:r w:rsidRPr="000C05D2">
        <w:rPr>
          <w:rFonts w:ascii="Times New Roman" w:hAnsi="Times New Roman" w:cs="Times New Roman"/>
          <w:b w:val="0"/>
          <w:sz w:val="24"/>
          <w:szCs w:val="24"/>
        </w:rPr>
        <w:t xml:space="preserve"> pada</w:t>
      </w:r>
      <w:r w:rsidRPr="000C05D2">
        <w:rPr>
          <w:rFonts w:ascii="Times New Roman" w:hAnsi="Times New Roman" w:cs="Times New Roman"/>
          <w:sz w:val="24"/>
          <w:szCs w:val="24"/>
        </w:rPr>
        <w:t xml:space="preserve"> </w:t>
      </w:r>
      <w:r w:rsidRPr="000C05D2">
        <w:rPr>
          <w:rFonts w:ascii="Times New Roman" w:hAnsi="Times New Roman" w:cs="Times New Roman"/>
          <w:b w:val="0"/>
          <w:sz w:val="24"/>
          <w:szCs w:val="24"/>
        </w:rPr>
        <w:lastRenderedPageBreak/>
        <w:t xml:space="preserve">masa pandemic COVID-19, </w:t>
      </w:r>
      <w:proofErr w:type="spellStart"/>
      <w:r w:rsidRPr="000C05D2">
        <w:rPr>
          <w:rFonts w:ascii="Times New Roman" w:hAnsi="Times New Roman" w:cs="Times New Roman"/>
          <w:b w:val="0"/>
          <w:sz w:val="24"/>
          <w:szCs w:val="24"/>
        </w:rPr>
        <w:t>seperti</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terdapat</w:t>
      </w:r>
      <w:proofErr w:type="spellEnd"/>
      <w:r w:rsidRPr="000C05D2">
        <w:rPr>
          <w:rFonts w:ascii="Times New Roman" w:hAnsi="Times New Roman" w:cs="Times New Roman"/>
          <w:b w:val="0"/>
          <w:sz w:val="24"/>
          <w:szCs w:val="24"/>
        </w:rPr>
        <w:t xml:space="preserve"> pada </w:t>
      </w:r>
      <w:proofErr w:type="spellStart"/>
      <w:r w:rsidRPr="000C05D2">
        <w:rPr>
          <w:rFonts w:ascii="Times New Roman" w:hAnsi="Times New Roman" w:cs="Times New Roman"/>
          <w:b w:val="0"/>
          <w:sz w:val="24"/>
          <w:szCs w:val="24"/>
        </w:rPr>
        <w:t>pertanyaan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nomor</w:t>
      </w:r>
      <w:proofErr w:type="spellEnd"/>
      <w:r w:rsidRPr="000C05D2">
        <w:rPr>
          <w:rFonts w:ascii="Times New Roman" w:hAnsi="Times New Roman" w:cs="Times New Roman"/>
          <w:b w:val="0"/>
          <w:sz w:val="24"/>
          <w:szCs w:val="24"/>
        </w:rPr>
        <w:t xml:space="preserve"> 4 dan 5 </w:t>
      </w:r>
      <w:proofErr w:type="spellStart"/>
      <w:r w:rsidRPr="000C05D2">
        <w:rPr>
          <w:rFonts w:ascii="Times New Roman" w:hAnsi="Times New Roman" w:cs="Times New Roman"/>
          <w:b w:val="0"/>
          <w:sz w:val="24"/>
          <w:szCs w:val="24"/>
        </w:rPr>
        <w:t>dengan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persentase</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jawaban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benar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sebesar</w:t>
      </w:r>
      <w:proofErr w:type="spellEnd"/>
      <w:r w:rsidRPr="000C05D2">
        <w:rPr>
          <w:rFonts w:ascii="Times New Roman" w:hAnsi="Times New Roman" w:cs="Times New Roman"/>
          <w:b w:val="0"/>
          <w:sz w:val="24"/>
          <w:szCs w:val="24"/>
        </w:rPr>
        <w:t xml:space="preserve"> 100%. </w:t>
      </w:r>
      <w:proofErr w:type="spellStart"/>
      <w:r w:rsidRPr="000C05D2">
        <w:rPr>
          <w:rFonts w:ascii="Times New Roman" w:hAnsi="Times New Roman" w:cs="Times New Roman"/>
          <w:b w:val="0"/>
          <w:sz w:val="24"/>
          <w:szCs w:val="24"/>
        </w:rPr>
        <w:t>Namun</w:t>
      </w:r>
      <w:proofErr w:type="spellEnd"/>
      <w:r w:rsidRPr="000C05D2">
        <w:rPr>
          <w:rFonts w:ascii="Times New Roman" w:hAnsi="Times New Roman" w:cs="Times New Roman"/>
          <w:b w:val="0"/>
          <w:sz w:val="24"/>
          <w:szCs w:val="24"/>
        </w:rPr>
        <w:t xml:space="preserve">, pada </w:t>
      </w:r>
      <w:proofErr w:type="spellStart"/>
      <w:r w:rsidRPr="000C05D2">
        <w:rPr>
          <w:rFonts w:ascii="Times New Roman" w:hAnsi="Times New Roman" w:cs="Times New Roman"/>
          <w:b w:val="0"/>
          <w:sz w:val="24"/>
          <w:szCs w:val="24"/>
        </w:rPr>
        <w:t>pertanyaan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nomor</w:t>
      </w:r>
      <w:proofErr w:type="spellEnd"/>
      <w:r w:rsidRPr="000C05D2">
        <w:rPr>
          <w:rFonts w:ascii="Times New Roman" w:hAnsi="Times New Roman" w:cs="Times New Roman"/>
          <w:b w:val="0"/>
          <w:sz w:val="24"/>
          <w:szCs w:val="24"/>
        </w:rPr>
        <w:t xml:space="preserve"> 2 </w:t>
      </w:r>
      <w:proofErr w:type="spellStart"/>
      <w:r w:rsidRPr="000C05D2">
        <w:rPr>
          <w:rFonts w:ascii="Times New Roman" w:hAnsi="Times New Roman" w:cs="Times New Roman"/>
          <w:b w:val="0"/>
          <w:sz w:val="24"/>
          <w:szCs w:val="24"/>
        </w:rPr>
        <w:t>tentang</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penyebaran</w:t>
      </w:r>
      <w:proofErr w:type="spellEnd"/>
      <w:r w:rsidRPr="000C05D2">
        <w:rPr>
          <w:rFonts w:ascii="Times New Roman" w:hAnsi="Times New Roman" w:cs="Times New Roman"/>
          <w:b w:val="0"/>
          <w:sz w:val="24"/>
          <w:szCs w:val="24"/>
        </w:rPr>
        <w:t xml:space="preserve"> COVID-19 </w:t>
      </w:r>
      <w:proofErr w:type="spellStart"/>
      <w:r w:rsidRPr="000C05D2">
        <w:rPr>
          <w:rFonts w:ascii="Times New Roman" w:hAnsi="Times New Roman" w:cs="Times New Roman"/>
          <w:b w:val="0"/>
          <w:sz w:val="24"/>
          <w:szCs w:val="24"/>
        </w:rPr>
        <w:t>didapatkan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persentase</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jawaban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benar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hanya</w:t>
      </w:r>
      <w:proofErr w:type="spellEnd"/>
      <w:r w:rsidRPr="000C05D2">
        <w:rPr>
          <w:rFonts w:ascii="Times New Roman" w:hAnsi="Times New Roman" w:cs="Times New Roman"/>
          <w:b w:val="0"/>
          <w:sz w:val="24"/>
          <w:szCs w:val="24"/>
        </w:rPr>
        <w:t xml:space="preserve"> 70% dan </w:t>
      </w:r>
      <w:proofErr w:type="spellStart"/>
      <w:r w:rsidRPr="000C05D2">
        <w:rPr>
          <w:rFonts w:ascii="Times New Roman" w:hAnsi="Times New Roman" w:cs="Times New Roman"/>
          <w:b w:val="0"/>
          <w:sz w:val="24"/>
          <w:szCs w:val="24"/>
        </w:rPr>
        <w:t>jawaban</w:t>
      </w:r>
      <w:proofErr w:type="spellEnd"/>
      <w:r w:rsidRPr="000C05D2">
        <w:rPr>
          <w:rFonts w:ascii="Times New Roman" w:hAnsi="Times New Roman" w:cs="Times New Roman"/>
          <w:b w:val="0"/>
          <w:sz w:val="24"/>
          <w:szCs w:val="24"/>
        </w:rPr>
        <w:t xml:space="preserve"> salah </w:t>
      </w:r>
      <w:proofErr w:type="spellStart"/>
      <w:r w:rsidRPr="000C05D2">
        <w:rPr>
          <w:rFonts w:ascii="Times New Roman" w:hAnsi="Times New Roman" w:cs="Times New Roman"/>
          <w:b w:val="0"/>
          <w:sz w:val="24"/>
          <w:szCs w:val="24"/>
        </w:rPr>
        <w:t>sebesar</w:t>
      </w:r>
      <w:proofErr w:type="spellEnd"/>
      <w:r w:rsidRPr="000C05D2">
        <w:rPr>
          <w:rFonts w:ascii="Times New Roman" w:hAnsi="Times New Roman" w:cs="Times New Roman"/>
          <w:b w:val="0"/>
          <w:sz w:val="24"/>
          <w:szCs w:val="24"/>
        </w:rPr>
        <w:t xml:space="preserve"> 30%. (</w:t>
      </w: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4). </w:t>
      </w:r>
    </w:p>
    <w:p w14:paraId="0023FE97" w14:textId="77777777" w:rsidR="00DE312A" w:rsidRPr="000C05D2" w:rsidRDefault="00DE312A" w:rsidP="00DE312A">
      <w:pPr>
        <w:pStyle w:val="Heading2"/>
        <w:spacing w:line="360" w:lineRule="auto"/>
        <w:ind w:left="0"/>
        <w:jc w:val="both"/>
        <w:rPr>
          <w:rFonts w:ascii="Times New Roman" w:hAnsi="Times New Roman" w:cs="Times New Roman"/>
          <w:sz w:val="24"/>
          <w:szCs w:val="24"/>
        </w:rPr>
      </w:pPr>
    </w:p>
    <w:p w14:paraId="66A27B61" w14:textId="5C9CEA54" w:rsidR="00DE312A" w:rsidRPr="000C05D2" w:rsidRDefault="00DE312A" w:rsidP="0022456F">
      <w:pPr>
        <w:pStyle w:val="Heading2"/>
        <w:numPr>
          <w:ilvl w:val="0"/>
          <w:numId w:val="20"/>
        </w:numPr>
        <w:spacing w:line="360" w:lineRule="auto"/>
        <w:jc w:val="both"/>
        <w:rPr>
          <w:rFonts w:ascii="Times New Roman" w:hAnsi="Times New Roman" w:cs="Times New Roman"/>
          <w:i/>
          <w:sz w:val="24"/>
          <w:szCs w:val="24"/>
        </w:rPr>
      </w:pPr>
      <w:proofErr w:type="spellStart"/>
      <w:r w:rsidRPr="000C05D2">
        <w:rPr>
          <w:rFonts w:ascii="Times New Roman" w:hAnsi="Times New Roman" w:cs="Times New Roman"/>
          <w:i/>
          <w:sz w:val="24"/>
          <w:szCs w:val="24"/>
        </w:rPr>
        <w:t>Antioksidan</w:t>
      </w:r>
      <w:proofErr w:type="spellEnd"/>
    </w:p>
    <w:p w14:paraId="5478168A" w14:textId="0C44DB81" w:rsidR="00DE312A" w:rsidRPr="000C05D2" w:rsidRDefault="00DE312A" w:rsidP="0022456F">
      <w:pPr>
        <w:pStyle w:val="Heading2"/>
        <w:spacing w:line="360" w:lineRule="auto"/>
        <w:jc w:val="center"/>
        <w:rPr>
          <w:rFonts w:ascii="Times New Roman" w:hAnsi="Times New Roman" w:cs="Times New Roman"/>
          <w:b w:val="0"/>
          <w:color w:val="202124"/>
          <w:sz w:val="24"/>
          <w:szCs w:val="24"/>
          <w:shd w:val="clear" w:color="auto" w:fill="FFFFFF"/>
        </w:rPr>
      </w:pP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5 </w:t>
      </w:r>
      <w:proofErr w:type="spellStart"/>
      <w:r w:rsidRPr="000C05D2">
        <w:rPr>
          <w:rFonts w:ascii="Times New Roman" w:hAnsi="Times New Roman" w:cs="Times New Roman"/>
          <w:b w:val="0"/>
          <w:color w:val="202124"/>
          <w:sz w:val="24"/>
          <w:szCs w:val="24"/>
          <w:shd w:val="clear" w:color="auto" w:fill="FFFFFF"/>
        </w:rPr>
        <w:t>Distribusi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Frekuesi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Jawaban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Responden</w:t>
      </w:r>
      <w:proofErr w:type="spellEnd"/>
      <w:r w:rsidRPr="000C05D2">
        <w:rPr>
          <w:rFonts w:ascii="Times New Roman" w:hAnsi="Times New Roman" w:cs="Times New Roman"/>
          <w:b w:val="0"/>
          <w:color w:val="202124"/>
          <w:sz w:val="24"/>
          <w:szCs w:val="24"/>
          <w:shd w:val="clear" w:color="auto" w:fill="FFFFFF"/>
        </w:rPr>
        <w:t xml:space="preserve"> pada </w:t>
      </w:r>
      <w:proofErr w:type="spellStart"/>
      <w:r w:rsidRPr="000C05D2">
        <w:rPr>
          <w:rFonts w:ascii="Times New Roman" w:hAnsi="Times New Roman" w:cs="Times New Roman"/>
          <w:b w:val="0"/>
          <w:color w:val="202124"/>
          <w:sz w:val="24"/>
          <w:szCs w:val="24"/>
          <w:shd w:val="clear" w:color="auto" w:fill="FFFFFF"/>
        </w:rPr>
        <w:t>Kuisioner</w:t>
      </w:r>
      <w:proofErr w:type="spellEnd"/>
      <w:r w:rsidRPr="000C05D2">
        <w:rPr>
          <w:rFonts w:ascii="Times New Roman" w:hAnsi="Times New Roman" w:cs="Times New Roman"/>
          <w:b w:val="0"/>
          <w:color w:val="202124"/>
          <w:sz w:val="24"/>
          <w:szCs w:val="24"/>
          <w:shd w:val="clear" w:color="auto" w:fill="FFFFFF"/>
        </w:rPr>
        <w:t xml:space="preserve"> Tingkat </w:t>
      </w:r>
      <w:proofErr w:type="spellStart"/>
      <w:r w:rsidRPr="000C05D2">
        <w:rPr>
          <w:rFonts w:ascii="Times New Roman" w:hAnsi="Times New Roman" w:cs="Times New Roman"/>
          <w:b w:val="0"/>
          <w:color w:val="202124"/>
          <w:sz w:val="24"/>
          <w:szCs w:val="24"/>
          <w:shd w:val="clear" w:color="auto" w:fill="FFFFFF"/>
        </w:rPr>
        <w:t>Pengetahuan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Urgensi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Konsumsi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Buah</w:t>
      </w:r>
      <w:proofErr w:type="spellEnd"/>
      <w:r w:rsidRPr="000C05D2">
        <w:rPr>
          <w:rFonts w:ascii="Times New Roman" w:hAnsi="Times New Roman" w:cs="Times New Roman"/>
          <w:b w:val="0"/>
          <w:color w:val="202124"/>
          <w:sz w:val="24"/>
          <w:szCs w:val="24"/>
          <w:shd w:val="clear" w:color="auto" w:fill="FFFFFF"/>
        </w:rPr>
        <w:t xml:space="preserve"> dan </w:t>
      </w:r>
      <w:proofErr w:type="spellStart"/>
      <w:r w:rsidRPr="000C05D2">
        <w:rPr>
          <w:rFonts w:ascii="Times New Roman" w:hAnsi="Times New Roman" w:cs="Times New Roman"/>
          <w:b w:val="0"/>
          <w:color w:val="202124"/>
          <w:sz w:val="24"/>
          <w:szCs w:val="24"/>
          <w:shd w:val="clear" w:color="auto" w:fill="FFFFFF"/>
        </w:rPr>
        <w:t>Sayur</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tentang</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Antioksidan</w:t>
      </w:r>
      <w:proofErr w:type="spellEnd"/>
    </w:p>
    <w:tbl>
      <w:tblPr>
        <w:tblStyle w:val="TableGrid"/>
        <w:tblW w:w="8100" w:type="dxa"/>
        <w:tblInd w:w="9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82"/>
        <w:gridCol w:w="816"/>
        <w:gridCol w:w="3128"/>
        <w:gridCol w:w="74"/>
      </w:tblGrid>
      <w:tr w:rsidR="00DE312A" w:rsidRPr="000C05D2" w14:paraId="57F2BFB3" w14:textId="77777777" w:rsidTr="0022456F">
        <w:trPr>
          <w:gridAfter w:val="1"/>
          <w:wAfter w:w="74" w:type="dxa"/>
          <w:trHeight w:val="930"/>
        </w:trPr>
        <w:tc>
          <w:tcPr>
            <w:tcW w:w="4082" w:type="dxa"/>
            <w:tcBorders>
              <w:top w:val="single" w:sz="4" w:space="0" w:color="auto"/>
              <w:bottom w:val="single" w:sz="4" w:space="0" w:color="000000" w:themeColor="text1"/>
            </w:tcBorders>
            <w:vAlign w:val="center"/>
          </w:tcPr>
          <w:p w14:paraId="1E0592DD"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bookmarkStart w:id="4" w:name="_Hlk86515415"/>
            <w:proofErr w:type="spellStart"/>
            <w:r w:rsidRPr="000C05D2">
              <w:rPr>
                <w:rFonts w:ascii="Times New Roman" w:hAnsi="Times New Roman" w:cs="Times New Roman"/>
                <w:b w:val="0"/>
                <w:sz w:val="24"/>
                <w:szCs w:val="24"/>
              </w:rPr>
              <w:t>Pertanyaan</w:t>
            </w:r>
            <w:proofErr w:type="spellEnd"/>
          </w:p>
        </w:tc>
        <w:tc>
          <w:tcPr>
            <w:tcW w:w="3944" w:type="dxa"/>
            <w:gridSpan w:val="2"/>
            <w:tcBorders>
              <w:top w:val="single" w:sz="4" w:space="0" w:color="auto"/>
              <w:bottom w:val="single" w:sz="4" w:space="0" w:color="000000" w:themeColor="text1"/>
            </w:tcBorders>
            <w:vAlign w:val="center"/>
          </w:tcPr>
          <w:p w14:paraId="56DFF3E3" w14:textId="36EADA85" w:rsidR="00DE312A" w:rsidRPr="000C05D2" w:rsidRDefault="0022456F" w:rsidP="0022456F">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proofErr w:type="spellStart"/>
            <w:r w:rsidR="00DE312A" w:rsidRPr="000C05D2">
              <w:rPr>
                <w:rFonts w:ascii="Times New Roman" w:hAnsi="Times New Roman" w:cs="Times New Roman"/>
                <w:b w:val="0"/>
                <w:sz w:val="24"/>
                <w:szCs w:val="24"/>
              </w:rPr>
              <w:t>Jawaban</w:t>
            </w:r>
            <w:proofErr w:type="spellEnd"/>
          </w:p>
          <w:p w14:paraId="689C2FDE" w14:textId="288E9C38"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Benar</w:t>
            </w:r>
            <w:proofErr w:type="spellEnd"/>
            <w:r w:rsidRPr="000C05D2">
              <w:rPr>
                <w:rFonts w:ascii="Times New Roman" w:hAnsi="Times New Roman" w:cs="Times New Roman"/>
                <w:b w:val="0"/>
                <w:sz w:val="24"/>
                <w:szCs w:val="24"/>
              </w:rPr>
              <w:t xml:space="preserve">        </w:t>
            </w:r>
            <w:r w:rsidR="0022456F" w:rsidRPr="000C05D2">
              <w:rPr>
                <w:rFonts w:ascii="Times New Roman" w:hAnsi="Times New Roman" w:cs="Times New Roman"/>
                <w:b w:val="0"/>
                <w:sz w:val="24"/>
                <w:szCs w:val="24"/>
              </w:rPr>
              <w:t xml:space="preserve">               </w:t>
            </w:r>
            <w:r w:rsidRPr="000C05D2">
              <w:rPr>
                <w:rFonts w:ascii="Times New Roman" w:hAnsi="Times New Roman" w:cs="Times New Roman"/>
                <w:b w:val="0"/>
                <w:sz w:val="24"/>
                <w:szCs w:val="24"/>
              </w:rPr>
              <w:t>Salah</w:t>
            </w:r>
          </w:p>
          <w:p w14:paraId="4AE540C6" w14:textId="239C5D12"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n(%)           </w:t>
            </w:r>
            <w:r w:rsidR="0022456F" w:rsidRPr="000C05D2">
              <w:rPr>
                <w:rFonts w:ascii="Times New Roman" w:hAnsi="Times New Roman" w:cs="Times New Roman"/>
                <w:b w:val="0"/>
                <w:sz w:val="24"/>
                <w:szCs w:val="24"/>
              </w:rPr>
              <w:t xml:space="preserve">               </w:t>
            </w:r>
            <w:r w:rsidRPr="000C05D2">
              <w:rPr>
                <w:rFonts w:ascii="Times New Roman" w:hAnsi="Times New Roman" w:cs="Times New Roman"/>
                <w:b w:val="0"/>
                <w:sz w:val="24"/>
                <w:szCs w:val="24"/>
              </w:rPr>
              <w:t>n(%)</w:t>
            </w:r>
          </w:p>
        </w:tc>
      </w:tr>
      <w:tr w:rsidR="00DE312A" w:rsidRPr="000C05D2" w14:paraId="1555E2A5" w14:textId="77777777" w:rsidTr="0022456F">
        <w:tc>
          <w:tcPr>
            <w:tcW w:w="4082" w:type="dxa"/>
          </w:tcPr>
          <w:p w14:paraId="16B112B7"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Antioksidan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membantu</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pemeliharaan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dimasa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pandemi</w:t>
            </w:r>
            <w:proofErr w:type="spellEnd"/>
            <w:r w:rsidRPr="000C05D2">
              <w:rPr>
                <w:rFonts w:ascii="Times New Roman" w:hAnsi="Times New Roman" w:cs="Times New Roman"/>
                <w:b w:val="0"/>
                <w:color w:val="202124"/>
                <w:spacing w:val="2"/>
                <w:sz w:val="24"/>
                <w:szCs w:val="24"/>
                <w:shd w:val="clear" w:color="auto" w:fill="FFFFFF"/>
              </w:rPr>
              <w:t xml:space="preserve"> COVID-19</w:t>
            </w:r>
          </w:p>
        </w:tc>
        <w:tc>
          <w:tcPr>
            <w:tcW w:w="816" w:type="dxa"/>
          </w:tcPr>
          <w:p w14:paraId="2227C468"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97 (97%)</w:t>
            </w:r>
          </w:p>
        </w:tc>
        <w:tc>
          <w:tcPr>
            <w:tcW w:w="3202" w:type="dxa"/>
            <w:gridSpan w:val="2"/>
          </w:tcPr>
          <w:p w14:paraId="6AA6A005"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3 (3%)</w:t>
            </w:r>
          </w:p>
        </w:tc>
      </w:tr>
      <w:tr w:rsidR="00DE312A" w:rsidRPr="000C05D2" w14:paraId="7BAFA7B1" w14:textId="77777777" w:rsidTr="0022456F">
        <w:tc>
          <w:tcPr>
            <w:tcW w:w="4082" w:type="dxa"/>
          </w:tcPr>
          <w:p w14:paraId="1AE48CF7"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Antioksidan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menangkal</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infeksi</w:t>
            </w:r>
            <w:proofErr w:type="spellEnd"/>
            <w:r w:rsidRPr="000C05D2">
              <w:rPr>
                <w:rFonts w:ascii="Times New Roman" w:hAnsi="Times New Roman" w:cs="Times New Roman"/>
                <w:b w:val="0"/>
                <w:color w:val="202124"/>
                <w:spacing w:val="2"/>
                <w:sz w:val="24"/>
                <w:szCs w:val="24"/>
                <w:shd w:val="clear" w:color="auto" w:fill="FFFFFF"/>
              </w:rPr>
              <w:t xml:space="preserve"> virus COVID-19</w:t>
            </w:r>
          </w:p>
        </w:tc>
        <w:tc>
          <w:tcPr>
            <w:tcW w:w="816" w:type="dxa"/>
          </w:tcPr>
          <w:p w14:paraId="4D009BF9"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67 (67%)</w:t>
            </w:r>
          </w:p>
        </w:tc>
        <w:tc>
          <w:tcPr>
            <w:tcW w:w="3202" w:type="dxa"/>
            <w:gridSpan w:val="2"/>
          </w:tcPr>
          <w:p w14:paraId="2B6C7ACC"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33 (33%)</w:t>
            </w:r>
          </w:p>
        </w:tc>
      </w:tr>
      <w:tr w:rsidR="00DE312A" w:rsidRPr="000C05D2" w14:paraId="0DC7B463" w14:textId="77777777" w:rsidTr="0022456F">
        <w:tc>
          <w:tcPr>
            <w:tcW w:w="4082" w:type="dxa"/>
          </w:tcPr>
          <w:p w14:paraId="1CC12B5D"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color w:val="202124"/>
                <w:spacing w:val="2"/>
                <w:sz w:val="24"/>
                <w:szCs w:val="24"/>
                <w:shd w:val="clear" w:color="auto" w:fill="FFFFFF"/>
              </w:rPr>
              <w:t xml:space="preserve">Vitamin C dan E </w:t>
            </w:r>
            <w:proofErr w:type="spellStart"/>
            <w:r w:rsidRPr="000C05D2">
              <w:rPr>
                <w:rFonts w:ascii="Times New Roman" w:hAnsi="Times New Roman" w:cs="Times New Roman"/>
                <w:b w:val="0"/>
                <w:color w:val="202124"/>
                <w:spacing w:val="2"/>
                <w:sz w:val="24"/>
                <w:szCs w:val="24"/>
                <w:shd w:val="clear" w:color="auto" w:fill="FFFFFF"/>
              </w:rPr>
              <w:t>merupakan</w:t>
            </w:r>
            <w:proofErr w:type="spellEnd"/>
            <w:r w:rsidRPr="000C05D2">
              <w:rPr>
                <w:rFonts w:ascii="Times New Roman" w:hAnsi="Times New Roman" w:cs="Times New Roman"/>
                <w:b w:val="0"/>
                <w:color w:val="202124"/>
                <w:spacing w:val="2"/>
                <w:sz w:val="24"/>
                <w:szCs w:val="24"/>
                <w:shd w:val="clear" w:color="auto" w:fill="FFFFFF"/>
              </w:rPr>
              <w:t xml:space="preserve"> salah </w:t>
            </w:r>
            <w:proofErr w:type="spellStart"/>
            <w:r w:rsidRPr="000C05D2">
              <w:rPr>
                <w:rFonts w:ascii="Times New Roman" w:hAnsi="Times New Roman" w:cs="Times New Roman"/>
                <w:b w:val="0"/>
                <w:color w:val="202124"/>
                <w:spacing w:val="2"/>
                <w:sz w:val="24"/>
                <w:szCs w:val="24"/>
                <w:shd w:val="clear" w:color="auto" w:fill="FFFFFF"/>
              </w:rPr>
              <w:t>satu</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penangkal</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radikal</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bebas</w:t>
            </w:r>
            <w:proofErr w:type="spellEnd"/>
            <w:r w:rsidRPr="000C05D2">
              <w:rPr>
                <w:rFonts w:ascii="Times New Roman" w:hAnsi="Times New Roman" w:cs="Times New Roman"/>
                <w:b w:val="0"/>
                <w:color w:val="202124"/>
                <w:spacing w:val="2"/>
                <w:sz w:val="24"/>
                <w:szCs w:val="24"/>
                <w:shd w:val="clear" w:color="auto" w:fill="FFFFFF"/>
              </w:rPr>
              <w:t>.</w:t>
            </w:r>
          </w:p>
        </w:tc>
        <w:tc>
          <w:tcPr>
            <w:tcW w:w="816" w:type="dxa"/>
          </w:tcPr>
          <w:p w14:paraId="39A93E37"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92 (92%)</w:t>
            </w:r>
          </w:p>
        </w:tc>
        <w:tc>
          <w:tcPr>
            <w:tcW w:w="3202" w:type="dxa"/>
            <w:gridSpan w:val="2"/>
          </w:tcPr>
          <w:p w14:paraId="2CC49CFF"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8 (8%)</w:t>
            </w:r>
          </w:p>
        </w:tc>
      </w:tr>
      <w:tr w:rsidR="00DE312A" w:rsidRPr="000C05D2" w14:paraId="2D9F6873" w14:textId="77777777" w:rsidTr="0022456F">
        <w:tc>
          <w:tcPr>
            <w:tcW w:w="4082" w:type="dxa"/>
            <w:tcBorders>
              <w:bottom w:val="single" w:sz="4" w:space="0" w:color="000000" w:themeColor="text1"/>
            </w:tcBorders>
          </w:tcPr>
          <w:p w14:paraId="415FF3F6"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color w:val="202124"/>
                <w:spacing w:val="2"/>
                <w:sz w:val="24"/>
                <w:szCs w:val="24"/>
                <w:shd w:val="clear" w:color="auto" w:fill="FFFFFF"/>
              </w:rPr>
              <w:t xml:space="preserve">Nama lain vitamin C </w:t>
            </w:r>
            <w:proofErr w:type="spellStart"/>
            <w:r w:rsidRPr="000C05D2">
              <w:rPr>
                <w:rFonts w:ascii="Times New Roman" w:hAnsi="Times New Roman" w:cs="Times New Roman"/>
                <w:b w:val="0"/>
                <w:color w:val="202124"/>
                <w:spacing w:val="2"/>
                <w:sz w:val="24"/>
                <w:szCs w:val="24"/>
                <w:shd w:val="clear" w:color="auto" w:fill="FFFFFF"/>
              </w:rPr>
              <w:t>adalah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asam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sitrat</w:t>
            </w:r>
            <w:proofErr w:type="spellEnd"/>
          </w:p>
        </w:tc>
        <w:tc>
          <w:tcPr>
            <w:tcW w:w="816" w:type="dxa"/>
            <w:tcBorders>
              <w:bottom w:val="single" w:sz="4" w:space="0" w:color="000000" w:themeColor="text1"/>
            </w:tcBorders>
          </w:tcPr>
          <w:p w14:paraId="191EEE79"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53 (53%)</w:t>
            </w:r>
          </w:p>
        </w:tc>
        <w:tc>
          <w:tcPr>
            <w:tcW w:w="3202" w:type="dxa"/>
            <w:gridSpan w:val="2"/>
            <w:tcBorders>
              <w:bottom w:val="single" w:sz="4" w:space="0" w:color="000000" w:themeColor="text1"/>
            </w:tcBorders>
          </w:tcPr>
          <w:p w14:paraId="52AF6415"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47 (47%)</w:t>
            </w:r>
          </w:p>
        </w:tc>
      </w:tr>
      <w:tr w:rsidR="00DE312A" w:rsidRPr="000C05D2" w14:paraId="24E84AFD" w14:textId="77777777" w:rsidTr="0022456F">
        <w:tc>
          <w:tcPr>
            <w:tcW w:w="4082" w:type="dxa"/>
            <w:tcBorders>
              <w:top w:val="single" w:sz="4" w:space="0" w:color="000000" w:themeColor="text1"/>
              <w:bottom w:val="single" w:sz="4" w:space="0" w:color="auto"/>
            </w:tcBorders>
          </w:tcPr>
          <w:p w14:paraId="5776D00E"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Kebutuhan</w:t>
            </w:r>
            <w:proofErr w:type="spellEnd"/>
            <w:r w:rsidRPr="000C05D2">
              <w:rPr>
                <w:rFonts w:ascii="Times New Roman" w:hAnsi="Times New Roman" w:cs="Times New Roman"/>
                <w:b w:val="0"/>
                <w:color w:val="202124"/>
                <w:spacing w:val="2"/>
                <w:sz w:val="24"/>
                <w:szCs w:val="24"/>
                <w:shd w:val="clear" w:color="auto" w:fill="FFFFFF"/>
              </w:rPr>
              <w:t xml:space="preserve"> vitamin C pada </w:t>
            </w:r>
            <w:proofErr w:type="spellStart"/>
            <w:r w:rsidRPr="000C05D2">
              <w:rPr>
                <w:rFonts w:ascii="Times New Roman" w:hAnsi="Times New Roman" w:cs="Times New Roman"/>
                <w:b w:val="0"/>
                <w:color w:val="202124"/>
                <w:spacing w:val="2"/>
                <w:sz w:val="24"/>
                <w:szCs w:val="24"/>
                <w:shd w:val="clear" w:color="auto" w:fill="FFFFFF"/>
              </w:rPr>
              <w:t>dewasa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adalah</w:t>
            </w:r>
            <w:proofErr w:type="spellEnd"/>
            <w:r w:rsidRPr="000C05D2">
              <w:rPr>
                <w:rFonts w:ascii="Times New Roman" w:hAnsi="Times New Roman" w:cs="Times New Roman"/>
                <w:b w:val="0"/>
                <w:color w:val="202124"/>
                <w:spacing w:val="2"/>
                <w:sz w:val="24"/>
                <w:szCs w:val="24"/>
                <w:shd w:val="clear" w:color="auto" w:fill="FFFFFF"/>
              </w:rPr>
              <w:t xml:space="preserve"> 100 mg/</w:t>
            </w:r>
            <w:proofErr w:type="spellStart"/>
            <w:r w:rsidRPr="000C05D2">
              <w:rPr>
                <w:rFonts w:ascii="Times New Roman" w:hAnsi="Times New Roman" w:cs="Times New Roman"/>
                <w:b w:val="0"/>
                <w:color w:val="202124"/>
                <w:spacing w:val="2"/>
                <w:sz w:val="24"/>
                <w:szCs w:val="24"/>
                <w:shd w:val="clear" w:color="auto" w:fill="FFFFFF"/>
              </w:rPr>
              <w:t>hari</w:t>
            </w:r>
            <w:proofErr w:type="spellEnd"/>
            <w:r w:rsidRPr="000C05D2">
              <w:rPr>
                <w:rFonts w:ascii="Times New Roman" w:hAnsi="Times New Roman" w:cs="Times New Roman"/>
                <w:b w:val="0"/>
                <w:color w:val="202124"/>
                <w:spacing w:val="2"/>
                <w:sz w:val="24"/>
                <w:szCs w:val="24"/>
                <w:shd w:val="clear" w:color="auto" w:fill="FFFFFF"/>
              </w:rPr>
              <w:t>.</w:t>
            </w:r>
          </w:p>
        </w:tc>
        <w:tc>
          <w:tcPr>
            <w:tcW w:w="816" w:type="dxa"/>
            <w:tcBorders>
              <w:top w:val="single" w:sz="4" w:space="0" w:color="000000" w:themeColor="text1"/>
              <w:bottom w:val="single" w:sz="4" w:space="0" w:color="auto"/>
            </w:tcBorders>
          </w:tcPr>
          <w:p w14:paraId="04187F7B"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41 (41%)</w:t>
            </w:r>
          </w:p>
        </w:tc>
        <w:tc>
          <w:tcPr>
            <w:tcW w:w="3202" w:type="dxa"/>
            <w:gridSpan w:val="2"/>
            <w:tcBorders>
              <w:top w:val="single" w:sz="4" w:space="0" w:color="000000" w:themeColor="text1"/>
              <w:bottom w:val="single" w:sz="4" w:space="0" w:color="auto"/>
            </w:tcBorders>
          </w:tcPr>
          <w:p w14:paraId="3ADF55B8"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59 (49%)</w:t>
            </w:r>
          </w:p>
        </w:tc>
      </w:tr>
      <w:bookmarkEnd w:id="4"/>
    </w:tbl>
    <w:p w14:paraId="7E9188E6" w14:textId="77777777" w:rsidR="00DE312A" w:rsidRPr="000C05D2" w:rsidRDefault="00DE312A" w:rsidP="00DE312A">
      <w:pPr>
        <w:pStyle w:val="Heading2"/>
        <w:spacing w:line="360" w:lineRule="auto"/>
        <w:jc w:val="both"/>
        <w:rPr>
          <w:rFonts w:ascii="Times New Roman" w:hAnsi="Times New Roman" w:cs="Times New Roman"/>
          <w:sz w:val="24"/>
          <w:szCs w:val="24"/>
        </w:rPr>
      </w:pPr>
    </w:p>
    <w:p w14:paraId="303DDA37" w14:textId="77777777" w:rsidR="00DE312A" w:rsidRPr="000C05D2" w:rsidRDefault="00DE312A" w:rsidP="00DE312A">
      <w:pPr>
        <w:pStyle w:val="Heading2"/>
        <w:spacing w:line="360" w:lineRule="auto"/>
        <w:ind w:firstLine="603"/>
        <w:jc w:val="both"/>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memiliki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pemahaman</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cukup</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mengenai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antioksidan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seperti</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terdapat</w:t>
      </w:r>
      <w:proofErr w:type="spellEnd"/>
      <w:r w:rsidRPr="000C05D2">
        <w:rPr>
          <w:rFonts w:ascii="Times New Roman" w:hAnsi="Times New Roman" w:cs="Times New Roman"/>
          <w:b w:val="0"/>
          <w:sz w:val="24"/>
          <w:szCs w:val="24"/>
        </w:rPr>
        <w:t xml:space="preserve"> pada </w:t>
      </w:r>
      <w:proofErr w:type="spellStart"/>
      <w:r w:rsidRPr="000C05D2">
        <w:rPr>
          <w:rFonts w:ascii="Times New Roman" w:hAnsi="Times New Roman" w:cs="Times New Roman"/>
          <w:b w:val="0"/>
          <w:sz w:val="24"/>
          <w:szCs w:val="24"/>
        </w:rPr>
        <w:t>pertanyaan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nomor</w:t>
      </w:r>
      <w:proofErr w:type="spellEnd"/>
      <w:r w:rsidRPr="000C05D2">
        <w:rPr>
          <w:rFonts w:ascii="Times New Roman" w:hAnsi="Times New Roman" w:cs="Times New Roman"/>
          <w:b w:val="0"/>
          <w:sz w:val="24"/>
          <w:szCs w:val="24"/>
        </w:rPr>
        <w:t xml:space="preserve"> 1 dan 3 </w:t>
      </w:r>
      <w:proofErr w:type="spellStart"/>
      <w:r w:rsidRPr="000C05D2">
        <w:rPr>
          <w:rFonts w:ascii="Times New Roman" w:hAnsi="Times New Roman" w:cs="Times New Roman"/>
          <w:b w:val="0"/>
          <w:sz w:val="24"/>
          <w:szCs w:val="24"/>
        </w:rPr>
        <w:t>dengan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persentase</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jawaban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benar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sebesar</w:t>
      </w:r>
      <w:proofErr w:type="spellEnd"/>
      <w:r w:rsidRPr="000C05D2">
        <w:rPr>
          <w:rFonts w:ascii="Times New Roman" w:hAnsi="Times New Roman" w:cs="Times New Roman"/>
          <w:b w:val="0"/>
          <w:sz w:val="24"/>
          <w:szCs w:val="24"/>
        </w:rPr>
        <w:t xml:space="preserve"> 97% dan 92%. </w:t>
      </w:r>
      <w:proofErr w:type="spellStart"/>
      <w:r w:rsidRPr="000C05D2">
        <w:rPr>
          <w:rFonts w:ascii="Times New Roman" w:hAnsi="Times New Roman" w:cs="Times New Roman"/>
          <w:b w:val="0"/>
          <w:sz w:val="24"/>
          <w:szCs w:val="24"/>
        </w:rPr>
        <w:t>Namun</w:t>
      </w:r>
      <w:proofErr w:type="spellEnd"/>
      <w:r w:rsidRPr="000C05D2">
        <w:rPr>
          <w:rFonts w:ascii="Times New Roman" w:hAnsi="Times New Roman" w:cs="Times New Roman"/>
          <w:b w:val="0"/>
          <w:sz w:val="24"/>
          <w:szCs w:val="24"/>
        </w:rPr>
        <w:t xml:space="preserve">, pada </w:t>
      </w:r>
      <w:proofErr w:type="spellStart"/>
      <w:r w:rsidRPr="000C05D2">
        <w:rPr>
          <w:rFonts w:ascii="Times New Roman" w:hAnsi="Times New Roman" w:cs="Times New Roman"/>
          <w:b w:val="0"/>
          <w:sz w:val="24"/>
          <w:szCs w:val="24"/>
        </w:rPr>
        <w:t>pertanyaan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nomor</w:t>
      </w:r>
      <w:proofErr w:type="spellEnd"/>
      <w:r w:rsidRPr="000C05D2">
        <w:rPr>
          <w:rFonts w:ascii="Times New Roman" w:hAnsi="Times New Roman" w:cs="Times New Roman"/>
          <w:b w:val="0"/>
          <w:sz w:val="24"/>
          <w:szCs w:val="24"/>
        </w:rPr>
        <w:t xml:space="preserve"> 5 </w:t>
      </w:r>
      <w:proofErr w:type="spellStart"/>
      <w:r w:rsidRPr="000C05D2">
        <w:rPr>
          <w:rFonts w:ascii="Times New Roman" w:hAnsi="Times New Roman" w:cs="Times New Roman"/>
          <w:b w:val="0"/>
          <w:sz w:val="24"/>
          <w:szCs w:val="24"/>
        </w:rPr>
        <w:t>tentang</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kebutuhan</w:t>
      </w:r>
      <w:proofErr w:type="spellEnd"/>
      <w:r w:rsidRPr="000C05D2">
        <w:rPr>
          <w:rFonts w:ascii="Times New Roman" w:hAnsi="Times New Roman" w:cs="Times New Roman"/>
          <w:b w:val="0"/>
          <w:sz w:val="24"/>
          <w:szCs w:val="24"/>
        </w:rPr>
        <w:t xml:space="preserve"> vitamin C pada orang </w:t>
      </w:r>
      <w:proofErr w:type="spellStart"/>
      <w:r w:rsidRPr="000C05D2">
        <w:rPr>
          <w:rFonts w:ascii="Times New Roman" w:hAnsi="Times New Roman" w:cs="Times New Roman"/>
          <w:b w:val="0"/>
          <w:sz w:val="24"/>
          <w:szCs w:val="24"/>
        </w:rPr>
        <w:t>dewasa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didapatkan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persentase</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jawaban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benar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hanya</w:t>
      </w:r>
      <w:proofErr w:type="spellEnd"/>
      <w:r w:rsidRPr="000C05D2">
        <w:rPr>
          <w:rFonts w:ascii="Times New Roman" w:hAnsi="Times New Roman" w:cs="Times New Roman"/>
          <w:b w:val="0"/>
          <w:sz w:val="24"/>
          <w:szCs w:val="24"/>
        </w:rPr>
        <w:t xml:space="preserve"> 41% dan </w:t>
      </w:r>
      <w:proofErr w:type="spellStart"/>
      <w:r w:rsidRPr="000C05D2">
        <w:rPr>
          <w:rFonts w:ascii="Times New Roman" w:hAnsi="Times New Roman" w:cs="Times New Roman"/>
          <w:b w:val="0"/>
          <w:sz w:val="24"/>
          <w:szCs w:val="24"/>
        </w:rPr>
        <w:t>jawaban</w:t>
      </w:r>
      <w:proofErr w:type="spellEnd"/>
      <w:r w:rsidRPr="000C05D2">
        <w:rPr>
          <w:rFonts w:ascii="Times New Roman" w:hAnsi="Times New Roman" w:cs="Times New Roman"/>
          <w:b w:val="0"/>
          <w:sz w:val="24"/>
          <w:szCs w:val="24"/>
        </w:rPr>
        <w:t xml:space="preserve"> salah </w:t>
      </w:r>
      <w:proofErr w:type="spellStart"/>
      <w:r w:rsidRPr="000C05D2">
        <w:rPr>
          <w:rFonts w:ascii="Times New Roman" w:hAnsi="Times New Roman" w:cs="Times New Roman"/>
          <w:b w:val="0"/>
          <w:sz w:val="24"/>
          <w:szCs w:val="24"/>
        </w:rPr>
        <w:t>sebesar</w:t>
      </w:r>
      <w:proofErr w:type="spellEnd"/>
      <w:r w:rsidRPr="000C05D2">
        <w:rPr>
          <w:rFonts w:ascii="Times New Roman" w:hAnsi="Times New Roman" w:cs="Times New Roman"/>
          <w:b w:val="0"/>
          <w:sz w:val="24"/>
          <w:szCs w:val="24"/>
        </w:rPr>
        <w:t xml:space="preserve"> 59%. (</w:t>
      </w: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5).</w:t>
      </w:r>
    </w:p>
    <w:p w14:paraId="4FE930CB" w14:textId="77777777" w:rsidR="00DE312A" w:rsidRPr="000C05D2" w:rsidRDefault="00DE312A" w:rsidP="00DE312A">
      <w:pPr>
        <w:pStyle w:val="Heading2"/>
        <w:spacing w:line="360" w:lineRule="auto"/>
        <w:jc w:val="both"/>
        <w:rPr>
          <w:rFonts w:ascii="Times New Roman" w:hAnsi="Times New Roman" w:cs="Times New Roman"/>
          <w:b w:val="0"/>
          <w:color w:val="202124"/>
          <w:sz w:val="24"/>
          <w:szCs w:val="24"/>
          <w:shd w:val="clear" w:color="auto" w:fill="FFFFFF"/>
        </w:rPr>
      </w:pPr>
    </w:p>
    <w:p w14:paraId="1D4F6547" w14:textId="1149B45E" w:rsidR="00DE312A" w:rsidRPr="000C05D2" w:rsidRDefault="00DE312A" w:rsidP="0022456F">
      <w:pPr>
        <w:pStyle w:val="Heading2"/>
        <w:numPr>
          <w:ilvl w:val="0"/>
          <w:numId w:val="20"/>
        </w:numPr>
        <w:spacing w:line="360" w:lineRule="auto"/>
        <w:jc w:val="both"/>
        <w:rPr>
          <w:rFonts w:ascii="Times New Roman" w:hAnsi="Times New Roman" w:cs="Times New Roman"/>
          <w:i/>
          <w:sz w:val="24"/>
          <w:szCs w:val="24"/>
        </w:rPr>
      </w:pPr>
      <w:proofErr w:type="spellStart"/>
      <w:r w:rsidRPr="000C05D2">
        <w:rPr>
          <w:rFonts w:ascii="Times New Roman" w:hAnsi="Times New Roman" w:cs="Times New Roman"/>
          <w:i/>
          <w:sz w:val="24"/>
          <w:szCs w:val="24"/>
        </w:rPr>
        <w:t>Buah</w:t>
      </w:r>
      <w:proofErr w:type="spellEnd"/>
      <w:r w:rsidRPr="000C05D2">
        <w:rPr>
          <w:rFonts w:ascii="Times New Roman" w:hAnsi="Times New Roman" w:cs="Times New Roman"/>
          <w:i/>
          <w:sz w:val="24"/>
          <w:szCs w:val="24"/>
        </w:rPr>
        <w:t xml:space="preserve"> dan </w:t>
      </w:r>
      <w:proofErr w:type="spellStart"/>
      <w:r w:rsidRPr="000C05D2">
        <w:rPr>
          <w:rFonts w:ascii="Times New Roman" w:hAnsi="Times New Roman" w:cs="Times New Roman"/>
          <w:i/>
          <w:sz w:val="24"/>
          <w:szCs w:val="24"/>
        </w:rPr>
        <w:t>Sayur</w:t>
      </w:r>
      <w:proofErr w:type="spellEnd"/>
    </w:p>
    <w:p w14:paraId="67E413E5" w14:textId="059992FD" w:rsidR="00DE312A" w:rsidRPr="000C05D2" w:rsidRDefault="00DE312A" w:rsidP="00F1476E">
      <w:pPr>
        <w:pStyle w:val="Heading2"/>
        <w:spacing w:line="360" w:lineRule="auto"/>
        <w:jc w:val="center"/>
        <w:rPr>
          <w:rFonts w:ascii="Times New Roman" w:hAnsi="Times New Roman" w:cs="Times New Roman"/>
          <w:b w:val="0"/>
          <w:color w:val="202124"/>
          <w:sz w:val="24"/>
          <w:szCs w:val="24"/>
          <w:shd w:val="clear" w:color="auto" w:fill="FFFFFF"/>
        </w:rPr>
      </w:pPr>
      <w:proofErr w:type="spellStart"/>
      <w:r w:rsidRPr="000C05D2">
        <w:rPr>
          <w:rFonts w:ascii="Times New Roman" w:hAnsi="Times New Roman" w:cs="Times New Roman"/>
          <w:b w:val="0"/>
          <w:sz w:val="24"/>
          <w:szCs w:val="24"/>
        </w:rPr>
        <w:t>Tabel</w:t>
      </w:r>
      <w:proofErr w:type="spellEnd"/>
      <w:r w:rsidRPr="000C05D2">
        <w:rPr>
          <w:rFonts w:ascii="Times New Roman" w:hAnsi="Times New Roman" w:cs="Times New Roman"/>
          <w:b w:val="0"/>
          <w:sz w:val="24"/>
          <w:szCs w:val="24"/>
        </w:rPr>
        <w:t xml:space="preserve"> 6 </w:t>
      </w:r>
      <w:proofErr w:type="spellStart"/>
      <w:r w:rsidRPr="000C05D2">
        <w:rPr>
          <w:rFonts w:ascii="Times New Roman" w:hAnsi="Times New Roman" w:cs="Times New Roman"/>
          <w:b w:val="0"/>
          <w:color w:val="202124"/>
          <w:sz w:val="24"/>
          <w:szCs w:val="24"/>
          <w:shd w:val="clear" w:color="auto" w:fill="FFFFFF"/>
        </w:rPr>
        <w:t>Distribusi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Frekuesi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Jawaban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Responden</w:t>
      </w:r>
      <w:proofErr w:type="spellEnd"/>
      <w:r w:rsidRPr="000C05D2">
        <w:rPr>
          <w:rFonts w:ascii="Times New Roman" w:hAnsi="Times New Roman" w:cs="Times New Roman"/>
          <w:b w:val="0"/>
          <w:color w:val="202124"/>
          <w:sz w:val="24"/>
          <w:szCs w:val="24"/>
          <w:shd w:val="clear" w:color="auto" w:fill="FFFFFF"/>
        </w:rPr>
        <w:t xml:space="preserve"> pada </w:t>
      </w:r>
      <w:proofErr w:type="spellStart"/>
      <w:r w:rsidRPr="000C05D2">
        <w:rPr>
          <w:rFonts w:ascii="Times New Roman" w:hAnsi="Times New Roman" w:cs="Times New Roman"/>
          <w:b w:val="0"/>
          <w:color w:val="202124"/>
          <w:sz w:val="24"/>
          <w:szCs w:val="24"/>
          <w:shd w:val="clear" w:color="auto" w:fill="FFFFFF"/>
        </w:rPr>
        <w:t>Kuisioner</w:t>
      </w:r>
      <w:proofErr w:type="spellEnd"/>
      <w:r w:rsidRPr="000C05D2">
        <w:rPr>
          <w:rFonts w:ascii="Times New Roman" w:hAnsi="Times New Roman" w:cs="Times New Roman"/>
          <w:b w:val="0"/>
          <w:color w:val="202124"/>
          <w:sz w:val="24"/>
          <w:szCs w:val="24"/>
          <w:shd w:val="clear" w:color="auto" w:fill="FFFFFF"/>
        </w:rPr>
        <w:t xml:space="preserve"> Tingkat </w:t>
      </w:r>
      <w:proofErr w:type="spellStart"/>
      <w:r w:rsidRPr="000C05D2">
        <w:rPr>
          <w:rFonts w:ascii="Times New Roman" w:hAnsi="Times New Roman" w:cs="Times New Roman"/>
          <w:b w:val="0"/>
          <w:color w:val="202124"/>
          <w:sz w:val="24"/>
          <w:szCs w:val="24"/>
          <w:shd w:val="clear" w:color="auto" w:fill="FFFFFF"/>
        </w:rPr>
        <w:t>Pengetahuan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Urgensi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Konsumsi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Buah</w:t>
      </w:r>
      <w:proofErr w:type="spellEnd"/>
      <w:r w:rsidRPr="000C05D2">
        <w:rPr>
          <w:rFonts w:ascii="Times New Roman" w:hAnsi="Times New Roman" w:cs="Times New Roman"/>
          <w:b w:val="0"/>
          <w:color w:val="202124"/>
          <w:sz w:val="24"/>
          <w:szCs w:val="24"/>
          <w:shd w:val="clear" w:color="auto" w:fill="FFFFFF"/>
        </w:rPr>
        <w:t xml:space="preserve"> dan </w:t>
      </w:r>
      <w:proofErr w:type="spellStart"/>
      <w:r w:rsidRPr="000C05D2">
        <w:rPr>
          <w:rFonts w:ascii="Times New Roman" w:hAnsi="Times New Roman" w:cs="Times New Roman"/>
          <w:b w:val="0"/>
          <w:color w:val="202124"/>
          <w:sz w:val="24"/>
          <w:szCs w:val="24"/>
          <w:shd w:val="clear" w:color="auto" w:fill="FFFFFF"/>
        </w:rPr>
        <w:t>Sayur</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tentang</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Buah</w:t>
      </w:r>
      <w:proofErr w:type="spellEnd"/>
      <w:r w:rsidRPr="000C05D2">
        <w:rPr>
          <w:rFonts w:ascii="Times New Roman" w:hAnsi="Times New Roman" w:cs="Times New Roman"/>
          <w:b w:val="0"/>
          <w:color w:val="202124"/>
          <w:sz w:val="24"/>
          <w:szCs w:val="24"/>
          <w:shd w:val="clear" w:color="auto" w:fill="FFFFFF"/>
        </w:rPr>
        <w:t xml:space="preserve"> dan </w:t>
      </w:r>
      <w:proofErr w:type="spellStart"/>
      <w:r w:rsidRPr="000C05D2">
        <w:rPr>
          <w:rFonts w:ascii="Times New Roman" w:hAnsi="Times New Roman" w:cs="Times New Roman"/>
          <w:b w:val="0"/>
          <w:color w:val="202124"/>
          <w:sz w:val="24"/>
          <w:szCs w:val="24"/>
          <w:shd w:val="clear" w:color="auto" w:fill="FFFFFF"/>
        </w:rPr>
        <w:t>Sayur</w:t>
      </w:r>
      <w:proofErr w:type="spellEnd"/>
      <w:r w:rsidRPr="000C05D2">
        <w:rPr>
          <w:rFonts w:ascii="Times New Roman" w:hAnsi="Times New Roman" w:cs="Times New Roman"/>
          <w:b w:val="0"/>
          <w:color w:val="202124"/>
          <w:sz w:val="24"/>
          <w:szCs w:val="24"/>
          <w:shd w:val="clear" w:color="auto" w:fill="FFFFFF"/>
        </w:rPr>
        <w:t>.</w:t>
      </w:r>
    </w:p>
    <w:p w14:paraId="6FA8A895" w14:textId="77777777" w:rsidR="00F1476E" w:rsidRPr="000C05D2" w:rsidRDefault="00F1476E" w:rsidP="00F1476E">
      <w:pPr>
        <w:pStyle w:val="Heading2"/>
        <w:spacing w:line="360" w:lineRule="auto"/>
        <w:jc w:val="center"/>
        <w:rPr>
          <w:rFonts w:ascii="Times New Roman" w:hAnsi="Times New Roman" w:cs="Times New Roman"/>
          <w:b w:val="0"/>
          <w:color w:val="202124"/>
          <w:sz w:val="24"/>
          <w:szCs w:val="24"/>
          <w:shd w:val="clear" w:color="auto" w:fill="FFFFFF"/>
        </w:rPr>
      </w:pPr>
    </w:p>
    <w:tbl>
      <w:tblPr>
        <w:tblStyle w:val="TableGrid"/>
        <w:tblW w:w="5501" w:type="dxa"/>
        <w:tblInd w:w="1717" w:type="dxa"/>
        <w:tblLook w:val="04A0" w:firstRow="1" w:lastRow="0" w:firstColumn="1" w:lastColumn="0" w:noHBand="0" w:noVBand="1"/>
      </w:tblPr>
      <w:tblGrid>
        <w:gridCol w:w="2227"/>
        <w:gridCol w:w="988"/>
        <w:gridCol w:w="2286"/>
      </w:tblGrid>
      <w:tr w:rsidR="00DE312A" w:rsidRPr="000C05D2" w14:paraId="399D496E" w14:textId="77777777" w:rsidTr="001861B6">
        <w:trPr>
          <w:trHeight w:val="806"/>
        </w:trPr>
        <w:tc>
          <w:tcPr>
            <w:tcW w:w="2227" w:type="dxa"/>
            <w:tcBorders>
              <w:top w:val="single" w:sz="4" w:space="0" w:color="auto"/>
              <w:left w:val="nil"/>
              <w:right w:val="nil"/>
            </w:tcBorders>
            <w:vAlign w:val="center"/>
          </w:tcPr>
          <w:p w14:paraId="33DC39AB"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bookmarkStart w:id="5" w:name="_Hlk86515810"/>
            <w:proofErr w:type="spellStart"/>
            <w:r w:rsidRPr="000C05D2">
              <w:rPr>
                <w:rFonts w:ascii="Times New Roman" w:hAnsi="Times New Roman" w:cs="Times New Roman"/>
                <w:b w:val="0"/>
                <w:sz w:val="24"/>
                <w:szCs w:val="24"/>
              </w:rPr>
              <w:lastRenderedPageBreak/>
              <w:t>Pertanyaan</w:t>
            </w:r>
            <w:proofErr w:type="spellEnd"/>
          </w:p>
        </w:tc>
        <w:tc>
          <w:tcPr>
            <w:tcW w:w="3274" w:type="dxa"/>
            <w:gridSpan w:val="2"/>
            <w:tcBorders>
              <w:top w:val="single" w:sz="4" w:space="0" w:color="auto"/>
              <w:left w:val="nil"/>
              <w:right w:val="nil"/>
            </w:tcBorders>
            <w:vAlign w:val="center"/>
          </w:tcPr>
          <w:p w14:paraId="229D2A2B" w14:textId="77777777" w:rsidR="00DE312A" w:rsidRPr="000C05D2" w:rsidRDefault="00DE312A" w:rsidP="001861B6">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Jawaban</w:t>
            </w:r>
            <w:proofErr w:type="spellEnd"/>
          </w:p>
          <w:p w14:paraId="02676D52"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Benar</w:t>
            </w:r>
            <w:proofErr w:type="spellEnd"/>
            <w:r w:rsidRPr="000C05D2">
              <w:rPr>
                <w:rFonts w:ascii="Times New Roman" w:hAnsi="Times New Roman" w:cs="Times New Roman"/>
                <w:b w:val="0"/>
                <w:sz w:val="24"/>
                <w:szCs w:val="24"/>
              </w:rPr>
              <w:t xml:space="preserve">        Salah</w:t>
            </w:r>
          </w:p>
          <w:p w14:paraId="54D99105"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n(%)            n(%)</w:t>
            </w:r>
          </w:p>
        </w:tc>
      </w:tr>
      <w:tr w:rsidR="00DE312A" w:rsidRPr="000C05D2" w14:paraId="43EBE4C2" w14:textId="77777777" w:rsidTr="00A82AEE">
        <w:trPr>
          <w:trHeight w:val="210"/>
        </w:trPr>
        <w:tc>
          <w:tcPr>
            <w:tcW w:w="2227" w:type="dxa"/>
            <w:tcBorders>
              <w:left w:val="nil"/>
              <w:bottom w:val="single" w:sz="4" w:space="0" w:color="auto"/>
              <w:right w:val="nil"/>
            </w:tcBorders>
          </w:tcPr>
          <w:p w14:paraId="6216DEEB"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mengandung</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antioksidan</w:t>
            </w:r>
            <w:proofErr w:type="spellEnd"/>
            <w:r w:rsidRPr="000C05D2">
              <w:rPr>
                <w:rFonts w:ascii="Times New Roman" w:hAnsi="Times New Roman" w:cs="Times New Roman"/>
                <w:b w:val="0"/>
                <w:color w:val="202124"/>
                <w:spacing w:val="2"/>
                <w:sz w:val="24"/>
                <w:szCs w:val="24"/>
                <w:shd w:val="clear" w:color="auto" w:fill="FFFFFF"/>
              </w:rPr>
              <w:t>.</w:t>
            </w:r>
          </w:p>
        </w:tc>
        <w:tc>
          <w:tcPr>
            <w:tcW w:w="988" w:type="dxa"/>
            <w:tcBorders>
              <w:left w:val="nil"/>
              <w:bottom w:val="single" w:sz="4" w:space="0" w:color="auto"/>
              <w:right w:val="nil"/>
            </w:tcBorders>
            <w:vAlign w:val="center"/>
          </w:tcPr>
          <w:p w14:paraId="2272D509"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99 (99%)</w:t>
            </w:r>
          </w:p>
        </w:tc>
        <w:tc>
          <w:tcPr>
            <w:tcW w:w="2286" w:type="dxa"/>
            <w:tcBorders>
              <w:left w:val="nil"/>
              <w:bottom w:val="single" w:sz="4" w:space="0" w:color="auto"/>
              <w:right w:val="nil"/>
            </w:tcBorders>
            <w:vAlign w:val="center"/>
          </w:tcPr>
          <w:p w14:paraId="1B616BEC" w14:textId="77777777"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1 </w:t>
            </w:r>
          </w:p>
          <w:p w14:paraId="2A6370D2" w14:textId="1FA3FC28"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(1%)</w:t>
            </w:r>
          </w:p>
        </w:tc>
      </w:tr>
      <w:tr w:rsidR="00DE312A" w:rsidRPr="000C05D2" w14:paraId="4F3389FE" w14:textId="77777777" w:rsidTr="00A82AEE">
        <w:trPr>
          <w:trHeight w:val="210"/>
        </w:trPr>
        <w:tc>
          <w:tcPr>
            <w:tcW w:w="2227" w:type="dxa"/>
            <w:tcBorders>
              <w:top w:val="single" w:sz="4" w:space="0" w:color="auto"/>
              <w:left w:val="nil"/>
              <w:bottom w:val="single" w:sz="4" w:space="0" w:color="auto"/>
              <w:right w:val="nil"/>
            </w:tcBorders>
          </w:tcPr>
          <w:p w14:paraId="4BB3B05B"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Semakin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hijau</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warna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daun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sayuran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semakin</w:t>
            </w:r>
            <w:proofErr w:type="spellEnd"/>
            <w:r w:rsidRPr="000C05D2">
              <w:rPr>
                <w:rFonts w:ascii="Times New Roman" w:hAnsi="Times New Roman" w:cs="Times New Roman"/>
                <w:b w:val="0"/>
                <w:color w:val="202124"/>
                <w:spacing w:val="2"/>
                <w:sz w:val="24"/>
                <w:szCs w:val="24"/>
                <w:shd w:val="clear" w:color="auto" w:fill="FFFFFF"/>
              </w:rPr>
              <w:t xml:space="preserve"> kaya </w:t>
            </w:r>
            <w:proofErr w:type="spellStart"/>
            <w:r w:rsidRPr="000C05D2">
              <w:rPr>
                <w:rFonts w:ascii="Times New Roman" w:hAnsi="Times New Roman" w:cs="Times New Roman"/>
                <w:b w:val="0"/>
                <w:color w:val="202124"/>
                <w:spacing w:val="2"/>
                <w:sz w:val="24"/>
                <w:szCs w:val="24"/>
                <w:shd w:val="clear" w:color="auto" w:fill="FFFFFF"/>
              </w:rPr>
              <w:t>akan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zat-zat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gizi</w:t>
            </w:r>
            <w:proofErr w:type="spellEnd"/>
            <w:r w:rsidRPr="000C05D2">
              <w:rPr>
                <w:rFonts w:ascii="Times New Roman" w:hAnsi="Times New Roman" w:cs="Times New Roman"/>
                <w:b w:val="0"/>
                <w:color w:val="202124"/>
                <w:spacing w:val="2"/>
                <w:sz w:val="24"/>
                <w:szCs w:val="24"/>
                <w:shd w:val="clear" w:color="auto" w:fill="FFFFFF"/>
              </w:rPr>
              <w:t>.</w:t>
            </w:r>
          </w:p>
        </w:tc>
        <w:tc>
          <w:tcPr>
            <w:tcW w:w="988" w:type="dxa"/>
            <w:tcBorders>
              <w:top w:val="single" w:sz="4" w:space="0" w:color="auto"/>
              <w:left w:val="nil"/>
              <w:bottom w:val="single" w:sz="4" w:space="0" w:color="auto"/>
              <w:right w:val="nil"/>
            </w:tcBorders>
            <w:vAlign w:val="center"/>
          </w:tcPr>
          <w:p w14:paraId="478170A5"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72 (72%)</w:t>
            </w:r>
          </w:p>
        </w:tc>
        <w:tc>
          <w:tcPr>
            <w:tcW w:w="2286" w:type="dxa"/>
            <w:tcBorders>
              <w:top w:val="single" w:sz="4" w:space="0" w:color="auto"/>
              <w:left w:val="nil"/>
              <w:bottom w:val="single" w:sz="4" w:space="0" w:color="auto"/>
              <w:right w:val="nil"/>
            </w:tcBorders>
            <w:vAlign w:val="center"/>
          </w:tcPr>
          <w:p w14:paraId="24A61DAD" w14:textId="33457F93"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28 </w:t>
            </w:r>
          </w:p>
          <w:p w14:paraId="4BCB3EC3" w14:textId="22E20C66"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(28%)</w:t>
            </w:r>
          </w:p>
        </w:tc>
      </w:tr>
    </w:tbl>
    <w:p w14:paraId="0741B63C" w14:textId="77777777" w:rsidR="00B2453E" w:rsidRPr="000C05D2" w:rsidRDefault="00B2453E" w:rsidP="00DE312A">
      <w:pPr>
        <w:pStyle w:val="firstparagrah"/>
        <w:spacing w:line="360" w:lineRule="auto"/>
        <w:contextualSpacing/>
        <w:jc w:val="left"/>
        <w:rPr>
          <w:rFonts w:ascii="Times New Roman" w:hAnsi="Times New Roman" w:cs="Times New Roman"/>
          <w:color w:val="202124"/>
          <w:sz w:val="24"/>
          <w:szCs w:val="24"/>
          <w:shd w:val="clear" w:color="auto" w:fill="FFFFFF"/>
          <w:lang w:val="en-US"/>
        </w:rPr>
      </w:pPr>
    </w:p>
    <w:tbl>
      <w:tblPr>
        <w:tblStyle w:val="TableGrid"/>
        <w:tblW w:w="5490" w:type="dxa"/>
        <w:tblInd w:w="1728" w:type="dxa"/>
        <w:tblLook w:val="04A0" w:firstRow="1" w:lastRow="0" w:firstColumn="1" w:lastColumn="0" w:noHBand="0" w:noVBand="1"/>
      </w:tblPr>
      <w:tblGrid>
        <w:gridCol w:w="2085"/>
        <w:gridCol w:w="933"/>
        <w:gridCol w:w="2472"/>
      </w:tblGrid>
      <w:tr w:rsidR="00DE312A" w:rsidRPr="000C05D2" w14:paraId="58A8A475" w14:textId="77777777" w:rsidTr="00F1476E">
        <w:trPr>
          <w:trHeight w:val="220"/>
        </w:trPr>
        <w:tc>
          <w:tcPr>
            <w:tcW w:w="2085" w:type="dxa"/>
            <w:tcBorders>
              <w:top w:val="single" w:sz="4" w:space="0" w:color="auto"/>
              <w:left w:val="nil"/>
              <w:right w:val="nil"/>
            </w:tcBorders>
          </w:tcPr>
          <w:p w14:paraId="126D32F8"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Sayuran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tidak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berwarna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seperti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ketimun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labu</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siam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nangka</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rebung</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tidak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banyak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memiliki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kandungan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zat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gizi</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top w:val="single" w:sz="4" w:space="0" w:color="auto"/>
              <w:left w:val="nil"/>
              <w:right w:val="nil"/>
            </w:tcBorders>
            <w:vAlign w:val="center"/>
          </w:tcPr>
          <w:p w14:paraId="024900C1"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80 (80%)</w:t>
            </w:r>
          </w:p>
        </w:tc>
        <w:tc>
          <w:tcPr>
            <w:tcW w:w="2472" w:type="dxa"/>
            <w:tcBorders>
              <w:top w:val="single" w:sz="4" w:space="0" w:color="auto"/>
              <w:left w:val="nil"/>
              <w:right w:val="nil"/>
            </w:tcBorders>
            <w:vAlign w:val="center"/>
          </w:tcPr>
          <w:p w14:paraId="48DF0CB8" w14:textId="571F552E"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20 </w:t>
            </w:r>
          </w:p>
          <w:p w14:paraId="45AEA97B" w14:textId="7874C8AF"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(20%)</w:t>
            </w:r>
          </w:p>
        </w:tc>
      </w:tr>
      <w:tr w:rsidR="00DE312A" w:rsidRPr="000C05D2" w14:paraId="361945D9" w14:textId="77777777" w:rsidTr="00F1476E">
        <w:tc>
          <w:tcPr>
            <w:tcW w:w="2085" w:type="dxa"/>
            <w:tcBorders>
              <w:left w:val="nil"/>
              <w:right w:val="nil"/>
            </w:tcBorders>
          </w:tcPr>
          <w:p w14:paraId="58BA0600"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Zat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gizi</w:t>
            </w:r>
            <w:proofErr w:type="spellEnd"/>
            <w:r w:rsidRPr="000C05D2">
              <w:rPr>
                <w:rFonts w:ascii="Times New Roman" w:hAnsi="Times New Roman" w:cs="Times New Roman"/>
                <w:b w:val="0"/>
                <w:color w:val="202124"/>
                <w:spacing w:val="2"/>
                <w:sz w:val="24"/>
                <w:szCs w:val="24"/>
                <w:shd w:val="clear" w:color="auto" w:fill="FFFFFF"/>
              </w:rPr>
              <w:t xml:space="preserve"> yang </w:t>
            </w:r>
            <w:proofErr w:type="spellStart"/>
            <w:r w:rsidRPr="000C05D2">
              <w:rPr>
                <w:rFonts w:ascii="Times New Roman" w:hAnsi="Times New Roman" w:cs="Times New Roman"/>
                <w:b w:val="0"/>
                <w:color w:val="202124"/>
                <w:spacing w:val="2"/>
                <w:sz w:val="24"/>
                <w:szCs w:val="24"/>
                <w:shd w:val="clear" w:color="auto" w:fill="FFFFFF"/>
              </w:rPr>
              <w:t>banyak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terkandung</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dalam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adalah</w:t>
            </w:r>
            <w:proofErr w:type="spellEnd"/>
            <w:r w:rsidRPr="000C05D2">
              <w:rPr>
                <w:rFonts w:ascii="Times New Roman" w:hAnsi="Times New Roman" w:cs="Times New Roman"/>
                <w:b w:val="0"/>
                <w:color w:val="202124"/>
                <w:spacing w:val="2"/>
                <w:sz w:val="24"/>
                <w:szCs w:val="24"/>
                <w:shd w:val="clear" w:color="auto" w:fill="FFFFFF"/>
              </w:rPr>
              <w:t xml:space="preserve"> vitamin.</w:t>
            </w:r>
          </w:p>
        </w:tc>
        <w:tc>
          <w:tcPr>
            <w:tcW w:w="933" w:type="dxa"/>
            <w:tcBorders>
              <w:left w:val="nil"/>
              <w:right w:val="nil"/>
            </w:tcBorders>
            <w:vAlign w:val="center"/>
          </w:tcPr>
          <w:p w14:paraId="7385249C"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91 (91%)</w:t>
            </w:r>
          </w:p>
        </w:tc>
        <w:tc>
          <w:tcPr>
            <w:tcW w:w="2472" w:type="dxa"/>
            <w:tcBorders>
              <w:left w:val="nil"/>
              <w:right w:val="nil"/>
            </w:tcBorders>
            <w:vAlign w:val="center"/>
          </w:tcPr>
          <w:p w14:paraId="53D9D606" w14:textId="1D62DA7E"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9 </w:t>
            </w:r>
          </w:p>
          <w:p w14:paraId="55DA631D" w14:textId="04F881C3"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(9%)</w:t>
            </w:r>
          </w:p>
        </w:tc>
      </w:tr>
      <w:tr w:rsidR="00DE312A" w:rsidRPr="000C05D2" w14:paraId="1D447D4C" w14:textId="77777777" w:rsidTr="00F1476E">
        <w:tc>
          <w:tcPr>
            <w:tcW w:w="2085" w:type="dxa"/>
            <w:tcBorders>
              <w:left w:val="nil"/>
              <w:right w:val="nil"/>
            </w:tcBorders>
          </w:tcPr>
          <w:p w14:paraId="02996868"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Asam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folat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banyak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terdapat</w:t>
            </w:r>
            <w:proofErr w:type="spellEnd"/>
            <w:r w:rsidRPr="000C05D2">
              <w:rPr>
                <w:rFonts w:ascii="Times New Roman" w:hAnsi="Times New Roman" w:cs="Times New Roman"/>
                <w:b w:val="0"/>
                <w:color w:val="202124"/>
                <w:spacing w:val="2"/>
                <w:sz w:val="24"/>
                <w:szCs w:val="24"/>
                <w:shd w:val="clear" w:color="auto" w:fill="FFFFFF"/>
              </w:rPr>
              <w:t xml:space="preserve"> pada </w:t>
            </w:r>
            <w:proofErr w:type="spellStart"/>
            <w:r w:rsidRPr="000C05D2">
              <w:rPr>
                <w:rFonts w:ascii="Times New Roman" w:hAnsi="Times New Roman" w:cs="Times New Roman"/>
                <w:b w:val="0"/>
                <w:color w:val="202124"/>
                <w:spacing w:val="2"/>
                <w:sz w:val="24"/>
                <w:szCs w:val="24"/>
                <w:shd w:val="clear" w:color="auto" w:fill="FFFFFF"/>
              </w:rPr>
              <w:t>sayuran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hijau</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524717B3"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74 (74%)</w:t>
            </w:r>
          </w:p>
        </w:tc>
        <w:tc>
          <w:tcPr>
            <w:tcW w:w="2472" w:type="dxa"/>
            <w:tcBorders>
              <w:left w:val="nil"/>
              <w:right w:val="nil"/>
            </w:tcBorders>
            <w:vAlign w:val="center"/>
          </w:tcPr>
          <w:p w14:paraId="5A4DC7A2" w14:textId="1F14147D"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26 </w:t>
            </w:r>
          </w:p>
          <w:p w14:paraId="0C651788" w14:textId="7585C878"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(26%)</w:t>
            </w:r>
          </w:p>
        </w:tc>
      </w:tr>
      <w:tr w:rsidR="00DE312A" w:rsidRPr="000C05D2" w14:paraId="4DEE2B41" w14:textId="77777777" w:rsidTr="00F1476E">
        <w:tc>
          <w:tcPr>
            <w:tcW w:w="2085" w:type="dxa"/>
            <w:tcBorders>
              <w:left w:val="nil"/>
              <w:right w:val="nil"/>
            </w:tcBorders>
          </w:tcPr>
          <w:p w14:paraId="67878B9F"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color w:val="202124"/>
                <w:spacing w:val="2"/>
                <w:sz w:val="24"/>
                <w:szCs w:val="24"/>
                <w:shd w:val="clear" w:color="auto" w:fill="FFFFFF"/>
              </w:rPr>
              <w:t xml:space="preserve">Vitamin A dan beta </w:t>
            </w:r>
            <w:proofErr w:type="spellStart"/>
            <w:r w:rsidRPr="000C05D2">
              <w:rPr>
                <w:rFonts w:ascii="Times New Roman" w:hAnsi="Times New Roman" w:cs="Times New Roman"/>
                <w:b w:val="0"/>
                <w:color w:val="202124"/>
                <w:spacing w:val="2"/>
                <w:sz w:val="24"/>
                <w:szCs w:val="24"/>
                <w:shd w:val="clear" w:color="auto" w:fill="FFFFFF"/>
              </w:rPr>
              <w:t>karoten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didalam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mengurangi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radikal</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bebas</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lastRenderedPageBreak/>
              <w:t>seperti</w:t>
            </w:r>
            <w:proofErr w:type="spellEnd"/>
            <w:r w:rsidRPr="000C05D2">
              <w:rPr>
                <w:rFonts w:ascii="Times New Roman" w:hAnsi="Times New Roman" w:cs="Times New Roman"/>
                <w:b w:val="0"/>
                <w:color w:val="202124"/>
                <w:spacing w:val="2"/>
                <w:sz w:val="24"/>
                <w:szCs w:val="24"/>
                <w:shd w:val="clear" w:color="auto" w:fill="FFFFFF"/>
              </w:rPr>
              <w:t xml:space="preserve"> virus COVID-19.</w:t>
            </w:r>
          </w:p>
        </w:tc>
        <w:tc>
          <w:tcPr>
            <w:tcW w:w="933" w:type="dxa"/>
            <w:tcBorders>
              <w:left w:val="nil"/>
              <w:right w:val="nil"/>
            </w:tcBorders>
            <w:vAlign w:val="center"/>
          </w:tcPr>
          <w:p w14:paraId="560449BF"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lastRenderedPageBreak/>
              <w:t>71 (71%)</w:t>
            </w:r>
          </w:p>
        </w:tc>
        <w:tc>
          <w:tcPr>
            <w:tcW w:w="2472" w:type="dxa"/>
            <w:tcBorders>
              <w:left w:val="nil"/>
              <w:right w:val="nil"/>
            </w:tcBorders>
            <w:vAlign w:val="center"/>
          </w:tcPr>
          <w:p w14:paraId="799266F2" w14:textId="77777777"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29 </w:t>
            </w:r>
          </w:p>
          <w:p w14:paraId="7D8E0F4E" w14:textId="1899D5EB"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(29%)</w:t>
            </w:r>
          </w:p>
        </w:tc>
      </w:tr>
      <w:tr w:rsidR="00DE312A" w:rsidRPr="000C05D2" w14:paraId="679B1FC6" w14:textId="77777777" w:rsidTr="00F1476E">
        <w:tc>
          <w:tcPr>
            <w:tcW w:w="2085" w:type="dxa"/>
            <w:tcBorders>
              <w:left w:val="nil"/>
              <w:right w:val="nil"/>
            </w:tcBorders>
          </w:tcPr>
          <w:p w14:paraId="44FE49A2"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yang </w:t>
            </w:r>
            <w:proofErr w:type="spellStart"/>
            <w:r w:rsidRPr="000C05D2">
              <w:rPr>
                <w:rFonts w:ascii="Times New Roman" w:hAnsi="Times New Roman" w:cs="Times New Roman"/>
                <w:b w:val="0"/>
                <w:color w:val="202124"/>
                <w:spacing w:val="2"/>
                <w:sz w:val="24"/>
                <w:szCs w:val="24"/>
                <w:shd w:val="clear" w:color="auto" w:fill="FFFFFF"/>
              </w:rPr>
              <w:t>banyak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mengandung</w:t>
            </w:r>
            <w:proofErr w:type="spellEnd"/>
            <w:r w:rsidRPr="000C05D2">
              <w:rPr>
                <w:rFonts w:ascii="Times New Roman" w:hAnsi="Times New Roman" w:cs="Times New Roman"/>
                <w:b w:val="0"/>
                <w:color w:val="202124"/>
                <w:spacing w:val="2"/>
                <w:sz w:val="24"/>
                <w:szCs w:val="24"/>
                <w:shd w:val="clear" w:color="auto" w:fill="FFFFFF"/>
              </w:rPr>
              <w:t xml:space="preserve"> vitamin C </w:t>
            </w:r>
            <w:proofErr w:type="spellStart"/>
            <w:r w:rsidRPr="000C05D2">
              <w:rPr>
                <w:rFonts w:ascii="Times New Roman" w:hAnsi="Times New Roman" w:cs="Times New Roman"/>
                <w:b w:val="0"/>
                <w:color w:val="202124"/>
                <w:spacing w:val="2"/>
                <w:sz w:val="24"/>
                <w:szCs w:val="24"/>
                <w:shd w:val="clear" w:color="auto" w:fill="FFFFFF"/>
              </w:rPr>
              <w:t>adalah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jeruk</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6A5BB0B4" w14:textId="77777777" w:rsidR="00DE312A" w:rsidRPr="000C05D2" w:rsidRDefault="00DE312A" w:rsidP="00DE312A">
            <w:pPr>
              <w:pStyle w:val="Heading2"/>
              <w:spacing w:line="360" w:lineRule="auto"/>
              <w:ind w:left="0"/>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24 (24%)</w:t>
            </w:r>
          </w:p>
        </w:tc>
        <w:tc>
          <w:tcPr>
            <w:tcW w:w="2472" w:type="dxa"/>
            <w:tcBorders>
              <w:left w:val="nil"/>
              <w:right w:val="nil"/>
            </w:tcBorders>
            <w:vAlign w:val="center"/>
          </w:tcPr>
          <w:p w14:paraId="688B1C48" w14:textId="55C6AE96"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76 </w:t>
            </w:r>
          </w:p>
          <w:p w14:paraId="5A96D5F6" w14:textId="57BED635" w:rsidR="00DE312A"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(76%)</w:t>
            </w:r>
          </w:p>
        </w:tc>
      </w:tr>
      <w:tr w:rsidR="00DE312A" w:rsidRPr="000C05D2" w14:paraId="53455D3C"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5"/>
        </w:trPr>
        <w:tc>
          <w:tcPr>
            <w:tcW w:w="2085" w:type="dxa"/>
            <w:tcBorders>
              <w:left w:val="nil"/>
              <w:right w:val="nil"/>
            </w:tcBorders>
          </w:tcPr>
          <w:p w14:paraId="451ECDDD" w14:textId="77777777" w:rsidR="00DE312A" w:rsidRPr="000C05D2" w:rsidRDefault="00DE312A" w:rsidP="00DE312A">
            <w:pPr>
              <w:pStyle w:val="Heading2"/>
              <w:spacing w:line="360" w:lineRule="auto"/>
              <w:ind w:left="0"/>
              <w:outlineLvl w:val="1"/>
              <w:rPr>
                <w:rFonts w:ascii="Times New Roman" w:hAnsi="Times New Roman" w:cs="Times New Roman"/>
                <w:b w:val="0"/>
                <w:sz w:val="24"/>
                <w:szCs w:val="24"/>
              </w:rPr>
            </w:pPr>
            <w:proofErr w:type="spellStart"/>
            <w:r w:rsidRPr="000C05D2">
              <w:rPr>
                <w:rFonts w:ascii="Times New Roman" w:hAnsi="Times New Roman" w:cs="Times New Roman"/>
                <w:b w:val="0"/>
                <w:color w:val="202124"/>
                <w:spacing w:val="2"/>
                <w:sz w:val="24"/>
                <w:szCs w:val="24"/>
                <w:shd w:val="clear" w:color="auto" w:fill="FFFFFF"/>
              </w:rPr>
              <w:t>Asupan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yang kaya </w:t>
            </w:r>
            <w:proofErr w:type="spellStart"/>
            <w:r w:rsidRPr="000C05D2">
              <w:rPr>
                <w:rFonts w:ascii="Times New Roman" w:hAnsi="Times New Roman" w:cs="Times New Roman"/>
                <w:b w:val="0"/>
                <w:color w:val="202124"/>
                <w:spacing w:val="2"/>
                <w:sz w:val="24"/>
                <w:szCs w:val="24"/>
                <w:shd w:val="clear" w:color="auto" w:fill="FFFFFF"/>
              </w:rPr>
              <w:t>akan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serat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menjaga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kekebalan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49CC7672"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87 (87%)</w:t>
            </w:r>
          </w:p>
        </w:tc>
        <w:tc>
          <w:tcPr>
            <w:tcW w:w="2472" w:type="dxa"/>
            <w:tcBorders>
              <w:left w:val="nil"/>
              <w:right w:val="nil"/>
            </w:tcBorders>
            <w:vAlign w:val="center"/>
          </w:tcPr>
          <w:p w14:paraId="1000E35D" w14:textId="2941F3D5"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23 </w:t>
            </w:r>
          </w:p>
          <w:p w14:paraId="43E8C11D" w14:textId="1AB687EA"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(23%)</w:t>
            </w:r>
          </w:p>
        </w:tc>
      </w:tr>
      <w:tr w:rsidR="00DE312A" w:rsidRPr="000C05D2" w14:paraId="65155F56"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5"/>
        </w:trPr>
        <w:tc>
          <w:tcPr>
            <w:tcW w:w="2085" w:type="dxa"/>
            <w:tcBorders>
              <w:left w:val="nil"/>
              <w:right w:val="nil"/>
            </w:tcBorders>
          </w:tcPr>
          <w:p w14:paraId="2716AFA0"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r w:rsidRPr="000C05D2">
              <w:rPr>
                <w:rFonts w:ascii="Times New Roman" w:hAnsi="Times New Roman" w:cs="Times New Roman"/>
                <w:b w:val="0"/>
                <w:color w:val="202124"/>
                <w:spacing w:val="2"/>
                <w:sz w:val="24"/>
                <w:szCs w:val="24"/>
                <w:shd w:val="clear" w:color="auto" w:fill="FFFFFF"/>
              </w:rPr>
              <w:t xml:space="preserve">Kadar vitamin C pada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dapat</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berkurang</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kecuali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jika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disimpan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didalam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lemari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pendingin</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2C5C4506"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54 (54%)</w:t>
            </w:r>
          </w:p>
        </w:tc>
        <w:tc>
          <w:tcPr>
            <w:tcW w:w="2472" w:type="dxa"/>
            <w:tcBorders>
              <w:left w:val="nil"/>
              <w:right w:val="nil"/>
            </w:tcBorders>
            <w:vAlign w:val="center"/>
          </w:tcPr>
          <w:p w14:paraId="01DF70DB" w14:textId="154AF4C0"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46 </w:t>
            </w:r>
          </w:p>
          <w:p w14:paraId="6AD0BDFC" w14:textId="2914AD80"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(46%)</w:t>
            </w:r>
          </w:p>
        </w:tc>
      </w:tr>
      <w:tr w:rsidR="00DE312A" w:rsidRPr="000C05D2" w14:paraId="1B228024"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
        </w:trPr>
        <w:tc>
          <w:tcPr>
            <w:tcW w:w="2085" w:type="dxa"/>
            <w:tcBorders>
              <w:left w:val="nil"/>
              <w:right w:val="nil"/>
            </w:tcBorders>
          </w:tcPr>
          <w:p w14:paraId="7FF74A91"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dianjurkan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lebih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banyak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dikonsumsi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dibanding</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sayuran</w:t>
            </w:r>
            <w:proofErr w:type="spellEnd"/>
          </w:p>
        </w:tc>
        <w:tc>
          <w:tcPr>
            <w:tcW w:w="933" w:type="dxa"/>
            <w:tcBorders>
              <w:left w:val="nil"/>
              <w:right w:val="nil"/>
            </w:tcBorders>
            <w:vAlign w:val="center"/>
          </w:tcPr>
          <w:p w14:paraId="4CF4A532"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72 (72%)</w:t>
            </w:r>
          </w:p>
        </w:tc>
        <w:tc>
          <w:tcPr>
            <w:tcW w:w="2472" w:type="dxa"/>
            <w:tcBorders>
              <w:left w:val="nil"/>
              <w:right w:val="nil"/>
            </w:tcBorders>
            <w:vAlign w:val="center"/>
          </w:tcPr>
          <w:p w14:paraId="3B5F08A4" w14:textId="0E10ED6C"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28 </w:t>
            </w:r>
          </w:p>
          <w:p w14:paraId="60724734" w14:textId="506B8F40"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(28%)</w:t>
            </w:r>
          </w:p>
        </w:tc>
      </w:tr>
      <w:tr w:rsidR="00DE312A" w:rsidRPr="000C05D2" w14:paraId="2ADE012D"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1"/>
        </w:trPr>
        <w:tc>
          <w:tcPr>
            <w:tcW w:w="2085" w:type="dxa"/>
            <w:tcBorders>
              <w:left w:val="nil"/>
              <w:right w:val="nil"/>
            </w:tcBorders>
          </w:tcPr>
          <w:p w14:paraId="159AAE49"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proofErr w:type="spellStart"/>
            <w:r w:rsidRPr="000C05D2">
              <w:rPr>
                <w:rFonts w:ascii="Times New Roman" w:hAnsi="Times New Roman" w:cs="Times New Roman"/>
                <w:b w:val="0"/>
                <w:color w:val="202124"/>
                <w:spacing w:val="2"/>
                <w:sz w:val="24"/>
                <w:szCs w:val="24"/>
                <w:shd w:val="clear" w:color="auto" w:fill="FFFFFF"/>
              </w:rPr>
              <w:t>Kebutuhan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remaja</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dewasa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sebanyak</w:t>
            </w:r>
            <w:proofErr w:type="spellEnd"/>
            <w:r w:rsidRPr="000C05D2">
              <w:rPr>
                <w:rFonts w:ascii="Times New Roman" w:hAnsi="Times New Roman" w:cs="Times New Roman"/>
                <w:b w:val="0"/>
                <w:color w:val="202124"/>
                <w:spacing w:val="2"/>
                <w:sz w:val="24"/>
                <w:szCs w:val="24"/>
                <w:shd w:val="clear" w:color="auto" w:fill="FFFFFF"/>
              </w:rPr>
              <w:t xml:space="preserve"> 2-3 </w:t>
            </w:r>
            <w:proofErr w:type="spellStart"/>
            <w:r w:rsidRPr="000C05D2">
              <w:rPr>
                <w:rFonts w:ascii="Times New Roman" w:hAnsi="Times New Roman" w:cs="Times New Roman"/>
                <w:b w:val="0"/>
                <w:color w:val="202124"/>
                <w:spacing w:val="2"/>
                <w:sz w:val="24"/>
                <w:szCs w:val="24"/>
                <w:shd w:val="clear" w:color="auto" w:fill="FFFFFF"/>
              </w:rPr>
              <w:t>porsi</w:t>
            </w:r>
            <w:proofErr w:type="spellEnd"/>
            <w:r w:rsidRPr="000C05D2">
              <w:rPr>
                <w:rFonts w:ascii="Times New Roman" w:hAnsi="Times New Roman" w:cs="Times New Roman"/>
                <w:b w:val="0"/>
                <w:color w:val="202124"/>
                <w:spacing w:val="2"/>
                <w:sz w:val="24"/>
                <w:szCs w:val="24"/>
                <w:shd w:val="clear" w:color="auto" w:fill="FFFFFF"/>
              </w:rPr>
              <w:t xml:space="preserve"> per </w:t>
            </w:r>
            <w:proofErr w:type="spellStart"/>
            <w:r w:rsidRPr="000C05D2">
              <w:rPr>
                <w:rFonts w:ascii="Times New Roman" w:hAnsi="Times New Roman" w:cs="Times New Roman"/>
                <w:b w:val="0"/>
                <w:color w:val="202124"/>
                <w:spacing w:val="2"/>
                <w:sz w:val="24"/>
                <w:szCs w:val="24"/>
                <w:shd w:val="clear" w:color="auto" w:fill="FFFFFF"/>
              </w:rPr>
              <w:t>hari</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6A1CEBC0"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87 (87%)</w:t>
            </w:r>
          </w:p>
        </w:tc>
        <w:tc>
          <w:tcPr>
            <w:tcW w:w="2472" w:type="dxa"/>
            <w:tcBorders>
              <w:left w:val="nil"/>
              <w:right w:val="nil"/>
            </w:tcBorders>
            <w:vAlign w:val="center"/>
          </w:tcPr>
          <w:p w14:paraId="1B9AA51C" w14:textId="5789C9B1"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27</w:t>
            </w:r>
          </w:p>
          <w:p w14:paraId="728D1EA8" w14:textId="3E38AEB9"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 (27%)</w:t>
            </w:r>
          </w:p>
        </w:tc>
      </w:tr>
      <w:tr w:rsidR="00DE312A" w:rsidRPr="000C05D2" w14:paraId="680D0728"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
        </w:trPr>
        <w:tc>
          <w:tcPr>
            <w:tcW w:w="2085" w:type="dxa"/>
            <w:tcBorders>
              <w:left w:val="nil"/>
              <w:right w:val="nil"/>
            </w:tcBorders>
          </w:tcPr>
          <w:p w14:paraId="21DFF5CA"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proofErr w:type="spellStart"/>
            <w:r w:rsidRPr="000C05D2">
              <w:rPr>
                <w:rFonts w:ascii="Times New Roman" w:hAnsi="Times New Roman" w:cs="Times New Roman"/>
                <w:b w:val="0"/>
                <w:color w:val="202124"/>
                <w:spacing w:val="2"/>
                <w:sz w:val="24"/>
                <w:szCs w:val="24"/>
                <w:shd w:val="clear" w:color="auto" w:fill="FFFFFF"/>
              </w:rPr>
              <w:t>Kebutuhan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remaja</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dewasa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sebanyak</w:t>
            </w:r>
            <w:proofErr w:type="spellEnd"/>
            <w:r w:rsidRPr="000C05D2">
              <w:rPr>
                <w:rFonts w:ascii="Times New Roman" w:hAnsi="Times New Roman" w:cs="Times New Roman"/>
                <w:b w:val="0"/>
                <w:color w:val="202124"/>
                <w:spacing w:val="2"/>
                <w:sz w:val="24"/>
                <w:szCs w:val="24"/>
                <w:shd w:val="clear" w:color="auto" w:fill="FFFFFF"/>
              </w:rPr>
              <w:t xml:space="preserve"> 1-3 </w:t>
            </w:r>
            <w:proofErr w:type="spellStart"/>
            <w:r w:rsidRPr="000C05D2">
              <w:rPr>
                <w:rFonts w:ascii="Times New Roman" w:hAnsi="Times New Roman" w:cs="Times New Roman"/>
                <w:b w:val="0"/>
                <w:color w:val="202124"/>
                <w:spacing w:val="2"/>
                <w:sz w:val="24"/>
                <w:szCs w:val="24"/>
                <w:shd w:val="clear" w:color="auto" w:fill="FFFFFF"/>
              </w:rPr>
              <w:t>porsi</w:t>
            </w:r>
            <w:proofErr w:type="spellEnd"/>
            <w:r w:rsidRPr="000C05D2">
              <w:rPr>
                <w:rFonts w:ascii="Times New Roman" w:hAnsi="Times New Roman" w:cs="Times New Roman"/>
                <w:b w:val="0"/>
                <w:color w:val="202124"/>
                <w:spacing w:val="2"/>
                <w:sz w:val="24"/>
                <w:szCs w:val="24"/>
                <w:shd w:val="clear" w:color="auto" w:fill="FFFFFF"/>
              </w:rPr>
              <w:t xml:space="preserve"> per </w:t>
            </w:r>
            <w:proofErr w:type="spellStart"/>
            <w:r w:rsidRPr="000C05D2">
              <w:rPr>
                <w:rFonts w:ascii="Times New Roman" w:hAnsi="Times New Roman" w:cs="Times New Roman"/>
                <w:b w:val="0"/>
                <w:color w:val="202124"/>
                <w:spacing w:val="2"/>
                <w:sz w:val="24"/>
                <w:szCs w:val="24"/>
                <w:shd w:val="clear" w:color="auto" w:fill="FFFFFF"/>
              </w:rPr>
              <w:t>hari</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27E50314"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22 (22%)</w:t>
            </w:r>
          </w:p>
        </w:tc>
        <w:tc>
          <w:tcPr>
            <w:tcW w:w="2472" w:type="dxa"/>
            <w:tcBorders>
              <w:left w:val="nil"/>
              <w:right w:val="nil"/>
            </w:tcBorders>
            <w:vAlign w:val="center"/>
          </w:tcPr>
          <w:p w14:paraId="3E86ECFB" w14:textId="5276AED3"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78</w:t>
            </w:r>
          </w:p>
          <w:p w14:paraId="17B3CEB0" w14:textId="72C26870"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 (78%)</w:t>
            </w:r>
          </w:p>
        </w:tc>
      </w:tr>
      <w:tr w:rsidR="00DE312A" w:rsidRPr="000C05D2" w14:paraId="5E7681BA"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5"/>
        </w:trPr>
        <w:tc>
          <w:tcPr>
            <w:tcW w:w="2085" w:type="dxa"/>
            <w:tcBorders>
              <w:left w:val="nil"/>
              <w:right w:val="nil"/>
            </w:tcBorders>
          </w:tcPr>
          <w:p w14:paraId="56D885D6"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proofErr w:type="spellStart"/>
            <w:r w:rsidRPr="000C05D2">
              <w:rPr>
                <w:rFonts w:ascii="Times New Roman" w:hAnsi="Times New Roman" w:cs="Times New Roman"/>
                <w:b w:val="0"/>
                <w:color w:val="202124"/>
                <w:spacing w:val="2"/>
                <w:sz w:val="24"/>
                <w:szCs w:val="24"/>
                <w:shd w:val="clear" w:color="auto" w:fill="FFFFFF"/>
              </w:rPr>
              <w:t>Konsumsi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yang </w:t>
            </w:r>
            <w:proofErr w:type="spellStart"/>
            <w:r w:rsidRPr="000C05D2">
              <w:rPr>
                <w:rFonts w:ascii="Times New Roman" w:hAnsi="Times New Roman" w:cs="Times New Roman"/>
                <w:b w:val="0"/>
                <w:color w:val="202124"/>
                <w:spacing w:val="2"/>
                <w:sz w:val="24"/>
                <w:szCs w:val="24"/>
                <w:shd w:val="clear" w:color="auto" w:fill="FFFFFF"/>
              </w:rPr>
              <w:t>baik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dalam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sehari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adalah</w:t>
            </w:r>
            <w:proofErr w:type="spellEnd"/>
            <w:r w:rsidRPr="000C05D2">
              <w:rPr>
                <w:rFonts w:ascii="Times New Roman" w:hAnsi="Times New Roman" w:cs="Times New Roman"/>
                <w:b w:val="0"/>
                <w:color w:val="202124"/>
                <w:spacing w:val="2"/>
                <w:sz w:val="24"/>
                <w:szCs w:val="24"/>
                <w:shd w:val="clear" w:color="auto" w:fill="FFFFFF"/>
              </w:rPr>
              <w:t xml:space="preserve"> &lt; 3 </w:t>
            </w:r>
            <w:proofErr w:type="spellStart"/>
            <w:r w:rsidRPr="000C05D2">
              <w:rPr>
                <w:rFonts w:ascii="Times New Roman" w:hAnsi="Times New Roman" w:cs="Times New Roman"/>
                <w:b w:val="0"/>
                <w:color w:val="202124"/>
                <w:spacing w:val="2"/>
                <w:sz w:val="24"/>
                <w:szCs w:val="24"/>
                <w:shd w:val="clear" w:color="auto" w:fill="FFFFFF"/>
              </w:rPr>
              <w:lastRenderedPageBreak/>
              <w:t>porsi</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right w:val="nil"/>
            </w:tcBorders>
            <w:vAlign w:val="center"/>
          </w:tcPr>
          <w:p w14:paraId="4B9349B1"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lastRenderedPageBreak/>
              <w:t>63 (63%)</w:t>
            </w:r>
          </w:p>
        </w:tc>
        <w:tc>
          <w:tcPr>
            <w:tcW w:w="2472" w:type="dxa"/>
            <w:tcBorders>
              <w:left w:val="nil"/>
              <w:right w:val="nil"/>
            </w:tcBorders>
            <w:vAlign w:val="center"/>
          </w:tcPr>
          <w:p w14:paraId="1FBE3CA8" w14:textId="513AA91D" w:rsidR="00F1476E" w:rsidRPr="000C05D2" w:rsidRDefault="00F1476E" w:rsidP="00F1476E">
            <w:pPr>
              <w:pStyle w:val="Heading2"/>
              <w:spacing w:line="360" w:lineRule="auto"/>
              <w:ind w:left="0"/>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37 </w:t>
            </w:r>
          </w:p>
          <w:p w14:paraId="6C7EFB2B" w14:textId="0F527282"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(37%)</w:t>
            </w:r>
          </w:p>
        </w:tc>
      </w:tr>
      <w:tr w:rsidR="00DE312A" w:rsidRPr="000C05D2" w14:paraId="07055DE8"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0"/>
        </w:trPr>
        <w:tc>
          <w:tcPr>
            <w:tcW w:w="2085" w:type="dxa"/>
            <w:tcBorders>
              <w:left w:val="nil"/>
              <w:bottom w:val="single" w:sz="4" w:space="0" w:color="auto"/>
              <w:right w:val="nil"/>
            </w:tcBorders>
          </w:tcPr>
          <w:p w14:paraId="035BA600"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r w:rsidRPr="000C05D2">
              <w:rPr>
                <w:rFonts w:ascii="Times New Roman" w:hAnsi="Times New Roman" w:cs="Times New Roman"/>
                <w:b w:val="0"/>
                <w:color w:val="202124"/>
                <w:spacing w:val="2"/>
                <w:sz w:val="24"/>
                <w:szCs w:val="24"/>
                <w:shd w:val="clear" w:color="auto" w:fill="FFFFFF"/>
              </w:rPr>
              <w:t xml:space="preserve">Cara </w:t>
            </w:r>
            <w:proofErr w:type="spellStart"/>
            <w:r w:rsidRPr="000C05D2">
              <w:rPr>
                <w:rFonts w:ascii="Times New Roman" w:hAnsi="Times New Roman" w:cs="Times New Roman"/>
                <w:b w:val="0"/>
                <w:color w:val="202124"/>
                <w:spacing w:val="2"/>
                <w:sz w:val="24"/>
                <w:szCs w:val="24"/>
                <w:shd w:val="clear" w:color="auto" w:fill="FFFFFF"/>
              </w:rPr>
              <w:t>mengonsumsi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yang paling </w:t>
            </w:r>
            <w:proofErr w:type="spellStart"/>
            <w:r w:rsidRPr="000C05D2">
              <w:rPr>
                <w:rFonts w:ascii="Times New Roman" w:hAnsi="Times New Roman" w:cs="Times New Roman"/>
                <w:b w:val="0"/>
                <w:color w:val="202124"/>
                <w:spacing w:val="2"/>
                <w:sz w:val="24"/>
                <w:szCs w:val="24"/>
                <w:shd w:val="clear" w:color="auto" w:fill="FFFFFF"/>
              </w:rPr>
              <w:t>baik</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adalah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yang </w:t>
            </w:r>
            <w:proofErr w:type="spellStart"/>
            <w:r w:rsidRPr="000C05D2">
              <w:rPr>
                <w:rFonts w:ascii="Times New Roman" w:hAnsi="Times New Roman" w:cs="Times New Roman"/>
                <w:b w:val="0"/>
                <w:color w:val="202124"/>
                <w:spacing w:val="2"/>
                <w:sz w:val="24"/>
                <w:szCs w:val="24"/>
                <w:shd w:val="clear" w:color="auto" w:fill="FFFFFF"/>
              </w:rPr>
              <w:t>dalam</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keadaan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mentah</w:t>
            </w:r>
            <w:proofErr w:type="spellEnd"/>
            <w:r w:rsidRPr="000C05D2">
              <w:rPr>
                <w:rFonts w:ascii="Times New Roman" w:hAnsi="Times New Roman" w:cs="Times New Roman"/>
                <w:b w:val="0"/>
                <w:color w:val="202124"/>
                <w:spacing w:val="2"/>
                <w:sz w:val="24"/>
                <w:szCs w:val="24"/>
                <w:shd w:val="clear" w:color="auto" w:fill="FFFFFF"/>
              </w:rPr>
              <w:t>/segar.</w:t>
            </w:r>
          </w:p>
        </w:tc>
        <w:tc>
          <w:tcPr>
            <w:tcW w:w="933" w:type="dxa"/>
            <w:tcBorders>
              <w:left w:val="nil"/>
              <w:bottom w:val="single" w:sz="4" w:space="0" w:color="auto"/>
              <w:right w:val="nil"/>
            </w:tcBorders>
            <w:vAlign w:val="center"/>
          </w:tcPr>
          <w:p w14:paraId="6DFBF0EA"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88 (88%)</w:t>
            </w:r>
          </w:p>
        </w:tc>
        <w:tc>
          <w:tcPr>
            <w:tcW w:w="2472" w:type="dxa"/>
            <w:tcBorders>
              <w:left w:val="nil"/>
              <w:bottom w:val="single" w:sz="4" w:space="0" w:color="auto"/>
              <w:right w:val="nil"/>
            </w:tcBorders>
            <w:vAlign w:val="center"/>
          </w:tcPr>
          <w:p w14:paraId="44DBBAB2" w14:textId="3B6FF5EF"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12 </w:t>
            </w:r>
          </w:p>
          <w:p w14:paraId="75563392" w14:textId="1AB6289B"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(12%)</w:t>
            </w:r>
          </w:p>
        </w:tc>
      </w:tr>
      <w:tr w:rsidR="00DE312A" w:rsidRPr="000C05D2" w14:paraId="70079298" w14:textId="77777777" w:rsidTr="00F14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2085" w:type="dxa"/>
            <w:tcBorders>
              <w:left w:val="nil"/>
              <w:bottom w:val="single" w:sz="4" w:space="0" w:color="auto"/>
              <w:right w:val="nil"/>
            </w:tcBorders>
          </w:tcPr>
          <w:p w14:paraId="73F0361D" w14:textId="77777777" w:rsidR="00DE312A" w:rsidRPr="000C05D2" w:rsidRDefault="00DE312A" w:rsidP="00DE312A">
            <w:pPr>
              <w:pStyle w:val="Heading2"/>
              <w:spacing w:line="360" w:lineRule="auto"/>
              <w:ind w:left="0"/>
              <w:outlineLvl w:val="1"/>
              <w:rPr>
                <w:rFonts w:ascii="Times New Roman" w:hAnsi="Times New Roman" w:cs="Times New Roman"/>
                <w:b w:val="0"/>
                <w:color w:val="202124"/>
                <w:spacing w:val="2"/>
                <w:sz w:val="24"/>
                <w:szCs w:val="24"/>
                <w:shd w:val="clear" w:color="auto" w:fill="FFFFFF"/>
              </w:rPr>
            </w:pPr>
            <w:proofErr w:type="spellStart"/>
            <w:r w:rsidRPr="000C05D2">
              <w:rPr>
                <w:rFonts w:ascii="Times New Roman" w:hAnsi="Times New Roman" w:cs="Times New Roman"/>
                <w:b w:val="0"/>
                <w:color w:val="202124"/>
                <w:spacing w:val="2"/>
                <w:sz w:val="24"/>
                <w:szCs w:val="24"/>
                <w:shd w:val="clear" w:color="auto" w:fill="FFFFFF"/>
              </w:rPr>
              <w:t>Kekurangan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konsumsi</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buah</w:t>
            </w:r>
            <w:proofErr w:type="spellEnd"/>
            <w:r w:rsidRPr="000C05D2">
              <w:rPr>
                <w:rFonts w:ascii="Times New Roman" w:hAnsi="Times New Roman" w:cs="Times New Roman"/>
                <w:b w:val="0"/>
                <w:color w:val="202124"/>
                <w:spacing w:val="2"/>
                <w:sz w:val="24"/>
                <w:szCs w:val="24"/>
                <w:shd w:val="clear" w:color="auto" w:fill="FFFFFF"/>
              </w:rPr>
              <w:t xml:space="preserve"> dan </w:t>
            </w:r>
            <w:proofErr w:type="spellStart"/>
            <w:r w:rsidRPr="000C05D2">
              <w:rPr>
                <w:rFonts w:ascii="Times New Roman" w:hAnsi="Times New Roman" w:cs="Times New Roman"/>
                <w:b w:val="0"/>
                <w:color w:val="202124"/>
                <w:spacing w:val="2"/>
                <w:sz w:val="24"/>
                <w:szCs w:val="24"/>
                <w:shd w:val="clear" w:color="auto" w:fill="FFFFFF"/>
              </w:rPr>
              <w:t>sayur</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akan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menimbulkan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daya</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tahan</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tubuh</w:t>
            </w:r>
            <w:proofErr w:type="spellEnd"/>
            <w:r w:rsidRPr="000C05D2">
              <w:rPr>
                <w:rFonts w:ascii="Times New Roman" w:hAnsi="Times New Roman" w:cs="Times New Roman"/>
                <w:b w:val="0"/>
                <w:color w:val="202124"/>
                <w:spacing w:val="2"/>
                <w:sz w:val="24"/>
                <w:szCs w:val="24"/>
                <w:shd w:val="clear" w:color="auto" w:fill="FFFFFF"/>
              </w:rPr>
              <w:t xml:space="preserve"> </w:t>
            </w:r>
            <w:proofErr w:type="spellStart"/>
            <w:r w:rsidRPr="000C05D2">
              <w:rPr>
                <w:rFonts w:ascii="Times New Roman" w:hAnsi="Times New Roman" w:cs="Times New Roman"/>
                <w:b w:val="0"/>
                <w:color w:val="202124"/>
                <w:spacing w:val="2"/>
                <w:sz w:val="24"/>
                <w:szCs w:val="24"/>
                <w:shd w:val="clear" w:color="auto" w:fill="FFFFFF"/>
              </w:rPr>
              <w:t>terganggu</w:t>
            </w:r>
            <w:proofErr w:type="spellEnd"/>
            <w:r w:rsidRPr="000C05D2">
              <w:rPr>
                <w:rFonts w:ascii="Times New Roman" w:hAnsi="Times New Roman" w:cs="Times New Roman"/>
                <w:b w:val="0"/>
                <w:color w:val="202124"/>
                <w:spacing w:val="2"/>
                <w:sz w:val="24"/>
                <w:szCs w:val="24"/>
                <w:shd w:val="clear" w:color="auto" w:fill="FFFFFF"/>
              </w:rPr>
              <w:t>.</w:t>
            </w:r>
          </w:p>
        </w:tc>
        <w:tc>
          <w:tcPr>
            <w:tcW w:w="933" w:type="dxa"/>
            <w:tcBorders>
              <w:left w:val="nil"/>
              <w:bottom w:val="single" w:sz="4" w:space="0" w:color="auto"/>
              <w:right w:val="nil"/>
            </w:tcBorders>
            <w:vAlign w:val="center"/>
          </w:tcPr>
          <w:p w14:paraId="6158F683" w14:textId="77777777" w:rsidR="00DE312A" w:rsidRPr="000C05D2" w:rsidRDefault="00DE312A" w:rsidP="00DE312A">
            <w:pPr>
              <w:pStyle w:val="Heading2"/>
              <w:spacing w:line="360" w:lineRule="auto"/>
              <w:jc w:val="center"/>
              <w:outlineLvl w:val="1"/>
              <w:rPr>
                <w:rFonts w:ascii="Times New Roman" w:hAnsi="Times New Roman" w:cs="Times New Roman"/>
                <w:b w:val="0"/>
                <w:sz w:val="24"/>
                <w:szCs w:val="24"/>
              </w:rPr>
            </w:pPr>
            <w:r w:rsidRPr="000C05D2">
              <w:rPr>
                <w:rFonts w:ascii="Times New Roman" w:hAnsi="Times New Roman" w:cs="Times New Roman"/>
                <w:b w:val="0"/>
                <w:sz w:val="24"/>
                <w:szCs w:val="24"/>
              </w:rPr>
              <w:t>95 (95%)</w:t>
            </w:r>
          </w:p>
        </w:tc>
        <w:tc>
          <w:tcPr>
            <w:tcW w:w="2472" w:type="dxa"/>
            <w:tcBorders>
              <w:left w:val="nil"/>
              <w:bottom w:val="single" w:sz="4" w:space="0" w:color="auto"/>
              <w:right w:val="nil"/>
            </w:tcBorders>
            <w:vAlign w:val="center"/>
          </w:tcPr>
          <w:p w14:paraId="476ABF07" w14:textId="63193136" w:rsidR="00F1476E"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 xml:space="preserve">5 </w:t>
            </w:r>
          </w:p>
          <w:p w14:paraId="2CF5E2B9" w14:textId="2FBF5423" w:rsidR="00DE312A" w:rsidRPr="000C05D2" w:rsidRDefault="00F1476E" w:rsidP="00F1476E">
            <w:pPr>
              <w:pStyle w:val="Heading2"/>
              <w:spacing w:line="360" w:lineRule="auto"/>
              <w:outlineLvl w:val="1"/>
              <w:rPr>
                <w:rFonts w:ascii="Times New Roman" w:hAnsi="Times New Roman" w:cs="Times New Roman"/>
                <w:b w:val="0"/>
                <w:sz w:val="24"/>
                <w:szCs w:val="24"/>
              </w:rPr>
            </w:pPr>
            <w:r w:rsidRPr="000C05D2">
              <w:rPr>
                <w:rFonts w:ascii="Times New Roman" w:hAnsi="Times New Roman" w:cs="Times New Roman"/>
                <w:b w:val="0"/>
                <w:sz w:val="24"/>
                <w:szCs w:val="24"/>
              </w:rPr>
              <w:t xml:space="preserve">        </w:t>
            </w:r>
            <w:r w:rsidR="00DE312A" w:rsidRPr="000C05D2">
              <w:rPr>
                <w:rFonts w:ascii="Times New Roman" w:hAnsi="Times New Roman" w:cs="Times New Roman"/>
                <w:b w:val="0"/>
                <w:sz w:val="24"/>
                <w:szCs w:val="24"/>
              </w:rPr>
              <w:t>(5%)</w:t>
            </w:r>
          </w:p>
        </w:tc>
      </w:tr>
    </w:tbl>
    <w:bookmarkEnd w:id="5"/>
    <w:p w14:paraId="3F7943F8" w14:textId="77777777" w:rsidR="00DE312A" w:rsidRPr="000C05D2" w:rsidRDefault="00DE312A" w:rsidP="00A82AEE">
      <w:pPr>
        <w:pStyle w:val="BodyText"/>
        <w:spacing w:before="203" w:line="360" w:lineRule="auto"/>
        <w:ind w:right="44" w:firstLine="720"/>
        <w:jc w:val="both"/>
        <w:rPr>
          <w:rFonts w:ascii="Times New Roman" w:hAnsi="Times New Roman" w:cs="Times New Roman"/>
          <w:bCs/>
          <w:sz w:val="24"/>
          <w:szCs w:val="24"/>
        </w:rPr>
      </w:pP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sudah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memiliki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pemahaman</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cukup</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baik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pentingnya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asupan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seperti</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terdapat</w:t>
      </w:r>
      <w:proofErr w:type="spellEnd"/>
      <w:r w:rsidRPr="000C05D2">
        <w:rPr>
          <w:rFonts w:ascii="Times New Roman" w:hAnsi="Times New Roman" w:cs="Times New Roman"/>
          <w:bCs/>
          <w:sz w:val="24"/>
          <w:szCs w:val="24"/>
        </w:rPr>
        <w:t xml:space="preserve"> pada </w:t>
      </w:r>
      <w:proofErr w:type="spellStart"/>
      <w:r w:rsidRPr="000C05D2">
        <w:rPr>
          <w:rFonts w:ascii="Times New Roman" w:hAnsi="Times New Roman" w:cs="Times New Roman"/>
          <w:bCs/>
          <w:sz w:val="24"/>
          <w:szCs w:val="24"/>
        </w:rPr>
        <w:t>pertanyaan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nomor</w:t>
      </w:r>
      <w:proofErr w:type="spellEnd"/>
      <w:r w:rsidRPr="000C05D2">
        <w:rPr>
          <w:rFonts w:ascii="Times New Roman" w:hAnsi="Times New Roman" w:cs="Times New Roman"/>
          <w:bCs/>
          <w:sz w:val="24"/>
          <w:szCs w:val="24"/>
        </w:rPr>
        <w:t xml:space="preserve"> 1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hubungan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
          <w:sz w:val="24"/>
          <w:szCs w:val="24"/>
        </w:rPr>
        <w:t xml:space="preserve"> </w:t>
      </w:r>
      <w:r w:rsidRPr="000C05D2">
        <w:rPr>
          <w:rFonts w:ascii="Times New Roman" w:hAnsi="Times New Roman" w:cs="Times New Roman"/>
          <w:bCs/>
          <w:sz w:val="24"/>
          <w:szCs w:val="24"/>
        </w:rPr>
        <w:t xml:space="preserve">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antioksidan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benar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99% dan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salah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1% </w:t>
      </w:r>
      <w:proofErr w:type="spellStart"/>
      <w:r w:rsidRPr="000C05D2">
        <w:rPr>
          <w:rFonts w:ascii="Times New Roman" w:hAnsi="Times New Roman" w:cs="Times New Roman"/>
          <w:bCs/>
          <w:sz w:val="24"/>
          <w:szCs w:val="24"/>
        </w:rPr>
        <w:t>serta</w:t>
      </w:r>
      <w:proofErr w:type="spellEnd"/>
      <w:r w:rsidRPr="000C05D2">
        <w:rPr>
          <w:rFonts w:ascii="Times New Roman" w:hAnsi="Times New Roman" w:cs="Times New Roman"/>
          <w:bCs/>
          <w:sz w:val="24"/>
          <w:szCs w:val="24"/>
        </w:rPr>
        <w:t xml:space="preserve"> pada </w:t>
      </w:r>
      <w:proofErr w:type="spellStart"/>
      <w:r w:rsidRPr="000C05D2">
        <w:rPr>
          <w:rFonts w:ascii="Times New Roman" w:hAnsi="Times New Roman" w:cs="Times New Roman"/>
          <w:bCs/>
          <w:sz w:val="24"/>
          <w:szCs w:val="24"/>
        </w:rPr>
        <w:t>nomor</w:t>
      </w:r>
      <w:proofErr w:type="spellEnd"/>
      <w:r w:rsidRPr="000C05D2">
        <w:rPr>
          <w:rFonts w:ascii="Times New Roman" w:hAnsi="Times New Roman" w:cs="Times New Roman"/>
          <w:bCs/>
          <w:sz w:val="24"/>
          <w:szCs w:val="24"/>
        </w:rPr>
        <w:t xml:space="preserve"> 15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hubungan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ketahanan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tahan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tubuh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didapatkan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benar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95% dan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salah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5%. </w:t>
      </w:r>
      <w:proofErr w:type="spellStart"/>
      <w:r w:rsidRPr="000C05D2">
        <w:rPr>
          <w:rFonts w:ascii="Times New Roman" w:hAnsi="Times New Roman" w:cs="Times New Roman"/>
          <w:bCs/>
          <w:sz w:val="24"/>
          <w:szCs w:val="24"/>
        </w:rPr>
        <w:t>Namun</w:t>
      </w:r>
      <w:proofErr w:type="spellEnd"/>
      <w:r w:rsidRPr="000C05D2">
        <w:rPr>
          <w:rFonts w:ascii="Times New Roman" w:hAnsi="Times New Roman" w:cs="Times New Roman"/>
          <w:bCs/>
          <w:sz w:val="24"/>
          <w:szCs w:val="24"/>
        </w:rPr>
        <w:t xml:space="preserve">, pada </w:t>
      </w:r>
      <w:proofErr w:type="spellStart"/>
      <w:r w:rsidRPr="000C05D2">
        <w:rPr>
          <w:rFonts w:ascii="Times New Roman" w:hAnsi="Times New Roman" w:cs="Times New Roman"/>
          <w:bCs/>
          <w:sz w:val="24"/>
          <w:szCs w:val="24"/>
        </w:rPr>
        <w:t>pertanyaan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nomor</w:t>
      </w:r>
      <w:proofErr w:type="spellEnd"/>
      <w:r w:rsidRPr="000C05D2">
        <w:rPr>
          <w:rFonts w:ascii="Times New Roman" w:hAnsi="Times New Roman" w:cs="Times New Roman"/>
          <w:bCs/>
          <w:sz w:val="24"/>
          <w:szCs w:val="24"/>
        </w:rPr>
        <w:t xml:space="preserve"> 12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porsi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didapatkan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benar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22% dan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salah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78% </w:t>
      </w:r>
      <w:proofErr w:type="spellStart"/>
      <w:r w:rsidRPr="000C05D2">
        <w:rPr>
          <w:rFonts w:ascii="Times New Roman" w:hAnsi="Times New Roman" w:cs="Times New Roman"/>
          <w:bCs/>
          <w:sz w:val="24"/>
          <w:szCs w:val="24"/>
        </w:rPr>
        <w:t>kemudian</w:t>
      </w:r>
      <w:proofErr w:type="spellEnd"/>
      <w:r w:rsidRPr="000C05D2">
        <w:rPr>
          <w:rFonts w:ascii="Times New Roman" w:hAnsi="Times New Roman" w:cs="Times New Roman"/>
          <w:bCs/>
          <w:sz w:val="24"/>
          <w:szCs w:val="24"/>
        </w:rPr>
        <w:t xml:space="preserve"> pada </w:t>
      </w:r>
      <w:proofErr w:type="spellStart"/>
      <w:r w:rsidRPr="000C05D2">
        <w:rPr>
          <w:rFonts w:ascii="Times New Roman" w:hAnsi="Times New Roman" w:cs="Times New Roman"/>
          <w:bCs/>
          <w:sz w:val="24"/>
          <w:szCs w:val="24"/>
        </w:rPr>
        <w:t>nomor</w:t>
      </w:r>
      <w:proofErr w:type="spellEnd"/>
      <w:r w:rsidRPr="000C05D2">
        <w:rPr>
          <w:rFonts w:ascii="Times New Roman" w:hAnsi="Times New Roman" w:cs="Times New Roman"/>
          <w:bCs/>
          <w:sz w:val="24"/>
          <w:szCs w:val="24"/>
        </w:rPr>
        <w:t xml:space="preserve"> 7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kandungan</w:t>
      </w:r>
      <w:proofErr w:type="spellEnd"/>
      <w:r w:rsidRPr="000C05D2">
        <w:rPr>
          <w:rFonts w:ascii="Times New Roman" w:hAnsi="Times New Roman" w:cs="Times New Roman"/>
          <w:bCs/>
          <w:sz w:val="24"/>
          <w:szCs w:val="24"/>
        </w:rPr>
        <w:t xml:space="preserve"> vitamin C </w:t>
      </w:r>
      <w:proofErr w:type="spellStart"/>
      <w:r w:rsidRPr="000C05D2">
        <w:rPr>
          <w:rFonts w:ascii="Times New Roman" w:hAnsi="Times New Roman" w:cs="Times New Roman"/>
          <w:bCs/>
          <w:sz w:val="24"/>
          <w:szCs w:val="24"/>
        </w:rPr>
        <w:t>terbanyak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persentase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benar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hanya</w:t>
      </w:r>
      <w:proofErr w:type="spellEnd"/>
      <w:r w:rsidRPr="000C05D2">
        <w:rPr>
          <w:rFonts w:ascii="Times New Roman" w:hAnsi="Times New Roman" w:cs="Times New Roman"/>
          <w:bCs/>
          <w:sz w:val="24"/>
          <w:szCs w:val="24"/>
        </w:rPr>
        <w:t xml:space="preserve"> 24% dan </w:t>
      </w:r>
      <w:proofErr w:type="spellStart"/>
      <w:r w:rsidRPr="000C05D2">
        <w:rPr>
          <w:rFonts w:ascii="Times New Roman" w:hAnsi="Times New Roman" w:cs="Times New Roman"/>
          <w:bCs/>
          <w:sz w:val="24"/>
          <w:szCs w:val="24"/>
        </w:rPr>
        <w:t>presentase</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salah </w:t>
      </w:r>
      <w:proofErr w:type="spellStart"/>
      <w:r w:rsidRPr="000C05D2">
        <w:rPr>
          <w:rFonts w:ascii="Times New Roman" w:hAnsi="Times New Roman" w:cs="Times New Roman"/>
          <w:bCs/>
          <w:sz w:val="24"/>
          <w:szCs w:val="24"/>
        </w:rPr>
        <w:t>sebesar</w:t>
      </w:r>
      <w:proofErr w:type="spellEnd"/>
      <w:r w:rsidRPr="000C05D2">
        <w:rPr>
          <w:rFonts w:ascii="Times New Roman" w:hAnsi="Times New Roman" w:cs="Times New Roman"/>
          <w:bCs/>
          <w:sz w:val="24"/>
          <w:szCs w:val="24"/>
        </w:rPr>
        <w:t xml:space="preserve"> 76%. Dari 15  </w:t>
      </w:r>
      <w:proofErr w:type="spellStart"/>
      <w:r w:rsidRPr="000C05D2">
        <w:rPr>
          <w:rFonts w:ascii="Times New Roman" w:hAnsi="Times New Roman" w:cs="Times New Roman"/>
          <w:bCs/>
          <w:sz w:val="24"/>
          <w:szCs w:val="24"/>
        </w:rPr>
        <w:t>hanya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terapat</w:t>
      </w:r>
      <w:proofErr w:type="spellEnd"/>
      <w:r w:rsidRPr="000C05D2">
        <w:rPr>
          <w:rFonts w:ascii="Times New Roman" w:hAnsi="Times New Roman" w:cs="Times New Roman"/>
          <w:bCs/>
          <w:sz w:val="24"/>
          <w:szCs w:val="24"/>
        </w:rPr>
        <w:t xml:space="preserve"> 4 </w:t>
      </w:r>
      <w:proofErr w:type="spellStart"/>
      <w:r w:rsidRPr="000C05D2">
        <w:rPr>
          <w:rFonts w:ascii="Times New Roman" w:hAnsi="Times New Roman" w:cs="Times New Roman"/>
          <w:bCs/>
          <w:sz w:val="24"/>
          <w:szCs w:val="24"/>
        </w:rPr>
        <w:t>pertanyaan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frekuensi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jawaban</w:t>
      </w:r>
      <w:proofErr w:type="spellEnd"/>
      <w:r w:rsidRPr="000C05D2">
        <w:rPr>
          <w:rFonts w:ascii="Times New Roman" w:hAnsi="Times New Roman" w:cs="Times New Roman"/>
          <w:bCs/>
          <w:sz w:val="24"/>
          <w:szCs w:val="24"/>
        </w:rPr>
        <w:t xml:space="preserve"> salah </w:t>
      </w:r>
      <w:proofErr w:type="spellStart"/>
      <w:r w:rsidRPr="000C05D2">
        <w:rPr>
          <w:rFonts w:ascii="Times New Roman" w:hAnsi="Times New Roman" w:cs="Times New Roman"/>
          <w:bCs/>
          <w:sz w:val="24"/>
          <w:szCs w:val="24"/>
        </w:rPr>
        <w:t>terbanyak</w:t>
      </w:r>
      <w:proofErr w:type="spellEnd"/>
      <w:r w:rsidRPr="000C05D2">
        <w:rPr>
          <w:rFonts w:ascii="Times New Roman" w:hAnsi="Times New Roman" w:cs="Times New Roman"/>
          <w:bCs/>
          <w:sz w:val="24"/>
          <w:szCs w:val="24"/>
        </w:rPr>
        <w:t>. (</w:t>
      </w:r>
      <w:proofErr w:type="spellStart"/>
      <w:r w:rsidRPr="000C05D2">
        <w:rPr>
          <w:rFonts w:ascii="Times New Roman" w:hAnsi="Times New Roman" w:cs="Times New Roman"/>
          <w:bCs/>
          <w:sz w:val="24"/>
          <w:szCs w:val="24"/>
        </w:rPr>
        <w:t>Tabel</w:t>
      </w:r>
      <w:proofErr w:type="spellEnd"/>
      <w:r w:rsidRPr="000C05D2">
        <w:rPr>
          <w:rFonts w:ascii="Times New Roman" w:hAnsi="Times New Roman" w:cs="Times New Roman"/>
          <w:bCs/>
          <w:sz w:val="24"/>
          <w:szCs w:val="24"/>
        </w:rPr>
        <w:t xml:space="preserve"> 6). </w:t>
      </w:r>
    </w:p>
    <w:p w14:paraId="2A314535" w14:textId="77777777" w:rsidR="00DE312A" w:rsidRPr="000C05D2" w:rsidRDefault="00DE312A" w:rsidP="00DE312A">
      <w:pPr>
        <w:pStyle w:val="BodyText"/>
        <w:spacing w:before="203" w:line="360" w:lineRule="auto"/>
        <w:ind w:left="117" w:right="44" w:firstLine="720"/>
        <w:jc w:val="both"/>
        <w:rPr>
          <w:rFonts w:ascii="Times New Roman" w:hAnsi="Times New Roman" w:cs="Times New Roman"/>
          <w:bCs/>
          <w:sz w:val="24"/>
          <w:szCs w:val="24"/>
        </w:rPr>
      </w:pPr>
    </w:p>
    <w:p w14:paraId="3F38BA00" w14:textId="781F5ECB" w:rsidR="00DE312A" w:rsidRPr="000C05D2" w:rsidRDefault="001861B6" w:rsidP="00DE312A">
      <w:pPr>
        <w:pStyle w:val="Heading2"/>
        <w:spacing w:line="360" w:lineRule="auto"/>
        <w:ind w:left="477"/>
        <w:jc w:val="both"/>
        <w:rPr>
          <w:rFonts w:ascii="Times New Roman" w:hAnsi="Times New Roman" w:cs="Times New Roman"/>
          <w:i/>
          <w:iCs/>
          <w:sz w:val="24"/>
          <w:szCs w:val="24"/>
        </w:rPr>
      </w:pPr>
      <w:r w:rsidRPr="000C05D2">
        <w:rPr>
          <w:rFonts w:ascii="Times New Roman" w:hAnsi="Times New Roman" w:cs="Times New Roman"/>
          <w:b w:val="0"/>
          <w:noProof/>
          <w:sz w:val="24"/>
          <w:szCs w:val="24"/>
        </w:rPr>
        <w:drawing>
          <wp:anchor distT="0" distB="0" distL="114300" distR="114300" simplePos="0" relativeHeight="251657728" behindDoc="0" locked="0" layoutInCell="1" allowOverlap="1" wp14:anchorId="25E6A2E3" wp14:editId="27E3B7E9">
            <wp:simplePos x="0" y="0"/>
            <wp:positionH relativeFrom="column">
              <wp:posOffset>1328420</wp:posOffset>
            </wp:positionH>
            <wp:positionV relativeFrom="paragraph">
              <wp:posOffset>502285</wp:posOffset>
            </wp:positionV>
            <wp:extent cx="3171825" cy="1592580"/>
            <wp:effectExtent l="0" t="0" r="9525" b="762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1795" t="12535" r="23237" b="34188"/>
                    <a:stretch>
                      <a:fillRect/>
                    </a:stretch>
                  </pic:blipFill>
                  <pic:spPr bwMode="auto">
                    <a:xfrm>
                      <a:off x="0" y="0"/>
                      <a:ext cx="3171825" cy="1592580"/>
                    </a:xfrm>
                    <a:prstGeom prst="rect">
                      <a:avLst/>
                    </a:prstGeom>
                    <a:noFill/>
                    <a:ln w="9525">
                      <a:noFill/>
                      <a:miter lim="800000"/>
                      <a:headEnd/>
                      <a:tailEnd/>
                    </a:ln>
                  </pic:spPr>
                </pic:pic>
              </a:graphicData>
            </a:graphic>
          </wp:anchor>
        </w:drawing>
      </w:r>
      <w:r w:rsidR="00DE312A" w:rsidRPr="000C05D2">
        <w:rPr>
          <w:rFonts w:ascii="Times New Roman" w:hAnsi="Times New Roman" w:cs="Times New Roman"/>
          <w:i/>
          <w:iCs/>
          <w:sz w:val="24"/>
          <w:szCs w:val="24"/>
        </w:rPr>
        <w:t xml:space="preserve">Gambaran </w:t>
      </w:r>
      <w:proofErr w:type="spellStart"/>
      <w:r w:rsidR="00DE312A" w:rsidRPr="000C05D2">
        <w:rPr>
          <w:rFonts w:ascii="Times New Roman" w:hAnsi="Times New Roman" w:cs="Times New Roman"/>
          <w:i/>
          <w:iCs/>
          <w:sz w:val="24"/>
          <w:szCs w:val="24"/>
        </w:rPr>
        <w:t>Pengetahuan</w:t>
      </w:r>
      <w:proofErr w:type="spellEnd"/>
      <w:r w:rsidR="00DE312A" w:rsidRPr="000C05D2">
        <w:rPr>
          <w:rFonts w:ascii="Times New Roman" w:hAnsi="Times New Roman" w:cs="Times New Roman"/>
          <w:i/>
          <w:iCs/>
          <w:sz w:val="24"/>
          <w:szCs w:val="24"/>
        </w:rPr>
        <w:t xml:space="preserve"> </w:t>
      </w:r>
      <w:proofErr w:type="spellStart"/>
      <w:r w:rsidR="00DE312A" w:rsidRPr="000C05D2">
        <w:rPr>
          <w:rFonts w:ascii="Times New Roman" w:hAnsi="Times New Roman" w:cs="Times New Roman"/>
          <w:i/>
          <w:iCs/>
          <w:sz w:val="24"/>
          <w:szCs w:val="24"/>
        </w:rPr>
        <w:t>Tentang</w:t>
      </w:r>
      <w:proofErr w:type="spellEnd"/>
      <w:r w:rsidR="00DE312A" w:rsidRPr="000C05D2">
        <w:rPr>
          <w:rFonts w:ascii="Times New Roman" w:hAnsi="Times New Roman" w:cs="Times New Roman"/>
          <w:i/>
          <w:iCs/>
          <w:sz w:val="24"/>
          <w:szCs w:val="24"/>
        </w:rPr>
        <w:t xml:space="preserve"> </w:t>
      </w:r>
      <w:proofErr w:type="spellStart"/>
      <w:r w:rsidR="00DE312A" w:rsidRPr="000C05D2">
        <w:rPr>
          <w:rFonts w:ascii="Times New Roman" w:hAnsi="Times New Roman" w:cs="Times New Roman"/>
          <w:i/>
          <w:iCs/>
          <w:sz w:val="24"/>
          <w:szCs w:val="24"/>
        </w:rPr>
        <w:t>Urgensi</w:t>
      </w:r>
      <w:proofErr w:type="spellEnd"/>
      <w:r w:rsidR="00DE312A" w:rsidRPr="000C05D2">
        <w:rPr>
          <w:rFonts w:ascii="Times New Roman" w:hAnsi="Times New Roman" w:cs="Times New Roman"/>
          <w:i/>
          <w:iCs/>
          <w:sz w:val="24"/>
          <w:szCs w:val="24"/>
        </w:rPr>
        <w:t xml:space="preserve"> </w:t>
      </w:r>
      <w:proofErr w:type="spellStart"/>
      <w:r w:rsidR="00DE312A" w:rsidRPr="000C05D2">
        <w:rPr>
          <w:rFonts w:ascii="Times New Roman" w:hAnsi="Times New Roman" w:cs="Times New Roman"/>
          <w:i/>
          <w:iCs/>
          <w:sz w:val="24"/>
          <w:szCs w:val="24"/>
        </w:rPr>
        <w:t>Konsumsi</w:t>
      </w:r>
      <w:proofErr w:type="spellEnd"/>
      <w:r w:rsidR="00DE312A" w:rsidRPr="000C05D2">
        <w:rPr>
          <w:rFonts w:ascii="Times New Roman" w:hAnsi="Times New Roman" w:cs="Times New Roman"/>
          <w:i/>
          <w:iCs/>
          <w:sz w:val="24"/>
          <w:szCs w:val="24"/>
        </w:rPr>
        <w:t xml:space="preserve"> </w:t>
      </w:r>
      <w:proofErr w:type="spellStart"/>
      <w:r w:rsidR="00DE312A" w:rsidRPr="000C05D2">
        <w:rPr>
          <w:rFonts w:ascii="Times New Roman" w:hAnsi="Times New Roman" w:cs="Times New Roman"/>
          <w:i/>
          <w:iCs/>
          <w:sz w:val="24"/>
          <w:szCs w:val="24"/>
        </w:rPr>
        <w:t>Buah</w:t>
      </w:r>
      <w:proofErr w:type="spellEnd"/>
      <w:r w:rsidR="00DE312A" w:rsidRPr="000C05D2">
        <w:rPr>
          <w:rFonts w:ascii="Times New Roman" w:hAnsi="Times New Roman" w:cs="Times New Roman"/>
          <w:i/>
          <w:iCs/>
          <w:sz w:val="24"/>
          <w:szCs w:val="24"/>
        </w:rPr>
        <w:t xml:space="preserve"> dan </w:t>
      </w:r>
      <w:proofErr w:type="spellStart"/>
      <w:r w:rsidR="00DE312A" w:rsidRPr="000C05D2">
        <w:rPr>
          <w:rFonts w:ascii="Times New Roman" w:hAnsi="Times New Roman" w:cs="Times New Roman"/>
          <w:i/>
          <w:iCs/>
          <w:sz w:val="24"/>
          <w:szCs w:val="24"/>
        </w:rPr>
        <w:t>Sayur</w:t>
      </w:r>
      <w:proofErr w:type="spellEnd"/>
      <w:r w:rsidR="00DE312A" w:rsidRPr="000C05D2">
        <w:rPr>
          <w:rFonts w:ascii="Times New Roman" w:hAnsi="Times New Roman" w:cs="Times New Roman"/>
          <w:i/>
          <w:iCs/>
          <w:sz w:val="24"/>
          <w:szCs w:val="24"/>
        </w:rPr>
        <w:t xml:space="preserve"> di Masa </w:t>
      </w:r>
      <w:proofErr w:type="spellStart"/>
      <w:r w:rsidR="00DE312A" w:rsidRPr="000C05D2">
        <w:rPr>
          <w:rFonts w:ascii="Times New Roman" w:hAnsi="Times New Roman" w:cs="Times New Roman"/>
          <w:i/>
          <w:iCs/>
          <w:sz w:val="24"/>
          <w:szCs w:val="24"/>
        </w:rPr>
        <w:t>Pandemi</w:t>
      </w:r>
      <w:proofErr w:type="spellEnd"/>
      <w:r w:rsidR="00DE312A" w:rsidRPr="000C05D2">
        <w:rPr>
          <w:rFonts w:ascii="Times New Roman" w:hAnsi="Times New Roman" w:cs="Times New Roman"/>
          <w:i/>
          <w:iCs/>
          <w:sz w:val="24"/>
          <w:szCs w:val="24"/>
        </w:rPr>
        <w:t xml:space="preserve"> COVID-19</w:t>
      </w:r>
    </w:p>
    <w:p w14:paraId="7E44713B" w14:textId="7040919E" w:rsidR="00DE312A" w:rsidRPr="000C05D2" w:rsidRDefault="00DE312A" w:rsidP="00DE312A">
      <w:pPr>
        <w:pStyle w:val="Heading2"/>
        <w:spacing w:line="360" w:lineRule="auto"/>
        <w:ind w:left="477"/>
        <w:jc w:val="both"/>
        <w:rPr>
          <w:rFonts w:ascii="Times New Roman" w:hAnsi="Times New Roman" w:cs="Times New Roman"/>
          <w:i/>
          <w:iCs/>
          <w:sz w:val="24"/>
          <w:szCs w:val="24"/>
        </w:rPr>
      </w:pPr>
    </w:p>
    <w:p w14:paraId="22B8DF78" w14:textId="249815DF" w:rsidR="00DE312A" w:rsidRPr="000C05D2" w:rsidRDefault="00DE312A" w:rsidP="00DE312A">
      <w:pPr>
        <w:pStyle w:val="Heading2"/>
        <w:spacing w:line="360" w:lineRule="auto"/>
        <w:jc w:val="both"/>
        <w:rPr>
          <w:rFonts w:ascii="Times New Roman" w:hAnsi="Times New Roman" w:cs="Times New Roman"/>
          <w:b w:val="0"/>
          <w:sz w:val="24"/>
          <w:szCs w:val="24"/>
        </w:rPr>
      </w:pPr>
    </w:p>
    <w:p w14:paraId="798BCC12" w14:textId="31B12F86" w:rsidR="001861B6" w:rsidRPr="000C05D2" w:rsidRDefault="001861B6" w:rsidP="00DE312A">
      <w:pPr>
        <w:pStyle w:val="Heading2"/>
        <w:spacing w:line="360" w:lineRule="auto"/>
        <w:jc w:val="both"/>
        <w:rPr>
          <w:rFonts w:ascii="Times New Roman" w:hAnsi="Times New Roman" w:cs="Times New Roman"/>
          <w:b w:val="0"/>
          <w:sz w:val="24"/>
          <w:szCs w:val="24"/>
        </w:rPr>
      </w:pPr>
    </w:p>
    <w:p w14:paraId="757908B5" w14:textId="3F501093" w:rsidR="001861B6" w:rsidRPr="000C05D2" w:rsidRDefault="001861B6" w:rsidP="00DE312A">
      <w:pPr>
        <w:pStyle w:val="Heading2"/>
        <w:spacing w:line="360" w:lineRule="auto"/>
        <w:jc w:val="both"/>
        <w:rPr>
          <w:rFonts w:ascii="Times New Roman" w:hAnsi="Times New Roman" w:cs="Times New Roman"/>
          <w:b w:val="0"/>
          <w:sz w:val="24"/>
          <w:szCs w:val="24"/>
        </w:rPr>
      </w:pPr>
    </w:p>
    <w:p w14:paraId="7D98A4F3" w14:textId="63FCFE67" w:rsidR="001861B6" w:rsidRPr="000C05D2" w:rsidRDefault="001861B6" w:rsidP="00DE312A">
      <w:pPr>
        <w:pStyle w:val="Heading2"/>
        <w:spacing w:line="360" w:lineRule="auto"/>
        <w:jc w:val="both"/>
        <w:rPr>
          <w:rFonts w:ascii="Times New Roman" w:hAnsi="Times New Roman" w:cs="Times New Roman"/>
          <w:b w:val="0"/>
          <w:sz w:val="24"/>
          <w:szCs w:val="24"/>
        </w:rPr>
      </w:pPr>
    </w:p>
    <w:p w14:paraId="7BB8A6A2" w14:textId="77777777" w:rsidR="001861B6" w:rsidRPr="000C05D2" w:rsidRDefault="001861B6" w:rsidP="00DE312A">
      <w:pPr>
        <w:pStyle w:val="Heading2"/>
        <w:spacing w:line="360" w:lineRule="auto"/>
        <w:jc w:val="both"/>
        <w:rPr>
          <w:rFonts w:ascii="Times New Roman" w:hAnsi="Times New Roman" w:cs="Times New Roman"/>
          <w:b w:val="0"/>
          <w:sz w:val="24"/>
          <w:szCs w:val="24"/>
        </w:rPr>
      </w:pPr>
    </w:p>
    <w:p w14:paraId="2961BBF6" w14:textId="17FE5F3B" w:rsidR="00DE312A" w:rsidRPr="000C05D2" w:rsidRDefault="00DE312A" w:rsidP="001861B6">
      <w:pPr>
        <w:pStyle w:val="Heading2"/>
        <w:spacing w:line="360" w:lineRule="auto"/>
        <w:jc w:val="center"/>
        <w:rPr>
          <w:rFonts w:ascii="Times New Roman" w:hAnsi="Times New Roman" w:cs="Times New Roman"/>
          <w:b w:val="0"/>
          <w:sz w:val="24"/>
          <w:szCs w:val="24"/>
        </w:rPr>
      </w:pPr>
      <w:r w:rsidRPr="000C05D2">
        <w:rPr>
          <w:rFonts w:ascii="Times New Roman" w:hAnsi="Times New Roman" w:cs="Times New Roman"/>
          <w:b w:val="0"/>
          <w:sz w:val="24"/>
          <w:szCs w:val="24"/>
        </w:rPr>
        <w:t xml:space="preserve">Gambar 1 </w:t>
      </w:r>
      <w:proofErr w:type="spellStart"/>
      <w:r w:rsidRPr="000C05D2">
        <w:rPr>
          <w:rFonts w:ascii="Times New Roman" w:hAnsi="Times New Roman" w:cs="Times New Roman"/>
          <w:b w:val="0"/>
          <w:sz w:val="24"/>
          <w:szCs w:val="24"/>
        </w:rPr>
        <w:t>Grafik</w:t>
      </w:r>
      <w:proofErr w:type="spellEnd"/>
      <w:r w:rsidRPr="000C05D2">
        <w:rPr>
          <w:rFonts w:ascii="Times New Roman" w:hAnsi="Times New Roman" w:cs="Times New Roman"/>
          <w:b w:val="0"/>
          <w:sz w:val="24"/>
          <w:szCs w:val="24"/>
        </w:rPr>
        <w:t xml:space="preserve"> Tingkat </w:t>
      </w:r>
      <w:proofErr w:type="spellStart"/>
      <w:r w:rsidRPr="000C05D2">
        <w:rPr>
          <w:rFonts w:ascii="Times New Roman" w:hAnsi="Times New Roman" w:cs="Times New Roman"/>
          <w:b w:val="0"/>
          <w:sz w:val="24"/>
          <w:szCs w:val="24"/>
        </w:rPr>
        <w:t>Pengetahuan</w:t>
      </w:r>
      <w:proofErr w:type="spellEnd"/>
    </w:p>
    <w:p w14:paraId="25749D24" w14:textId="77777777" w:rsidR="00DE312A" w:rsidRPr="000C05D2" w:rsidRDefault="00DE312A" w:rsidP="00DE312A">
      <w:pPr>
        <w:pStyle w:val="Heading2"/>
        <w:spacing w:line="360" w:lineRule="auto"/>
        <w:jc w:val="both"/>
        <w:rPr>
          <w:rFonts w:ascii="Times New Roman" w:hAnsi="Times New Roman" w:cs="Times New Roman"/>
          <w:b w:val="0"/>
          <w:sz w:val="24"/>
          <w:szCs w:val="24"/>
        </w:rPr>
      </w:pPr>
    </w:p>
    <w:p w14:paraId="0760F8CC" w14:textId="50D84F37" w:rsidR="001861B6" w:rsidRPr="000C05D2" w:rsidRDefault="00DE312A" w:rsidP="001861B6">
      <w:pPr>
        <w:pStyle w:val="Heading2"/>
        <w:spacing w:line="360" w:lineRule="auto"/>
        <w:ind w:firstLine="603"/>
        <w:jc w:val="both"/>
        <w:rPr>
          <w:rFonts w:ascii="Times New Roman" w:hAnsi="Times New Roman" w:cs="Times New Roman"/>
          <w:b w:val="0"/>
          <w:sz w:val="24"/>
          <w:szCs w:val="24"/>
        </w:rPr>
      </w:pPr>
      <w:proofErr w:type="spellStart"/>
      <w:r w:rsidRPr="000C05D2">
        <w:rPr>
          <w:rFonts w:ascii="Times New Roman" w:hAnsi="Times New Roman" w:cs="Times New Roman"/>
          <w:b w:val="0"/>
          <w:sz w:val="24"/>
          <w:szCs w:val="24"/>
        </w:rPr>
        <w:t>Berdasarkan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pengukuran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tingkat</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pengetahuan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mengenai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urgensi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konsumsi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buah</w:t>
      </w:r>
      <w:proofErr w:type="spellEnd"/>
      <w:r w:rsidRPr="000C05D2">
        <w:rPr>
          <w:rFonts w:ascii="Times New Roman" w:hAnsi="Times New Roman" w:cs="Times New Roman"/>
          <w:b w:val="0"/>
          <w:sz w:val="24"/>
          <w:szCs w:val="24"/>
        </w:rPr>
        <w:t xml:space="preserve"> dan </w:t>
      </w:r>
      <w:proofErr w:type="spellStart"/>
      <w:r w:rsidRPr="000C05D2">
        <w:rPr>
          <w:rFonts w:ascii="Times New Roman" w:hAnsi="Times New Roman" w:cs="Times New Roman"/>
          <w:b w:val="0"/>
          <w:sz w:val="24"/>
          <w:szCs w:val="24"/>
        </w:rPr>
        <w:t>sayur</w:t>
      </w:r>
      <w:proofErr w:type="spellEnd"/>
      <w:r w:rsidRPr="000C05D2">
        <w:rPr>
          <w:rFonts w:ascii="Times New Roman" w:hAnsi="Times New Roman" w:cs="Times New Roman"/>
          <w:b w:val="0"/>
          <w:sz w:val="24"/>
          <w:szCs w:val="24"/>
        </w:rPr>
        <w:t xml:space="preserve"> di masa </w:t>
      </w:r>
      <w:proofErr w:type="spellStart"/>
      <w:r w:rsidRPr="000C05D2">
        <w:rPr>
          <w:rFonts w:ascii="Times New Roman" w:hAnsi="Times New Roman" w:cs="Times New Roman"/>
          <w:b w:val="0"/>
          <w:sz w:val="24"/>
          <w:szCs w:val="24"/>
        </w:rPr>
        <w:t>pandemi</w:t>
      </w:r>
      <w:proofErr w:type="spellEnd"/>
      <w:r w:rsidRPr="000C05D2">
        <w:rPr>
          <w:rFonts w:ascii="Times New Roman" w:hAnsi="Times New Roman" w:cs="Times New Roman"/>
          <w:b w:val="0"/>
          <w:sz w:val="24"/>
          <w:szCs w:val="24"/>
        </w:rPr>
        <w:t xml:space="preserve"> COVID-19 </w:t>
      </w:r>
      <w:proofErr w:type="spellStart"/>
      <w:r w:rsidRPr="000C05D2">
        <w:rPr>
          <w:rFonts w:ascii="Times New Roman" w:hAnsi="Times New Roman" w:cs="Times New Roman"/>
          <w:b w:val="0"/>
          <w:sz w:val="24"/>
          <w:szCs w:val="24"/>
        </w:rPr>
        <w:t>menggunakan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kuesioner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melalui</w:t>
      </w:r>
      <w:proofErr w:type="spellEnd"/>
      <w:r w:rsidRPr="000C05D2">
        <w:rPr>
          <w:rFonts w:ascii="Times New Roman" w:hAnsi="Times New Roman" w:cs="Times New Roman"/>
          <w:b w:val="0"/>
          <w:sz w:val="24"/>
          <w:szCs w:val="24"/>
        </w:rPr>
        <w:t xml:space="preserve"> </w:t>
      </w:r>
      <w:r w:rsidRPr="000C05D2">
        <w:rPr>
          <w:rFonts w:ascii="Times New Roman" w:hAnsi="Times New Roman" w:cs="Times New Roman"/>
          <w:b w:val="0"/>
          <w:i/>
          <w:sz w:val="24"/>
          <w:szCs w:val="24"/>
        </w:rPr>
        <w:t>google form</w:t>
      </w:r>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berisikan</w:t>
      </w:r>
      <w:proofErr w:type="spellEnd"/>
      <w:r w:rsidRPr="000C05D2">
        <w:rPr>
          <w:rFonts w:ascii="Times New Roman" w:hAnsi="Times New Roman" w:cs="Times New Roman"/>
          <w:b w:val="0"/>
          <w:sz w:val="24"/>
          <w:szCs w:val="24"/>
        </w:rPr>
        <w:t xml:space="preserve"> 25 </w:t>
      </w:r>
      <w:proofErr w:type="spellStart"/>
      <w:r w:rsidRPr="000C05D2">
        <w:rPr>
          <w:rFonts w:ascii="Times New Roman" w:hAnsi="Times New Roman" w:cs="Times New Roman"/>
          <w:b w:val="0"/>
          <w:sz w:val="24"/>
          <w:szCs w:val="24"/>
        </w:rPr>
        <w:t>pertanyaan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tentang</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pengetahuan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mulai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dari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pandemi</w:t>
      </w:r>
      <w:proofErr w:type="spellEnd"/>
      <w:r w:rsidRPr="000C05D2">
        <w:rPr>
          <w:rFonts w:ascii="Times New Roman" w:hAnsi="Times New Roman" w:cs="Times New Roman"/>
          <w:b w:val="0"/>
          <w:sz w:val="24"/>
          <w:szCs w:val="24"/>
        </w:rPr>
        <w:t xml:space="preserve"> COVID-19, </w:t>
      </w:r>
      <w:proofErr w:type="spellStart"/>
      <w:r w:rsidRPr="000C05D2">
        <w:rPr>
          <w:rFonts w:ascii="Times New Roman" w:hAnsi="Times New Roman" w:cs="Times New Roman"/>
          <w:b w:val="0"/>
          <w:sz w:val="24"/>
          <w:szCs w:val="24"/>
        </w:rPr>
        <w:t>antioksidan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serta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buah</w:t>
      </w:r>
      <w:proofErr w:type="spellEnd"/>
      <w:r w:rsidRPr="000C05D2">
        <w:rPr>
          <w:rFonts w:ascii="Times New Roman" w:hAnsi="Times New Roman" w:cs="Times New Roman"/>
          <w:b w:val="0"/>
          <w:sz w:val="24"/>
          <w:szCs w:val="24"/>
        </w:rPr>
        <w:t xml:space="preserve"> dan </w:t>
      </w:r>
      <w:proofErr w:type="spellStart"/>
      <w:r w:rsidRPr="000C05D2">
        <w:rPr>
          <w:rFonts w:ascii="Times New Roman" w:hAnsi="Times New Roman" w:cs="Times New Roman"/>
          <w:b w:val="0"/>
          <w:sz w:val="24"/>
          <w:szCs w:val="24"/>
        </w:rPr>
        <w:t>sayur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didapatkan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hasil</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penelitian</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menunjukkan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bahwa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mahasiswa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Fakultas</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Ilmu</w:t>
      </w:r>
      <w:proofErr w:type="spellEnd"/>
      <w:r w:rsidRPr="000C05D2">
        <w:rPr>
          <w:rFonts w:ascii="Times New Roman" w:hAnsi="Times New Roman" w:cs="Times New Roman"/>
          <w:b w:val="0"/>
          <w:sz w:val="24"/>
          <w:szCs w:val="24"/>
        </w:rPr>
        <w:t xml:space="preserve"> Kesehatan Universitas Muhammadiyah Surakarta  </w:t>
      </w:r>
      <w:proofErr w:type="spellStart"/>
      <w:r w:rsidRPr="000C05D2">
        <w:rPr>
          <w:rFonts w:ascii="Times New Roman" w:hAnsi="Times New Roman" w:cs="Times New Roman"/>
          <w:b w:val="0"/>
          <w:sz w:val="24"/>
          <w:szCs w:val="24"/>
        </w:rPr>
        <w:t>memiliki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tingkat</w:t>
      </w:r>
      <w:proofErr w:type="spellEnd"/>
      <w:r w:rsidRPr="000C05D2">
        <w:rPr>
          <w:rFonts w:ascii="Times New Roman" w:hAnsi="Times New Roman" w:cs="Times New Roman"/>
          <w:sz w:val="24"/>
          <w:szCs w:val="24"/>
        </w:rPr>
        <w:t xml:space="preserve"> </w:t>
      </w:r>
      <w:proofErr w:type="spellStart"/>
      <w:r w:rsidRPr="000C05D2">
        <w:rPr>
          <w:rFonts w:ascii="Times New Roman" w:hAnsi="Times New Roman" w:cs="Times New Roman"/>
          <w:b w:val="0"/>
          <w:sz w:val="24"/>
          <w:szCs w:val="24"/>
        </w:rPr>
        <w:t>pengetahuan</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cukup</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tentang</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urgensi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konsumsi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buah</w:t>
      </w:r>
      <w:proofErr w:type="spellEnd"/>
      <w:r w:rsidRPr="000C05D2">
        <w:rPr>
          <w:rFonts w:ascii="Times New Roman" w:hAnsi="Times New Roman" w:cs="Times New Roman"/>
          <w:b w:val="0"/>
          <w:sz w:val="24"/>
          <w:szCs w:val="24"/>
        </w:rPr>
        <w:t xml:space="preserve"> dan </w:t>
      </w:r>
      <w:proofErr w:type="spellStart"/>
      <w:r w:rsidRPr="000C05D2">
        <w:rPr>
          <w:rFonts w:ascii="Times New Roman" w:hAnsi="Times New Roman" w:cs="Times New Roman"/>
          <w:b w:val="0"/>
          <w:sz w:val="24"/>
          <w:szCs w:val="24"/>
        </w:rPr>
        <w:t>sayur</w:t>
      </w:r>
      <w:proofErr w:type="spellEnd"/>
      <w:r w:rsidRPr="000C05D2">
        <w:rPr>
          <w:rFonts w:ascii="Times New Roman" w:hAnsi="Times New Roman" w:cs="Times New Roman"/>
          <w:b w:val="0"/>
          <w:sz w:val="24"/>
          <w:szCs w:val="24"/>
        </w:rPr>
        <w:t xml:space="preserve"> di masa </w:t>
      </w:r>
      <w:proofErr w:type="spellStart"/>
      <w:r w:rsidRPr="000C05D2">
        <w:rPr>
          <w:rFonts w:ascii="Times New Roman" w:hAnsi="Times New Roman" w:cs="Times New Roman"/>
          <w:b w:val="0"/>
          <w:sz w:val="24"/>
          <w:szCs w:val="24"/>
        </w:rPr>
        <w:t>pandemi</w:t>
      </w:r>
      <w:proofErr w:type="spellEnd"/>
      <w:r w:rsidRPr="000C05D2">
        <w:rPr>
          <w:rFonts w:ascii="Times New Roman" w:hAnsi="Times New Roman" w:cs="Times New Roman"/>
          <w:b w:val="0"/>
          <w:sz w:val="24"/>
          <w:szCs w:val="24"/>
        </w:rPr>
        <w:t xml:space="preserve"> COVID-19 dan </w:t>
      </w:r>
      <w:proofErr w:type="spellStart"/>
      <w:r w:rsidRPr="000C05D2">
        <w:rPr>
          <w:rFonts w:ascii="Times New Roman" w:hAnsi="Times New Roman" w:cs="Times New Roman"/>
          <w:b w:val="0"/>
          <w:sz w:val="24"/>
          <w:szCs w:val="24"/>
        </w:rPr>
        <w:t>hanya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terdapat</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sebagian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kecil</w:t>
      </w:r>
      <w:proofErr w:type="spellEnd"/>
      <w:r w:rsidRPr="000C05D2">
        <w:rPr>
          <w:rFonts w:ascii="Times New Roman" w:hAnsi="Times New Roman" w:cs="Times New Roman"/>
          <w:b w:val="0"/>
          <w:sz w:val="24"/>
          <w:szCs w:val="24"/>
        </w:rPr>
        <w:t xml:space="preserve"> yang </w:t>
      </w:r>
      <w:proofErr w:type="spellStart"/>
      <w:r w:rsidRPr="000C05D2">
        <w:rPr>
          <w:rFonts w:ascii="Times New Roman" w:hAnsi="Times New Roman" w:cs="Times New Roman"/>
          <w:b w:val="0"/>
          <w:sz w:val="24"/>
          <w:szCs w:val="24"/>
        </w:rPr>
        <w:t>masih</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kurang</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tingkat</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pengetahuannya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mengenai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urgensi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konsumsi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buah</w:t>
      </w:r>
      <w:proofErr w:type="spellEnd"/>
      <w:r w:rsidRPr="000C05D2">
        <w:rPr>
          <w:rFonts w:ascii="Times New Roman" w:hAnsi="Times New Roman" w:cs="Times New Roman"/>
          <w:b w:val="0"/>
          <w:sz w:val="24"/>
          <w:szCs w:val="24"/>
        </w:rPr>
        <w:t xml:space="preserve"> dan </w:t>
      </w:r>
      <w:proofErr w:type="spellStart"/>
      <w:r w:rsidRPr="000C05D2">
        <w:rPr>
          <w:rFonts w:ascii="Times New Roman" w:hAnsi="Times New Roman" w:cs="Times New Roman"/>
          <w:b w:val="0"/>
          <w:sz w:val="24"/>
          <w:szCs w:val="24"/>
        </w:rPr>
        <w:t>sayur</w:t>
      </w:r>
      <w:proofErr w:type="spellEnd"/>
      <w:r w:rsidRPr="000C05D2">
        <w:rPr>
          <w:rFonts w:ascii="Times New Roman" w:hAnsi="Times New Roman" w:cs="Times New Roman"/>
          <w:b w:val="0"/>
          <w:sz w:val="24"/>
          <w:szCs w:val="24"/>
        </w:rPr>
        <w:t xml:space="preserve"> di masa </w:t>
      </w:r>
      <w:proofErr w:type="spellStart"/>
      <w:r w:rsidRPr="000C05D2">
        <w:rPr>
          <w:rFonts w:ascii="Times New Roman" w:hAnsi="Times New Roman" w:cs="Times New Roman"/>
          <w:b w:val="0"/>
          <w:sz w:val="24"/>
          <w:szCs w:val="24"/>
        </w:rPr>
        <w:t>pandemi</w:t>
      </w:r>
      <w:proofErr w:type="spellEnd"/>
      <w:r w:rsidRPr="000C05D2">
        <w:rPr>
          <w:rFonts w:ascii="Times New Roman" w:hAnsi="Times New Roman" w:cs="Times New Roman"/>
          <w:b w:val="0"/>
          <w:sz w:val="24"/>
          <w:szCs w:val="24"/>
        </w:rPr>
        <w:t xml:space="preserve"> COVID-19. Tingkat </w:t>
      </w:r>
      <w:proofErr w:type="spellStart"/>
      <w:r w:rsidRPr="000C05D2">
        <w:rPr>
          <w:rFonts w:ascii="Times New Roman" w:hAnsi="Times New Roman" w:cs="Times New Roman"/>
          <w:b w:val="0"/>
          <w:sz w:val="24"/>
          <w:szCs w:val="24"/>
        </w:rPr>
        <w:t>pengetahuan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mahasiswa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Fakultas</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Ilmu</w:t>
      </w:r>
      <w:proofErr w:type="spellEnd"/>
      <w:r w:rsidRPr="000C05D2">
        <w:rPr>
          <w:rFonts w:ascii="Times New Roman" w:hAnsi="Times New Roman" w:cs="Times New Roman"/>
          <w:b w:val="0"/>
          <w:sz w:val="24"/>
          <w:szCs w:val="24"/>
        </w:rPr>
        <w:t xml:space="preserve"> Kesehatan Universitas Muhammadiyah Surakarta </w:t>
      </w:r>
      <w:proofErr w:type="spellStart"/>
      <w:r w:rsidRPr="000C05D2">
        <w:rPr>
          <w:rFonts w:ascii="Times New Roman" w:hAnsi="Times New Roman" w:cs="Times New Roman"/>
          <w:b w:val="0"/>
          <w:sz w:val="24"/>
          <w:szCs w:val="24"/>
        </w:rPr>
        <w:t>mengenai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urgensi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konsumsi</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buah</w:t>
      </w:r>
      <w:proofErr w:type="spellEnd"/>
      <w:r w:rsidRPr="000C05D2">
        <w:rPr>
          <w:rFonts w:ascii="Times New Roman" w:hAnsi="Times New Roman" w:cs="Times New Roman"/>
          <w:b w:val="0"/>
          <w:sz w:val="24"/>
          <w:szCs w:val="24"/>
        </w:rPr>
        <w:t xml:space="preserve"> dan </w:t>
      </w:r>
      <w:proofErr w:type="spellStart"/>
      <w:r w:rsidRPr="000C05D2">
        <w:rPr>
          <w:rFonts w:ascii="Times New Roman" w:hAnsi="Times New Roman" w:cs="Times New Roman"/>
          <w:b w:val="0"/>
          <w:sz w:val="24"/>
          <w:szCs w:val="24"/>
        </w:rPr>
        <w:t>sayur</w:t>
      </w:r>
      <w:proofErr w:type="spellEnd"/>
      <w:r w:rsidRPr="000C05D2">
        <w:rPr>
          <w:rFonts w:ascii="Times New Roman" w:hAnsi="Times New Roman" w:cs="Times New Roman"/>
          <w:b w:val="0"/>
          <w:sz w:val="24"/>
          <w:szCs w:val="24"/>
        </w:rPr>
        <w:t xml:space="preserve"> di masa COVID-19 </w:t>
      </w:r>
      <w:proofErr w:type="spellStart"/>
      <w:r w:rsidRPr="000C05D2">
        <w:rPr>
          <w:rFonts w:ascii="Times New Roman" w:hAnsi="Times New Roman" w:cs="Times New Roman"/>
          <w:b w:val="0"/>
          <w:sz w:val="24"/>
          <w:szCs w:val="24"/>
        </w:rPr>
        <w:t>dapat</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dipengaruhi</w:t>
      </w:r>
      <w:proofErr w:type="spellEnd"/>
      <w:r w:rsidRPr="000C05D2">
        <w:rPr>
          <w:rFonts w:ascii="Times New Roman" w:hAnsi="Times New Roman" w:cs="Times New Roman"/>
          <w:b w:val="0"/>
          <w:sz w:val="24"/>
          <w:szCs w:val="24"/>
        </w:rPr>
        <w:t xml:space="preserve"> oleh </w:t>
      </w:r>
      <w:proofErr w:type="spellStart"/>
      <w:r w:rsidRPr="000C05D2">
        <w:rPr>
          <w:rFonts w:ascii="Times New Roman" w:hAnsi="Times New Roman" w:cs="Times New Roman"/>
          <w:b w:val="0"/>
          <w:sz w:val="24"/>
          <w:szCs w:val="24"/>
        </w:rPr>
        <w:t>beberapa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faktor</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diantaranya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usia</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jenis</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kelamin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perbedaan</w:t>
      </w:r>
      <w:proofErr w:type="spellEnd"/>
      <w:r w:rsidRPr="000C05D2">
        <w:rPr>
          <w:rFonts w:ascii="Times New Roman" w:hAnsi="Times New Roman" w:cs="Times New Roman"/>
          <w:b w:val="0"/>
          <w:sz w:val="24"/>
          <w:szCs w:val="24"/>
        </w:rPr>
        <w:t xml:space="preserve"> program </w:t>
      </w:r>
      <w:proofErr w:type="spellStart"/>
      <w:r w:rsidRPr="000C05D2">
        <w:rPr>
          <w:rFonts w:ascii="Times New Roman" w:hAnsi="Times New Roman" w:cs="Times New Roman"/>
          <w:b w:val="0"/>
          <w:sz w:val="24"/>
          <w:szCs w:val="24"/>
        </w:rPr>
        <w:t>studi</w:t>
      </w:r>
      <w:proofErr w:type="spellEnd"/>
      <w:r w:rsidRPr="000C05D2">
        <w:rPr>
          <w:rFonts w:ascii="Times New Roman" w:hAnsi="Times New Roman" w:cs="Times New Roman"/>
          <w:b w:val="0"/>
          <w:sz w:val="24"/>
          <w:szCs w:val="24"/>
        </w:rPr>
        <w:t xml:space="preserve">, dan </w:t>
      </w:r>
      <w:proofErr w:type="spellStart"/>
      <w:r w:rsidRPr="000C05D2">
        <w:rPr>
          <w:rFonts w:ascii="Times New Roman" w:hAnsi="Times New Roman" w:cs="Times New Roman"/>
          <w:b w:val="0"/>
          <w:sz w:val="24"/>
          <w:szCs w:val="24"/>
        </w:rPr>
        <w:t>tahun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angkatan</w:t>
      </w:r>
      <w:proofErr w:type="spellEnd"/>
      <w:r w:rsidRPr="000C05D2">
        <w:rPr>
          <w:rFonts w:ascii="Times New Roman" w:hAnsi="Times New Roman" w:cs="Times New Roman"/>
          <w:b w:val="0"/>
          <w:sz w:val="24"/>
          <w:szCs w:val="24"/>
        </w:rPr>
        <w:t xml:space="preserve"> </w:t>
      </w:r>
      <w:proofErr w:type="spellStart"/>
      <w:r w:rsidRPr="000C05D2">
        <w:rPr>
          <w:rFonts w:ascii="Times New Roman" w:hAnsi="Times New Roman" w:cs="Times New Roman"/>
          <w:b w:val="0"/>
          <w:sz w:val="24"/>
          <w:szCs w:val="24"/>
        </w:rPr>
        <w:t>dari</w:t>
      </w:r>
      <w:proofErr w:type="spellEnd"/>
      <w:r w:rsidRPr="000C05D2">
        <w:rPr>
          <w:rFonts w:ascii="Times New Roman" w:hAnsi="Times New Roman" w:cs="Times New Roman"/>
          <w:b w:val="0"/>
          <w:sz w:val="24"/>
          <w:szCs w:val="24"/>
        </w:rPr>
        <w:t xml:space="preserve"> para </w:t>
      </w:r>
      <w:proofErr w:type="spellStart"/>
      <w:r w:rsidRPr="000C05D2">
        <w:rPr>
          <w:rFonts w:ascii="Times New Roman" w:hAnsi="Times New Roman" w:cs="Times New Roman"/>
          <w:b w:val="0"/>
          <w:sz w:val="24"/>
          <w:szCs w:val="24"/>
        </w:rPr>
        <w:t>responden</w:t>
      </w:r>
      <w:proofErr w:type="spellEnd"/>
      <w:r w:rsidRPr="000C05D2">
        <w:rPr>
          <w:rFonts w:ascii="Times New Roman" w:hAnsi="Times New Roman" w:cs="Times New Roman"/>
          <w:b w:val="0"/>
          <w:sz w:val="24"/>
          <w:szCs w:val="24"/>
        </w:rPr>
        <w:t>.</w:t>
      </w:r>
    </w:p>
    <w:p w14:paraId="1563CC9F" w14:textId="77777777" w:rsidR="001861B6" w:rsidRPr="000C05D2" w:rsidRDefault="001861B6" w:rsidP="001861B6">
      <w:pPr>
        <w:pStyle w:val="Heading2"/>
        <w:spacing w:line="360" w:lineRule="auto"/>
        <w:ind w:firstLine="603"/>
        <w:jc w:val="both"/>
        <w:rPr>
          <w:rFonts w:ascii="Times New Roman" w:hAnsi="Times New Roman" w:cs="Times New Roman"/>
          <w:b w:val="0"/>
          <w:sz w:val="24"/>
          <w:szCs w:val="24"/>
        </w:rPr>
      </w:pPr>
    </w:p>
    <w:p w14:paraId="1DEAFA1A" w14:textId="059A1D93" w:rsidR="00DE312A" w:rsidRPr="000C05D2" w:rsidRDefault="00DE312A" w:rsidP="00DE312A">
      <w:pPr>
        <w:pStyle w:val="Heading2"/>
        <w:spacing w:line="360" w:lineRule="auto"/>
        <w:ind w:firstLine="603"/>
        <w:jc w:val="both"/>
        <w:rPr>
          <w:rFonts w:ascii="Times New Roman" w:hAnsi="Times New Roman" w:cs="Times New Roman"/>
          <w:b w:val="0"/>
          <w:sz w:val="24"/>
          <w:szCs w:val="24"/>
        </w:rPr>
      </w:pPr>
      <w:proofErr w:type="spellStart"/>
      <w:r w:rsidRPr="000C05D2">
        <w:rPr>
          <w:rFonts w:ascii="Times New Roman" w:hAnsi="Times New Roman" w:cs="Times New Roman"/>
          <w:b w:val="0"/>
          <w:color w:val="202124"/>
          <w:sz w:val="24"/>
          <w:szCs w:val="24"/>
          <w:shd w:val="clear" w:color="auto" w:fill="FFFFFF"/>
        </w:rPr>
        <w:t>Umur</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merupakan</w:t>
      </w:r>
      <w:proofErr w:type="spellEnd"/>
      <w:r w:rsidRPr="000C05D2">
        <w:rPr>
          <w:rFonts w:ascii="Times New Roman" w:hAnsi="Times New Roman" w:cs="Times New Roman"/>
          <w:b w:val="0"/>
          <w:color w:val="202124"/>
          <w:sz w:val="24"/>
          <w:szCs w:val="24"/>
          <w:shd w:val="clear" w:color="auto" w:fill="FFFFFF"/>
        </w:rPr>
        <w:t xml:space="preserve"> salah </w:t>
      </w:r>
      <w:proofErr w:type="spellStart"/>
      <w:r w:rsidRPr="000C05D2">
        <w:rPr>
          <w:rFonts w:ascii="Times New Roman" w:hAnsi="Times New Roman" w:cs="Times New Roman"/>
          <w:b w:val="0"/>
          <w:color w:val="202124"/>
          <w:sz w:val="24"/>
          <w:szCs w:val="24"/>
          <w:shd w:val="clear" w:color="auto" w:fill="FFFFFF"/>
        </w:rPr>
        <w:t>satu</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faktor</w:t>
      </w:r>
      <w:proofErr w:type="spellEnd"/>
      <w:r w:rsidRPr="000C05D2">
        <w:rPr>
          <w:rFonts w:ascii="Times New Roman" w:hAnsi="Times New Roman" w:cs="Times New Roman"/>
          <w:b w:val="0"/>
          <w:color w:val="202124"/>
          <w:sz w:val="24"/>
          <w:szCs w:val="24"/>
          <w:shd w:val="clear" w:color="auto" w:fill="FFFFFF"/>
        </w:rPr>
        <w:t xml:space="preserve"> yang </w:t>
      </w:r>
      <w:proofErr w:type="spellStart"/>
      <w:r w:rsidRPr="000C05D2">
        <w:rPr>
          <w:rFonts w:ascii="Times New Roman" w:hAnsi="Times New Roman" w:cs="Times New Roman"/>
          <w:b w:val="0"/>
          <w:color w:val="202124"/>
          <w:sz w:val="24"/>
          <w:szCs w:val="24"/>
          <w:shd w:val="clear" w:color="auto" w:fill="FFFFFF"/>
        </w:rPr>
        <w:t>dapat</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menentukan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kematangan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berfikir</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bertindak</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maupun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belajar</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Usia</w:t>
      </w:r>
      <w:proofErr w:type="spellEnd"/>
      <w:r w:rsidRPr="000C05D2">
        <w:rPr>
          <w:rFonts w:ascii="Times New Roman" w:hAnsi="Times New Roman" w:cs="Times New Roman"/>
          <w:b w:val="0"/>
          <w:color w:val="202124"/>
          <w:sz w:val="24"/>
          <w:szCs w:val="24"/>
          <w:shd w:val="clear" w:color="auto" w:fill="FFFFFF"/>
        </w:rPr>
        <w:t xml:space="preserve"> pada </w:t>
      </w:r>
      <w:proofErr w:type="spellStart"/>
      <w:r w:rsidRPr="000C05D2">
        <w:rPr>
          <w:rFonts w:ascii="Times New Roman" w:hAnsi="Times New Roman" w:cs="Times New Roman"/>
          <w:b w:val="0"/>
          <w:color w:val="202124"/>
          <w:sz w:val="24"/>
          <w:szCs w:val="24"/>
          <w:shd w:val="clear" w:color="auto" w:fill="FFFFFF"/>
        </w:rPr>
        <w:t>subjek</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diatas</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sudah</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termasuk</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usia</w:t>
      </w:r>
      <w:proofErr w:type="spellEnd"/>
      <w:r w:rsidRPr="000C05D2">
        <w:rPr>
          <w:rFonts w:ascii="Times New Roman" w:hAnsi="Times New Roman" w:cs="Times New Roman"/>
          <w:b w:val="0"/>
          <w:color w:val="202124"/>
          <w:sz w:val="24"/>
          <w:szCs w:val="24"/>
          <w:shd w:val="clear" w:color="auto" w:fill="FFFFFF"/>
        </w:rPr>
        <w:t xml:space="preserve"> yang </w:t>
      </w:r>
      <w:proofErr w:type="spellStart"/>
      <w:r w:rsidRPr="000C05D2">
        <w:rPr>
          <w:rFonts w:ascii="Times New Roman" w:hAnsi="Times New Roman" w:cs="Times New Roman"/>
          <w:b w:val="0"/>
          <w:color w:val="202124"/>
          <w:sz w:val="24"/>
          <w:szCs w:val="24"/>
          <w:shd w:val="clear" w:color="auto" w:fill="FFFFFF"/>
        </w:rPr>
        <w:t>matang</w:t>
      </w:r>
      <w:proofErr w:type="spellEnd"/>
      <w:r w:rsidRPr="000C05D2">
        <w:rPr>
          <w:rFonts w:ascii="Times New Roman" w:hAnsi="Times New Roman" w:cs="Times New Roman"/>
          <w:b w:val="0"/>
          <w:color w:val="202124"/>
          <w:sz w:val="24"/>
          <w:szCs w:val="24"/>
          <w:shd w:val="clear" w:color="auto" w:fill="FFFFFF"/>
        </w:rPr>
        <w:t xml:space="preserve"> dan </w:t>
      </w:r>
      <w:proofErr w:type="spellStart"/>
      <w:r w:rsidRPr="000C05D2">
        <w:rPr>
          <w:rFonts w:ascii="Times New Roman" w:hAnsi="Times New Roman" w:cs="Times New Roman"/>
          <w:b w:val="0"/>
          <w:color w:val="202124"/>
          <w:sz w:val="24"/>
          <w:szCs w:val="24"/>
          <w:shd w:val="clear" w:color="auto" w:fill="FFFFFF"/>
        </w:rPr>
        <w:t>sudah</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dapat</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menerima</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informasi</w:t>
      </w:r>
      <w:proofErr w:type="spellEnd"/>
      <w:r w:rsidRPr="000C05D2">
        <w:rPr>
          <w:rFonts w:ascii="Times New Roman" w:hAnsi="Times New Roman" w:cs="Times New Roman"/>
          <w:b w:val="0"/>
          <w:color w:val="202124"/>
          <w:sz w:val="24"/>
          <w:szCs w:val="24"/>
          <w:shd w:val="clear" w:color="auto" w:fill="FFFFFF"/>
        </w:rPr>
        <w:t xml:space="preserve"> yang </w:t>
      </w:r>
      <w:proofErr w:type="spellStart"/>
      <w:r w:rsidRPr="000C05D2">
        <w:rPr>
          <w:rFonts w:ascii="Times New Roman" w:hAnsi="Times New Roman" w:cs="Times New Roman"/>
          <w:b w:val="0"/>
          <w:color w:val="202124"/>
          <w:sz w:val="24"/>
          <w:szCs w:val="24"/>
          <w:shd w:val="clear" w:color="auto" w:fill="FFFFFF"/>
        </w:rPr>
        <w:t>diperoleh</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Semakin</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bertambah</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usia</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seseorang</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maka</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bertambah</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informasi</w:t>
      </w:r>
      <w:proofErr w:type="spellEnd"/>
      <w:r w:rsidRPr="000C05D2">
        <w:rPr>
          <w:rFonts w:ascii="Times New Roman" w:hAnsi="Times New Roman" w:cs="Times New Roman"/>
          <w:b w:val="0"/>
          <w:color w:val="202124"/>
          <w:sz w:val="24"/>
          <w:szCs w:val="24"/>
          <w:shd w:val="clear" w:color="auto" w:fill="FFFFFF"/>
        </w:rPr>
        <w:t xml:space="preserve"> yang </w:t>
      </w:r>
      <w:proofErr w:type="spellStart"/>
      <w:r w:rsidRPr="000C05D2">
        <w:rPr>
          <w:rFonts w:ascii="Times New Roman" w:hAnsi="Times New Roman" w:cs="Times New Roman"/>
          <w:b w:val="0"/>
          <w:color w:val="202124"/>
          <w:sz w:val="24"/>
          <w:szCs w:val="24"/>
          <w:shd w:val="clear" w:color="auto" w:fill="FFFFFF"/>
        </w:rPr>
        <w:t>didapat</w:t>
      </w:r>
      <w:proofErr w:type="spellEnd"/>
      <w:r w:rsidR="002C6525" w:rsidRPr="000C05D2">
        <w:rPr>
          <w:rFonts w:ascii="Times New Roman" w:hAnsi="Times New Roman" w:cs="Times New Roman"/>
          <w:b w:val="0"/>
          <w:color w:val="202124"/>
          <w:sz w:val="24"/>
          <w:szCs w:val="24"/>
          <w:shd w:val="clear" w:color="auto" w:fill="FFFFFF"/>
        </w:rPr>
        <w:t xml:space="preserve"> dan </w:t>
      </w:r>
      <w:proofErr w:type="spellStart"/>
      <w:r w:rsidR="002C6525" w:rsidRPr="000C05D2">
        <w:rPr>
          <w:rFonts w:ascii="Times New Roman" w:hAnsi="Times New Roman" w:cs="Times New Roman"/>
          <w:b w:val="0"/>
          <w:color w:val="202124"/>
          <w:sz w:val="24"/>
          <w:szCs w:val="24"/>
          <w:shd w:val="clear" w:color="auto" w:fill="FFFFFF"/>
        </w:rPr>
        <w:t>semakin</w:t>
      </w:r>
      <w:proofErr w:type="spellEnd"/>
      <w:r w:rsidR="002C6525" w:rsidRPr="000C05D2">
        <w:rPr>
          <w:rFonts w:ascii="Times New Roman" w:hAnsi="Times New Roman" w:cs="Times New Roman"/>
          <w:b w:val="0"/>
          <w:color w:val="202124"/>
          <w:sz w:val="24"/>
          <w:szCs w:val="24"/>
          <w:shd w:val="clear" w:color="auto" w:fill="FFFFFF"/>
        </w:rPr>
        <w:t xml:space="preserve"> </w:t>
      </w:r>
      <w:proofErr w:type="spellStart"/>
      <w:r w:rsidR="002C6525" w:rsidRPr="000C05D2">
        <w:rPr>
          <w:rFonts w:ascii="Times New Roman" w:hAnsi="Times New Roman" w:cs="Times New Roman"/>
          <w:b w:val="0"/>
          <w:color w:val="202124"/>
          <w:sz w:val="24"/>
          <w:szCs w:val="24"/>
          <w:shd w:val="clear" w:color="auto" w:fill="FFFFFF"/>
        </w:rPr>
        <w:t>berkembang</w:t>
      </w:r>
      <w:proofErr w:type="spellEnd"/>
      <w:r w:rsidR="002C6525" w:rsidRPr="000C05D2">
        <w:rPr>
          <w:rFonts w:ascii="Times New Roman" w:hAnsi="Times New Roman" w:cs="Times New Roman"/>
          <w:b w:val="0"/>
          <w:color w:val="202124"/>
          <w:sz w:val="24"/>
          <w:szCs w:val="24"/>
          <w:shd w:val="clear" w:color="auto" w:fill="FFFFFF"/>
        </w:rPr>
        <w:t xml:space="preserve"> pula </w:t>
      </w:r>
      <w:proofErr w:type="spellStart"/>
      <w:r w:rsidR="002C6525" w:rsidRPr="000C05D2">
        <w:rPr>
          <w:rFonts w:ascii="Times New Roman" w:hAnsi="Times New Roman" w:cs="Times New Roman"/>
          <w:b w:val="0"/>
          <w:color w:val="202124"/>
          <w:sz w:val="24"/>
          <w:szCs w:val="24"/>
          <w:shd w:val="clear" w:color="auto" w:fill="FFFFFF"/>
        </w:rPr>
        <w:t>daya</w:t>
      </w:r>
      <w:proofErr w:type="spellEnd"/>
      <w:r w:rsidR="002C6525" w:rsidRPr="000C05D2">
        <w:rPr>
          <w:rFonts w:ascii="Times New Roman" w:hAnsi="Times New Roman" w:cs="Times New Roman"/>
          <w:b w:val="0"/>
          <w:color w:val="202124"/>
          <w:sz w:val="24"/>
          <w:szCs w:val="24"/>
          <w:shd w:val="clear" w:color="auto" w:fill="FFFFFF"/>
        </w:rPr>
        <w:t xml:space="preserve"> </w:t>
      </w:r>
      <w:proofErr w:type="spellStart"/>
      <w:r w:rsidR="002C6525" w:rsidRPr="000C05D2">
        <w:rPr>
          <w:rFonts w:ascii="Times New Roman" w:hAnsi="Times New Roman" w:cs="Times New Roman"/>
          <w:b w:val="0"/>
          <w:color w:val="202124"/>
          <w:sz w:val="24"/>
          <w:szCs w:val="24"/>
          <w:shd w:val="clear" w:color="auto" w:fill="FFFFFF"/>
        </w:rPr>
        <w:t>tangkap</w:t>
      </w:r>
      <w:proofErr w:type="spellEnd"/>
      <w:r w:rsidR="002C6525" w:rsidRPr="000C05D2">
        <w:rPr>
          <w:rFonts w:ascii="Times New Roman" w:hAnsi="Times New Roman" w:cs="Times New Roman"/>
          <w:b w:val="0"/>
          <w:color w:val="202124"/>
          <w:sz w:val="24"/>
          <w:szCs w:val="24"/>
          <w:shd w:val="clear" w:color="auto" w:fill="FFFFFF"/>
        </w:rPr>
        <w:t xml:space="preserve"> dan </w:t>
      </w:r>
      <w:proofErr w:type="spellStart"/>
      <w:r w:rsidR="002C6525" w:rsidRPr="000C05D2">
        <w:rPr>
          <w:rFonts w:ascii="Times New Roman" w:hAnsi="Times New Roman" w:cs="Times New Roman"/>
          <w:b w:val="0"/>
          <w:color w:val="202124"/>
          <w:sz w:val="24"/>
          <w:szCs w:val="24"/>
          <w:shd w:val="clear" w:color="auto" w:fill="FFFFFF"/>
        </w:rPr>
        <w:t>pola</w:t>
      </w:r>
      <w:proofErr w:type="spellEnd"/>
      <w:r w:rsidR="002C6525" w:rsidRPr="000C05D2">
        <w:rPr>
          <w:rFonts w:ascii="Times New Roman" w:hAnsi="Times New Roman" w:cs="Times New Roman"/>
          <w:b w:val="0"/>
          <w:color w:val="202124"/>
          <w:sz w:val="24"/>
          <w:szCs w:val="24"/>
          <w:shd w:val="clear" w:color="auto" w:fill="FFFFFF"/>
        </w:rPr>
        <w:t xml:space="preserve"> </w:t>
      </w:r>
      <w:proofErr w:type="spellStart"/>
      <w:r w:rsidR="002C6525" w:rsidRPr="000C05D2">
        <w:rPr>
          <w:rFonts w:ascii="Times New Roman" w:hAnsi="Times New Roman" w:cs="Times New Roman"/>
          <w:b w:val="0"/>
          <w:color w:val="202124"/>
          <w:sz w:val="24"/>
          <w:szCs w:val="24"/>
          <w:shd w:val="clear" w:color="auto" w:fill="FFFFFF"/>
        </w:rPr>
        <w:t>pikirnya</w:t>
      </w:r>
      <w:proofErr w:type="spellEnd"/>
      <w:r w:rsidR="002C6525" w:rsidRPr="000C05D2">
        <w:rPr>
          <w:rFonts w:ascii="Times New Roman" w:hAnsi="Times New Roman" w:cs="Times New Roman"/>
          <w:b w:val="0"/>
          <w:color w:val="202124"/>
          <w:sz w:val="24"/>
          <w:szCs w:val="24"/>
          <w:shd w:val="clear" w:color="auto" w:fill="FFFFFF"/>
        </w:rPr>
        <w:t>.</w:t>
      </w:r>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Soekidjo</w:t>
      </w:r>
      <w:proofErr w:type="spellEnd"/>
      <w:r w:rsidRPr="000C05D2">
        <w:rPr>
          <w:rFonts w:ascii="Times New Roman" w:hAnsi="Times New Roman" w:cs="Times New Roman"/>
          <w:b w:val="0"/>
          <w:color w:val="202124"/>
          <w:sz w:val="24"/>
          <w:szCs w:val="24"/>
          <w:shd w:val="clear" w:color="auto" w:fill="FFFFFF"/>
        </w:rPr>
        <w:t xml:space="preserve">, 2010; Lely </w:t>
      </w:r>
      <w:proofErr w:type="spellStart"/>
      <w:r w:rsidRPr="000C05D2">
        <w:rPr>
          <w:rFonts w:ascii="Times New Roman" w:hAnsi="Times New Roman" w:cs="Times New Roman"/>
          <w:b w:val="0"/>
          <w:color w:val="202124"/>
          <w:sz w:val="24"/>
          <w:szCs w:val="24"/>
          <w:shd w:val="clear" w:color="auto" w:fill="FFFFFF"/>
        </w:rPr>
        <w:t>Suratri</w:t>
      </w:r>
      <w:proofErr w:type="spellEnd"/>
      <w:r w:rsidRPr="000C05D2">
        <w:rPr>
          <w:rFonts w:ascii="Times New Roman" w:hAnsi="Times New Roman" w:cs="Times New Roman"/>
          <w:b w:val="0"/>
          <w:color w:val="202124"/>
          <w:sz w:val="24"/>
          <w:szCs w:val="24"/>
          <w:shd w:val="clear" w:color="auto" w:fill="FFFFFF"/>
        </w:rPr>
        <w:t xml:space="preserve">, </w:t>
      </w:r>
      <w:proofErr w:type="spellStart"/>
      <w:r w:rsidRPr="000C05D2">
        <w:rPr>
          <w:rFonts w:ascii="Times New Roman" w:hAnsi="Times New Roman" w:cs="Times New Roman"/>
          <w:b w:val="0"/>
          <w:color w:val="202124"/>
          <w:sz w:val="24"/>
          <w:szCs w:val="24"/>
          <w:shd w:val="clear" w:color="auto" w:fill="FFFFFF"/>
        </w:rPr>
        <w:t>Sintawati</w:t>
      </w:r>
      <w:proofErr w:type="spellEnd"/>
      <w:r w:rsidRPr="000C05D2">
        <w:rPr>
          <w:rFonts w:ascii="Times New Roman" w:hAnsi="Times New Roman" w:cs="Times New Roman"/>
          <w:b w:val="0"/>
          <w:color w:val="202124"/>
          <w:sz w:val="24"/>
          <w:szCs w:val="24"/>
          <w:shd w:val="clear" w:color="auto" w:fill="FFFFFF"/>
        </w:rPr>
        <w:t xml:space="preserve"> and </w:t>
      </w:r>
      <w:proofErr w:type="spellStart"/>
      <w:r w:rsidRPr="000C05D2">
        <w:rPr>
          <w:rFonts w:ascii="Times New Roman" w:hAnsi="Times New Roman" w:cs="Times New Roman"/>
          <w:b w:val="0"/>
          <w:color w:val="202124"/>
          <w:sz w:val="24"/>
          <w:szCs w:val="24"/>
          <w:shd w:val="clear" w:color="auto" w:fill="FFFFFF"/>
        </w:rPr>
        <w:t>Andayasari</w:t>
      </w:r>
      <w:proofErr w:type="spellEnd"/>
      <w:r w:rsidRPr="000C05D2">
        <w:rPr>
          <w:rFonts w:ascii="Times New Roman" w:hAnsi="Times New Roman" w:cs="Times New Roman"/>
          <w:b w:val="0"/>
          <w:color w:val="202124"/>
          <w:sz w:val="24"/>
          <w:szCs w:val="24"/>
          <w:shd w:val="clear" w:color="auto" w:fill="FFFFFF"/>
        </w:rPr>
        <w:t xml:space="preserve">, 2016). </w:t>
      </w:r>
      <w:r w:rsidR="007E07FF" w:rsidRPr="000C05D2">
        <w:rPr>
          <w:rFonts w:ascii="Times New Roman" w:hAnsi="Times New Roman" w:cs="Times New Roman"/>
          <w:sz w:val="24"/>
          <w:szCs w:val="24"/>
        </w:rPr>
        <w:t> </w:t>
      </w:r>
      <w:r w:rsidR="007E07FF" w:rsidRPr="000C05D2">
        <w:rPr>
          <w:rFonts w:ascii="Times New Roman" w:hAnsi="Times New Roman" w:cs="Times New Roman"/>
          <w:b w:val="0"/>
          <w:bCs w:val="0"/>
          <w:sz w:val="24"/>
          <w:szCs w:val="24"/>
        </w:rPr>
        <w:t>[</w:t>
      </w:r>
      <w:r w:rsidR="0067038E" w:rsidRPr="000C05D2">
        <w:rPr>
          <w:rFonts w:ascii="Times New Roman" w:hAnsi="Times New Roman" w:cs="Times New Roman"/>
          <w:b w:val="0"/>
          <w:bCs w:val="0"/>
          <w:sz w:val="24"/>
          <w:szCs w:val="24"/>
        </w:rPr>
        <w:t>6</w:t>
      </w:r>
      <w:r w:rsidR="007E07FF" w:rsidRPr="000C05D2">
        <w:rPr>
          <w:rFonts w:ascii="Times New Roman" w:hAnsi="Times New Roman" w:cs="Times New Roman"/>
          <w:b w:val="0"/>
          <w:bCs w:val="0"/>
          <w:sz w:val="24"/>
          <w:szCs w:val="24"/>
        </w:rPr>
        <w:t xml:space="preserve">] </w:t>
      </w:r>
      <w:r w:rsidR="007E07FF" w:rsidRPr="000C05D2">
        <w:rPr>
          <w:rFonts w:ascii="Times New Roman" w:hAnsi="Times New Roman" w:cs="Times New Roman"/>
          <w:sz w:val="24"/>
          <w:szCs w:val="24"/>
        </w:rPr>
        <w:t> </w:t>
      </w:r>
      <w:r w:rsidR="007E07FF" w:rsidRPr="000C05D2">
        <w:rPr>
          <w:rFonts w:ascii="Times New Roman" w:hAnsi="Times New Roman" w:cs="Times New Roman"/>
          <w:b w:val="0"/>
          <w:bCs w:val="0"/>
          <w:sz w:val="24"/>
          <w:szCs w:val="24"/>
        </w:rPr>
        <w:t>[</w:t>
      </w:r>
      <w:r w:rsidR="0067038E" w:rsidRPr="000C05D2">
        <w:rPr>
          <w:rFonts w:ascii="Times New Roman" w:hAnsi="Times New Roman" w:cs="Times New Roman"/>
          <w:b w:val="0"/>
          <w:bCs w:val="0"/>
          <w:sz w:val="24"/>
          <w:szCs w:val="24"/>
        </w:rPr>
        <w:t>7</w:t>
      </w:r>
      <w:r w:rsidR="007E07FF" w:rsidRPr="000C05D2">
        <w:rPr>
          <w:rFonts w:ascii="Times New Roman" w:hAnsi="Times New Roman" w:cs="Times New Roman"/>
          <w:b w:val="0"/>
          <w:bCs w:val="0"/>
          <w:sz w:val="24"/>
          <w:szCs w:val="24"/>
        </w:rPr>
        <w:t>]</w:t>
      </w:r>
    </w:p>
    <w:p w14:paraId="5A898751" w14:textId="77777777" w:rsidR="00DE312A" w:rsidRPr="000C05D2" w:rsidRDefault="00DE312A" w:rsidP="00DE312A">
      <w:pPr>
        <w:pStyle w:val="BodyText"/>
        <w:spacing w:before="203" w:line="360" w:lineRule="auto"/>
        <w:ind w:right="44" w:firstLine="720"/>
        <w:jc w:val="both"/>
        <w:rPr>
          <w:rFonts w:ascii="Times New Roman" w:hAnsi="Times New Roman" w:cs="Times New Roman"/>
          <w:bCs/>
          <w:sz w:val="24"/>
          <w:szCs w:val="24"/>
        </w:rPr>
      </w:pPr>
      <w:proofErr w:type="spellStart"/>
      <w:r w:rsidRPr="000C05D2">
        <w:rPr>
          <w:rFonts w:ascii="Times New Roman" w:hAnsi="Times New Roman" w:cs="Times New Roman"/>
          <w:bCs/>
          <w:sz w:val="24"/>
          <w:szCs w:val="24"/>
        </w:rPr>
        <w:t>Faktor</w:t>
      </w:r>
      <w:proofErr w:type="spellEnd"/>
      <w:r w:rsidRPr="000C05D2">
        <w:rPr>
          <w:rFonts w:ascii="Times New Roman" w:hAnsi="Times New Roman" w:cs="Times New Roman"/>
          <w:bCs/>
          <w:sz w:val="24"/>
          <w:szCs w:val="24"/>
        </w:rPr>
        <w:t xml:space="preserve"> lain yang </w:t>
      </w:r>
      <w:proofErr w:type="spellStart"/>
      <w:r w:rsidRPr="000C05D2">
        <w:rPr>
          <w:rFonts w:ascii="Times New Roman" w:hAnsi="Times New Roman" w:cs="Times New Roman"/>
          <w:bCs/>
          <w:sz w:val="24"/>
          <w:szCs w:val="24"/>
        </w:rPr>
        <w:t>dapat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mempengaruhi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tingkat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pengetahuan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Fakultas</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Kesehatan  </w:t>
      </w:r>
      <w:proofErr w:type="spellStart"/>
      <w:r w:rsidRPr="000C05D2">
        <w:rPr>
          <w:rFonts w:ascii="Times New Roman" w:hAnsi="Times New Roman" w:cs="Times New Roman"/>
          <w:bCs/>
          <w:sz w:val="24"/>
          <w:szCs w:val="24"/>
        </w:rPr>
        <w:t>terkait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pengetahuan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mengenai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urgensi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konsumsi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buah</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sayur</w:t>
      </w:r>
      <w:proofErr w:type="spellEnd"/>
      <w:r w:rsidRPr="000C05D2">
        <w:rPr>
          <w:rFonts w:ascii="Times New Roman" w:hAnsi="Times New Roman" w:cs="Times New Roman"/>
          <w:bCs/>
          <w:sz w:val="24"/>
          <w:szCs w:val="24"/>
        </w:rPr>
        <w:t xml:space="preserve"> di  masa pandemic COVID-19 </w:t>
      </w:r>
      <w:proofErr w:type="spellStart"/>
      <w:r w:rsidRPr="000C05D2">
        <w:rPr>
          <w:rFonts w:ascii="Times New Roman" w:hAnsi="Times New Roman" w:cs="Times New Roman"/>
          <w:bCs/>
          <w:sz w:val="24"/>
          <w:szCs w:val="24"/>
        </w:rPr>
        <w:t>yakni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perbedaan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tahun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angkatan</w:t>
      </w:r>
      <w:proofErr w:type="spellEnd"/>
      <w:r w:rsidRPr="000C05D2">
        <w:rPr>
          <w:rFonts w:ascii="Times New Roman" w:hAnsi="Times New Roman" w:cs="Times New Roman"/>
          <w:bCs/>
          <w:sz w:val="24"/>
          <w:szCs w:val="24"/>
        </w:rPr>
        <w:t xml:space="preserve"> para </w:t>
      </w: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Perbedaan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tingkat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perkuliahan</w:t>
      </w:r>
      <w:proofErr w:type="spellEnd"/>
      <w:r w:rsidRPr="000C05D2">
        <w:rPr>
          <w:rFonts w:ascii="Times New Roman" w:hAnsi="Times New Roman" w:cs="Times New Roman"/>
          <w:bCs/>
          <w:sz w:val="24"/>
          <w:szCs w:val="24"/>
        </w:rPr>
        <w:t xml:space="preserve"> dan </w:t>
      </w:r>
      <w:proofErr w:type="spellStart"/>
      <w:r w:rsidRPr="000C05D2">
        <w:rPr>
          <w:rFonts w:ascii="Times New Roman" w:hAnsi="Times New Roman" w:cs="Times New Roman"/>
          <w:bCs/>
          <w:sz w:val="24"/>
          <w:szCs w:val="24"/>
        </w:rPr>
        <w:t>perbedaan</w:t>
      </w:r>
      <w:proofErr w:type="spellEnd"/>
      <w:r w:rsidRPr="000C05D2">
        <w:rPr>
          <w:rFonts w:ascii="Times New Roman" w:hAnsi="Times New Roman" w:cs="Times New Roman"/>
          <w:bCs/>
          <w:sz w:val="24"/>
          <w:szCs w:val="24"/>
        </w:rPr>
        <w:t xml:space="preserve"> program </w:t>
      </w:r>
      <w:proofErr w:type="spellStart"/>
      <w:r w:rsidRPr="000C05D2">
        <w:rPr>
          <w:rFonts w:ascii="Times New Roman" w:hAnsi="Times New Roman" w:cs="Times New Roman"/>
          <w:bCs/>
          <w:sz w:val="24"/>
          <w:szCs w:val="24"/>
        </w:rPr>
        <w:t>studi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dari</w:t>
      </w:r>
      <w:proofErr w:type="spellEnd"/>
      <w:r w:rsidRPr="000C05D2">
        <w:rPr>
          <w:rFonts w:ascii="Times New Roman" w:hAnsi="Times New Roman" w:cs="Times New Roman"/>
          <w:bCs/>
          <w:sz w:val="24"/>
          <w:szCs w:val="24"/>
        </w:rPr>
        <w:t xml:space="preserve"> masing-masing </w:t>
      </w: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berpengaruh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terhadap</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tingkat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pengetahuan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Responden</w:t>
      </w:r>
      <w:proofErr w:type="spellEnd"/>
      <w:r w:rsidRPr="000C05D2">
        <w:rPr>
          <w:rFonts w:ascii="Times New Roman" w:hAnsi="Times New Roman" w:cs="Times New Roman"/>
          <w:bCs/>
          <w:sz w:val="24"/>
          <w:szCs w:val="24"/>
        </w:rPr>
        <w:t xml:space="preserve"> yang duduk di </w:t>
      </w:r>
      <w:proofErr w:type="spellStart"/>
      <w:r w:rsidRPr="000C05D2">
        <w:rPr>
          <w:rFonts w:ascii="Times New Roman" w:hAnsi="Times New Roman" w:cs="Times New Roman"/>
          <w:bCs/>
          <w:sz w:val="24"/>
          <w:szCs w:val="24"/>
        </w:rPr>
        <w:t>tingkat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atas</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perkuliahan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kemungkinan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besar</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telah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mendapat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lebih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banyak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daripada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tingkat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awal</w:t>
      </w:r>
      <w:proofErr w:type="spellEnd"/>
      <w:r w:rsidRPr="000C05D2">
        <w:rPr>
          <w:rFonts w:ascii="Times New Roman" w:hAnsi="Times New Roman" w:cs="Times New Roman"/>
          <w:bCs/>
          <w:sz w:val="24"/>
          <w:szCs w:val="24"/>
        </w:rPr>
        <w:t xml:space="preserve">. Hal </w:t>
      </w:r>
      <w:proofErr w:type="spellStart"/>
      <w:r w:rsidRPr="000C05D2">
        <w:rPr>
          <w:rFonts w:ascii="Times New Roman" w:hAnsi="Times New Roman" w:cs="Times New Roman"/>
          <w:bCs/>
          <w:sz w:val="24"/>
          <w:szCs w:val="24"/>
        </w:rPr>
        <w:t>tersebut</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dikarenakan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tingkat</w:t>
      </w:r>
      <w:proofErr w:type="spellEnd"/>
      <w:r w:rsidRPr="000C05D2">
        <w:rPr>
          <w:rFonts w:ascii="Times New Roman" w:hAnsi="Times New Roman" w:cs="Times New Roman"/>
          <w:bCs/>
          <w:sz w:val="24"/>
          <w:szCs w:val="24"/>
        </w:rPr>
        <w:t xml:space="preserve"> Pendidikan </w:t>
      </w:r>
      <w:proofErr w:type="spellStart"/>
      <w:r w:rsidRPr="000C05D2">
        <w:rPr>
          <w:rFonts w:ascii="Times New Roman" w:hAnsi="Times New Roman" w:cs="Times New Roman"/>
          <w:bCs/>
          <w:sz w:val="24"/>
          <w:szCs w:val="24"/>
        </w:rPr>
        <w:t>mempengaruhi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kesadaran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akan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pentingnya</w:t>
      </w:r>
      <w:proofErr w:type="spellEnd"/>
      <w:r w:rsidRPr="000C05D2">
        <w:rPr>
          <w:rFonts w:ascii="Times New Roman" w:hAnsi="Times New Roman" w:cs="Times New Roman"/>
          <w:bCs/>
          <w:sz w:val="24"/>
          <w:szCs w:val="24"/>
        </w:rPr>
        <w:t xml:space="preserve"> arti </w:t>
      </w:r>
      <w:proofErr w:type="spellStart"/>
      <w:r w:rsidRPr="000C05D2">
        <w:rPr>
          <w:rFonts w:ascii="Times New Roman" w:hAnsi="Times New Roman" w:cs="Times New Roman"/>
          <w:bCs/>
          <w:sz w:val="24"/>
          <w:szCs w:val="24"/>
        </w:rPr>
        <w:t>kesehatan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baik</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bagi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dirinya</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sendiri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maupun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bagi</w:t>
      </w:r>
      <w:proofErr w:type="spellEnd"/>
      <w:r w:rsidRPr="000C05D2">
        <w:rPr>
          <w:rFonts w:ascii="Times New Roman" w:hAnsi="Times New Roman" w:cs="Times New Roman"/>
          <w:bCs/>
          <w:sz w:val="24"/>
          <w:szCs w:val="24"/>
        </w:rPr>
        <w:t xml:space="preserve"> orang lain. (</w:t>
      </w:r>
      <w:proofErr w:type="spellStart"/>
      <w:r w:rsidRPr="000C05D2">
        <w:rPr>
          <w:rFonts w:ascii="Times New Roman" w:hAnsi="Times New Roman" w:cs="Times New Roman"/>
          <w:bCs/>
          <w:sz w:val="24"/>
          <w:szCs w:val="24"/>
        </w:rPr>
        <w:t>Soekidjo</w:t>
      </w:r>
      <w:proofErr w:type="spellEnd"/>
      <w:r w:rsidRPr="000C05D2">
        <w:rPr>
          <w:rFonts w:ascii="Times New Roman" w:hAnsi="Times New Roman" w:cs="Times New Roman"/>
          <w:bCs/>
          <w:sz w:val="24"/>
          <w:szCs w:val="24"/>
        </w:rPr>
        <w:t xml:space="preserve">, 2010). </w:t>
      </w:r>
      <w:proofErr w:type="spellStart"/>
      <w:r w:rsidRPr="000C05D2">
        <w:rPr>
          <w:rFonts w:ascii="Times New Roman" w:hAnsi="Times New Roman" w:cs="Times New Roman"/>
          <w:bCs/>
          <w:sz w:val="24"/>
          <w:szCs w:val="24"/>
        </w:rPr>
        <w:t>Begitu</w:t>
      </w:r>
      <w:proofErr w:type="spellEnd"/>
      <w:r w:rsidRPr="000C05D2">
        <w:rPr>
          <w:rFonts w:ascii="Times New Roman" w:hAnsi="Times New Roman" w:cs="Times New Roman"/>
          <w:bCs/>
          <w:sz w:val="24"/>
          <w:szCs w:val="24"/>
        </w:rPr>
        <w:t xml:space="preserve"> pula pada </w:t>
      </w:r>
      <w:proofErr w:type="spellStart"/>
      <w:r w:rsidRPr="000C05D2">
        <w:rPr>
          <w:rFonts w:ascii="Times New Roman" w:hAnsi="Times New Roman" w:cs="Times New Roman"/>
          <w:bCs/>
          <w:sz w:val="24"/>
          <w:szCs w:val="24"/>
        </w:rPr>
        <w:t>perbedaan</w:t>
      </w:r>
      <w:proofErr w:type="spellEnd"/>
      <w:r w:rsidRPr="000C05D2">
        <w:rPr>
          <w:rFonts w:ascii="Times New Roman" w:hAnsi="Times New Roman" w:cs="Times New Roman"/>
          <w:bCs/>
          <w:sz w:val="24"/>
          <w:szCs w:val="24"/>
        </w:rPr>
        <w:t xml:space="preserve"> program </w:t>
      </w:r>
      <w:proofErr w:type="spellStart"/>
      <w:r w:rsidRPr="000C05D2">
        <w:rPr>
          <w:rFonts w:ascii="Times New Roman" w:hAnsi="Times New Roman" w:cs="Times New Roman"/>
          <w:bCs/>
          <w:sz w:val="24"/>
          <w:szCs w:val="24"/>
        </w:rPr>
        <w:t>studi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mengambil</w:t>
      </w:r>
      <w:proofErr w:type="spellEnd"/>
      <w:r w:rsidRPr="000C05D2">
        <w:rPr>
          <w:rFonts w:ascii="Times New Roman" w:hAnsi="Times New Roman" w:cs="Times New Roman"/>
          <w:bCs/>
          <w:sz w:val="24"/>
          <w:szCs w:val="24"/>
        </w:rPr>
        <w:t xml:space="preserve"> program </w:t>
      </w:r>
      <w:proofErr w:type="spellStart"/>
      <w:r w:rsidRPr="000C05D2">
        <w:rPr>
          <w:rFonts w:ascii="Times New Roman" w:hAnsi="Times New Roman" w:cs="Times New Roman"/>
          <w:bCs/>
          <w:sz w:val="24"/>
          <w:szCs w:val="24"/>
        </w:rPr>
        <w:t>studi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gizi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kemungkinan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lebih</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paham</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dibandingkan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dengan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mahasiswa</w:t>
      </w:r>
      <w:proofErr w:type="spellEnd"/>
      <w:r w:rsidRPr="000C05D2">
        <w:rPr>
          <w:rFonts w:ascii="Times New Roman" w:hAnsi="Times New Roman" w:cs="Times New Roman"/>
          <w:bCs/>
          <w:sz w:val="24"/>
          <w:szCs w:val="24"/>
        </w:rPr>
        <w:t xml:space="preserve"> yang </w:t>
      </w:r>
      <w:proofErr w:type="spellStart"/>
      <w:r w:rsidRPr="000C05D2">
        <w:rPr>
          <w:rFonts w:ascii="Times New Roman" w:hAnsi="Times New Roman" w:cs="Times New Roman"/>
          <w:bCs/>
          <w:sz w:val="24"/>
          <w:szCs w:val="24"/>
        </w:rPr>
        <w:t>berasal</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dari</w:t>
      </w:r>
      <w:proofErr w:type="spellEnd"/>
      <w:r w:rsidRPr="000C05D2">
        <w:rPr>
          <w:rFonts w:ascii="Times New Roman" w:hAnsi="Times New Roman" w:cs="Times New Roman"/>
          <w:bCs/>
          <w:sz w:val="24"/>
          <w:szCs w:val="24"/>
        </w:rPr>
        <w:t xml:space="preserve"> program </w:t>
      </w:r>
      <w:proofErr w:type="spellStart"/>
      <w:r w:rsidRPr="000C05D2">
        <w:rPr>
          <w:rFonts w:ascii="Times New Roman" w:hAnsi="Times New Roman" w:cs="Times New Roman"/>
          <w:bCs/>
          <w:sz w:val="24"/>
          <w:szCs w:val="24"/>
        </w:rPr>
        <w:t>studi</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selain</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ilmu</w:t>
      </w:r>
      <w:proofErr w:type="spellEnd"/>
      <w:r w:rsidRPr="000C05D2">
        <w:rPr>
          <w:rFonts w:ascii="Times New Roman" w:hAnsi="Times New Roman" w:cs="Times New Roman"/>
          <w:bCs/>
          <w:sz w:val="24"/>
          <w:szCs w:val="24"/>
        </w:rPr>
        <w:t xml:space="preserve"> </w:t>
      </w:r>
      <w:proofErr w:type="spellStart"/>
      <w:r w:rsidRPr="000C05D2">
        <w:rPr>
          <w:rFonts w:ascii="Times New Roman" w:hAnsi="Times New Roman" w:cs="Times New Roman"/>
          <w:bCs/>
          <w:sz w:val="24"/>
          <w:szCs w:val="24"/>
        </w:rPr>
        <w:t>gizi</w:t>
      </w:r>
      <w:proofErr w:type="spellEnd"/>
      <w:r w:rsidRPr="000C05D2">
        <w:rPr>
          <w:rFonts w:ascii="Times New Roman" w:hAnsi="Times New Roman" w:cs="Times New Roman"/>
          <w:bCs/>
          <w:sz w:val="24"/>
          <w:szCs w:val="24"/>
        </w:rPr>
        <w:t>.</w:t>
      </w:r>
    </w:p>
    <w:p w14:paraId="69192064" w14:textId="77777777" w:rsidR="00DE312A" w:rsidRPr="000C05D2" w:rsidRDefault="00DE312A" w:rsidP="00DE312A">
      <w:pPr>
        <w:pStyle w:val="firstparagrah"/>
        <w:spacing w:line="360" w:lineRule="auto"/>
        <w:contextualSpacing/>
        <w:jc w:val="left"/>
        <w:rPr>
          <w:rFonts w:ascii="Times New Roman" w:hAnsi="Times New Roman" w:cs="Times New Roman"/>
          <w:color w:val="202124"/>
          <w:sz w:val="24"/>
          <w:szCs w:val="24"/>
          <w:shd w:val="clear" w:color="auto" w:fill="FFFFFF"/>
          <w:lang w:val="en-US"/>
        </w:rPr>
      </w:pPr>
    </w:p>
    <w:p w14:paraId="03FC80BC" w14:textId="77777777" w:rsidR="00CB612C" w:rsidRPr="000C05D2" w:rsidRDefault="00F10488" w:rsidP="00F10488">
      <w:pPr>
        <w:pStyle w:val="ListParagraph"/>
        <w:spacing w:after="0" w:line="240" w:lineRule="auto"/>
        <w:ind w:left="0"/>
        <w:jc w:val="both"/>
        <w:rPr>
          <w:rFonts w:ascii="Times New Roman" w:hAnsi="Times New Roman" w:cs="Times New Roman"/>
          <w:b/>
          <w:sz w:val="24"/>
          <w:szCs w:val="24"/>
          <w:lang w:val="en-US"/>
        </w:rPr>
      </w:pPr>
      <w:r w:rsidRPr="000C05D2">
        <w:rPr>
          <w:rFonts w:ascii="Times New Roman" w:hAnsi="Times New Roman" w:cs="Times New Roman"/>
          <w:b/>
          <w:sz w:val="24"/>
          <w:szCs w:val="24"/>
        </w:rPr>
        <w:t xml:space="preserve">KESIMPULAN </w:t>
      </w:r>
    </w:p>
    <w:p w14:paraId="08E36F10" w14:textId="77777777" w:rsidR="00B11221" w:rsidRPr="000C05D2" w:rsidRDefault="00B11221" w:rsidP="00F10488">
      <w:pPr>
        <w:pStyle w:val="ListParagraph"/>
        <w:spacing w:after="0" w:line="240" w:lineRule="auto"/>
        <w:ind w:left="0"/>
        <w:jc w:val="both"/>
        <w:rPr>
          <w:rFonts w:ascii="Times New Roman" w:hAnsi="Times New Roman" w:cs="Times New Roman"/>
          <w:b/>
          <w:sz w:val="24"/>
          <w:szCs w:val="24"/>
        </w:rPr>
      </w:pPr>
    </w:p>
    <w:p w14:paraId="18286639" w14:textId="77777777" w:rsidR="00325AD8" w:rsidRPr="000C05D2" w:rsidRDefault="00D54524" w:rsidP="00AC41DE">
      <w:pPr>
        <w:spacing w:after="0"/>
        <w:ind w:firstLine="720"/>
        <w:contextualSpacing/>
        <w:jc w:val="both"/>
        <w:rPr>
          <w:rFonts w:ascii="Times New Roman" w:hAnsi="Times New Roman" w:cs="Times New Roman"/>
          <w:sz w:val="24"/>
          <w:szCs w:val="24"/>
          <w:lang w:val="en-US"/>
        </w:rPr>
      </w:pPr>
      <w:r w:rsidRPr="000C05D2">
        <w:rPr>
          <w:rFonts w:ascii="Times New Roman" w:hAnsi="Times New Roman" w:cs="Times New Roman"/>
          <w:sz w:val="24"/>
          <w:szCs w:val="24"/>
        </w:rPr>
        <w:lastRenderedPageBreak/>
        <w:t>Berdasarkan hasil penelitian mengenai tingkat pengetahuan mahasiswa Fakultas Ilmu Kesehatan Universitas Muhammadiyah Surakarta tentang urgensi konsumsi buah dan sayur di masa pandemi COVID-19, maka dapat disimpulkan bahwa mahasiswa Fakultas Ilmu Kesehatan Universitas Muhammadiyah Surakarta memiliki tingkat pengetahuan yang cukup  tentang urgensi konsumsi buah dan sayur di masa pandemi COVID-19. Hal tersebut didukung oleh latar belakang para responden yang berasal dari fakultas ilmu kesehatan. Berdasarkan hasil dan</w:t>
      </w:r>
      <w:r w:rsidRPr="000C05D2">
        <w:rPr>
          <w:rFonts w:ascii="Times New Roman" w:hAnsi="Times New Roman" w:cs="Times New Roman"/>
          <w:bCs/>
          <w:sz w:val="24"/>
          <w:szCs w:val="24"/>
        </w:rPr>
        <w:t xml:space="preserve">  </w:t>
      </w:r>
      <w:r w:rsidRPr="000C05D2">
        <w:rPr>
          <w:rFonts w:ascii="Times New Roman" w:hAnsi="Times New Roman" w:cs="Times New Roman"/>
          <w:sz w:val="24"/>
          <w:szCs w:val="24"/>
        </w:rPr>
        <w:t>pembahasan yang telah dilakukan, disarankan bagi penelitian selanjutnya agar dapat dilakukan penelitian lanjutan mengenai perilaku konsumsi buah dan sayur di masa pandemic COVID-19 pada  mahasiswa Fakultas Ilmu Kesehatan Universitas Muhammadiyah Surakarta</w:t>
      </w:r>
      <w:r w:rsidRPr="000C05D2">
        <w:rPr>
          <w:rFonts w:ascii="Times New Roman" w:hAnsi="Times New Roman" w:cs="Times New Roman"/>
          <w:sz w:val="24"/>
          <w:szCs w:val="24"/>
          <w:lang w:val="en-US"/>
        </w:rPr>
        <w:t>.</w:t>
      </w:r>
    </w:p>
    <w:p w14:paraId="60E64F07" w14:textId="77777777" w:rsidR="00D54524" w:rsidRPr="000C05D2" w:rsidRDefault="00D54524" w:rsidP="00325AD8">
      <w:pPr>
        <w:spacing w:after="0"/>
        <w:contextualSpacing/>
        <w:jc w:val="both"/>
        <w:rPr>
          <w:rFonts w:ascii="Times New Roman" w:hAnsi="Times New Roman" w:cs="Times New Roman"/>
          <w:b/>
          <w:sz w:val="24"/>
          <w:szCs w:val="24"/>
          <w:lang w:val="en-US"/>
        </w:rPr>
      </w:pPr>
    </w:p>
    <w:p w14:paraId="7E72B3D4" w14:textId="77777777" w:rsidR="00CB612C" w:rsidRPr="000C05D2" w:rsidRDefault="00B4763D" w:rsidP="00B4763D">
      <w:pPr>
        <w:pStyle w:val="ListParagraph"/>
        <w:spacing w:after="0" w:line="360" w:lineRule="auto"/>
        <w:ind w:left="0"/>
        <w:jc w:val="both"/>
        <w:rPr>
          <w:rFonts w:ascii="Times New Roman" w:hAnsi="Times New Roman" w:cs="Times New Roman"/>
          <w:b/>
          <w:sz w:val="24"/>
          <w:szCs w:val="24"/>
        </w:rPr>
      </w:pPr>
      <w:r w:rsidRPr="000C05D2">
        <w:rPr>
          <w:rFonts w:ascii="Times New Roman" w:hAnsi="Times New Roman" w:cs="Times New Roman"/>
          <w:b/>
          <w:sz w:val="24"/>
          <w:szCs w:val="24"/>
        </w:rPr>
        <w:t>UCAPAN TERIMAKASIH</w:t>
      </w:r>
    </w:p>
    <w:p w14:paraId="1157D0D6" w14:textId="720D1A8F" w:rsidR="001C67C2" w:rsidRPr="000C05D2" w:rsidRDefault="001C67C2" w:rsidP="00B4763D">
      <w:pPr>
        <w:spacing w:after="0" w:line="360" w:lineRule="auto"/>
        <w:ind w:firstLine="567"/>
        <w:contextualSpacing/>
        <w:jc w:val="both"/>
        <w:rPr>
          <w:rFonts w:ascii="Times New Roman" w:hAnsi="Times New Roman" w:cs="Times New Roman"/>
          <w:sz w:val="24"/>
          <w:szCs w:val="24"/>
        </w:rPr>
      </w:pPr>
      <w:r w:rsidRPr="000C05D2">
        <w:rPr>
          <w:rFonts w:ascii="Times New Roman" w:hAnsi="Times New Roman" w:cs="Times New Roman"/>
          <w:sz w:val="24"/>
          <w:szCs w:val="24"/>
        </w:rPr>
        <w:t xml:space="preserve">Dalam kegiatan penelitian ini, tim </w:t>
      </w:r>
      <w:proofErr w:type="spellStart"/>
      <w:r w:rsidRPr="000C05D2">
        <w:rPr>
          <w:rFonts w:ascii="Times New Roman" w:hAnsi="Times New Roman" w:cs="Times New Roman"/>
          <w:sz w:val="24"/>
          <w:szCs w:val="24"/>
          <w:lang w:val="en-US"/>
        </w:rPr>
        <w:t>peneliti</w:t>
      </w:r>
      <w:proofErr w:type="spellEnd"/>
      <w:r w:rsidRPr="000C05D2">
        <w:rPr>
          <w:rFonts w:ascii="Times New Roman" w:hAnsi="Times New Roman" w:cs="Times New Roman"/>
          <w:sz w:val="24"/>
          <w:szCs w:val="24"/>
          <w:lang w:val="en-US"/>
        </w:rPr>
        <w:t xml:space="preserve"> </w:t>
      </w:r>
      <w:r w:rsidRPr="000C05D2">
        <w:rPr>
          <w:rFonts w:ascii="Times New Roman" w:hAnsi="Times New Roman" w:cs="Times New Roman"/>
          <w:sz w:val="24"/>
          <w:szCs w:val="24"/>
        </w:rPr>
        <w:t>mengucapkan terima kasih kepada semua pihak. Terutama Kemahasiswaan UMS yang telah memberikan dana selama kegiatan penelitian, dosen pembimbing yang telah membantu dan membimbing jalannya penelitian, serta seluruh responden yang telah membantu dalam pengisian kuesioner penelitian</w:t>
      </w:r>
      <w:r w:rsidRPr="000C05D2">
        <w:rPr>
          <w:rFonts w:ascii="Times New Roman" w:hAnsi="Times New Roman" w:cs="Times New Roman"/>
          <w:sz w:val="24"/>
          <w:szCs w:val="24"/>
          <w:lang w:val="en-US"/>
        </w:rPr>
        <w:t xml:space="preserve"> </w:t>
      </w:r>
      <w:r w:rsidRPr="000C05D2">
        <w:rPr>
          <w:rFonts w:ascii="Times New Roman" w:hAnsi="Times New Roman" w:cs="Times New Roman"/>
          <w:sz w:val="24"/>
          <w:szCs w:val="24"/>
        </w:rPr>
        <w:t xml:space="preserve">sehingga proses penelitian ini berjalan dengan lancar dan sesuai dengan fokus penelitian. Tak lupa kami ucapkan kepada para </w:t>
      </w:r>
      <w:r w:rsidRPr="000C05D2">
        <w:rPr>
          <w:rFonts w:ascii="Times New Roman" w:hAnsi="Times New Roman" w:cs="Times New Roman"/>
          <w:i/>
          <w:iCs/>
          <w:sz w:val="24"/>
          <w:szCs w:val="24"/>
        </w:rPr>
        <w:t>reviewer</w:t>
      </w:r>
      <w:r w:rsidRPr="000C05D2">
        <w:rPr>
          <w:rFonts w:ascii="Times New Roman" w:hAnsi="Times New Roman" w:cs="Times New Roman"/>
          <w:sz w:val="24"/>
          <w:szCs w:val="24"/>
        </w:rPr>
        <w:t xml:space="preserve"> yang telah membantu memperkuat kualitas artikel yang telah kami buat.</w:t>
      </w:r>
    </w:p>
    <w:p w14:paraId="2242584D" w14:textId="7BC0C8B2" w:rsidR="00B4763D" w:rsidRPr="000C05D2" w:rsidRDefault="00B4763D" w:rsidP="00B4763D">
      <w:pPr>
        <w:spacing w:after="0" w:line="360" w:lineRule="auto"/>
        <w:contextualSpacing/>
        <w:jc w:val="both"/>
        <w:rPr>
          <w:rFonts w:ascii="Times New Roman" w:hAnsi="Times New Roman" w:cs="Times New Roman"/>
          <w:sz w:val="24"/>
          <w:szCs w:val="24"/>
        </w:rPr>
      </w:pPr>
    </w:p>
    <w:p w14:paraId="2DE05278" w14:textId="77777777" w:rsidR="001C67C2" w:rsidRPr="000C05D2" w:rsidRDefault="001C67C2" w:rsidP="00B4763D">
      <w:pPr>
        <w:spacing w:after="0" w:line="360" w:lineRule="auto"/>
        <w:contextualSpacing/>
        <w:jc w:val="both"/>
        <w:rPr>
          <w:rFonts w:ascii="Times New Roman" w:hAnsi="Times New Roman" w:cs="Times New Roman"/>
          <w:sz w:val="24"/>
          <w:szCs w:val="24"/>
        </w:rPr>
      </w:pPr>
    </w:p>
    <w:p w14:paraId="664241F6" w14:textId="77777777" w:rsidR="00B4763D" w:rsidRPr="000C05D2" w:rsidRDefault="00B4763D" w:rsidP="00B4763D">
      <w:pPr>
        <w:spacing w:after="0" w:line="360" w:lineRule="auto"/>
        <w:contextualSpacing/>
        <w:jc w:val="both"/>
        <w:rPr>
          <w:rFonts w:ascii="Times New Roman" w:hAnsi="Times New Roman" w:cs="Times New Roman"/>
          <w:sz w:val="24"/>
          <w:szCs w:val="24"/>
        </w:rPr>
        <w:sectPr w:rsidR="00B4763D" w:rsidRPr="000C05D2" w:rsidSect="00EE0451">
          <w:type w:val="continuous"/>
          <w:pgSz w:w="11906" w:h="16838" w:code="9"/>
          <w:pgMar w:top="1418" w:right="1418" w:bottom="1418" w:left="1418" w:header="709" w:footer="709" w:gutter="0"/>
          <w:cols w:space="282"/>
          <w:docGrid w:linePitch="360"/>
        </w:sectPr>
      </w:pPr>
    </w:p>
    <w:p w14:paraId="16E958DB" w14:textId="5B70182B" w:rsidR="00B11221" w:rsidRPr="000C05D2" w:rsidRDefault="00B11221" w:rsidP="00B4763D">
      <w:pPr>
        <w:tabs>
          <w:tab w:val="left" w:pos="142"/>
          <w:tab w:val="left" w:pos="284"/>
        </w:tabs>
        <w:spacing w:after="0" w:line="240" w:lineRule="auto"/>
        <w:ind w:left="-284"/>
        <w:jc w:val="both"/>
        <w:rPr>
          <w:rFonts w:ascii="Times New Roman" w:hAnsi="Times New Roman" w:cs="Times New Roman"/>
          <w:b/>
          <w:sz w:val="24"/>
          <w:szCs w:val="24"/>
        </w:rPr>
      </w:pPr>
      <w:r w:rsidRPr="000C05D2">
        <w:rPr>
          <w:rFonts w:ascii="Times New Roman" w:hAnsi="Times New Roman" w:cs="Times New Roman"/>
          <w:b/>
          <w:sz w:val="24"/>
          <w:szCs w:val="24"/>
        </w:rPr>
        <w:t>DAFTAR PUSTAKA</w:t>
      </w:r>
    </w:p>
    <w:p w14:paraId="765C22A1" w14:textId="77777777" w:rsidR="0067038E" w:rsidRPr="000C05D2" w:rsidRDefault="0067038E" w:rsidP="00B4763D">
      <w:pPr>
        <w:tabs>
          <w:tab w:val="left" w:pos="142"/>
          <w:tab w:val="left" w:pos="284"/>
        </w:tabs>
        <w:spacing w:after="0" w:line="240" w:lineRule="auto"/>
        <w:ind w:left="-284"/>
        <w:jc w:val="both"/>
        <w:rPr>
          <w:rFonts w:ascii="Times New Roman" w:hAnsi="Times New Roman" w:cs="Times New Roman"/>
          <w:b/>
          <w:sz w:val="24"/>
          <w:szCs w:val="24"/>
        </w:rPr>
      </w:pPr>
    </w:p>
    <w:p w14:paraId="6CA0447B" w14:textId="71F36E7C" w:rsidR="0067038E" w:rsidRPr="000C05D2" w:rsidRDefault="0067038E" w:rsidP="0067038E">
      <w:pPr>
        <w:spacing w:after="0" w:line="240" w:lineRule="auto"/>
        <w:ind w:left="426" w:hanging="720"/>
        <w:jc w:val="both"/>
        <w:rPr>
          <w:rFonts w:ascii="Times New Roman" w:hAnsi="Times New Roman" w:cs="Times New Roman"/>
          <w:sz w:val="24"/>
          <w:szCs w:val="24"/>
        </w:rPr>
      </w:pPr>
      <w:r w:rsidRPr="000C05D2">
        <w:rPr>
          <w:rFonts w:ascii="Times New Roman" w:hAnsi="Times New Roman" w:cs="Times New Roman"/>
          <w:sz w:val="24"/>
          <w:szCs w:val="24"/>
        </w:rPr>
        <w:t> [</w:t>
      </w:r>
      <w:r w:rsidRPr="000C05D2">
        <w:rPr>
          <w:rFonts w:ascii="Times New Roman" w:hAnsi="Times New Roman" w:cs="Times New Roman"/>
          <w:sz w:val="24"/>
          <w:szCs w:val="24"/>
          <w:lang w:val="en-US"/>
        </w:rPr>
        <w:t>1</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r w:rsidRPr="000C05D2">
        <w:rPr>
          <w:rFonts w:ascii="Times New Roman" w:hAnsi="Times New Roman" w:cs="Times New Roman"/>
          <w:sz w:val="24"/>
          <w:szCs w:val="24"/>
        </w:rPr>
        <w:t>Renzo, L. et al. 2020. ‘Eating Habits and Lifestyle Change During COVID-19</w:t>
      </w:r>
      <w:r w:rsidRPr="000C05D2">
        <w:rPr>
          <w:rFonts w:ascii="Times New Roman" w:hAnsi="Times New Roman" w:cs="Times New Roman"/>
          <w:spacing w:val="1"/>
          <w:sz w:val="24"/>
          <w:szCs w:val="24"/>
        </w:rPr>
        <w:t xml:space="preserve"> </w:t>
      </w:r>
      <w:r w:rsidRPr="000C05D2">
        <w:rPr>
          <w:rFonts w:ascii="Times New Roman" w:hAnsi="Times New Roman" w:cs="Times New Roman"/>
          <w:sz w:val="24"/>
          <w:szCs w:val="24"/>
        </w:rPr>
        <w:t xml:space="preserve">Lockdown: An Italian Survey’. </w:t>
      </w:r>
      <w:r w:rsidRPr="000C05D2">
        <w:rPr>
          <w:rFonts w:ascii="Times New Roman" w:hAnsi="Times New Roman" w:cs="Times New Roman"/>
          <w:i/>
          <w:sz w:val="24"/>
          <w:szCs w:val="24"/>
        </w:rPr>
        <w:t>Journal of Translational Medicine</w:t>
      </w:r>
      <w:r w:rsidRPr="000C05D2">
        <w:rPr>
          <w:rFonts w:ascii="Times New Roman" w:hAnsi="Times New Roman" w:cs="Times New Roman"/>
          <w:sz w:val="24"/>
          <w:szCs w:val="24"/>
        </w:rPr>
        <w:t>, vol. 18,</w:t>
      </w:r>
      <w:r w:rsidRPr="000C05D2">
        <w:rPr>
          <w:rFonts w:ascii="Times New Roman" w:hAnsi="Times New Roman" w:cs="Times New Roman"/>
          <w:spacing w:val="-57"/>
          <w:sz w:val="24"/>
          <w:szCs w:val="24"/>
        </w:rPr>
        <w:t xml:space="preserve"> </w:t>
      </w:r>
      <w:r w:rsidRPr="000C05D2">
        <w:rPr>
          <w:rFonts w:ascii="Times New Roman" w:hAnsi="Times New Roman" w:cs="Times New Roman"/>
          <w:sz w:val="24"/>
          <w:szCs w:val="24"/>
        </w:rPr>
        <w:t>no.</w:t>
      </w:r>
      <w:r w:rsidRPr="000C05D2">
        <w:rPr>
          <w:rFonts w:ascii="Times New Roman" w:hAnsi="Times New Roman" w:cs="Times New Roman"/>
          <w:spacing w:val="8"/>
          <w:sz w:val="24"/>
          <w:szCs w:val="24"/>
        </w:rPr>
        <w:t xml:space="preserve"> </w:t>
      </w:r>
      <w:r w:rsidRPr="000C05D2">
        <w:rPr>
          <w:rFonts w:ascii="Times New Roman" w:hAnsi="Times New Roman" w:cs="Times New Roman"/>
          <w:sz w:val="24"/>
          <w:szCs w:val="24"/>
        </w:rPr>
        <w:t>1,</w:t>
      </w:r>
      <w:r w:rsidRPr="000C05D2">
        <w:rPr>
          <w:rFonts w:ascii="Times New Roman" w:hAnsi="Times New Roman" w:cs="Times New Roman"/>
          <w:spacing w:val="4"/>
          <w:sz w:val="24"/>
          <w:szCs w:val="24"/>
        </w:rPr>
        <w:t xml:space="preserve"> </w:t>
      </w:r>
      <w:r w:rsidRPr="000C05D2">
        <w:rPr>
          <w:rFonts w:ascii="Times New Roman" w:hAnsi="Times New Roman" w:cs="Times New Roman"/>
          <w:sz w:val="24"/>
          <w:szCs w:val="24"/>
        </w:rPr>
        <w:t>hh.</w:t>
      </w:r>
      <w:r w:rsidRPr="000C05D2">
        <w:rPr>
          <w:rFonts w:ascii="Times New Roman" w:hAnsi="Times New Roman" w:cs="Times New Roman"/>
          <w:spacing w:val="9"/>
          <w:sz w:val="24"/>
          <w:szCs w:val="24"/>
        </w:rPr>
        <w:t xml:space="preserve"> </w:t>
      </w:r>
      <w:r w:rsidRPr="000C05D2">
        <w:rPr>
          <w:rFonts w:ascii="Times New Roman" w:hAnsi="Times New Roman" w:cs="Times New Roman"/>
          <w:sz w:val="24"/>
          <w:szCs w:val="24"/>
        </w:rPr>
        <w:t>229.</w:t>
      </w:r>
    </w:p>
    <w:p w14:paraId="22E27752" w14:textId="77777777" w:rsidR="0067038E" w:rsidRPr="000C05D2" w:rsidRDefault="0067038E" w:rsidP="0067038E">
      <w:pPr>
        <w:spacing w:after="0" w:line="240" w:lineRule="auto"/>
        <w:ind w:left="426" w:hanging="720"/>
        <w:jc w:val="both"/>
        <w:rPr>
          <w:rFonts w:ascii="Times New Roman" w:hAnsi="Times New Roman" w:cs="Times New Roman"/>
          <w:sz w:val="24"/>
          <w:szCs w:val="24"/>
        </w:rPr>
      </w:pPr>
    </w:p>
    <w:p w14:paraId="7D02DD5F" w14:textId="39A7C05D" w:rsidR="0067038E" w:rsidRPr="000C05D2" w:rsidRDefault="0067038E" w:rsidP="0067038E">
      <w:pPr>
        <w:spacing w:after="0" w:line="240" w:lineRule="auto"/>
        <w:ind w:left="426" w:hanging="720"/>
        <w:jc w:val="both"/>
        <w:rPr>
          <w:rFonts w:ascii="Times New Roman" w:hAnsi="Times New Roman" w:cs="Times New Roman"/>
          <w:sz w:val="24"/>
          <w:szCs w:val="24"/>
        </w:rPr>
      </w:pPr>
      <w:r w:rsidRPr="000C05D2">
        <w:rPr>
          <w:rFonts w:ascii="Times New Roman" w:hAnsi="Times New Roman" w:cs="Times New Roman"/>
          <w:sz w:val="24"/>
          <w:szCs w:val="24"/>
        </w:rPr>
        <w:t>[</w:t>
      </w:r>
      <w:r w:rsidRPr="000C05D2">
        <w:rPr>
          <w:rFonts w:ascii="Times New Roman" w:hAnsi="Times New Roman" w:cs="Times New Roman"/>
          <w:sz w:val="24"/>
          <w:szCs w:val="24"/>
          <w:lang w:val="en-US"/>
        </w:rPr>
        <w:t>2</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r w:rsidRPr="000C05D2">
        <w:rPr>
          <w:rFonts w:ascii="Times New Roman" w:hAnsi="Times New Roman" w:cs="Times New Roman"/>
          <w:spacing w:val="-2"/>
          <w:sz w:val="24"/>
          <w:szCs w:val="24"/>
        </w:rPr>
        <w:t>Ruiz-Roso</w:t>
      </w:r>
      <w:r w:rsidRPr="000C05D2">
        <w:rPr>
          <w:rFonts w:ascii="Times New Roman" w:hAnsi="Times New Roman" w:cs="Times New Roman"/>
          <w:spacing w:val="3"/>
          <w:sz w:val="24"/>
          <w:szCs w:val="24"/>
        </w:rPr>
        <w:t xml:space="preserve"> </w:t>
      </w:r>
      <w:r w:rsidRPr="000C05D2">
        <w:rPr>
          <w:rFonts w:ascii="Times New Roman" w:hAnsi="Times New Roman" w:cs="Times New Roman"/>
          <w:spacing w:val="-2"/>
          <w:sz w:val="24"/>
          <w:szCs w:val="24"/>
        </w:rPr>
        <w:t>MB,</w:t>
      </w:r>
      <w:r w:rsidRPr="000C05D2">
        <w:rPr>
          <w:rFonts w:ascii="Times New Roman" w:hAnsi="Times New Roman" w:cs="Times New Roman"/>
          <w:spacing w:val="-5"/>
          <w:sz w:val="24"/>
          <w:szCs w:val="24"/>
        </w:rPr>
        <w:t xml:space="preserve"> </w:t>
      </w:r>
      <w:r w:rsidRPr="000C05D2">
        <w:rPr>
          <w:rFonts w:ascii="Times New Roman" w:hAnsi="Times New Roman" w:cs="Times New Roman"/>
          <w:spacing w:val="-2"/>
          <w:sz w:val="24"/>
          <w:szCs w:val="24"/>
        </w:rPr>
        <w:t>Padilha</w:t>
      </w:r>
      <w:r w:rsidRPr="000C05D2">
        <w:rPr>
          <w:rFonts w:ascii="Times New Roman" w:hAnsi="Times New Roman" w:cs="Times New Roman"/>
          <w:spacing w:val="-12"/>
          <w:sz w:val="24"/>
          <w:szCs w:val="24"/>
        </w:rPr>
        <w:t xml:space="preserve"> </w:t>
      </w:r>
      <w:r w:rsidRPr="000C05D2">
        <w:rPr>
          <w:rFonts w:ascii="Times New Roman" w:hAnsi="Times New Roman" w:cs="Times New Roman"/>
          <w:spacing w:val="-2"/>
          <w:sz w:val="24"/>
          <w:szCs w:val="24"/>
        </w:rPr>
        <w:t>P de</w:t>
      </w:r>
      <w:r w:rsidRPr="000C05D2">
        <w:rPr>
          <w:rFonts w:ascii="Times New Roman" w:hAnsi="Times New Roman" w:cs="Times New Roman"/>
          <w:spacing w:val="-13"/>
          <w:sz w:val="24"/>
          <w:szCs w:val="24"/>
        </w:rPr>
        <w:t xml:space="preserve"> </w:t>
      </w:r>
      <w:r w:rsidRPr="000C05D2">
        <w:rPr>
          <w:rFonts w:ascii="Times New Roman" w:hAnsi="Times New Roman" w:cs="Times New Roman"/>
          <w:spacing w:val="-2"/>
          <w:sz w:val="24"/>
          <w:szCs w:val="24"/>
        </w:rPr>
        <w:t>C,</w:t>
      </w:r>
      <w:r w:rsidRPr="000C05D2">
        <w:rPr>
          <w:rFonts w:ascii="Times New Roman" w:hAnsi="Times New Roman" w:cs="Times New Roman"/>
          <w:spacing w:val="-5"/>
          <w:sz w:val="24"/>
          <w:szCs w:val="24"/>
        </w:rPr>
        <w:t xml:space="preserve"> </w:t>
      </w:r>
      <w:r w:rsidRPr="000C05D2">
        <w:rPr>
          <w:rFonts w:ascii="Times New Roman" w:hAnsi="Times New Roman" w:cs="Times New Roman"/>
          <w:spacing w:val="-2"/>
          <w:sz w:val="24"/>
          <w:szCs w:val="24"/>
        </w:rPr>
        <w:t>Mantilla-Escalante</w:t>
      </w:r>
      <w:r w:rsidRPr="000C05D2">
        <w:rPr>
          <w:rFonts w:ascii="Times New Roman" w:hAnsi="Times New Roman" w:cs="Times New Roman"/>
          <w:spacing w:val="-17"/>
          <w:sz w:val="24"/>
          <w:szCs w:val="24"/>
        </w:rPr>
        <w:t xml:space="preserve"> </w:t>
      </w:r>
      <w:r w:rsidRPr="000C05D2">
        <w:rPr>
          <w:rFonts w:ascii="Times New Roman" w:hAnsi="Times New Roman" w:cs="Times New Roman"/>
          <w:spacing w:val="-1"/>
          <w:sz w:val="24"/>
          <w:szCs w:val="24"/>
        </w:rPr>
        <w:t>DC,</w:t>
      </w:r>
      <w:r w:rsidRPr="000C05D2">
        <w:rPr>
          <w:rFonts w:ascii="Times New Roman" w:hAnsi="Times New Roman" w:cs="Times New Roman"/>
          <w:sz w:val="24"/>
          <w:szCs w:val="24"/>
        </w:rPr>
        <w:t xml:space="preserve"> </w:t>
      </w:r>
      <w:r w:rsidRPr="000C05D2">
        <w:rPr>
          <w:rFonts w:ascii="Times New Roman" w:hAnsi="Times New Roman" w:cs="Times New Roman"/>
          <w:spacing w:val="-1"/>
          <w:sz w:val="24"/>
          <w:szCs w:val="24"/>
        </w:rPr>
        <w:t>Ulloa</w:t>
      </w:r>
      <w:r w:rsidRPr="000C05D2">
        <w:rPr>
          <w:rFonts w:ascii="Times New Roman" w:hAnsi="Times New Roman" w:cs="Times New Roman"/>
          <w:spacing w:val="-3"/>
          <w:sz w:val="24"/>
          <w:szCs w:val="24"/>
        </w:rPr>
        <w:t xml:space="preserve"> </w:t>
      </w:r>
      <w:r w:rsidRPr="000C05D2">
        <w:rPr>
          <w:rFonts w:ascii="Times New Roman" w:hAnsi="Times New Roman" w:cs="Times New Roman"/>
          <w:spacing w:val="-1"/>
          <w:sz w:val="24"/>
          <w:szCs w:val="24"/>
        </w:rPr>
        <w:t>N,</w:t>
      </w:r>
      <w:r w:rsidRPr="000C05D2">
        <w:rPr>
          <w:rFonts w:ascii="Times New Roman" w:hAnsi="Times New Roman" w:cs="Times New Roman"/>
          <w:sz w:val="24"/>
          <w:szCs w:val="24"/>
        </w:rPr>
        <w:t xml:space="preserve"> </w:t>
      </w:r>
      <w:r w:rsidRPr="000C05D2">
        <w:rPr>
          <w:rFonts w:ascii="Times New Roman" w:hAnsi="Times New Roman" w:cs="Times New Roman"/>
          <w:spacing w:val="-1"/>
          <w:sz w:val="24"/>
          <w:szCs w:val="24"/>
        </w:rPr>
        <w:t>Brun</w:t>
      </w:r>
      <w:r w:rsidRPr="000C05D2">
        <w:rPr>
          <w:rFonts w:ascii="Times New Roman" w:hAnsi="Times New Roman" w:cs="Times New Roman"/>
          <w:spacing w:val="-17"/>
          <w:sz w:val="24"/>
          <w:szCs w:val="24"/>
        </w:rPr>
        <w:t xml:space="preserve"> </w:t>
      </w:r>
      <w:r w:rsidRPr="000C05D2">
        <w:rPr>
          <w:rFonts w:ascii="Times New Roman" w:hAnsi="Times New Roman" w:cs="Times New Roman"/>
          <w:spacing w:val="-1"/>
          <w:sz w:val="24"/>
          <w:szCs w:val="24"/>
        </w:rPr>
        <w:t>p,</w:t>
      </w:r>
      <w:r w:rsidRPr="000C05D2">
        <w:rPr>
          <w:rFonts w:ascii="Times New Roman" w:hAnsi="Times New Roman" w:cs="Times New Roman"/>
          <w:spacing w:val="4"/>
          <w:sz w:val="24"/>
          <w:szCs w:val="24"/>
        </w:rPr>
        <w:t xml:space="preserve"> </w:t>
      </w:r>
      <w:r w:rsidRPr="000C05D2">
        <w:rPr>
          <w:rFonts w:ascii="Times New Roman" w:hAnsi="Times New Roman" w:cs="Times New Roman"/>
          <w:spacing w:val="-1"/>
          <w:sz w:val="24"/>
          <w:szCs w:val="24"/>
        </w:rPr>
        <w:t>Acevedo-Correa D, et al. 2020. ‘Covid-19 Confinement and Changes of Adolescent’s</w:t>
      </w:r>
      <w:r w:rsidRPr="000C05D2">
        <w:rPr>
          <w:rFonts w:ascii="Times New Roman" w:hAnsi="Times New Roman" w:cs="Times New Roman"/>
          <w:spacing w:val="-57"/>
          <w:sz w:val="24"/>
          <w:szCs w:val="24"/>
        </w:rPr>
        <w:t xml:space="preserve"> </w:t>
      </w:r>
      <w:r w:rsidRPr="000C05D2">
        <w:rPr>
          <w:rFonts w:ascii="Times New Roman" w:hAnsi="Times New Roman" w:cs="Times New Roman"/>
          <w:spacing w:val="-2"/>
          <w:sz w:val="24"/>
          <w:szCs w:val="24"/>
        </w:rPr>
        <w:t xml:space="preserve">Dietary Trends in Italy, Spain, Chile, Colombia, and Brazil’. </w:t>
      </w:r>
      <w:r w:rsidRPr="000C05D2">
        <w:rPr>
          <w:rFonts w:ascii="Times New Roman" w:hAnsi="Times New Roman" w:cs="Times New Roman"/>
          <w:i/>
          <w:spacing w:val="-1"/>
          <w:sz w:val="24"/>
          <w:szCs w:val="24"/>
        </w:rPr>
        <w:t>Nutrients</w:t>
      </w:r>
      <w:r w:rsidRPr="000C05D2">
        <w:rPr>
          <w:rFonts w:ascii="Times New Roman" w:hAnsi="Times New Roman" w:cs="Times New Roman"/>
          <w:spacing w:val="-1"/>
          <w:sz w:val="24"/>
          <w:szCs w:val="24"/>
        </w:rPr>
        <w:t>, Vol.</w:t>
      </w:r>
      <w:r w:rsidRPr="000C05D2">
        <w:rPr>
          <w:rFonts w:ascii="Times New Roman" w:hAnsi="Times New Roman" w:cs="Times New Roman"/>
          <w:sz w:val="24"/>
          <w:szCs w:val="24"/>
        </w:rPr>
        <w:t xml:space="preserve"> 12,</w:t>
      </w:r>
      <w:r w:rsidRPr="000C05D2">
        <w:rPr>
          <w:rFonts w:ascii="Times New Roman" w:hAnsi="Times New Roman" w:cs="Times New Roman"/>
          <w:spacing w:val="8"/>
          <w:sz w:val="24"/>
          <w:szCs w:val="24"/>
        </w:rPr>
        <w:t xml:space="preserve"> </w:t>
      </w:r>
      <w:r w:rsidRPr="000C05D2">
        <w:rPr>
          <w:rFonts w:ascii="Times New Roman" w:hAnsi="Times New Roman" w:cs="Times New Roman"/>
          <w:sz w:val="24"/>
          <w:szCs w:val="24"/>
        </w:rPr>
        <w:t>no.</w:t>
      </w:r>
      <w:r w:rsidRPr="000C05D2">
        <w:rPr>
          <w:rFonts w:ascii="Times New Roman" w:hAnsi="Times New Roman" w:cs="Times New Roman"/>
          <w:spacing w:val="4"/>
          <w:sz w:val="24"/>
          <w:szCs w:val="24"/>
        </w:rPr>
        <w:t xml:space="preserve"> </w:t>
      </w:r>
      <w:r w:rsidRPr="000C05D2">
        <w:rPr>
          <w:rFonts w:ascii="Times New Roman" w:hAnsi="Times New Roman" w:cs="Times New Roman"/>
          <w:sz w:val="24"/>
          <w:szCs w:val="24"/>
        </w:rPr>
        <w:t>6,</w:t>
      </w:r>
      <w:r w:rsidRPr="000C05D2">
        <w:rPr>
          <w:rFonts w:ascii="Times New Roman" w:hAnsi="Times New Roman" w:cs="Times New Roman"/>
          <w:spacing w:val="4"/>
          <w:sz w:val="24"/>
          <w:szCs w:val="24"/>
        </w:rPr>
        <w:t xml:space="preserve"> </w:t>
      </w:r>
      <w:r w:rsidRPr="000C05D2">
        <w:rPr>
          <w:rFonts w:ascii="Times New Roman" w:hAnsi="Times New Roman" w:cs="Times New Roman"/>
          <w:sz w:val="24"/>
          <w:szCs w:val="24"/>
        </w:rPr>
        <w:t>hh.</w:t>
      </w:r>
      <w:r w:rsidRPr="000C05D2">
        <w:rPr>
          <w:rFonts w:ascii="Times New Roman" w:hAnsi="Times New Roman" w:cs="Times New Roman"/>
          <w:spacing w:val="10"/>
          <w:sz w:val="24"/>
          <w:szCs w:val="24"/>
        </w:rPr>
        <w:t xml:space="preserve"> </w:t>
      </w:r>
      <w:r w:rsidRPr="000C05D2">
        <w:rPr>
          <w:rFonts w:ascii="Times New Roman" w:hAnsi="Times New Roman" w:cs="Times New Roman"/>
          <w:sz w:val="24"/>
          <w:szCs w:val="24"/>
        </w:rPr>
        <w:t>1-18.</w:t>
      </w:r>
    </w:p>
    <w:p w14:paraId="738B899F" w14:textId="77777777" w:rsidR="0067038E" w:rsidRPr="000C05D2" w:rsidRDefault="0067038E" w:rsidP="0067038E">
      <w:pPr>
        <w:spacing w:after="0" w:line="240" w:lineRule="auto"/>
        <w:ind w:left="426" w:hanging="720"/>
        <w:jc w:val="both"/>
        <w:rPr>
          <w:rFonts w:ascii="Times New Roman" w:hAnsi="Times New Roman" w:cs="Times New Roman"/>
          <w:sz w:val="24"/>
          <w:szCs w:val="24"/>
        </w:rPr>
      </w:pPr>
    </w:p>
    <w:p w14:paraId="0C4338AC" w14:textId="77777777" w:rsidR="0067038E" w:rsidRPr="000C05D2" w:rsidRDefault="0067038E" w:rsidP="0067038E">
      <w:pPr>
        <w:spacing w:after="0" w:line="240" w:lineRule="auto"/>
        <w:ind w:left="426" w:hanging="720"/>
        <w:jc w:val="both"/>
        <w:rPr>
          <w:rFonts w:ascii="Times New Roman" w:hAnsi="Times New Roman" w:cs="Times New Roman"/>
          <w:color w:val="000000" w:themeColor="text1"/>
          <w:sz w:val="24"/>
          <w:szCs w:val="24"/>
          <w:lang w:val="en-US"/>
        </w:rPr>
      </w:pPr>
      <w:r w:rsidRPr="000C05D2">
        <w:rPr>
          <w:rFonts w:ascii="Times New Roman" w:hAnsi="Times New Roman" w:cs="Times New Roman"/>
          <w:sz w:val="24"/>
          <w:szCs w:val="24"/>
        </w:rPr>
        <w:t>[</w:t>
      </w:r>
      <w:r w:rsidRPr="000C05D2">
        <w:rPr>
          <w:rFonts w:ascii="Times New Roman" w:hAnsi="Times New Roman" w:cs="Times New Roman"/>
          <w:sz w:val="24"/>
          <w:szCs w:val="24"/>
          <w:lang w:val="en-US"/>
        </w:rPr>
        <w:t>3</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r w:rsidRPr="000C05D2">
        <w:rPr>
          <w:rFonts w:ascii="Times New Roman" w:hAnsi="Times New Roman" w:cs="Times New Roman"/>
          <w:sz w:val="24"/>
          <w:szCs w:val="24"/>
        </w:rPr>
        <w:t>World Health Organization. 2020. ‘The SARS-CoV-2 Ourbreak : What We Know’.</w:t>
      </w:r>
    </w:p>
    <w:p w14:paraId="09E1E200" w14:textId="77777777" w:rsidR="0067038E" w:rsidRPr="000C05D2" w:rsidRDefault="0067038E" w:rsidP="0067038E">
      <w:pPr>
        <w:autoSpaceDE w:val="0"/>
        <w:autoSpaceDN w:val="0"/>
        <w:adjustRightInd w:val="0"/>
        <w:spacing w:after="0"/>
        <w:ind w:firstLine="720"/>
        <w:jc w:val="both"/>
        <w:rPr>
          <w:rFonts w:ascii="Times New Roman" w:hAnsi="Times New Roman" w:cs="Times New Roman"/>
          <w:sz w:val="24"/>
          <w:szCs w:val="24"/>
        </w:rPr>
      </w:pPr>
      <w:r w:rsidRPr="000C05D2">
        <w:rPr>
          <w:rFonts w:ascii="Times New Roman" w:hAnsi="Times New Roman" w:cs="Times New Roman"/>
          <w:sz w:val="24"/>
          <w:szCs w:val="24"/>
        </w:rPr>
        <w:t xml:space="preserve"> </w:t>
      </w:r>
      <w:r w:rsidRPr="000C05D2">
        <w:rPr>
          <w:rFonts w:ascii="Times New Roman" w:hAnsi="Times New Roman" w:cs="Times New Roman"/>
          <w:i/>
          <w:iCs/>
          <w:sz w:val="24"/>
          <w:szCs w:val="24"/>
        </w:rPr>
        <w:t>International Journal of Infectious Disease</w:t>
      </w:r>
      <w:r w:rsidRPr="000C05D2">
        <w:rPr>
          <w:rFonts w:ascii="Times New Roman" w:hAnsi="Times New Roman" w:cs="Times New Roman"/>
          <w:sz w:val="24"/>
          <w:szCs w:val="24"/>
        </w:rPr>
        <w:t>, vol. 99, pp. 44-48.</w:t>
      </w:r>
    </w:p>
    <w:p w14:paraId="0BF97B7B" w14:textId="77777777" w:rsidR="0067038E" w:rsidRPr="000C05D2" w:rsidRDefault="0067038E" w:rsidP="0067038E">
      <w:pPr>
        <w:spacing w:after="0" w:line="240" w:lineRule="auto"/>
        <w:jc w:val="both"/>
        <w:rPr>
          <w:rFonts w:ascii="Times New Roman" w:hAnsi="Times New Roman" w:cs="Times New Roman"/>
          <w:sz w:val="24"/>
          <w:szCs w:val="24"/>
        </w:rPr>
      </w:pPr>
    </w:p>
    <w:p w14:paraId="11027EE9" w14:textId="7949DF2C" w:rsidR="00B4763D" w:rsidRPr="00495D1A" w:rsidRDefault="0067038E" w:rsidP="00495D1A">
      <w:pPr>
        <w:spacing w:after="0" w:line="240" w:lineRule="auto"/>
        <w:ind w:left="426" w:hanging="720"/>
        <w:jc w:val="both"/>
        <w:rPr>
          <w:rFonts w:ascii="Times New Roman" w:hAnsi="Times New Roman" w:cs="Times New Roman"/>
          <w:color w:val="000000" w:themeColor="text1"/>
          <w:sz w:val="24"/>
          <w:szCs w:val="24"/>
          <w:lang w:val="en-US"/>
        </w:rPr>
      </w:pPr>
      <w:r w:rsidRPr="000C05D2">
        <w:rPr>
          <w:rFonts w:ascii="Times New Roman" w:hAnsi="Times New Roman" w:cs="Times New Roman"/>
          <w:sz w:val="24"/>
          <w:szCs w:val="24"/>
        </w:rPr>
        <w:t>[</w:t>
      </w:r>
      <w:r w:rsidRPr="000C05D2">
        <w:rPr>
          <w:rFonts w:ascii="Times New Roman" w:hAnsi="Times New Roman" w:cs="Times New Roman"/>
          <w:sz w:val="24"/>
          <w:szCs w:val="24"/>
          <w:lang w:val="en-US"/>
        </w:rPr>
        <w:t>4</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r w:rsidRPr="000C05D2">
        <w:rPr>
          <w:rFonts w:ascii="Times New Roman" w:hAnsi="Times New Roman" w:cs="Times New Roman"/>
          <w:color w:val="000000" w:themeColor="text1"/>
          <w:sz w:val="24"/>
          <w:szCs w:val="24"/>
          <w:lang w:val="en-US"/>
        </w:rPr>
        <w:t xml:space="preserve">Kementerian Kesehatan RI. 2014. </w:t>
      </w:r>
      <w:r w:rsidRPr="000C05D2">
        <w:rPr>
          <w:rFonts w:ascii="Times New Roman" w:hAnsi="Times New Roman" w:cs="Times New Roman"/>
          <w:i/>
          <w:color w:val="000000" w:themeColor="text1"/>
          <w:sz w:val="24"/>
          <w:szCs w:val="24"/>
          <w:lang w:val="en-US"/>
        </w:rPr>
        <w:t xml:space="preserve">Batas </w:t>
      </w:r>
      <w:proofErr w:type="spellStart"/>
      <w:r w:rsidRPr="000C05D2">
        <w:rPr>
          <w:rFonts w:ascii="Times New Roman" w:hAnsi="Times New Roman" w:cs="Times New Roman"/>
          <w:i/>
          <w:color w:val="000000" w:themeColor="text1"/>
          <w:sz w:val="24"/>
          <w:szCs w:val="24"/>
          <w:lang w:val="en-US"/>
        </w:rPr>
        <w:t>Ambang</w:t>
      </w:r>
      <w:proofErr w:type="spellEnd"/>
      <w:r w:rsidRPr="000C05D2">
        <w:rPr>
          <w:rFonts w:ascii="Times New Roman" w:hAnsi="Times New Roman" w:cs="Times New Roman"/>
          <w:i/>
          <w:color w:val="000000" w:themeColor="text1"/>
          <w:sz w:val="24"/>
          <w:szCs w:val="24"/>
          <w:lang w:val="en-US"/>
        </w:rPr>
        <w:t xml:space="preserve"> Batas </w:t>
      </w:r>
      <w:proofErr w:type="spellStart"/>
      <w:r w:rsidRPr="000C05D2">
        <w:rPr>
          <w:rFonts w:ascii="Times New Roman" w:hAnsi="Times New Roman" w:cs="Times New Roman"/>
          <w:i/>
          <w:color w:val="000000" w:themeColor="text1"/>
          <w:sz w:val="24"/>
          <w:szCs w:val="24"/>
          <w:lang w:val="en-US"/>
        </w:rPr>
        <w:t>Indeks</w:t>
      </w:r>
      <w:proofErr w:type="spellEnd"/>
      <w:r w:rsidRPr="000C05D2">
        <w:rPr>
          <w:rFonts w:ascii="Times New Roman" w:hAnsi="Times New Roman" w:cs="Times New Roman"/>
          <w:i/>
          <w:color w:val="000000" w:themeColor="text1"/>
          <w:sz w:val="24"/>
          <w:szCs w:val="24"/>
          <w:lang w:val="en-US"/>
        </w:rPr>
        <w:t xml:space="preserve"> Massa </w:t>
      </w:r>
      <w:proofErr w:type="spellStart"/>
      <w:r w:rsidRPr="000C05D2">
        <w:rPr>
          <w:rFonts w:ascii="Times New Roman" w:hAnsi="Times New Roman" w:cs="Times New Roman"/>
          <w:i/>
          <w:color w:val="000000" w:themeColor="text1"/>
          <w:sz w:val="24"/>
          <w:szCs w:val="24"/>
          <w:lang w:val="en-US"/>
        </w:rPr>
        <w:t>Tubuh</w:t>
      </w:r>
      <w:proofErr w:type="spellEnd"/>
      <w:r w:rsidRPr="000C05D2">
        <w:rPr>
          <w:rFonts w:ascii="Times New Roman" w:hAnsi="Times New Roman" w:cs="Times New Roman"/>
          <w:i/>
          <w:color w:val="000000" w:themeColor="text1"/>
          <w:sz w:val="24"/>
          <w:szCs w:val="24"/>
          <w:lang w:val="en-US"/>
        </w:rPr>
        <w:t xml:space="preserve"> ( IMT ) </w:t>
      </w:r>
      <w:proofErr w:type="spellStart"/>
      <w:r w:rsidRPr="000C05D2">
        <w:rPr>
          <w:rFonts w:ascii="Times New Roman" w:hAnsi="Times New Roman" w:cs="Times New Roman"/>
          <w:i/>
          <w:color w:val="000000" w:themeColor="text1"/>
          <w:sz w:val="24"/>
          <w:szCs w:val="24"/>
          <w:lang w:val="en-US"/>
        </w:rPr>
        <w:t>untuk</w:t>
      </w:r>
      <w:proofErr w:type="spellEnd"/>
      <w:r w:rsidRPr="000C05D2">
        <w:rPr>
          <w:rFonts w:ascii="Times New Roman" w:hAnsi="Times New Roman" w:cs="Times New Roman"/>
          <w:i/>
          <w:color w:val="000000" w:themeColor="text1"/>
          <w:sz w:val="24"/>
          <w:szCs w:val="24"/>
          <w:lang w:val="en-US"/>
        </w:rPr>
        <w:t xml:space="preserve"> Indonesia</w:t>
      </w:r>
      <w:r w:rsidRPr="000C05D2">
        <w:rPr>
          <w:rFonts w:ascii="Times New Roman" w:hAnsi="Times New Roman" w:cs="Times New Roman"/>
          <w:color w:val="000000" w:themeColor="text1"/>
          <w:sz w:val="24"/>
          <w:szCs w:val="24"/>
          <w:lang w:val="en-US"/>
        </w:rPr>
        <w:t>. Jakarta: P2PTM Kementerian Kesehatan RI.</w:t>
      </w:r>
    </w:p>
    <w:p w14:paraId="27CB70B6" w14:textId="77777777" w:rsidR="00893203" w:rsidRPr="000C05D2" w:rsidRDefault="00893203" w:rsidP="00B4763D">
      <w:pPr>
        <w:tabs>
          <w:tab w:val="left" w:pos="142"/>
          <w:tab w:val="left" w:pos="284"/>
        </w:tabs>
        <w:spacing w:after="0" w:line="240" w:lineRule="auto"/>
        <w:ind w:left="-284"/>
        <w:jc w:val="both"/>
        <w:rPr>
          <w:rFonts w:ascii="Times New Roman" w:hAnsi="Times New Roman" w:cs="Times New Roman"/>
          <w:sz w:val="24"/>
          <w:szCs w:val="24"/>
        </w:rPr>
      </w:pPr>
    </w:p>
    <w:p w14:paraId="7E70DD91" w14:textId="3C1B5636" w:rsidR="00BB111B" w:rsidRPr="000C05D2" w:rsidRDefault="007E07FF" w:rsidP="00710526">
      <w:pPr>
        <w:spacing w:after="0" w:line="240" w:lineRule="auto"/>
        <w:ind w:left="426" w:hanging="720"/>
        <w:jc w:val="both"/>
        <w:rPr>
          <w:rFonts w:ascii="Times New Roman" w:hAnsi="Times New Roman" w:cs="Times New Roman"/>
          <w:sz w:val="24"/>
          <w:szCs w:val="24"/>
          <w:lang w:val="en-US"/>
        </w:rPr>
      </w:pPr>
      <w:r w:rsidRPr="000C05D2">
        <w:rPr>
          <w:rFonts w:ascii="Times New Roman" w:hAnsi="Times New Roman" w:cs="Times New Roman"/>
          <w:sz w:val="24"/>
          <w:szCs w:val="24"/>
        </w:rPr>
        <w:t> [</w:t>
      </w:r>
      <w:r w:rsidR="0067038E" w:rsidRPr="000C05D2">
        <w:rPr>
          <w:rFonts w:ascii="Times New Roman" w:hAnsi="Times New Roman" w:cs="Times New Roman"/>
          <w:sz w:val="24"/>
          <w:szCs w:val="24"/>
          <w:lang w:val="en-US"/>
        </w:rPr>
        <w:t>5</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r w:rsidR="00BB111B" w:rsidRPr="000C05D2">
        <w:rPr>
          <w:rFonts w:ascii="Times New Roman" w:hAnsi="Times New Roman" w:cs="Times New Roman"/>
          <w:color w:val="000000" w:themeColor="text1"/>
          <w:sz w:val="24"/>
          <w:szCs w:val="24"/>
          <w:lang w:val="en-US"/>
        </w:rPr>
        <w:t xml:space="preserve">Agustina, </w:t>
      </w:r>
      <w:proofErr w:type="spellStart"/>
      <w:r w:rsidR="00BB111B" w:rsidRPr="000C05D2">
        <w:rPr>
          <w:rFonts w:ascii="Times New Roman" w:hAnsi="Times New Roman" w:cs="Times New Roman"/>
          <w:color w:val="000000" w:themeColor="text1"/>
          <w:sz w:val="24"/>
          <w:szCs w:val="24"/>
          <w:lang w:val="en-US"/>
        </w:rPr>
        <w:t>dkk</w:t>
      </w:r>
      <w:proofErr w:type="spellEnd"/>
      <w:r w:rsidR="00BB111B" w:rsidRPr="000C05D2">
        <w:rPr>
          <w:rFonts w:ascii="Times New Roman" w:hAnsi="Times New Roman" w:cs="Times New Roman"/>
          <w:color w:val="000000" w:themeColor="text1"/>
          <w:sz w:val="24"/>
          <w:szCs w:val="24"/>
          <w:lang w:val="en-US"/>
        </w:rPr>
        <w:t xml:space="preserve">. 2021. </w:t>
      </w:r>
      <w:r w:rsidR="00BB111B" w:rsidRPr="000C05D2">
        <w:rPr>
          <w:rFonts w:ascii="Times New Roman" w:hAnsi="Times New Roman" w:cs="Times New Roman"/>
          <w:sz w:val="24"/>
          <w:szCs w:val="24"/>
        </w:rPr>
        <w:t>Analisis Perbedaan Konsumsi Gizi Seimbang Sebelum dan pada Masa Covid-19 pada Remaja</w:t>
      </w:r>
      <w:r w:rsidR="00BB111B" w:rsidRPr="000C05D2">
        <w:rPr>
          <w:rFonts w:ascii="Times New Roman" w:hAnsi="Times New Roman" w:cs="Times New Roman"/>
          <w:i/>
          <w:iCs/>
          <w:sz w:val="24"/>
          <w:szCs w:val="24"/>
          <w:lang w:val="en-US"/>
        </w:rPr>
        <w:t xml:space="preserve">. </w:t>
      </w:r>
      <w:r w:rsidR="00BB111B" w:rsidRPr="000C05D2">
        <w:rPr>
          <w:rFonts w:ascii="Times New Roman" w:hAnsi="Times New Roman" w:cs="Times New Roman"/>
          <w:i/>
          <w:iCs/>
          <w:sz w:val="24"/>
          <w:szCs w:val="24"/>
        </w:rPr>
        <w:t>Jurnal Ilmiah Kesehatan Masyarakat</w:t>
      </w:r>
      <w:r w:rsidR="00BB111B" w:rsidRPr="000C05D2">
        <w:rPr>
          <w:rFonts w:ascii="Times New Roman" w:hAnsi="Times New Roman" w:cs="Times New Roman"/>
          <w:sz w:val="24"/>
          <w:szCs w:val="24"/>
          <w:lang w:val="en-US"/>
        </w:rPr>
        <w:t>,</w:t>
      </w:r>
      <w:r w:rsidR="00BB111B" w:rsidRPr="000C05D2">
        <w:rPr>
          <w:rFonts w:ascii="Times New Roman" w:hAnsi="Times New Roman" w:cs="Times New Roman"/>
          <w:sz w:val="24"/>
          <w:szCs w:val="24"/>
        </w:rPr>
        <w:t xml:space="preserve"> 13 </w:t>
      </w:r>
      <w:r w:rsidR="00BB111B" w:rsidRPr="000C05D2">
        <w:rPr>
          <w:rFonts w:ascii="Times New Roman" w:hAnsi="Times New Roman" w:cs="Times New Roman"/>
          <w:sz w:val="24"/>
          <w:szCs w:val="24"/>
          <w:lang w:val="en-US"/>
        </w:rPr>
        <w:t>(</w:t>
      </w:r>
      <w:r w:rsidR="00BB111B" w:rsidRPr="000C05D2">
        <w:rPr>
          <w:rFonts w:ascii="Times New Roman" w:hAnsi="Times New Roman" w:cs="Times New Roman"/>
          <w:sz w:val="24"/>
          <w:szCs w:val="24"/>
        </w:rPr>
        <w:t>1</w:t>
      </w:r>
      <w:r w:rsidR="00BB111B" w:rsidRPr="000C05D2">
        <w:rPr>
          <w:rFonts w:ascii="Times New Roman" w:hAnsi="Times New Roman" w:cs="Times New Roman"/>
          <w:sz w:val="24"/>
          <w:szCs w:val="24"/>
          <w:lang w:val="en-US"/>
        </w:rPr>
        <w:t>)</w:t>
      </w:r>
      <w:r w:rsidR="00BB111B" w:rsidRPr="000C05D2">
        <w:rPr>
          <w:rFonts w:ascii="Times New Roman" w:hAnsi="Times New Roman" w:cs="Times New Roman"/>
          <w:sz w:val="24"/>
          <w:szCs w:val="24"/>
        </w:rPr>
        <w:t>,</w:t>
      </w:r>
      <w:r w:rsidR="00BB111B" w:rsidRPr="000C05D2">
        <w:rPr>
          <w:rFonts w:ascii="Times New Roman" w:hAnsi="Times New Roman" w:cs="Times New Roman"/>
          <w:sz w:val="24"/>
          <w:szCs w:val="24"/>
          <w:lang w:val="en-US"/>
        </w:rPr>
        <w:t xml:space="preserve"> </w:t>
      </w:r>
      <w:proofErr w:type="spellStart"/>
      <w:r w:rsidR="00BB111B" w:rsidRPr="000C05D2">
        <w:rPr>
          <w:rFonts w:ascii="Times New Roman" w:hAnsi="Times New Roman" w:cs="Times New Roman"/>
          <w:sz w:val="24"/>
          <w:szCs w:val="24"/>
          <w:lang w:val="en-US"/>
        </w:rPr>
        <w:t>hh</w:t>
      </w:r>
      <w:proofErr w:type="spellEnd"/>
      <w:r w:rsidR="00BB111B" w:rsidRPr="000C05D2">
        <w:rPr>
          <w:rFonts w:ascii="Times New Roman" w:hAnsi="Times New Roman" w:cs="Times New Roman"/>
          <w:sz w:val="24"/>
          <w:szCs w:val="24"/>
          <w:lang w:val="en-US"/>
        </w:rPr>
        <w:t xml:space="preserve">. 7-15. </w:t>
      </w:r>
    </w:p>
    <w:p w14:paraId="7FC7178D" w14:textId="77777777" w:rsidR="0067038E" w:rsidRPr="000C05D2" w:rsidRDefault="0067038E" w:rsidP="00710526">
      <w:pPr>
        <w:spacing w:after="0" w:line="240" w:lineRule="auto"/>
        <w:ind w:left="426" w:hanging="720"/>
        <w:jc w:val="both"/>
        <w:rPr>
          <w:rFonts w:ascii="Times New Roman" w:hAnsi="Times New Roman" w:cs="Times New Roman"/>
          <w:sz w:val="24"/>
          <w:szCs w:val="24"/>
          <w:lang w:val="en-US"/>
        </w:rPr>
      </w:pPr>
    </w:p>
    <w:p w14:paraId="6BF541F1" w14:textId="7ECF3DB0" w:rsidR="00F1476E" w:rsidRPr="000C05D2" w:rsidRDefault="0067038E" w:rsidP="0067038E">
      <w:pPr>
        <w:spacing w:after="0" w:line="240" w:lineRule="auto"/>
        <w:ind w:left="426" w:hanging="720"/>
        <w:jc w:val="both"/>
        <w:rPr>
          <w:rFonts w:ascii="Times New Roman" w:hAnsi="Times New Roman" w:cs="Times New Roman"/>
          <w:color w:val="000000" w:themeColor="text1"/>
          <w:sz w:val="24"/>
          <w:szCs w:val="24"/>
          <w:lang w:val="en-US"/>
        </w:rPr>
      </w:pPr>
      <w:r w:rsidRPr="000C05D2">
        <w:rPr>
          <w:rFonts w:ascii="Times New Roman" w:hAnsi="Times New Roman" w:cs="Times New Roman"/>
          <w:sz w:val="24"/>
          <w:szCs w:val="24"/>
        </w:rPr>
        <w:t>[</w:t>
      </w:r>
      <w:r w:rsidRPr="000C05D2">
        <w:rPr>
          <w:rFonts w:ascii="Times New Roman" w:hAnsi="Times New Roman" w:cs="Times New Roman"/>
          <w:sz w:val="24"/>
          <w:szCs w:val="24"/>
          <w:lang w:val="en-US"/>
        </w:rPr>
        <w:t>6</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proofErr w:type="spellStart"/>
      <w:r w:rsidRPr="000C05D2">
        <w:rPr>
          <w:rFonts w:ascii="Times New Roman" w:hAnsi="Times New Roman" w:cs="Times New Roman"/>
          <w:sz w:val="24"/>
          <w:szCs w:val="24"/>
          <w:lang w:val="en-US"/>
        </w:rPr>
        <w:t>Soekidjo</w:t>
      </w:r>
      <w:proofErr w:type="spellEnd"/>
      <w:r w:rsidRPr="000C05D2">
        <w:rPr>
          <w:rFonts w:ascii="Times New Roman" w:hAnsi="Times New Roman" w:cs="Times New Roman"/>
          <w:sz w:val="24"/>
          <w:szCs w:val="24"/>
          <w:lang w:val="en-US"/>
        </w:rPr>
        <w:t xml:space="preserve">. 2010. </w:t>
      </w:r>
      <w:proofErr w:type="spellStart"/>
      <w:r w:rsidRPr="000C05D2">
        <w:rPr>
          <w:rFonts w:ascii="Times New Roman" w:hAnsi="Times New Roman" w:cs="Times New Roman"/>
          <w:i/>
          <w:iCs/>
          <w:sz w:val="24"/>
          <w:szCs w:val="24"/>
          <w:lang w:val="en-US"/>
        </w:rPr>
        <w:t>Metode</w:t>
      </w:r>
      <w:proofErr w:type="spellEnd"/>
      <w:r w:rsidRPr="000C05D2">
        <w:rPr>
          <w:rFonts w:ascii="Times New Roman" w:hAnsi="Times New Roman" w:cs="Times New Roman"/>
          <w:i/>
          <w:iCs/>
          <w:sz w:val="24"/>
          <w:szCs w:val="24"/>
          <w:lang w:val="en-US"/>
        </w:rPr>
        <w:t xml:space="preserve"> </w:t>
      </w:r>
      <w:proofErr w:type="spellStart"/>
      <w:r w:rsidRPr="000C05D2">
        <w:rPr>
          <w:rFonts w:ascii="Times New Roman" w:hAnsi="Times New Roman" w:cs="Times New Roman"/>
          <w:i/>
          <w:iCs/>
          <w:sz w:val="24"/>
          <w:szCs w:val="24"/>
          <w:lang w:val="en-US"/>
        </w:rPr>
        <w:t>Penelitian</w:t>
      </w:r>
      <w:proofErr w:type="spellEnd"/>
      <w:r w:rsidRPr="000C05D2">
        <w:rPr>
          <w:rFonts w:ascii="Times New Roman" w:hAnsi="Times New Roman" w:cs="Times New Roman"/>
          <w:i/>
          <w:iCs/>
          <w:sz w:val="24"/>
          <w:szCs w:val="24"/>
          <w:lang w:val="en-US"/>
        </w:rPr>
        <w:t xml:space="preserve"> Kesehatan.</w:t>
      </w:r>
      <w:r w:rsidRPr="000C05D2">
        <w:rPr>
          <w:rFonts w:ascii="Times New Roman" w:hAnsi="Times New Roman" w:cs="Times New Roman"/>
          <w:sz w:val="24"/>
          <w:szCs w:val="24"/>
          <w:lang w:val="en-US"/>
        </w:rPr>
        <w:t xml:space="preserve"> Jakarta : </w:t>
      </w:r>
      <w:proofErr w:type="spellStart"/>
      <w:r w:rsidRPr="000C05D2">
        <w:rPr>
          <w:rFonts w:ascii="Times New Roman" w:hAnsi="Times New Roman" w:cs="Times New Roman"/>
          <w:sz w:val="24"/>
          <w:szCs w:val="24"/>
          <w:lang w:val="en-US"/>
        </w:rPr>
        <w:t>Rineka</w:t>
      </w:r>
      <w:proofErr w:type="spellEnd"/>
      <w:r w:rsidRPr="000C05D2">
        <w:rPr>
          <w:rFonts w:ascii="Times New Roman" w:hAnsi="Times New Roman" w:cs="Times New Roman"/>
          <w:sz w:val="24"/>
          <w:szCs w:val="24"/>
          <w:lang w:val="en-US"/>
        </w:rPr>
        <w:t xml:space="preserve"> </w:t>
      </w:r>
      <w:proofErr w:type="spellStart"/>
      <w:r w:rsidRPr="000C05D2">
        <w:rPr>
          <w:rFonts w:ascii="Times New Roman" w:hAnsi="Times New Roman" w:cs="Times New Roman"/>
          <w:sz w:val="24"/>
          <w:szCs w:val="24"/>
          <w:lang w:val="en-US"/>
        </w:rPr>
        <w:t>Cipta</w:t>
      </w:r>
      <w:proofErr w:type="spellEnd"/>
      <w:r w:rsidRPr="000C05D2">
        <w:rPr>
          <w:rFonts w:ascii="Times New Roman" w:hAnsi="Times New Roman" w:cs="Times New Roman"/>
          <w:sz w:val="24"/>
          <w:szCs w:val="24"/>
          <w:lang w:val="en-US"/>
        </w:rPr>
        <w:t xml:space="preserve">. </w:t>
      </w:r>
    </w:p>
    <w:p w14:paraId="27C45A94" w14:textId="5D075C68" w:rsidR="00A45492" w:rsidRPr="000C05D2" w:rsidRDefault="00BB111B" w:rsidP="00710526">
      <w:pPr>
        <w:spacing w:after="0" w:line="240" w:lineRule="auto"/>
        <w:ind w:left="426" w:hanging="720"/>
        <w:jc w:val="both"/>
        <w:rPr>
          <w:rFonts w:ascii="Times New Roman" w:hAnsi="Times New Roman" w:cs="Times New Roman"/>
          <w:color w:val="000000" w:themeColor="text1"/>
          <w:sz w:val="24"/>
          <w:szCs w:val="24"/>
          <w:lang w:val="en-US"/>
        </w:rPr>
      </w:pPr>
      <w:r w:rsidRPr="000C05D2">
        <w:rPr>
          <w:rFonts w:ascii="Times New Roman" w:hAnsi="Times New Roman" w:cs="Times New Roman"/>
          <w:sz w:val="24"/>
          <w:szCs w:val="24"/>
          <w:lang w:val="en-US"/>
        </w:rPr>
        <w:t xml:space="preserve"> </w:t>
      </w:r>
      <w:r w:rsidRPr="000C05D2">
        <w:rPr>
          <w:rFonts w:ascii="Times New Roman" w:hAnsi="Times New Roman" w:cs="Times New Roman"/>
          <w:sz w:val="24"/>
          <w:szCs w:val="24"/>
        </w:rPr>
        <w:t xml:space="preserve"> </w:t>
      </w:r>
    </w:p>
    <w:p w14:paraId="6476F625" w14:textId="4337EA9A" w:rsidR="00A45492" w:rsidRPr="000C05D2" w:rsidRDefault="007E07FF" w:rsidP="00710526">
      <w:pPr>
        <w:spacing w:after="0" w:line="240" w:lineRule="auto"/>
        <w:ind w:left="426" w:hanging="720"/>
        <w:jc w:val="both"/>
        <w:rPr>
          <w:rFonts w:ascii="Times New Roman" w:hAnsi="Times New Roman" w:cs="Times New Roman"/>
          <w:color w:val="000000" w:themeColor="text1"/>
          <w:sz w:val="24"/>
          <w:szCs w:val="24"/>
        </w:rPr>
      </w:pPr>
      <w:r w:rsidRPr="000C05D2">
        <w:rPr>
          <w:rFonts w:ascii="Times New Roman" w:hAnsi="Times New Roman" w:cs="Times New Roman"/>
          <w:sz w:val="24"/>
          <w:szCs w:val="24"/>
        </w:rPr>
        <w:t>[</w:t>
      </w:r>
      <w:r w:rsidR="0067038E" w:rsidRPr="000C05D2">
        <w:rPr>
          <w:rFonts w:ascii="Times New Roman" w:hAnsi="Times New Roman" w:cs="Times New Roman"/>
          <w:sz w:val="24"/>
          <w:szCs w:val="24"/>
          <w:lang w:val="en-US"/>
        </w:rPr>
        <w:t>7</w:t>
      </w:r>
      <w:r w:rsidRPr="000C05D2">
        <w:rPr>
          <w:rFonts w:ascii="Times New Roman" w:hAnsi="Times New Roman" w:cs="Times New Roman"/>
          <w:sz w:val="24"/>
          <w:szCs w:val="24"/>
        </w:rPr>
        <w:t>]</w:t>
      </w:r>
      <w:r w:rsidRPr="000C05D2">
        <w:rPr>
          <w:rFonts w:ascii="Times New Roman" w:hAnsi="Times New Roman" w:cs="Times New Roman"/>
          <w:sz w:val="24"/>
          <w:szCs w:val="24"/>
          <w:lang w:val="en-US"/>
        </w:rPr>
        <w:t xml:space="preserve"> </w:t>
      </w:r>
      <w:r w:rsidR="00A45492" w:rsidRPr="000C05D2">
        <w:rPr>
          <w:rFonts w:ascii="Times New Roman" w:hAnsi="Times New Roman" w:cs="Times New Roman"/>
          <w:sz w:val="24"/>
          <w:szCs w:val="24"/>
        </w:rPr>
        <w:t>Lely Suratri, M. A., Sintawati, F. and Andayasari, L.</w:t>
      </w:r>
      <w:r w:rsidR="00BB111B" w:rsidRPr="000C05D2">
        <w:rPr>
          <w:rFonts w:ascii="Times New Roman" w:hAnsi="Times New Roman" w:cs="Times New Roman"/>
          <w:sz w:val="24"/>
          <w:szCs w:val="24"/>
          <w:lang w:val="en-US"/>
        </w:rPr>
        <w:t xml:space="preserve"> </w:t>
      </w:r>
      <w:r w:rsidR="00A45492" w:rsidRPr="000C05D2">
        <w:rPr>
          <w:rFonts w:ascii="Times New Roman" w:hAnsi="Times New Roman" w:cs="Times New Roman"/>
          <w:sz w:val="24"/>
          <w:szCs w:val="24"/>
        </w:rPr>
        <w:t>2016</w:t>
      </w:r>
      <w:r w:rsidR="00BB111B" w:rsidRPr="000C05D2">
        <w:rPr>
          <w:rFonts w:ascii="Times New Roman" w:hAnsi="Times New Roman" w:cs="Times New Roman"/>
          <w:sz w:val="24"/>
          <w:szCs w:val="24"/>
          <w:lang w:val="en-US"/>
        </w:rPr>
        <w:t>.</w:t>
      </w:r>
      <w:r w:rsidR="00A45492" w:rsidRPr="000C05D2">
        <w:rPr>
          <w:rFonts w:ascii="Times New Roman" w:hAnsi="Times New Roman" w:cs="Times New Roman"/>
          <w:sz w:val="24"/>
          <w:szCs w:val="24"/>
        </w:rPr>
        <w:t xml:space="preserve"> ‘Pengetahuan, Sikap, dan Perilaku Orang Tua tentang Kesehatan Gigi dan Mulut pada Anak Usia Taman </w:t>
      </w:r>
      <w:r w:rsidR="00A45492" w:rsidRPr="000C05D2">
        <w:rPr>
          <w:rFonts w:ascii="Times New Roman" w:hAnsi="Times New Roman" w:cs="Times New Roman"/>
          <w:sz w:val="24"/>
          <w:szCs w:val="24"/>
        </w:rPr>
        <w:lastRenderedPageBreak/>
        <w:t xml:space="preserve">Kanak-kanak di Provinsi Daerah Istimewa Yogyakarta dan Provinsi Banten Tahun 2014’, Media Penelitian dan Pengembangan Kesehatan, </w:t>
      </w:r>
      <w:r w:rsidRPr="000C05D2">
        <w:rPr>
          <w:rFonts w:ascii="Times New Roman" w:hAnsi="Times New Roman" w:cs="Times New Roman"/>
          <w:sz w:val="24"/>
          <w:szCs w:val="24"/>
          <w:lang w:val="en-US"/>
        </w:rPr>
        <w:t xml:space="preserve">Vol </w:t>
      </w:r>
      <w:r w:rsidR="00A45492" w:rsidRPr="000C05D2">
        <w:rPr>
          <w:rFonts w:ascii="Times New Roman" w:hAnsi="Times New Roman" w:cs="Times New Roman"/>
          <w:sz w:val="24"/>
          <w:szCs w:val="24"/>
        </w:rPr>
        <w:t>26</w:t>
      </w:r>
      <w:r w:rsidRPr="000C05D2">
        <w:rPr>
          <w:rFonts w:ascii="Times New Roman" w:hAnsi="Times New Roman" w:cs="Times New Roman"/>
          <w:sz w:val="24"/>
          <w:szCs w:val="24"/>
          <w:lang w:val="en-US"/>
        </w:rPr>
        <w:t xml:space="preserve">, no. </w:t>
      </w:r>
      <w:r w:rsidR="00A45492" w:rsidRPr="000C05D2">
        <w:rPr>
          <w:rFonts w:ascii="Times New Roman" w:hAnsi="Times New Roman" w:cs="Times New Roman"/>
          <w:sz w:val="24"/>
          <w:szCs w:val="24"/>
        </w:rPr>
        <w:t xml:space="preserve">2, </w:t>
      </w:r>
      <w:proofErr w:type="spellStart"/>
      <w:r w:rsidRPr="000C05D2">
        <w:rPr>
          <w:rFonts w:ascii="Times New Roman" w:hAnsi="Times New Roman" w:cs="Times New Roman"/>
          <w:sz w:val="24"/>
          <w:szCs w:val="24"/>
          <w:lang w:val="en-US"/>
        </w:rPr>
        <w:t>hh</w:t>
      </w:r>
      <w:proofErr w:type="spellEnd"/>
      <w:r w:rsidR="00A45492" w:rsidRPr="000C05D2">
        <w:rPr>
          <w:rFonts w:ascii="Times New Roman" w:hAnsi="Times New Roman" w:cs="Times New Roman"/>
          <w:sz w:val="24"/>
          <w:szCs w:val="24"/>
        </w:rPr>
        <w:t>. 119–126.</w:t>
      </w:r>
    </w:p>
    <w:p w14:paraId="1224250A" w14:textId="77777777" w:rsidR="00710526" w:rsidRPr="000C05D2" w:rsidRDefault="00710526" w:rsidP="00710526">
      <w:pPr>
        <w:spacing w:after="0" w:line="240" w:lineRule="auto"/>
        <w:ind w:left="426" w:hanging="720"/>
        <w:jc w:val="both"/>
        <w:rPr>
          <w:rFonts w:ascii="Times New Roman" w:hAnsi="Times New Roman" w:cs="Times New Roman"/>
          <w:color w:val="000000" w:themeColor="text1"/>
          <w:sz w:val="24"/>
          <w:szCs w:val="24"/>
        </w:rPr>
      </w:pPr>
    </w:p>
    <w:p w14:paraId="48BD6C0A" w14:textId="77777777" w:rsidR="00B4763D" w:rsidRPr="000C05D2" w:rsidRDefault="00B4763D" w:rsidP="00B4763D">
      <w:pPr>
        <w:tabs>
          <w:tab w:val="left" w:pos="142"/>
          <w:tab w:val="left" w:pos="284"/>
        </w:tabs>
        <w:spacing w:after="0" w:line="240" w:lineRule="auto"/>
        <w:ind w:left="-284"/>
        <w:jc w:val="both"/>
        <w:rPr>
          <w:rFonts w:ascii="Times New Roman" w:hAnsi="Times New Roman" w:cs="Times New Roman"/>
          <w:b/>
          <w:sz w:val="24"/>
          <w:szCs w:val="24"/>
        </w:rPr>
      </w:pPr>
    </w:p>
    <w:sectPr w:rsidR="00B4763D" w:rsidRPr="000C05D2"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B796" w14:textId="77777777" w:rsidR="003123CA" w:rsidRDefault="003123CA" w:rsidP="00A0006A">
      <w:pPr>
        <w:spacing w:after="0" w:line="240" w:lineRule="auto"/>
      </w:pPr>
      <w:r>
        <w:separator/>
      </w:r>
    </w:p>
  </w:endnote>
  <w:endnote w:type="continuationSeparator" w:id="0">
    <w:p w14:paraId="1600D56B" w14:textId="77777777" w:rsidR="003123CA" w:rsidRDefault="003123CA"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95F7" w14:textId="77777777" w:rsidR="003123CA" w:rsidRDefault="003123CA" w:rsidP="00A0006A">
      <w:pPr>
        <w:spacing w:after="0" w:line="240" w:lineRule="auto"/>
      </w:pPr>
      <w:r>
        <w:separator/>
      </w:r>
    </w:p>
  </w:footnote>
  <w:footnote w:type="continuationSeparator" w:id="0">
    <w:p w14:paraId="7B482C8D" w14:textId="77777777" w:rsidR="003123CA" w:rsidRDefault="003123CA" w:rsidP="00A00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9pt;height:10.9pt;visibility:visible;mso-wrap-style:square" o:bullet="t">
        <v:imagedata r:id="rId1" o:title=""/>
      </v:shape>
    </w:pict>
  </w:numPicBullet>
  <w:numPicBullet w:numPicBulletId="1">
    <w:pict>
      <v:shape id="_x0000_i1055" type="#_x0000_t75" style="width:10.9pt;height:10.9pt;visibility:visible;mso-wrap-style:square" o:bullet="t">
        <v:imagedata r:id="rId2" o:title=""/>
      </v:shape>
    </w:pict>
  </w:numPicBullet>
  <w:abstractNum w:abstractNumId="0" w15:restartNumberingAfterBreak="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15:restartNumberingAfterBreak="0">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FF84004"/>
    <w:multiLevelType w:val="hybridMultilevel"/>
    <w:tmpl w:val="D704462C"/>
    <w:lvl w:ilvl="0" w:tplc="E0E8E1E0">
      <w:start w:val="1"/>
      <w:numFmt w:val="decimal"/>
      <w:lvlText w:val="%1."/>
      <w:lvlJc w:val="left"/>
      <w:pPr>
        <w:ind w:left="450"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7" w15:restartNumberingAfterBreak="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4"/>
  </w:num>
  <w:num w:numId="5">
    <w:abstractNumId w:val="19"/>
  </w:num>
  <w:num w:numId="6">
    <w:abstractNumId w:val="17"/>
  </w:num>
  <w:num w:numId="7">
    <w:abstractNumId w:val="5"/>
  </w:num>
  <w:num w:numId="8">
    <w:abstractNumId w:val="0"/>
  </w:num>
  <w:num w:numId="9">
    <w:abstractNumId w:val="13"/>
  </w:num>
  <w:num w:numId="10">
    <w:abstractNumId w:val="6"/>
  </w:num>
  <w:num w:numId="11">
    <w:abstractNumId w:val="11"/>
  </w:num>
  <w:num w:numId="12">
    <w:abstractNumId w:val="2"/>
  </w:num>
  <w:num w:numId="13">
    <w:abstractNumId w:val="7"/>
  </w:num>
  <w:num w:numId="14">
    <w:abstractNumId w:val="3"/>
  </w:num>
  <w:num w:numId="15">
    <w:abstractNumId w:val="8"/>
  </w:num>
  <w:num w:numId="16">
    <w:abstractNumId w:val="15"/>
  </w:num>
  <w:num w:numId="17">
    <w:abstractNumId w:val="14"/>
  </w:num>
  <w:num w:numId="18">
    <w:abstractNumId w:val="1"/>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81"/>
    <w:rsid w:val="000038F6"/>
    <w:rsid w:val="000068E4"/>
    <w:rsid w:val="00010424"/>
    <w:rsid w:val="00023777"/>
    <w:rsid w:val="000300D3"/>
    <w:rsid w:val="0003294C"/>
    <w:rsid w:val="00041744"/>
    <w:rsid w:val="000716E5"/>
    <w:rsid w:val="00071ED6"/>
    <w:rsid w:val="00081505"/>
    <w:rsid w:val="0009611B"/>
    <w:rsid w:val="000A5BF5"/>
    <w:rsid w:val="000C05D2"/>
    <w:rsid w:val="000D3B45"/>
    <w:rsid w:val="000E2240"/>
    <w:rsid w:val="000E4D23"/>
    <w:rsid w:val="000F5093"/>
    <w:rsid w:val="00103390"/>
    <w:rsid w:val="00143FBB"/>
    <w:rsid w:val="001861B6"/>
    <w:rsid w:val="00193FA6"/>
    <w:rsid w:val="001C67C2"/>
    <w:rsid w:val="001D2151"/>
    <w:rsid w:val="00205529"/>
    <w:rsid w:val="0022456F"/>
    <w:rsid w:val="00233E1D"/>
    <w:rsid w:val="0024172A"/>
    <w:rsid w:val="0025261A"/>
    <w:rsid w:val="00263649"/>
    <w:rsid w:val="0026370B"/>
    <w:rsid w:val="00266371"/>
    <w:rsid w:val="00266ABF"/>
    <w:rsid w:val="002703BB"/>
    <w:rsid w:val="002842EB"/>
    <w:rsid w:val="00287802"/>
    <w:rsid w:val="00287FA6"/>
    <w:rsid w:val="002A31E4"/>
    <w:rsid w:val="002A4DC0"/>
    <w:rsid w:val="002B5F8C"/>
    <w:rsid w:val="002C6525"/>
    <w:rsid w:val="002D47F4"/>
    <w:rsid w:val="002E1F10"/>
    <w:rsid w:val="002E27CF"/>
    <w:rsid w:val="002F1AC1"/>
    <w:rsid w:val="002F296E"/>
    <w:rsid w:val="00302D15"/>
    <w:rsid w:val="00310D98"/>
    <w:rsid w:val="003123CA"/>
    <w:rsid w:val="0032548A"/>
    <w:rsid w:val="00325AD8"/>
    <w:rsid w:val="00333E93"/>
    <w:rsid w:val="00334C81"/>
    <w:rsid w:val="00351F3B"/>
    <w:rsid w:val="0038759F"/>
    <w:rsid w:val="00391C47"/>
    <w:rsid w:val="0039289F"/>
    <w:rsid w:val="003A585F"/>
    <w:rsid w:val="003D0ABF"/>
    <w:rsid w:val="003F1565"/>
    <w:rsid w:val="003F3FF1"/>
    <w:rsid w:val="0040124C"/>
    <w:rsid w:val="004169DB"/>
    <w:rsid w:val="004344F8"/>
    <w:rsid w:val="004427F7"/>
    <w:rsid w:val="00446F6D"/>
    <w:rsid w:val="00453ADD"/>
    <w:rsid w:val="0045466B"/>
    <w:rsid w:val="00465E80"/>
    <w:rsid w:val="00467D6F"/>
    <w:rsid w:val="00480021"/>
    <w:rsid w:val="0048712C"/>
    <w:rsid w:val="00495D1A"/>
    <w:rsid w:val="004A2EA8"/>
    <w:rsid w:val="004A77DE"/>
    <w:rsid w:val="004B32F3"/>
    <w:rsid w:val="004B5864"/>
    <w:rsid w:val="004B65EC"/>
    <w:rsid w:val="004C168A"/>
    <w:rsid w:val="004E4DBA"/>
    <w:rsid w:val="004F08A9"/>
    <w:rsid w:val="005044FE"/>
    <w:rsid w:val="00505DB2"/>
    <w:rsid w:val="00507424"/>
    <w:rsid w:val="00513640"/>
    <w:rsid w:val="0052176A"/>
    <w:rsid w:val="0052384B"/>
    <w:rsid w:val="005278CF"/>
    <w:rsid w:val="00530D13"/>
    <w:rsid w:val="005362B0"/>
    <w:rsid w:val="00542D7C"/>
    <w:rsid w:val="00555DED"/>
    <w:rsid w:val="00564ECD"/>
    <w:rsid w:val="00566DB2"/>
    <w:rsid w:val="005730AE"/>
    <w:rsid w:val="0057492D"/>
    <w:rsid w:val="005758D3"/>
    <w:rsid w:val="005B004B"/>
    <w:rsid w:val="005C219F"/>
    <w:rsid w:val="005E0CAC"/>
    <w:rsid w:val="005E4BEE"/>
    <w:rsid w:val="006029D0"/>
    <w:rsid w:val="00613470"/>
    <w:rsid w:val="006240F6"/>
    <w:rsid w:val="006423AE"/>
    <w:rsid w:val="00651078"/>
    <w:rsid w:val="0067038E"/>
    <w:rsid w:val="0067092F"/>
    <w:rsid w:val="00681868"/>
    <w:rsid w:val="00695065"/>
    <w:rsid w:val="006A5B19"/>
    <w:rsid w:val="006C2225"/>
    <w:rsid w:val="006D0476"/>
    <w:rsid w:val="006D7D11"/>
    <w:rsid w:val="00710526"/>
    <w:rsid w:val="007257E8"/>
    <w:rsid w:val="00745B4F"/>
    <w:rsid w:val="00770FD7"/>
    <w:rsid w:val="007E07FF"/>
    <w:rsid w:val="007E1D0F"/>
    <w:rsid w:val="007E2423"/>
    <w:rsid w:val="007E2AF3"/>
    <w:rsid w:val="007F241E"/>
    <w:rsid w:val="007F5C30"/>
    <w:rsid w:val="007F7DEE"/>
    <w:rsid w:val="008408A9"/>
    <w:rsid w:val="008511EC"/>
    <w:rsid w:val="008528CC"/>
    <w:rsid w:val="00865C3B"/>
    <w:rsid w:val="00876121"/>
    <w:rsid w:val="00877BE8"/>
    <w:rsid w:val="00893203"/>
    <w:rsid w:val="00893F91"/>
    <w:rsid w:val="008A5984"/>
    <w:rsid w:val="008C1AF1"/>
    <w:rsid w:val="008C1F8C"/>
    <w:rsid w:val="008C4364"/>
    <w:rsid w:val="008E7048"/>
    <w:rsid w:val="009007B8"/>
    <w:rsid w:val="00903AE5"/>
    <w:rsid w:val="009044AA"/>
    <w:rsid w:val="00905BC8"/>
    <w:rsid w:val="0090679D"/>
    <w:rsid w:val="009100EF"/>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B52D4"/>
    <w:rsid w:val="009C33A4"/>
    <w:rsid w:val="009E2A1A"/>
    <w:rsid w:val="009E5CAF"/>
    <w:rsid w:val="009E6A8F"/>
    <w:rsid w:val="009E758F"/>
    <w:rsid w:val="009F306A"/>
    <w:rsid w:val="00A0006A"/>
    <w:rsid w:val="00A04F05"/>
    <w:rsid w:val="00A12B89"/>
    <w:rsid w:val="00A2048F"/>
    <w:rsid w:val="00A23CED"/>
    <w:rsid w:val="00A418EC"/>
    <w:rsid w:val="00A45492"/>
    <w:rsid w:val="00A51876"/>
    <w:rsid w:val="00A809CC"/>
    <w:rsid w:val="00A82AEE"/>
    <w:rsid w:val="00A83204"/>
    <w:rsid w:val="00A870EA"/>
    <w:rsid w:val="00A87DB2"/>
    <w:rsid w:val="00AA02C1"/>
    <w:rsid w:val="00AC41DE"/>
    <w:rsid w:val="00AC4CE7"/>
    <w:rsid w:val="00AD53A5"/>
    <w:rsid w:val="00AE1CBB"/>
    <w:rsid w:val="00AE1D28"/>
    <w:rsid w:val="00AE769E"/>
    <w:rsid w:val="00AF30B4"/>
    <w:rsid w:val="00B033D4"/>
    <w:rsid w:val="00B11221"/>
    <w:rsid w:val="00B152DD"/>
    <w:rsid w:val="00B2453E"/>
    <w:rsid w:val="00B30581"/>
    <w:rsid w:val="00B41D82"/>
    <w:rsid w:val="00B4763D"/>
    <w:rsid w:val="00B65EA8"/>
    <w:rsid w:val="00B716A4"/>
    <w:rsid w:val="00B7603B"/>
    <w:rsid w:val="00B76DF0"/>
    <w:rsid w:val="00B824E8"/>
    <w:rsid w:val="00B85D5D"/>
    <w:rsid w:val="00B95772"/>
    <w:rsid w:val="00BA202A"/>
    <w:rsid w:val="00BB111B"/>
    <w:rsid w:val="00BC3C67"/>
    <w:rsid w:val="00BC54B8"/>
    <w:rsid w:val="00BD3C46"/>
    <w:rsid w:val="00BD4141"/>
    <w:rsid w:val="00C0197A"/>
    <w:rsid w:val="00C05006"/>
    <w:rsid w:val="00C05F7D"/>
    <w:rsid w:val="00C25BD5"/>
    <w:rsid w:val="00C3245E"/>
    <w:rsid w:val="00C64953"/>
    <w:rsid w:val="00C72F34"/>
    <w:rsid w:val="00C763EF"/>
    <w:rsid w:val="00C85072"/>
    <w:rsid w:val="00C942C2"/>
    <w:rsid w:val="00CB2DFA"/>
    <w:rsid w:val="00CB3D9E"/>
    <w:rsid w:val="00CB612C"/>
    <w:rsid w:val="00CC66CB"/>
    <w:rsid w:val="00CD29B5"/>
    <w:rsid w:val="00CF3DB2"/>
    <w:rsid w:val="00D02C37"/>
    <w:rsid w:val="00D1168A"/>
    <w:rsid w:val="00D12132"/>
    <w:rsid w:val="00D239A6"/>
    <w:rsid w:val="00D3183C"/>
    <w:rsid w:val="00D54524"/>
    <w:rsid w:val="00D55255"/>
    <w:rsid w:val="00D72039"/>
    <w:rsid w:val="00D82662"/>
    <w:rsid w:val="00D85D93"/>
    <w:rsid w:val="00D91852"/>
    <w:rsid w:val="00D94AD4"/>
    <w:rsid w:val="00D96F23"/>
    <w:rsid w:val="00D97561"/>
    <w:rsid w:val="00DA3621"/>
    <w:rsid w:val="00DA4DBC"/>
    <w:rsid w:val="00DA5868"/>
    <w:rsid w:val="00DB0042"/>
    <w:rsid w:val="00DB0B1E"/>
    <w:rsid w:val="00DD44ED"/>
    <w:rsid w:val="00DE26F2"/>
    <w:rsid w:val="00DE312A"/>
    <w:rsid w:val="00E0493D"/>
    <w:rsid w:val="00E1244D"/>
    <w:rsid w:val="00E20257"/>
    <w:rsid w:val="00E26495"/>
    <w:rsid w:val="00E27E68"/>
    <w:rsid w:val="00E444F3"/>
    <w:rsid w:val="00E50E56"/>
    <w:rsid w:val="00E60FA6"/>
    <w:rsid w:val="00E70911"/>
    <w:rsid w:val="00E75319"/>
    <w:rsid w:val="00E824C9"/>
    <w:rsid w:val="00E833A2"/>
    <w:rsid w:val="00E91527"/>
    <w:rsid w:val="00EA616E"/>
    <w:rsid w:val="00EB4B18"/>
    <w:rsid w:val="00ED1CCD"/>
    <w:rsid w:val="00ED6CE5"/>
    <w:rsid w:val="00EE0451"/>
    <w:rsid w:val="00EE1009"/>
    <w:rsid w:val="00EF7413"/>
    <w:rsid w:val="00F01F8E"/>
    <w:rsid w:val="00F10488"/>
    <w:rsid w:val="00F1476E"/>
    <w:rsid w:val="00F4059D"/>
    <w:rsid w:val="00F56C23"/>
    <w:rsid w:val="00F57561"/>
    <w:rsid w:val="00F63CBD"/>
    <w:rsid w:val="00F845CA"/>
    <w:rsid w:val="00F9539E"/>
    <w:rsid w:val="00FC05C3"/>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5E8F"/>
  <w15:docId w15:val="{2DBC2DB9-D44D-4B23-B75C-61B1D26B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325AD8"/>
    <w:pPr>
      <w:widowControl w:val="0"/>
      <w:autoSpaceDE w:val="0"/>
      <w:autoSpaceDN w:val="0"/>
      <w:spacing w:after="0" w:line="240" w:lineRule="auto"/>
      <w:ind w:left="117"/>
      <w:outlineLvl w:val="1"/>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6C23"/>
    <w:pPr>
      <w:spacing w:after="0" w:line="240" w:lineRule="auto"/>
    </w:pPr>
    <w:rPr>
      <w:rFonts w:ascii="Calibri" w:eastAsia="Calibri" w:hAnsi="Calibri" w:cs="Times New Roman"/>
    </w:rPr>
  </w:style>
  <w:style w:type="character" w:styleId="Hyperlink">
    <w:name w:val="Hyperlink"/>
    <w:uiPriority w:val="99"/>
    <w:unhideWhenUsed/>
    <w:rsid w:val="00F56C23"/>
    <w:rPr>
      <w:color w:val="0000FF"/>
      <w:u w:val="single"/>
    </w:rPr>
  </w:style>
  <w:style w:type="character" w:customStyle="1" w:styleId="ListParagraphChar">
    <w:name w:val="List Paragraph Char"/>
    <w:basedOn w:val="DefaultParagraphFont"/>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75C7"/>
    <w:rPr>
      <w:rFonts w:asciiTheme="majorHAnsi" w:eastAsiaTheme="majorEastAsia" w:hAnsiTheme="majorHAnsi" w:cstheme="majorBidi"/>
      <w:color w:val="17365D" w:themeColor="text2" w:themeShade="BF"/>
      <w:spacing w:val="5"/>
      <w:kern w:val="28"/>
      <w:sz w:val="52"/>
      <w:szCs w:val="52"/>
      <w:lang w:val="en-US"/>
    </w:rPr>
  </w:style>
  <w:style w:type="table" w:customStyle="1" w:styleId="LightShading11">
    <w:name w:val="Light Shading11"/>
    <w:basedOn w:val="TableNormal"/>
    <w:uiPriority w:val="60"/>
    <w:rsid w:val="004F08A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
    <w:name w:val="Body Text"/>
    <w:basedOn w:val="Normal"/>
    <w:link w:val="BodyTextChar"/>
    <w:uiPriority w:val="1"/>
    <w:qFormat/>
    <w:rsid w:val="005758D3"/>
    <w:pPr>
      <w:widowControl w:val="0"/>
      <w:autoSpaceDE w:val="0"/>
      <w:autoSpaceDN w:val="0"/>
      <w:spacing w:after="0" w:line="240" w:lineRule="auto"/>
    </w:pPr>
    <w:rPr>
      <w:rFonts w:ascii="Arial" w:eastAsia="Arial" w:hAnsi="Arial" w:cs="Arial"/>
      <w:lang w:val="en-US" w:eastAsia="en-US"/>
    </w:rPr>
  </w:style>
  <w:style w:type="character" w:customStyle="1" w:styleId="BodyTextChar">
    <w:name w:val="Body Text Char"/>
    <w:basedOn w:val="DefaultParagraphFont"/>
    <w:link w:val="BodyText"/>
    <w:uiPriority w:val="1"/>
    <w:rsid w:val="005758D3"/>
    <w:rPr>
      <w:rFonts w:ascii="Arial" w:eastAsia="Arial" w:hAnsi="Arial" w:cs="Arial"/>
      <w:lang w:val="en-US" w:eastAsia="en-US"/>
    </w:rPr>
  </w:style>
  <w:style w:type="table" w:styleId="LightList">
    <w:name w:val="Light List"/>
    <w:basedOn w:val="TableNormal"/>
    <w:uiPriority w:val="61"/>
    <w:rsid w:val="004C168A"/>
    <w:pPr>
      <w:widowControl w:val="0"/>
      <w:autoSpaceDE w:val="0"/>
      <w:autoSpaceDN w:val="0"/>
      <w:spacing w:after="0" w:line="240" w:lineRule="auto"/>
    </w:pPr>
    <w:rPr>
      <w:rFonts w:eastAsiaTheme="minorHAns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325AD8"/>
    <w:rPr>
      <w:rFonts w:ascii="Arial" w:eastAsia="Arial" w:hAnsi="Arial" w:cs="Arial"/>
      <w:b/>
      <w:bCs/>
      <w:lang w:val="en-US" w:eastAsia="en-US"/>
    </w:rPr>
  </w:style>
  <w:style w:type="table" w:styleId="TableGrid">
    <w:name w:val="Table Grid"/>
    <w:basedOn w:val="TableNormal"/>
    <w:uiPriority w:val="39"/>
    <w:rsid w:val="00325AD8"/>
    <w:pPr>
      <w:widowControl w:val="0"/>
      <w:autoSpaceDE w:val="0"/>
      <w:autoSpaceDN w:val="0"/>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25AD8"/>
    <w:rPr>
      <w:sz w:val="16"/>
      <w:szCs w:val="16"/>
    </w:rPr>
  </w:style>
  <w:style w:type="paragraph" w:styleId="CommentText">
    <w:name w:val="annotation text"/>
    <w:basedOn w:val="Normal"/>
    <w:link w:val="CommentTextChar"/>
    <w:uiPriority w:val="99"/>
    <w:semiHidden/>
    <w:unhideWhenUsed/>
    <w:rsid w:val="00325AD8"/>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ommentTextChar">
    <w:name w:val="Comment Text Char"/>
    <w:basedOn w:val="DefaultParagraphFont"/>
    <w:link w:val="CommentText"/>
    <w:uiPriority w:val="99"/>
    <w:semiHidden/>
    <w:rsid w:val="00325AD8"/>
    <w:rPr>
      <w:rFonts w:ascii="Arial" w:eastAsia="Arial" w:hAnsi="Arial" w:cs="Arial"/>
      <w:sz w:val="20"/>
      <w:szCs w:val="20"/>
      <w:lang w:val="en-US" w:eastAsia="en-US"/>
    </w:rPr>
  </w:style>
  <w:style w:type="table" w:styleId="LightShading">
    <w:name w:val="Light Shading"/>
    <w:basedOn w:val="TableNormal"/>
    <w:uiPriority w:val="60"/>
    <w:rsid w:val="00325AD8"/>
    <w:pPr>
      <w:widowControl w:val="0"/>
      <w:autoSpaceDE w:val="0"/>
      <w:autoSpaceDN w:val="0"/>
      <w:spacing w:after="0" w:line="240" w:lineRule="auto"/>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AC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C612-864A-4061-B5CA-85947624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Lenovo Ideapad</cp:lastModifiedBy>
  <cp:revision>12</cp:revision>
  <cp:lastPrinted>2016-08-03T01:51:00Z</cp:lastPrinted>
  <dcterms:created xsi:type="dcterms:W3CDTF">2021-10-30T13:09:00Z</dcterms:created>
  <dcterms:modified xsi:type="dcterms:W3CDTF">2021-12-04T04:40:00Z</dcterms:modified>
</cp:coreProperties>
</file>