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803F7" w14:textId="33D01936" w:rsidR="003A0C84" w:rsidRDefault="008D0172" w:rsidP="00D25EC4">
      <w:pPr>
        <w:spacing w:after="0" w:line="240" w:lineRule="auto"/>
        <w:jc w:val="center"/>
        <w:rPr>
          <w:rFonts w:ascii="Times New Roman" w:hAnsi="Times New Roman" w:cs="Times New Roman"/>
          <w:b/>
          <w:sz w:val="24"/>
        </w:rPr>
      </w:pPr>
      <w:r w:rsidRPr="008D0172">
        <w:rPr>
          <w:rFonts w:ascii="Times New Roman" w:hAnsi="Times New Roman" w:cs="Times New Roman"/>
          <w:b/>
          <w:sz w:val="24"/>
        </w:rPr>
        <w:t xml:space="preserve">KEJADIAN </w:t>
      </w:r>
      <w:r w:rsidRPr="00D25EC4">
        <w:rPr>
          <w:rFonts w:ascii="Times New Roman" w:hAnsi="Times New Roman" w:cs="Times New Roman"/>
          <w:b/>
          <w:i/>
          <w:iCs/>
          <w:sz w:val="24"/>
        </w:rPr>
        <w:t>MUSCULOSKELETAL DISORDERS</w:t>
      </w:r>
      <w:r w:rsidRPr="008D0172">
        <w:rPr>
          <w:rFonts w:ascii="Times New Roman" w:hAnsi="Times New Roman" w:cs="Times New Roman"/>
          <w:b/>
          <w:sz w:val="24"/>
        </w:rPr>
        <w:t xml:space="preserve"> </w:t>
      </w:r>
      <w:r w:rsidR="00D25EC4">
        <w:rPr>
          <w:rFonts w:ascii="Times New Roman" w:hAnsi="Times New Roman" w:cs="Times New Roman"/>
          <w:b/>
          <w:sz w:val="24"/>
        </w:rPr>
        <w:t xml:space="preserve">(MSDs) </w:t>
      </w:r>
      <w:r w:rsidRPr="008D0172">
        <w:rPr>
          <w:rFonts w:ascii="Times New Roman" w:hAnsi="Times New Roman" w:cs="Times New Roman"/>
          <w:b/>
          <w:sz w:val="24"/>
        </w:rPr>
        <w:t xml:space="preserve">SELAMA </w:t>
      </w:r>
      <w:r w:rsidRPr="00D25EC4">
        <w:rPr>
          <w:rFonts w:ascii="Times New Roman" w:hAnsi="Times New Roman" w:cs="Times New Roman"/>
          <w:b/>
          <w:i/>
          <w:iCs/>
          <w:sz w:val="24"/>
        </w:rPr>
        <w:t>WORK FROM HOME</w:t>
      </w:r>
      <w:r w:rsidRPr="008D0172">
        <w:rPr>
          <w:rFonts w:ascii="Times New Roman" w:hAnsi="Times New Roman" w:cs="Times New Roman"/>
          <w:b/>
          <w:sz w:val="24"/>
        </w:rPr>
        <w:t xml:space="preserve"> PADA DOSEN FAKULTAS ILMU KESEHATAN UNIVERSITAS MUHAMMADIYAH SURAKARTA</w:t>
      </w:r>
    </w:p>
    <w:p w14:paraId="47DCE489" w14:textId="77777777" w:rsidR="008D0172" w:rsidRDefault="008D0172" w:rsidP="00D25EC4">
      <w:pPr>
        <w:spacing w:after="0" w:line="240" w:lineRule="auto"/>
        <w:jc w:val="center"/>
        <w:rPr>
          <w:rFonts w:ascii="Times New Roman" w:hAnsi="Times New Roman" w:cs="Times New Roman"/>
          <w:b/>
          <w:sz w:val="24"/>
        </w:rPr>
      </w:pPr>
    </w:p>
    <w:p w14:paraId="0B11A46B" w14:textId="77777777" w:rsidR="008D0172" w:rsidRPr="00CA42CD" w:rsidRDefault="008D0172" w:rsidP="00D25EC4">
      <w:pPr>
        <w:pStyle w:val="Heading1"/>
        <w:spacing w:before="0" w:line="240" w:lineRule="auto"/>
        <w:ind w:left="851" w:right="851"/>
        <w:jc w:val="center"/>
        <w:rPr>
          <w:rFonts w:ascii="Times New Roman" w:hAnsi="Times New Roman" w:cs="Times New Roman"/>
          <w:b/>
          <w:color w:val="auto"/>
          <w:sz w:val="24"/>
          <w:szCs w:val="24"/>
        </w:rPr>
      </w:pPr>
      <w:bookmarkStart w:id="0" w:name="_Toc63347322"/>
      <w:bookmarkStart w:id="1" w:name="_GoBack"/>
      <w:bookmarkEnd w:id="1"/>
      <w:r w:rsidRPr="00CA42CD">
        <w:rPr>
          <w:rFonts w:ascii="Times New Roman" w:hAnsi="Times New Roman" w:cs="Times New Roman"/>
          <w:b/>
          <w:color w:val="auto"/>
          <w:sz w:val="24"/>
          <w:szCs w:val="24"/>
        </w:rPr>
        <w:t>ABSTRAK</w:t>
      </w:r>
      <w:bookmarkEnd w:id="0"/>
    </w:p>
    <w:p w14:paraId="3EDD45B6" w14:textId="5B701D72" w:rsidR="00C648BA" w:rsidRPr="009640BA" w:rsidRDefault="00C648BA" w:rsidP="00D25EC4">
      <w:pPr>
        <w:spacing w:after="0" w:line="240" w:lineRule="auto"/>
        <w:jc w:val="both"/>
        <w:rPr>
          <w:rFonts w:ascii="Times New Roman" w:hAnsi="Times New Roman" w:cs="Times New Roman"/>
          <w:sz w:val="24"/>
          <w:szCs w:val="24"/>
        </w:rPr>
      </w:pPr>
      <w:r w:rsidRPr="00630BBC">
        <w:rPr>
          <w:rFonts w:ascii="Times New Roman" w:hAnsi="Times New Roman" w:cs="Times New Roman"/>
          <w:b/>
          <w:sz w:val="24"/>
          <w:lang w:val="en-ID"/>
        </w:rPr>
        <w:t>Latar Belakang</w:t>
      </w:r>
      <w:r>
        <w:rPr>
          <w:rFonts w:ascii="Times New Roman" w:hAnsi="Times New Roman" w:cs="Times New Roman"/>
          <w:sz w:val="24"/>
          <w:lang w:val="en-ID"/>
        </w:rPr>
        <w:t xml:space="preserve">: </w:t>
      </w:r>
      <w:r w:rsidRPr="00630BBC">
        <w:rPr>
          <w:rFonts w:ascii="Times New Roman" w:hAnsi="Times New Roman" w:cs="Times New Roman"/>
          <w:i/>
          <w:sz w:val="24"/>
          <w:lang w:val="en-ID"/>
        </w:rPr>
        <w:t xml:space="preserve">Work </w:t>
      </w:r>
      <w:r w:rsidR="009C1434">
        <w:rPr>
          <w:rFonts w:ascii="Times New Roman" w:hAnsi="Times New Roman" w:cs="Times New Roman"/>
          <w:i/>
          <w:sz w:val="24"/>
          <w:lang w:val="en-ID"/>
        </w:rPr>
        <w:t>f</w:t>
      </w:r>
      <w:r w:rsidRPr="00630BBC">
        <w:rPr>
          <w:rFonts w:ascii="Times New Roman" w:hAnsi="Times New Roman" w:cs="Times New Roman"/>
          <w:i/>
          <w:sz w:val="24"/>
          <w:lang w:val="en-ID"/>
        </w:rPr>
        <w:t>rom Home</w:t>
      </w:r>
      <w:r w:rsidRPr="00630BBC">
        <w:rPr>
          <w:rFonts w:ascii="Times New Roman" w:hAnsi="Times New Roman" w:cs="Times New Roman"/>
          <w:sz w:val="24"/>
          <w:lang w:val="en-ID"/>
        </w:rPr>
        <w:t xml:space="preserve"> merupakan bagian konsep dari telecommuting atau bekerja jarak jauh</w:t>
      </w:r>
      <w:r w:rsidR="009C1434">
        <w:rPr>
          <w:rFonts w:ascii="Times New Roman" w:hAnsi="Times New Roman" w:cs="Times New Roman"/>
          <w:sz w:val="24"/>
          <w:lang w:val="en-ID"/>
        </w:rPr>
        <w:t xml:space="preserve">. </w:t>
      </w:r>
      <w:r w:rsidRPr="00630BBC">
        <w:rPr>
          <w:rFonts w:ascii="Times New Roman" w:hAnsi="Times New Roman" w:cs="Times New Roman"/>
          <w:sz w:val="24"/>
          <w:lang w:val="en-ID"/>
        </w:rPr>
        <w:t xml:space="preserve">Dalam hal ini, seseorang akan lebih fleksibel dalam menyelesaikan pekerjaannya, bagi yang kesehariannya bekerja di depan laptop melalui media </w:t>
      </w:r>
      <w:r w:rsidR="00A86944" w:rsidRPr="00A86944">
        <w:rPr>
          <w:rFonts w:ascii="Times New Roman" w:hAnsi="Times New Roman" w:cs="Times New Roman"/>
          <w:i/>
          <w:iCs/>
          <w:sz w:val="24"/>
          <w:lang w:val="en-ID"/>
        </w:rPr>
        <w:t>online</w:t>
      </w:r>
      <w:r w:rsidRPr="00630BBC">
        <w:rPr>
          <w:rFonts w:ascii="Times New Roman" w:hAnsi="Times New Roman" w:cs="Times New Roman"/>
          <w:sz w:val="24"/>
          <w:lang w:val="en-ID"/>
        </w:rPr>
        <w:t xml:space="preserve">, biomekanika yang tidak baik dapat memicu terjadinya </w:t>
      </w:r>
      <w:r w:rsidRPr="00630BBC">
        <w:rPr>
          <w:rFonts w:ascii="Times New Roman" w:hAnsi="Times New Roman" w:cs="Times New Roman"/>
          <w:i/>
          <w:sz w:val="24"/>
          <w:lang w:val="en-ID"/>
        </w:rPr>
        <w:t>musculoskeletal disorders</w:t>
      </w:r>
      <w:r w:rsidRPr="00630BBC">
        <w:rPr>
          <w:rFonts w:ascii="Times New Roman" w:hAnsi="Times New Roman" w:cs="Times New Roman"/>
          <w:sz w:val="24"/>
          <w:lang w:val="en-ID"/>
        </w:rPr>
        <w:t xml:space="preserve">. </w:t>
      </w:r>
      <w:r w:rsidRPr="00630BBC">
        <w:rPr>
          <w:rFonts w:ascii="Times New Roman" w:hAnsi="Times New Roman" w:cs="Times New Roman"/>
          <w:i/>
          <w:sz w:val="24"/>
          <w:lang w:val="en-ID"/>
        </w:rPr>
        <w:t>Musculoskeletal Disorders</w:t>
      </w:r>
      <w:r w:rsidRPr="00630BBC">
        <w:rPr>
          <w:rFonts w:ascii="Times New Roman" w:hAnsi="Times New Roman" w:cs="Times New Roman"/>
          <w:sz w:val="24"/>
          <w:lang w:val="en-ID"/>
        </w:rPr>
        <w:t xml:space="preserve"> (MSDs) merupakan keluhan seseorang yang dirasakan mulai dari gejala yang terasa ringan hingga berat, sakit yang terjadi pada bagian muskuloskeletal meliputi bagian sendi, syaraf, otot maupun tulang belakang karena pekerja</w:t>
      </w:r>
      <w:r>
        <w:rPr>
          <w:rFonts w:ascii="Times New Roman" w:hAnsi="Times New Roman" w:cs="Times New Roman"/>
          <w:sz w:val="24"/>
          <w:lang w:val="en-ID"/>
        </w:rPr>
        <w:t xml:space="preserve">an yang dilakukan tidak alamiah. </w:t>
      </w:r>
      <w:r>
        <w:rPr>
          <w:rFonts w:ascii="Times New Roman" w:hAnsi="Times New Roman" w:cs="Times New Roman"/>
          <w:b/>
          <w:sz w:val="24"/>
          <w:lang w:val="en-ID"/>
        </w:rPr>
        <w:t>Tujuan</w:t>
      </w:r>
      <w:r>
        <w:rPr>
          <w:rFonts w:ascii="Times New Roman" w:hAnsi="Times New Roman" w:cs="Times New Roman"/>
          <w:sz w:val="24"/>
          <w:lang w:val="en-ID"/>
        </w:rPr>
        <w:t xml:space="preserve">: mengetahui </w:t>
      </w:r>
      <w:r w:rsidRPr="0021135B">
        <w:rPr>
          <w:rFonts w:ascii="Times New Roman" w:hAnsi="Times New Roman" w:cs="Times New Roman"/>
          <w:sz w:val="24"/>
          <w:szCs w:val="24"/>
        </w:rPr>
        <w:t xml:space="preserve">beban kerja saat </w:t>
      </w:r>
      <w:r w:rsidRPr="0021135B">
        <w:rPr>
          <w:rFonts w:ascii="Times New Roman" w:hAnsi="Times New Roman" w:cs="Times New Roman"/>
          <w:i/>
          <w:sz w:val="24"/>
          <w:szCs w:val="24"/>
        </w:rPr>
        <w:t xml:space="preserve">Work </w:t>
      </w:r>
      <w:r>
        <w:rPr>
          <w:rFonts w:ascii="Times New Roman" w:hAnsi="Times New Roman" w:cs="Times New Roman"/>
          <w:i/>
          <w:sz w:val="24"/>
          <w:szCs w:val="24"/>
        </w:rPr>
        <w:t>f</w:t>
      </w:r>
      <w:r w:rsidRPr="0021135B">
        <w:rPr>
          <w:rFonts w:ascii="Times New Roman" w:hAnsi="Times New Roman" w:cs="Times New Roman"/>
          <w:i/>
          <w:sz w:val="24"/>
          <w:szCs w:val="24"/>
        </w:rPr>
        <w:t>rom Home</w:t>
      </w:r>
      <w:r>
        <w:rPr>
          <w:rFonts w:ascii="Times New Roman" w:hAnsi="Times New Roman" w:cs="Times New Roman"/>
          <w:sz w:val="24"/>
          <w:szCs w:val="24"/>
        </w:rPr>
        <w:t xml:space="preserve"> yang akan</w:t>
      </w:r>
      <w:r w:rsidRPr="0021135B">
        <w:rPr>
          <w:rFonts w:ascii="Times New Roman" w:hAnsi="Times New Roman" w:cs="Times New Roman"/>
          <w:sz w:val="24"/>
          <w:szCs w:val="24"/>
        </w:rPr>
        <w:t xml:space="preserve"> memunculkan keluhan muskuloskeletal pada dosen Fakultas Ilmu Kesehatan Universitas Muhammadiyah Surakarta</w:t>
      </w:r>
      <w:r>
        <w:rPr>
          <w:rFonts w:ascii="Times New Roman" w:hAnsi="Times New Roman" w:cs="Times New Roman"/>
          <w:sz w:val="24"/>
          <w:szCs w:val="24"/>
        </w:rPr>
        <w:t xml:space="preserve">. </w:t>
      </w:r>
      <w:r w:rsidRPr="00630BBC">
        <w:rPr>
          <w:rFonts w:ascii="Times New Roman" w:hAnsi="Times New Roman" w:cs="Times New Roman"/>
          <w:b/>
          <w:sz w:val="24"/>
          <w:szCs w:val="24"/>
        </w:rPr>
        <w:t>Metode</w:t>
      </w:r>
      <w:r>
        <w:rPr>
          <w:rFonts w:ascii="Times New Roman" w:hAnsi="Times New Roman" w:cs="Times New Roman"/>
          <w:sz w:val="24"/>
          <w:szCs w:val="24"/>
        </w:rPr>
        <w:t xml:space="preserve">: </w:t>
      </w:r>
      <w:r w:rsidRPr="00B67AAA">
        <w:rPr>
          <w:rFonts w:ascii="Times New Roman" w:hAnsi="Times New Roman" w:cs="Times New Roman"/>
          <w:sz w:val="24"/>
          <w:szCs w:val="24"/>
        </w:rPr>
        <w:t xml:space="preserve">Desain penelitian yang digunakan adalah desain studi </w:t>
      </w:r>
      <w:r w:rsidRPr="00FA18DB">
        <w:rPr>
          <w:rFonts w:ascii="Times New Roman" w:hAnsi="Times New Roman" w:cs="Times New Roman"/>
          <w:i/>
          <w:sz w:val="24"/>
          <w:szCs w:val="24"/>
        </w:rPr>
        <w:t>cross sectional</w:t>
      </w:r>
      <w:r w:rsidRPr="00B67AAA">
        <w:rPr>
          <w:rFonts w:ascii="Times New Roman" w:hAnsi="Times New Roman" w:cs="Times New Roman"/>
          <w:sz w:val="24"/>
          <w:szCs w:val="24"/>
        </w:rPr>
        <w:t>, karena data yang diambil hanya pada satu waktu saja dengan menggunakan kuesioner NASA-TLX.</w:t>
      </w:r>
      <w:r>
        <w:rPr>
          <w:rFonts w:ascii="Times New Roman" w:hAnsi="Times New Roman" w:cs="Times New Roman"/>
          <w:sz w:val="24"/>
          <w:szCs w:val="24"/>
        </w:rPr>
        <w:t xml:space="preserve"> </w:t>
      </w:r>
      <w:r w:rsidRPr="00630BBC">
        <w:rPr>
          <w:rFonts w:ascii="Times New Roman" w:hAnsi="Times New Roman" w:cs="Times New Roman"/>
          <w:b/>
          <w:sz w:val="24"/>
          <w:szCs w:val="24"/>
        </w:rPr>
        <w:t>Hasil</w:t>
      </w:r>
      <w:r>
        <w:rPr>
          <w:rFonts w:ascii="Times New Roman" w:hAnsi="Times New Roman" w:cs="Times New Roman"/>
          <w:sz w:val="24"/>
          <w:szCs w:val="24"/>
        </w:rPr>
        <w:t xml:space="preserve">: </w:t>
      </w:r>
      <w:r w:rsidRPr="00F47FAB">
        <w:rPr>
          <w:rFonts w:ascii="Times New Roman" w:hAnsi="Times New Roman" w:cs="Times New Roman"/>
          <w:sz w:val="24"/>
          <w:szCs w:val="24"/>
        </w:rPr>
        <w:t xml:space="preserve">hasil uji korelasi </w:t>
      </w:r>
      <w:r w:rsidRPr="00F47FAB">
        <w:rPr>
          <w:rFonts w:ascii="Times New Roman" w:hAnsi="Times New Roman" w:cs="Times New Roman"/>
          <w:i/>
          <w:sz w:val="24"/>
          <w:szCs w:val="24"/>
        </w:rPr>
        <w:t xml:space="preserve">product moment </w:t>
      </w:r>
      <w:r w:rsidRPr="00F47FAB">
        <w:rPr>
          <w:rFonts w:ascii="Times New Roman" w:hAnsi="Times New Roman" w:cs="Times New Roman"/>
          <w:sz w:val="24"/>
          <w:szCs w:val="24"/>
        </w:rPr>
        <w:t xml:space="preserve">bahwa pada penelitian ini variabel x dan variabel y dalam penelitian ini memiliki nilai p &lt; 0,05. Sehingga bisa ditarik kesimpulan bahwa variabel x dan y adalah </w:t>
      </w:r>
      <w:r w:rsidRPr="00F47FAB">
        <w:rPr>
          <w:rFonts w:ascii="Times New Roman" w:hAnsi="Times New Roman" w:cs="Times New Roman"/>
          <w:i/>
          <w:sz w:val="24"/>
          <w:szCs w:val="24"/>
        </w:rPr>
        <w:t>correlated</w:t>
      </w:r>
      <w:r w:rsidRPr="00F47FAB">
        <w:rPr>
          <w:rFonts w:ascii="Times New Roman" w:hAnsi="Times New Roman" w:cs="Times New Roman"/>
          <w:sz w:val="24"/>
          <w:szCs w:val="24"/>
        </w:rPr>
        <w:t xml:space="preserve"> atau memiliki hubungan.</w:t>
      </w:r>
      <w:r w:rsidR="009640BA">
        <w:rPr>
          <w:rFonts w:ascii="Times New Roman" w:hAnsi="Times New Roman" w:cs="Times New Roman"/>
          <w:sz w:val="24"/>
          <w:szCs w:val="24"/>
        </w:rPr>
        <w:t xml:space="preserve"> </w:t>
      </w:r>
      <w:r w:rsidR="009640BA" w:rsidRPr="009640BA">
        <w:rPr>
          <w:rFonts w:ascii="Times New Roman" w:hAnsi="Times New Roman" w:cs="Times New Roman"/>
          <w:b/>
          <w:sz w:val="24"/>
          <w:szCs w:val="24"/>
        </w:rPr>
        <w:t>Kesimpulan</w:t>
      </w:r>
      <w:r w:rsidR="009640BA" w:rsidRPr="009640BA">
        <w:rPr>
          <w:rFonts w:ascii="Times New Roman" w:hAnsi="Times New Roman" w:cs="Times New Roman"/>
          <w:sz w:val="24"/>
          <w:szCs w:val="24"/>
        </w:rPr>
        <w:t xml:space="preserve">: adanya hubungan antara beban kerja berlebih pada saat bekerja dari rumah dengan keluhan </w:t>
      </w:r>
      <w:r w:rsidR="009640BA">
        <w:rPr>
          <w:rFonts w:ascii="Times New Roman" w:hAnsi="Times New Roman" w:cs="Times New Roman"/>
          <w:i/>
          <w:sz w:val="24"/>
          <w:szCs w:val="24"/>
        </w:rPr>
        <w:t>musculoskeletal d</w:t>
      </w:r>
      <w:r w:rsidR="009640BA" w:rsidRPr="009640BA">
        <w:rPr>
          <w:rFonts w:ascii="Times New Roman" w:hAnsi="Times New Roman" w:cs="Times New Roman"/>
          <w:i/>
          <w:sz w:val="24"/>
          <w:szCs w:val="24"/>
        </w:rPr>
        <w:t>isorders</w:t>
      </w:r>
      <w:r w:rsidR="009640BA">
        <w:rPr>
          <w:rFonts w:ascii="Times New Roman" w:hAnsi="Times New Roman" w:cs="Times New Roman"/>
          <w:sz w:val="24"/>
          <w:szCs w:val="24"/>
        </w:rPr>
        <w:t>.</w:t>
      </w:r>
    </w:p>
    <w:p w14:paraId="49C8215D" w14:textId="77777777" w:rsidR="007A202F" w:rsidRDefault="007A202F" w:rsidP="00D25EC4">
      <w:pPr>
        <w:spacing w:after="0" w:line="240" w:lineRule="auto"/>
        <w:jc w:val="both"/>
        <w:rPr>
          <w:rFonts w:ascii="Times New Roman" w:hAnsi="Times New Roman" w:cs="Times New Roman"/>
          <w:sz w:val="24"/>
          <w:szCs w:val="24"/>
        </w:rPr>
      </w:pPr>
    </w:p>
    <w:p w14:paraId="1DB4B791" w14:textId="4E34B313" w:rsidR="00C648BA" w:rsidRDefault="00C648BA" w:rsidP="00D25E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Kata Kunci: </w:t>
      </w:r>
      <w:r w:rsidRPr="00C648BA">
        <w:rPr>
          <w:rFonts w:ascii="Times New Roman" w:hAnsi="Times New Roman" w:cs="Times New Roman"/>
          <w:i/>
          <w:sz w:val="24"/>
          <w:szCs w:val="24"/>
        </w:rPr>
        <w:t xml:space="preserve">Work </w:t>
      </w:r>
      <w:r w:rsidR="009C1434">
        <w:rPr>
          <w:rFonts w:ascii="Times New Roman" w:hAnsi="Times New Roman" w:cs="Times New Roman"/>
          <w:i/>
          <w:sz w:val="24"/>
          <w:szCs w:val="24"/>
        </w:rPr>
        <w:t>f</w:t>
      </w:r>
      <w:r w:rsidRPr="00C648BA">
        <w:rPr>
          <w:rFonts w:ascii="Times New Roman" w:hAnsi="Times New Roman" w:cs="Times New Roman"/>
          <w:i/>
          <w:sz w:val="24"/>
          <w:szCs w:val="24"/>
        </w:rPr>
        <w:t>rom Home</w:t>
      </w:r>
      <w:r>
        <w:rPr>
          <w:rFonts w:ascii="Times New Roman" w:hAnsi="Times New Roman" w:cs="Times New Roman"/>
          <w:sz w:val="24"/>
          <w:szCs w:val="24"/>
        </w:rPr>
        <w:t xml:space="preserve">, </w:t>
      </w:r>
      <w:r w:rsidRPr="00C648BA">
        <w:rPr>
          <w:rFonts w:ascii="Times New Roman" w:hAnsi="Times New Roman" w:cs="Times New Roman"/>
          <w:i/>
          <w:sz w:val="24"/>
          <w:szCs w:val="24"/>
        </w:rPr>
        <w:t>Musculoskeletal Disorders</w:t>
      </w:r>
      <w:r>
        <w:rPr>
          <w:rFonts w:ascii="Times New Roman" w:hAnsi="Times New Roman" w:cs="Times New Roman"/>
          <w:sz w:val="24"/>
          <w:szCs w:val="24"/>
        </w:rPr>
        <w:t xml:space="preserve"> (MSDs), beban kerja.</w:t>
      </w:r>
    </w:p>
    <w:p w14:paraId="38F2F3CB" w14:textId="77777777" w:rsidR="008D0172" w:rsidRDefault="008D0172" w:rsidP="00D25EC4">
      <w:pPr>
        <w:spacing w:after="0" w:line="240" w:lineRule="auto"/>
        <w:jc w:val="both"/>
        <w:rPr>
          <w:rFonts w:ascii="Times New Roman" w:hAnsi="Times New Roman" w:cs="Times New Roman"/>
          <w:sz w:val="24"/>
          <w:szCs w:val="24"/>
        </w:rPr>
      </w:pPr>
    </w:p>
    <w:p w14:paraId="5B7F7C79" w14:textId="77777777" w:rsidR="007A202F" w:rsidRPr="00BB4136" w:rsidRDefault="007A202F" w:rsidP="00D25EC4">
      <w:pPr>
        <w:spacing w:after="0" w:line="240" w:lineRule="auto"/>
        <w:jc w:val="center"/>
        <w:rPr>
          <w:rFonts w:ascii="Times New Roman" w:hAnsi="Times New Roman" w:cs="Times New Roman"/>
          <w:b/>
          <w:sz w:val="24"/>
          <w:szCs w:val="24"/>
        </w:rPr>
      </w:pPr>
      <w:r w:rsidRPr="00AB2885">
        <w:rPr>
          <w:rFonts w:ascii="Times New Roman" w:hAnsi="Times New Roman" w:cs="Times New Roman"/>
          <w:b/>
          <w:sz w:val="24"/>
          <w:szCs w:val="24"/>
        </w:rPr>
        <w:t>ABSTRACT</w:t>
      </w:r>
    </w:p>
    <w:p w14:paraId="44D723F8" w14:textId="1D7DBDA5" w:rsidR="007A202F" w:rsidRDefault="00C648BA" w:rsidP="00D25EC4">
      <w:pPr>
        <w:spacing w:after="0" w:line="240" w:lineRule="auto"/>
        <w:jc w:val="both"/>
        <w:rPr>
          <w:rFonts w:ascii="Times New Roman" w:hAnsi="Times New Roman" w:cs="Times New Roman"/>
          <w:sz w:val="24"/>
          <w:szCs w:val="24"/>
        </w:rPr>
      </w:pPr>
      <w:r w:rsidRPr="00C648BA">
        <w:rPr>
          <w:rFonts w:ascii="Times New Roman" w:hAnsi="Times New Roman" w:cs="Times New Roman"/>
          <w:b/>
          <w:sz w:val="24"/>
          <w:szCs w:val="24"/>
        </w:rPr>
        <w:t>Background:</w:t>
      </w:r>
      <w:r w:rsidRPr="00C648BA">
        <w:rPr>
          <w:rFonts w:ascii="Times New Roman" w:hAnsi="Times New Roman" w:cs="Times New Roman"/>
          <w:sz w:val="24"/>
          <w:szCs w:val="24"/>
        </w:rPr>
        <w:t xml:space="preserve"> Work </w:t>
      </w:r>
      <w:r w:rsidR="009C1434">
        <w:rPr>
          <w:rFonts w:ascii="Times New Roman" w:hAnsi="Times New Roman" w:cs="Times New Roman"/>
          <w:sz w:val="24"/>
          <w:szCs w:val="24"/>
        </w:rPr>
        <w:t>f</w:t>
      </w:r>
      <w:r w:rsidRPr="00C648BA">
        <w:rPr>
          <w:rFonts w:ascii="Times New Roman" w:hAnsi="Times New Roman" w:cs="Times New Roman"/>
          <w:sz w:val="24"/>
          <w:szCs w:val="24"/>
        </w:rPr>
        <w:t xml:space="preserve">rom Home is part of the concept of telecommuting or working remotely. In this case, a person will be more flexible in completing his work, for those who work in front of a laptop daily through </w:t>
      </w:r>
      <w:r w:rsidR="00A86944" w:rsidRPr="00A86944">
        <w:rPr>
          <w:rFonts w:ascii="Times New Roman" w:hAnsi="Times New Roman" w:cs="Times New Roman"/>
          <w:i/>
          <w:iCs/>
          <w:sz w:val="24"/>
          <w:szCs w:val="24"/>
        </w:rPr>
        <w:t>online</w:t>
      </w:r>
      <w:r w:rsidRPr="00C648BA">
        <w:rPr>
          <w:rFonts w:ascii="Times New Roman" w:hAnsi="Times New Roman" w:cs="Times New Roman"/>
          <w:sz w:val="24"/>
          <w:szCs w:val="24"/>
        </w:rPr>
        <w:t xml:space="preserve"> media, poor biomechanics can trigger musculoskeletal disorders. Musculoskeletal Disorders (MSDs) are a person's complaints that are felt from mild to severe symptoms, pain that occurs in the musculoskeletal area including the joints, nerves, muscles and spine due to unnatural work. </w:t>
      </w:r>
      <w:r w:rsidRPr="00C648BA">
        <w:rPr>
          <w:rFonts w:ascii="Times New Roman" w:hAnsi="Times New Roman" w:cs="Times New Roman"/>
          <w:b/>
          <w:sz w:val="24"/>
          <w:szCs w:val="24"/>
        </w:rPr>
        <w:t>Objective:</w:t>
      </w:r>
      <w:r w:rsidRPr="00C648BA">
        <w:rPr>
          <w:rFonts w:ascii="Times New Roman" w:hAnsi="Times New Roman" w:cs="Times New Roman"/>
          <w:sz w:val="24"/>
          <w:szCs w:val="24"/>
        </w:rPr>
        <w:t xml:space="preserve"> to find out the workload when working from home that will cause musculoskeletal complaints to lecturers at the Faculty of Health Sciences, Muhammadiyah University, Surakarta. </w:t>
      </w:r>
      <w:r w:rsidRPr="00C648BA">
        <w:rPr>
          <w:rFonts w:ascii="Times New Roman" w:hAnsi="Times New Roman" w:cs="Times New Roman"/>
          <w:b/>
          <w:sz w:val="24"/>
          <w:szCs w:val="24"/>
        </w:rPr>
        <w:t>Methods:</w:t>
      </w:r>
      <w:r w:rsidRPr="00C648BA">
        <w:rPr>
          <w:rFonts w:ascii="Times New Roman" w:hAnsi="Times New Roman" w:cs="Times New Roman"/>
          <w:sz w:val="24"/>
          <w:szCs w:val="24"/>
        </w:rPr>
        <w:t xml:space="preserve"> The research design used was a cross-sectional study design, because the data were taken only at one time using the NASA-TLX questionnaire. </w:t>
      </w:r>
      <w:r w:rsidRPr="00C648BA">
        <w:rPr>
          <w:rFonts w:ascii="Times New Roman" w:hAnsi="Times New Roman" w:cs="Times New Roman"/>
          <w:b/>
          <w:sz w:val="24"/>
          <w:szCs w:val="24"/>
        </w:rPr>
        <w:t>Results:</w:t>
      </w:r>
      <w:r w:rsidRPr="00C648BA">
        <w:rPr>
          <w:rFonts w:ascii="Times New Roman" w:hAnsi="Times New Roman" w:cs="Times New Roman"/>
          <w:sz w:val="24"/>
          <w:szCs w:val="24"/>
        </w:rPr>
        <w:t xml:space="preserve"> the results of the product moment correlation test that in this study the variable x and variable y in this study had a p value of &lt;0.05. So it can be concluded that the variables x and y are correlated or have a relationship.</w:t>
      </w:r>
      <w:r w:rsidR="009640BA">
        <w:rPr>
          <w:rFonts w:ascii="Times New Roman" w:hAnsi="Times New Roman" w:cs="Times New Roman"/>
          <w:sz w:val="24"/>
          <w:szCs w:val="24"/>
        </w:rPr>
        <w:t xml:space="preserve"> </w:t>
      </w:r>
      <w:r w:rsidR="009640BA" w:rsidRPr="009640BA">
        <w:rPr>
          <w:rFonts w:ascii="Times New Roman" w:hAnsi="Times New Roman" w:cs="Times New Roman"/>
          <w:b/>
          <w:sz w:val="24"/>
          <w:szCs w:val="24"/>
        </w:rPr>
        <w:t>Conclusion:</w:t>
      </w:r>
      <w:r w:rsidR="009640BA" w:rsidRPr="009640BA">
        <w:rPr>
          <w:rFonts w:ascii="Times New Roman" w:hAnsi="Times New Roman" w:cs="Times New Roman"/>
          <w:sz w:val="24"/>
          <w:szCs w:val="24"/>
        </w:rPr>
        <w:t xml:space="preserve"> there is a relationship between excessive workload when worki</w:t>
      </w:r>
      <w:r w:rsidR="009640BA">
        <w:rPr>
          <w:rFonts w:ascii="Times New Roman" w:hAnsi="Times New Roman" w:cs="Times New Roman"/>
          <w:sz w:val="24"/>
          <w:szCs w:val="24"/>
        </w:rPr>
        <w:t>ng from home and complaints of musculoskeletal d</w:t>
      </w:r>
      <w:r w:rsidR="009640BA" w:rsidRPr="009640BA">
        <w:rPr>
          <w:rFonts w:ascii="Times New Roman" w:hAnsi="Times New Roman" w:cs="Times New Roman"/>
          <w:sz w:val="24"/>
          <w:szCs w:val="24"/>
        </w:rPr>
        <w:t>isorders</w:t>
      </w:r>
      <w:r w:rsidR="009640BA">
        <w:rPr>
          <w:rFonts w:ascii="Times New Roman" w:hAnsi="Times New Roman" w:cs="Times New Roman"/>
          <w:sz w:val="24"/>
          <w:szCs w:val="24"/>
        </w:rPr>
        <w:t>.</w:t>
      </w:r>
    </w:p>
    <w:p w14:paraId="0C8BBE28" w14:textId="77777777" w:rsidR="007A202F" w:rsidRDefault="007A202F" w:rsidP="00D25EC4">
      <w:pPr>
        <w:spacing w:after="0" w:line="240" w:lineRule="auto"/>
        <w:jc w:val="both"/>
        <w:rPr>
          <w:rFonts w:ascii="Times New Roman" w:hAnsi="Times New Roman" w:cs="Times New Roman"/>
          <w:sz w:val="24"/>
          <w:szCs w:val="24"/>
        </w:rPr>
      </w:pPr>
    </w:p>
    <w:p w14:paraId="680ACEEF" w14:textId="7B498B8C" w:rsidR="00C648BA" w:rsidRDefault="00C648BA" w:rsidP="00D25EC4">
      <w:pPr>
        <w:spacing w:after="0" w:line="240" w:lineRule="auto"/>
        <w:jc w:val="both"/>
        <w:rPr>
          <w:rFonts w:ascii="Times New Roman" w:hAnsi="Times New Roman" w:cs="Times New Roman"/>
          <w:sz w:val="24"/>
          <w:szCs w:val="24"/>
        </w:rPr>
      </w:pPr>
      <w:r w:rsidRPr="00C648BA">
        <w:rPr>
          <w:rFonts w:ascii="Times New Roman" w:hAnsi="Times New Roman" w:cs="Times New Roman"/>
          <w:sz w:val="24"/>
          <w:szCs w:val="24"/>
        </w:rPr>
        <w:t xml:space="preserve">Keywords: Work </w:t>
      </w:r>
      <w:r w:rsidR="009C1434">
        <w:rPr>
          <w:rFonts w:ascii="Times New Roman" w:hAnsi="Times New Roman" w:cs="Times New Roman"/>
          <w:sz w:val="24"/>
          <w:szCs w:val="24"/>
        </w:rPr>
        <w:t>f</w:t>
      </w:r>
      <w:r w:rsidRPr="00C648BA">
        <w:rPr>
          <w:rFonts w:ascii="Times New Roman" w:hAnsi="Times New Roman" w:cs="Times New Roman"/>
          <w:sz w:val="24"/>
          <w:szCs w:val="24"/>
        </w:rPr>
        <w:t>rom Home, Musculoskeletal Disorders (MSDs), workload</w:t>
      </w:r>
      <w:r>
        <w:rPr>
          <w:rFonts w:ascii="Times New Roman" w:hAnsi="Times New Roman" w:cs="Times New Roman"/>
          <w:sz w:val="24"/>
          <w:szCs w:val="24"/>
        </w:rPr>
        <w:t>.</w:t>
      </w:r>
    </w:p>
    <w:p w14:paraId="01B18ED4" w14:textId="77777777" w:rsidR="007A202F" w:rsidRDefault="007A202F" w:rsidP="00D25EC4">
      <w:pPr>
        <w:spacing w:after="0" w:line="240" w:lineRule="auto"/>
        <w:jc w:val="both"/>
        <w:rPr>
          <w:rFonts w:ascii="Times New Roman" w:hAnsi="Times New Roman" w:cs="Times New Roman"/>
          <w:sz w:val="24"/>
          <w:szCs w:val="24"/>
        </w:rPr>
      </w:pPr>
    </w:p>
    <w:p w14:paraId="13C112FD" w14:textId="77777777" w:rsidR="003064EA" w:rsidRDefault="003064EA" w:rsidP="00D25EC4">
      <w:pPr>
        <w:spacing w:after="0" w:line="240" w:lineRule="auto"/>
        <w:jc w:val="both"/>
        <w:rPr>
          <w:rFonts w:ascii="Times New Roman" w:hAnsi="Times New Roman" w:cs="Times New Roman"/>
          <w:sz w:val="24"/>
          <w:szCs w:val="24"/>
        </w:rPr>
      </w:pPr>
    </w:p>
    <w:p w14:paraId="710241AF" w14:textId="77777777" w:rsidR="008D0172" w:rsidRDefault="003064EA" w:rsidP="00D25EC4">
      <w:pPr>
        <w:spacing w:after="0" w:line="360" w:lineRule="auto"/>
        <w:rPr>
          <w:rFonts w:ascii="Times New Roman" w:hAnsi="Times New Roman" w:cs="Times New Roman"/>
          <w:b/>
          <w:sz w:val="24"/>
        </w:rPr>
      </w:pPr>
      <w:r>
        <w:rPr>
          <w:rFonts w:ascii="Times New Roman" w:hAnsi="Times New Roman" w:cs="Times New Roman"/>
          <w:b/>
          <w:sz w:val="24"/>
        </w:rPr>
        <w:t>PENDAHULUAN</w:t>
      </w:r>
    </w:p>
    <w:p w14:paraId="49D64EF6" w14:textId="77777777" w:rsidR="00372335" w:rsidRDefault="003064EA" w:rsidP="00372335">
      <w:pPr>
        <w:spacing w:after="0" w:line="360" w:lineRule="auto"/>
        <w:ind w:firstLine="567"/>
        <w:contextualSpacing/>
        <w:jc w:val="both"/>
        <w:rPr>
          <w:rStyle w:val="tlid-translation"/>
          <w:rFonts w:ascii="Times New Roman" w:hAnsi="Times New Roman" w:cs="Times New Roman"/>
          <w:sz w:val="24"/>
          <w:szCs w:val="24"/>
        </w:rPr>
      </w:pPr>
      <w:r w:rsidRPr="003064EA">
        <w:rPr>
          <w:rFonts w:ascii="Times New Roman" w:eastAsia="Calibri" w:hAnsi="Times New Roman" w:cs="Times New Roman"/>
          <w:sz w:val="24"/>
          <w:szCs w:val="24"/>
        </w:rPr>
        <w:t xml:space="preserve">Sejak ditemukannya pasien positif terdampak COVID-19 di Indonesia, pemerintah Republik Indonesia melakukan langkah awal dengan praktik </w:t>
      </w:r>
      <w:r w:rsidRPr="003064EA">
        <w:rPr>
          <w:rFonts w:ascii="Times New Roman" w:eastAsia="Calibri" w:hAnsi="Times New Roman" w:cs="Times New Roman"/>
          <w:i/>
          <w:sz w:val="24"/>
          <w:szCs w:val="24"/>
        </w:rPr>
        <w:t>social distancing</w:t>
      </w:r>
      <w:r w:rsidRPr="003064EA">
        <w:rPr>
          <w:rFonts w:ascii="Times New Roman" w:eastAsia="Calibri" w:hAnsi="Times New Roman" w:cs="Times New Roman"/>
          <w:sz w:val="24"/>
          <w:szCs w:val="24"/>
        </w:rPr>
        <w:t xml:space="preserve"> guna meminimalisir penyebaran COVID-19. </w:t>
      </w:r>
      <w:r w:rsidRPr="003064EA">
        <w:rPr>
          <w:rFonts w:ascii="Times New Roman" w:eastAsia="Calibri" w:hAnsi="Times New Roman" w:cs="Times New Roman"/>
          <w:i/>
          <w:sz w:val="24"/>
          <w:szCs w:val="24"/>
        </w:rPr>
        <w:t>Social distancing</w:t>
      </w:r>
      <w:r w:rsidRPr="003064EA">
        <w:rPr>
          <w:rFonts w:ascii="Times New Roman" w:eastAsia="Calibri" w:hAnsi="Times New Roman" w:cs="Times New Roman"/>
          <w:sz w:val="24"/>
          <w:szCs w:val="24"/>
        </w:rPr>
        <w:t xml:space="preserve"> ini dilakukan dengan membuat sebuah kebijakan bekerja, belajar dan beribadah dilakukan di rumah secara </w:t>
      </w:r>
      <w:r w:rsidRPr="003064EA">
        <w:rPr>
          <w:rFonts w:ascii="Times New Roman" w:eastAsia="Calibri" w:hAnsi="Times New Roman" w:cs="Times New Roman"/>
          <w:i/>
          <w:sz w:val="24"/>
          <w:szCs w:val="24"/>
        </w:rPr>
        <w:t>work from home</w:t>
      </w:r>
      <w:r w:rsidRPr="003064EA">
        <w:rPr>
          <w:rFonts w:ascii="Times New Roman" w:eastAsia="Calibri" w:hAnsi="Times New Roman" w:cs="Times New Roman"/>
          <w:sz w:val="24"/>
          <w:szCs w:val="24"/>
        </w:rPr>
        <w:t xml:space="preserve"> dengan media </w:t>
      </w:r>
      <w:r w:rsidR="00A86944" w:rsidRPr="00A86944">
        <w:rPr>
          <w:rFonts w:ascii="Times New Roman" w:eastAsia="Calibri" w:hAnsi="Times New Roman" w:cs="Times New Roman"/>
          <w:i/>
          <w:iCs/>
          <w:sz w:val="24"/>
          <w:szCs w:val="24"/>
        </w:rPr>
        <w:t>online</w:t>
      </w:r>
      <w:r w:rsidRPr="003064EA">
        <w:rPr>
          <w:rFonts w:ascii="Times New Roman" w:eastAsia="Calibri" w:hAnsi="Times New Roman" w:cs="Times New Roman"/>
          <w:sz w:val="24"/>
          <w:szCs w:val="24"/>
        </w:rPr>
        <w:t xml:space="preserve">. Kebijakan </w:t>
      </w:r>
      <w:r w:rsidRPr="003064EA">
        <w:rPr>
          <w:rFonts w:ascii="Times New Roman" w:eastAsia="Calibri" w:hAnsi="Times New Roman" w:cs="Times New Roman"/>
          <w:i/>
          <w:sz w:val="24"/>
          <w:szCs w:val="24"/>
        </w:rPr>
        <w:t>work from home</w:t>
      </w:r>
      <w:r w:rsidRPr="003064EA">
        <w:rPr>
          <w:rFonts w:ascii="Times New Roman" w:eastAsia="Calibri" w:hAnsi="Times New Roman" w:cs="Times New Roman"/>
          <w:sz w:val="24"/>
          <w:szCs w:val="24"/>
        </w:rPr>
        <w:t xml:space="preserve"> menuai pro dan kontra bagi beberapa pekerja, karena bagi sebagian bidang pekerjaan kebijakan </w:t>
      </w:r>
      <w:r w:rsidRPr="003064EA">
        <w:rPr>
          <w:rFonts w:ascii="Times New Roman" w:eastAsia="Calibri" w:hAnsi="Times New Roman" w:cs="Times New Roman"/>
          <w:i/>
          <w:sz w:val="24"/>
          <w:szCs w:val="24"/>
        </w:rPr>
        <w:t>work from home</w:t>
      </w:r>
      <w:r w:rsidRPr="003064EA">
        <w:rPr>
          <w:rFonts w:ascii="Times New Roman" w:eastAsia="Calibri" w:hAnsi="Times New Roman" w:cs="Times New Roman"/>
          <w:sz w:val="24"/>
          <w:szCs w:val="24"/>
        </w:rPr>
        <w:t xml:space="preserve"> belum bisa diaplikasikan </w:t>
      </w:r>
      <w:r w:rsidRPr="003064EA">
        <w:rPr>
          <w:rFonts w:ascii="Times New Roman" w:eastAsia="Calibri" w:hAnsi="Times New Roman" w:cs="Times New Roman"/>
          <w:sz w:val="24"/>
          <w:szCs w:val="24"/>
        </w:rPr>
        <w:fldChar w:fldCharType="begin" w:fldLock="1"/>
      </w:r>
      <w:r w:rsidR="002A5028">
        <w:rPr>
          <w:rFonts w:ascii="Times New Roman" w:eastAsia="Calibri" w:hAnsi="Times New Roman" w:cs="Times New Roman"/>
          <w:sz w:val="24"/>
          <w:szCs w:val="24"/>
        </w:rPr>
        <w:instrText>ADDIN CSL_CITATION {"citationItems":[{"id":"ITEM-1","itemData":{"author":[{"dropping-particle":"","family":"Purwanto","given":"Agus","non-dropping-particle":"","parse-names":false,"suffix":""},{"dropping-particle":"","family":"Harapan","given":"Universitas Pelita","non-dropping-particle":"","parse-names":false,"suffix":""},{"dropping-particle":"","family":"Ekploratif","given":"Studi","non-dropping-particle":"","parse-names":false,"suffix":""}],"id":"ITEM-1","issued":{"date-parts":[["2020"]]},"page":"92-100","title":"Studi eksplorasi Dampak WFH Terhadap Kinerja Guru","type":"article-journal","volume":"2"},"uris":["http://www.mendeley.com/documents/?uuid=eadeba28-b25f-4fda-b09c-078ce7aca495","http://www.mendeley.com/documents/?uuid=b0d4801a-4d6d-42ea-b22e-28397f940c82"]}],"mendeley":{"formattedCitation":"(Purwanto et al., 2020)","plainTextFormattedCitation":"(Purwanto et al., 2020)","previouslyFormattedCitation":"(Purwanto et al., 2020)"},"properties":{"noteIndex":0},"schema":"https://github.com/citation-style-language/schema/raw/master/csl-citation.json"}</w:instrText>
      </w:r>
      <w:r w:rsidRPr="003064EA">
        <w:rPr>
          <w:rFonts w:ascii="Times New Roman" w:eastAsia="Calibri" w:hAnsi="Times New Roman" w:cs="Times New Roman"/>
          <w:sz w:val="24"/>
          <w:szCs w:val="24"/>
        </w:rPr>
        <w:fldChar w:fldCharType="separate"/>
      </w:r>
      <w:r w:rsidRPr="003064EA">
        <w:rPr>
          <w:rFonts w:ascii="Times New Roman" w:eastAsia="Calibri" w:hAnsi="Times New Roman" w:cs="Times New Roman"/>
          <w:noProof/>
          <w:sz w:val="24"/>
          <w:szCs w:val="24"/>
        </w:rPr>
        <w:t>(Purwanto</w:t>
      </w:r>
      <w:r w:rsidR="009C06C5">
        <w:rPr>
          <w:rFonts w:ascii="Times New Roman" w:eastAsia="Calibri" w:hAnsi="Times New Roman" w:cs="Times New Roman"/>
          <w:noProof/>
          <w:sz w:val="24"/>
          <w:szCs w:val="24"/>
        </w:rPr>
        <w:t xml:space="preserve">, </w:t>
      </w:r>
      <w:r w:rsidRPr="003064EA">
        <w:rPr>
          <w:rFonts w:ascii="Times New Roman" w:eastAsia="Calibri" w:hAnsi="Times New Roman" w:cs="Times New Roman"/>
          <w:noProof/>
          <w:sz w:val="24"/>
          <w:szCs w:val="24"/>
        </w:rPr>
        <w:t>2020)</w:t>
      </w:r>
      <w:r w:rsidRPr="003064EA">
        <w:rPr>
          <w:rFonts w:ascii="Times New Roman" w:eastAsia="Calibri" w:hAnsi="Times New Roman" w:cs="Times New Roman"/>
          <w:sz w:val="24"/>
          <w:szCs w:val="24"/>
        </w:rPr>
        <w:fldChar w:fldCharType="end"/>
      </w:r>
      <w:r w:rsidRPr="003064EA">
        <w:rPr>
          <w:rFonts w:ascii="Times New Roman" w:eastAsia="Calibri" w:hAnsi="Times New Roman" w:cs="Times New Roman"/>
          <w:sz w:val="24"/>
          <w:szCs w:val="24"/>
        </w:rPr>
        <w:t>.</w:t>
      </w:r>
      <w:r w:rsidR="000B41FD">
        <w:rPr>
          <w:rFonts w:ascii="Times New Roman" w:eastAsia="Calibri" w:hAnsi="Times New Roman" w:cs="Times New Roman"/>
          <w:sz w:val="24"/>
          <w:szCs w:val="24"/>
        </w:rPr>
        <w:t xml:space="preserve"> </w:t>
      </w:r>
      <w:r w:rsidR="000B41FD" w:rsidRPr="00C50E44">
        <w:rPr>
          <w:rStyle w:val="tlid-translation"/>
          <w:rFonts w:ascii="Times New Roman" w:hAnsi="Times New Roman" w:cs="Times New Roman"/>
          <w:i/>
          <w:sz w:val="24"/>
          <w:szCs w:val="24"/>
        </w:rPr>
        <w:t>Work From Home</w:t>
      </w:r>
      <w:r w:rsidR="000B41FD">
        <w:rPr>
          <w:rStyle w:val="tlid-translation"/>
          <w:rFonts w:ascii="Times New Roman" w:hAnsi="Times New Roman" w:cs="Times New Roman"/>
          <w:i/>
          <w:sz w:val="24"/>
          <w:szCs w:val="24"/>
        </w:rPr>
        <w:t xml:space="preserve"> </w:t>
      </w:r>
      <w:r w:rsidR="000B41FD">
        <w:rPr>
          <w:rStyle w:val="tlid-translation"/>
          <w:rFonts w:ascii="Times New Roman" w:hAnsi="Times New Roman" w:cs="Times New Roman"/>
          <w:sz w:val="24"/>
          <w:szCs w:val="24"/>
        </w:rPr>
        <w:t xml:space="preserve">(WFH) </w:t>
      </w:r>
      <w:r w:rsidR="000B41FD" w:rsidRPr="00C50E44">
        <w:rPr>
          <w:rStyle w:val="tlid-translation"/>
          <w:rFonts w:ascii="Times New Roman" w:hAnsi="Times New Roman" w:cs="Times New Roman"/>
          <w:sz w:val="24"/>
          <w:szCs w:val="24"/>
        </w:rPr>
        <w:t xml:space="preserve">merupakan salah satu konsep dari </w:t>
      </w:r>
      <w:r w:rsidR="000B41FD" w:rsidRPr="00C50E44">
        <w:rPr>
          <w:rStyle w:val="tlid-translation"/>
          <w:rFonts w:ascii="Times New Roman" w:hAnsi="Times New Roman" w:cs="Times New Roman"/>
          <w:i/>
          <w:sz w:val="24"/>
          <w:szCs w:val="24"/>
        </w:rPr>
        <w:t>telecommuting</w:t>
      </w:r>
      <w:r w:rsidR="000B41FD" w:rsidRPr="00C50E44">
        <w:rPr>
          <w:rStyle w:val="tlid-translation"/>
          <w:rFonts w:ascii="Times New Roman" w:hAnsi="Times New Roman" w:cs="Times New Roman"/>
          <w:sz w:val="24"/>
          <w:szCs w:val="24"/>
        </w:rPr>
        <w:t xml:space="preserve"> atau bekerja jarak jauh yang sudah dikenal sejak tahun 1970-an sebagai sebuah solusi untuk mengatasi </w:t>
      </w:r>
      <w:r w:rsidR="000B41FD" w:rsidRPr="00F44EF4">
        <w:rPr>
          <w:rStyle w:val="tlid-translation"/>
          <w:rFonts w:ascii="Times New Roman" w:hAnsi="Times New Roman" w:cs="Times New Roman"/>
          <w:color w:val="000000" w:themeColor="text1"/>
          <w:sz w:val="24"/>
          <w:szCs w:val="24"/>
        </w:rPr>
        <w:t>kemacetan</w:t>
      </w:r>
      <w:r w:rsidR="000B41FD" w:rsidRPr="00C50E44">
        <w:rPr>
          <w:rStyle w:val="tlid-translation"/>
          <w:rFonts w:ascii="Times New Roman" w:hAnsi="Times New Roman" w:cs="Times New Roman"/>
          <w:sz w:val="24"/>
          <w:szCs w:val="24"/>
        </w:rPr>
        <w:t xml:space="preserve"> lalu lintas dalam perjalanan rumah-kan</w:t>
      </w:r>
      <w:r w:rsidR="000B41FD">
        <w:rPr>
          <w:rStyle w:val="tlid-translation"/>
          <w:rFonts w:ascii="Times New Roman" w:hAnsi="Times New Roman" w:cs="Times New Roman"/>
          <w:sz w:val="24"/>
          <w:szCs w:val="24"/>
        </w:rPr>
        <w:t xml:space="preserve">tor setiap hari  </w:t>
      </w:r>
      <w:r w:rsidR="000B41FD">
        <w:rPr>
          <w:rStyle w:val="tlid-translation"/>
          <w:rFonts w:ascii="Times New Roman" w:hAnsi="Times New Roman" w:cs="Times New Roman"/>
          <w:sz w:val="24"/>
          <w:szCs w:val="24"/>
        </w:rPr>
        <w:fldChar w:fldCharType="begin" w:fldLock="1"/>
      </w:r>
      <w:r w:rsidR="002A5028">
        <w:rPr>
          <w:rStyle w:val="tlid-translation"/>
          <w:rFonts w:ascii="Times New Roman" w:hAnsi="Times New Roman" w:cs="Times New Roman"/>
          <w:sz w:val="24"/>
          <w:szCs w:val="24"/>
        </w:rPr>
        <w:instrText>ADDIN CSL_CITATION {"citationItems":[{"id":"ITEM-1","itemData":{"DOI":"10.36574/jpp.v4i2.119","ISSN":"25980807","abstract":"… Berbagai negara kemudian mulai menerapkan Protokol Covid-19 sesuai dengan anjuran World Health Organization (WHO), mulai dari cuci … Perubahan preferensi keruangan dan perilaku perjalanan menyumbang perubahan struktur ruang kota (Horton dan Reynolds, 1971) …","author":[{"dropping-particle":"","family":"Mungkasa","given":"Oswar","non-dropping-particle":"","parse-names":false,"suffix":""}],"container-title":"Jurnal Perencanaan Pembangunan: The Indonesian Journal of Development Planning","id":"ITEM-1","issue":"2","issued":{"date-parts":[["2020"]]},"page":"126-150","title":"Bekerja dari Rumah (Working From Home/WFH): Menuju Tatanan Baru Era Pandemi COVID 19","type":"article-journal","volume":"4"},"uris":["http://www.mendeley.com/documents/?uuid=711e9661-ea7e-444b-8ebc-9718dabd87c0","http://www.mendeley.com/documents/?uuid=34ad97a8-12eb-428d-a823-453eab78af35"]}],"mendeley":{"formattedCitation":"(Mungkasa, 2020)","plainTextFormattedCitation":"(Mungkasa, 2020)","previouslyFormattedCitation":"(Mungkasa, 2020)"},"properties":{"noteIndex":0},"schema":"https://github.com/citation-style-language/schema/raw/master/csl-citation.json"}</w:instrText>
      </w:r>
      <w:r w:rsidR="000B41FD">
        <w:rPr>
          <w:rStyle w:val="tlid-translation"/>
          <w:rFonts w:ascii="Times New Roman" w:hAnsi="Times New Roman" w:cs="Times New Roman"/>
          <w:sz w:val="24"/>
          <w:szCs w:val="24"/>
        </w:rPr>
        <w:fldChar w:fldCharType="separate"/>
      </w:r>
      <w:r w:rsidR="000B41FD" w:rsidRPr="00340B53">
        <w:rPr>
          <w:rStyle w:val="tlid-translation"/>
          <w:rFonts w:ascii="Times New Roman" w:hAnsi="Times New Roman" w:cs="Times New Roman"/>
          <w:noProof/>
          <w:sz w:val="24"/>
          <w:szCs w:val="24"/>
        </w:rPr>
        <w:t>(Mungkasa, 2020)</w:t>
      </w:r>
      <w:r w:rsidR="000B41FD">
        <w:rPr>
          <w:rStyle w:val="tlid-translation"/>
          <w:rFonts w:ascii="Times New Roman" w:hAnsi="Times New Roman" w:cs="Times New Roman"/>
          <w:sz w:val="24"/>
          <w:szCs w:val="24"/>
        </w:rPr>
        <w:fldChar w:fldCharType="end"/>
      </w:r>
      <w:r w:rsidR="000B41FD" w:rsidRPr="00C50E44">
        <w:rPr>
          <w:rStyle w:val="tlid-translation"/>
          <w:rFonts w:ascii="Times New Roman" w:hAnsi="Times New Roman" w:cs="Times New Roman"/>
          <w:sz w:val="24"/>
          <w:szCs w:val="24"/>
        </w:rPr>
        <w:t>.</w:t>
      </w:r>
      <w:r w:rsidR="000B41FD">
        <w:rPr>
          <w:rStyle w:val="tlid-translation"/>
          <w:rFonts w:ascii="Times New Roman" w:hAnsi="Times New Roman" w:cs="Times New Roman"/>
          <w:sz w:val="24"/>
          <w:szCs w:val="24"/>
        </w:rPr>
        <w:t xml:space="preserve"> Kerugian dengan adanya WFH, suasana kerja yang tidak seperti kantor dapat mengakibatkan hilangnya motivasi dalam mengajar, dan biaya listrik serta internet akan meningkat </w:t>
      </w:r>
      <w:r w:rsidR="000B41FD">
        <w:rPr>
          <w:rStyle w:val="tlid-translation"/>
          <w:rFonts w:ascii="Times New Roman" w:hAnsi="Times New Roman" w:cs="Times New Roman"/>
          <w:sz w:val="24"/>
          <w:szCs w:val="24"/>
        </w:rPr>
        <w:fldChar w:fldCharType="begin" w:fldLock="1"/>
      </w:r>
      <w:r w:rsidR="002A5028">
        <w:rPr>
          <w:rStyle w:val="tlid-translation"/>
          <w:rFonts w:ascii="Times New Roman" w:hAnsi="Times New Roman" w:cs="Times New Roman"/>
          <w:sz w:val="24"/>
          <w:szCs w:val="24"/>
        </w:rPr>
        <w:instrText>ADDIN CSL_CITATION {"citationItems":[{"id":"ITEM-1","itemData":{"author":[{"dropping-particle":"","family":"Purwanto","given":"Agus","non-dropping-particle":"","parse-names":false,"suffix":""},{"dropping-particle":"","family":"Harapan","given":"Universitas Pelita","non-dropping-particle":"","parse-names":false,"suffix":""},{"dropping-particle":"","family":"Ekploratif","given":"Studi","non-dropping-particle":"","parse-names":false,"suffix":""}],"id":"ITEM-1","issued":{"date-parts":[["2020"]]},"page":"92-100","title":"Studi eksplorasi Dampak WFH Terhadap Kinerja Guru","type":"article-journal","volume":"2"},"uris":["http://www.mendeley.com/documents/?uuid=b0d4801a-4d6d-42ea-b22e-28397f940c82","http://www.mendeley.com/documents/?uuid=eadeba28-b25f-4fda-b09c-078ce7aca495"]}],"mendeley":{"formattedCitation":"(Purwanto et al., 2020)","plainTextFormattedCitation":"(Purwanto et al., 2020)","previouslyFormattedCitation":"(Purwanto et al., 2020)"},"properties":{"noteIndex":0},"schema":"https://github.com/citation-style-language/schema/raw/master/csl-citation.json"}</w:instrText>
      </w:r>
      <w:r w:rsidR="000B41FD">
        <w:rPr>
          <w:rStyle w:val="tlid-translation"/>
          <w:rFonts w:ascii="Times New Roman" w:hAnsi="Times New Roman" w:cs="Times New Roman"/>
          <w:sz w:val="24"/>
          <w:szCs w:val="24"/>
        </w:rPr>
        <w:fldChar w:fldCharType="separate"/>
      </w:r>
      <w:r w:rsidR="000B41FD" w:rsidRPr="00340B53">
        <w:rPr>
          <w:rStyle w:val="tlid-translation"/>
          <w:rFonts w:ascii="Times New Roman" w:hAnsi="Times New Roman" w:cs="Times New Roman"/>
          <w:noProof/>
          <w:sz w:val="24"/>
          <w:szCs w:val="24"/>
        </w:rPr>
        <w:t>(Purwanto, 2020)</w:t>
      </w:r>
      <w:r w:rsidR="000B41FD">
        <w:rPr>
          <w:rStyle w:val="tlid-translation"/>
          <w:rFonts w:ascii="Times New Roman" w:hAnsi="Times New Roman" w:cs="Times New Roman"/>
          <w:sz w:val="24"/>
          <w:szCs w:val="24"/>
        </w:rPr>
        <w:fldChar w:fldCharType="end"/>
      </w:r>
      <w:r w:rsidR="000B41FD">
        <w:rPr>
          <w:rStyle w:val="tlid-translation"/>
          <w:rFonts w:ascii="Times New Roman" w:hAnsi="Times New Roman" w:cs="Times New Roman"/>
          <w:sz w:val="24"/>
          <w:szCs w:val="24"/>
        </w:rPr>
        <w:t>.</w:t>
      </w:r>
    </w:p>
    <w:p w14:paraId="142CD813" w14:textId="09A350F2" w:rsidR="00372335" w:rsidRDefault="000B41FD" w:rsidP="00372335">
      <w:pPr>
        <w:spacing w:after="0" w:line="360" w:lineRule="auto"/>
        <w:ind w:firstLine="567"/>
        <w:contextualSpacing/>
        <w:jc w:val="both"/>
        <w:rPr>
          <w:rStyle w:val="tlid-translation"/>
          <w:rFonts w:ascii="Times New Roman" w:hAnsi="Times New Roman" w:cs="Times New Roman"/>
          <w:sz w:val="24"/>
          <w:szCs w:val="24"/>
        </w:rPr>
      </w:pPr>
      <w:r w:rsidRPr="000B41FD">
        <w:rPr>
          <w:rStyle w:val="tlid-translation"/>
          <w:rFonts w:ascii="Times New Roman" w:hAnsi="Times New Roman" w:cs="Times New Roman"/>
          <w:sz w:val="24"/>
          <w:szCs w:val="24"/>
        </w:rPr>
        <w:t xml:space="preserve">Hasil dari studi pendahuluan melalui kuesioner beban kerja pada dosen Fakultas Ilmu Kesehatan UMS, didapatkan bahwa rata-rata jam kerja pada setiap minggunya adalah &lt;40 jam, dan selama pandemi COVID-19 fokus tri dharma perguruan tinggi terdapat pada pendidikan dan pengajaran dikampus melalui kebijakan </w:t>
      </w:r>
      <w:r w:rsidRPr="000B41FD">
        <w:rPr>
          <w:rStyle w:val="tlid-translation"/>
          <w:rFonts w:ascii="Times New Roman" w:hAnsi="Times New Roman" w:cs="Times New Roman"/>
          <w:i/>
          <w:sz w:val="24"/>
          <w:szCs w:val="24"/>
        </w:rPr>
        <w:t>work from home</w:t>
      </w:r>
      <w:r w:rsidRPr="000B41FD">
        <w:rPr>
          <w:rStyle w:val="tlid-translation"/>
          <w:rFonts w:ascii="Times New Roman" w:hAnsi="Times New Roman" w:cs="Times New Roman"/>
          <w:sz w:val="24"/>
          <w:szCs w:val="24"/>
        </w:rPr>
        <w:t xml:space="preserve"> dengan jumlah mata kuliah berkisar 11-23 SKS. Staff kerja Program Studi Fisioterapi Fakultas Ilmu Kesehatan UMS</w:t>
      </w:r>
      <w:r w:rsidR="00A86944">
        <w:rPr>
          <w:rStyle w:val="tlid-translation"/>
          <w:rFonts w:ascii="Times New Roman" w:hAnsi="Times New Roman" w:cs="Times New Roman"/>
          <w:sz w:val="24"/>
          <w:szCs w:val="24"/>
        </w:rPr>
        <w:t xml:space="preserve"> </w:t>
      </w:r>
      <w:r w:rsidRPr="000B41FD">
        <w:rPr>
          <w:rStyle w:val="tlid-translation"/>
          <w:rFonts w:ascii="Times New Roman" w:hAnsi="Times New Roman" w:cs="Times New Roman"/>
          <w:sz w:val="24"/>
          <w:szCs w:val="24"/>
        </w:rPr>
        <w:t xml:space="preserve">menyatakan bahwa perbedaan kerja di lingkungan Fakultas Ilmu Kesehatan UMS, ketika </w:t>
      </w:r>
      <w:r w:rsidR="00A86944" w:rsidRPr="00A86944">
        <w:rPr>
          <w:rStyle w:val="tlid-translation"/>
          <w:rFonts w:ascii="Times New Roman" w:hAnsi="Times New Roman" w:cs="Times New Roman"/>
          <w:i/>
          <w:iCs/>
          <w:sz w:val="24"/>
          <w:szCs w:val="24"/>
        </w:rPr>
        <w:t>offline</w:t>
      </w:r>
      <w:r w:rsidRPr="000B41FD">
        <w:rPr>
          <w:rStyle w:val="tlid-translation"/>
          <w:rFonts w:ascii="Times New Roman" w:hAnsi="Times New Roman" w:cs="Times New Roman"/>
          <w:sz w:val="24"/>
          <w:szCs w:val="24"/>
        </w:rPr>
        <w:t xml:space="preserve"> dan </w:t>
      </w:r>
      <w:r w:rsidR="00A86944" w:rsidRPr="00A86944">
        <w:rPr>
          <w:rStyle w:val="tlid-translation"/>
          <w:rFonts w:ascii="Times New Roman" w:hAnsi="Times New Roman" w:cs="Times New Roman"/>
          <w:i/>
          <w:iCs/>
          <w:sz w:val="24"/>
          <w:szCs w:val="24"/>
        </w:rPr>
        <w:t>online</w:t>
      </w:r>
      <w:r w:rsidRPr="000B41FD">
        <w:rPr>
          <w:rStyle w:val="tlid-translation"/>
          <w:rFonts w:ascii="Times New Roman" w:hAnsi="Times New Roman" w:cs="Times New Roman"/>
          <w:sz w:val="24"/>
          <w:szCs w:val="24"/>
        </w:rPr>
        <w:t xml:space="preserve"> sangat berbeda, biasanya rapat 1 jam sudah selesai, tetapi karena </w:t>
      </w:r>
      <w:r w:rsidR="00A86944" w:rsidRPr="00A86944">
        <w:rPr>
          <w:rStyle w:val="tlid-translation"/>
          <w:rFonts w:ascii="Times New Roman" w:hAnsi="Times New Roman" w:cs="Times New Roman"/>
          <w:i/>
          <w:iCs/>
          <w:sz w:val="24"/>
          <w:szCs w:val="24"/>
        </w:rPr>
        <w:t>online</w:t>
      </w:r>
      <w:r w:rsidRPr="000B41FD">
        <w:rPr>
          <w:rStyle w:val="tlid-translation"/>
          <w:rFonts w:ascii="Times New Roman" w:hAnsi="Times New Roman" w:cs="Times New Roman"/>
          <w:sz w:val="24"/>
          <w:szCs w:val="24"/>
        </w:rPr>
        <w:t xml:space="preserve"> bisa sampai 2 jam dan berpengaruh juga dengan tubuh</w:t>
      </w:r>
      <w:r w:rsidR="005E318B">
        <w:rPr>
          <w:rStyle w:val="tlid-translation"/>
          <w:rFonts w:ascii="Times New Roman" w:hAnsi="Times New Roman" w:cs="Times New Roman"/>
          <w:sz w:val="24"/>
          <w:szCs w:val="24"/>
        </w:rPr>
        <w:t>. P</w:t>
      </w:r>
      <w:r w:rsidRPr="000B41FD">
        <w:rPr>
          <w:rStyle w:val="tlid-translation"/>
          <w:rFonts w:ascii="Times New Roman" w:hAnsi="Times New Roman" w:cs="Times New Roman"/>
          <w:sz w:val="24"/>
          <w:szCs w:val="24"/>
        </w:rPr>
        <w:t xml:space="preserve">osisi terlalu lama duduk bisa memicu </w:t>
      </w:r>
      <w:r w:rsidRPr="000B41FD">
        <w:rPr>
          <w:rStyle w:val="tlid-translation"/>
          <w:rFonts w:ascii="Times New Roman" w:hAnsi="Times New Roman" w:cs="Times New Roman"/>
          <w:i/>
          <w:sz w:val="24"/>
          <w:szCs w:val="24"/>
        </w:rPr>
        <w:t>low back pain</w:t>
      </w:r>
      <w:r w:rsidRPr="000B41FD">
        <w:rPr>
          <w:rStyle w:val="tlid-translation"/>
          <w:rFonts w:ascii="Times New Roman" w:hAnsi="Times New Roman" w:cs="Times New Roman"/>
          <w:sz w:val="24"/>
          <w:szCs w:val="24"/>
        </w:rPr>
        <w:t xml:space="preserve"> serta leher yang menahan untuk tetap memperhatikan laptop bisa menimbulkan </w:t>
      </w:r>
      <w:r w:rsidRPr="000B41FD">
        <w:rPr>
          <w:rStyle w:val="tlid-translation"/>
          <w:rFonts w:ascii="Times New Roman" w:hAnsi="Times New Roman" w:cs="Times New Roman"/>
          <w:i/>
          <w:sz w:val="24"/>
          <w:szCs w:val="24"/>
        </w:rPr>
        <w:t>cervical muscle spasm</w:t>
      </w:r>
      <w:r w:rsidRPr="000B41FD">
        <w:rPr>
          <w:rStyle w:val="tlid-translation"/>
          <w:rFonts w:ascii="Times New Roman" w:hAnsi="Times New Roman" w:cs="Times New Roman"/>
          <w:sz w:val="24"/>
          <w:szCs w:val="24"/>
        </w:rPr>
        <w:t xml:space="preserve">. Sehingga hal ini dapat menyebabkan keluhan </w:t>
      </w:r>
      <w:r w:rsidRPr="000B41FD">
        <w:rPr>
          <w:rStyle w:val="tlid-translation"/>
          <w:rFonts w:ascii="Times New Roman" w:hAnsi="Times New Roman" w:cs="Times New Roman"/>
          <w:i/>
          <w:sz w:val="24"/>
          <w:szCs w:val="24"/>
        </w:rPr>
        <w:t>musculoskeletal disorders</w:t>
      </w:r>
      <w:r w:rsidRPr="000B41FD">
        <w:rPr>
          <w:rStyle w:val="tlid-translation"/>
          <w:rFonts w:ascii="Times New Roman" w:hAnsi="Times New Roman" w:cs="Times New Roman"/>
          <w:sz w:val="24"/>
          <w:szCs w:val="24"/>
        </w:rPr>
        <w:t>.</w:t>
      </w:r>
    </w:p>
    <w:p w14:paraId="5D24AEE4" w14:textId="77777777" w:rsidR="00372335" w:rsidRDefault="00EF2F61" w:rsidP="00372335">
      <w:pPr>
        <w:spacing w:after="0" w:line="360" w:lineRule="auto"/>
        <w:ind w:firstLine="567"/>
        <w:contextualSpacing/>
        <w:jc w:val="both"/>
        <w:rPr>
          <w:rStyle w:val="tlid-translation"/>
          <w:rFonts w:ascii="Times New Roman" w:hAnsi="Times New Roman" w:cs="Times New Roman"/>
          <w:sz w:val="24"/>
          <w:szCs w:val="24"/>
        </w:rPr>
      </w:pPr>
      <w:r>
        <w:rPr>
          <w:rStyle w:val="tlid-translation"/>
          <w:rFonts w:ascii="Times New Roman" w:hAnsi="Times New Roman" w:cs="Times New Roman"/>
          <w:sz w:val="24"/>
          <w:szCs w:val="24"/>
        </w:rPr>
        <w:t>K</w:t>
      </w:r>
      <w:r w:rsidRPr="00EF2F61">
        <w:rPr>
          <w:rStyle w:val="tlid-translation"/>
          <w:rFonts w:ascii="Times New Roman" w:hAnsi="Times New Roman" w:cs="Times New Roman"/>
          <w:sz w:val="24"/>
          <w:szCs w:val="24"/>
        </w:rPr>
        <w:t xml:space="preserve">erja dalam posisi duduk yang terlalu lama dapat memberikan tekanan yang cukup berat pada punggung bawah dan memicu terjadinya keluhan muskuloskeletal </w:t>
      </w:r>
      <w:r w:rsidRPr="00EF2F61">
        <w:rPr>
          <w:rStyle w:val="tlid-translation"/>
          <w:rFonts w:ascii="Times New Roman" w:hAnsi="Times New Roman" w:cs="Times New Roman"/>
          <w:sz w:val="24"/>
          <w:szCs w:val="24"/>
        </w:rPr>
        <w:lastRenderedPageBreak/>
        <w:t xml:space="preserve">karena adanya beban yang berlebih pada vertebra lumbal yang akhirnya menimbulkan nyeri punggung bawah </w:t>
      </w:r>
      <w:r w:rsidRPr="00EF2F61">
        <w:rPr>
          <w:rStyle w:val="tlid-translation"/>
          <w:rFonts w:ascii="Times New Roman" w:hAnsi="Times New Roman" w:cs="Times New Roman"/>
          <w:sz w:val="24"/>
          <w:szCs w:val="24"/>
        </w:rPr>
        <w:fldChar w:fldCharType="begin" w:fldLock="1"/>
      </w:r>
      <w:r w:rsidR="00C648BA">
        <w:rPr>
          <w:rStyle w:val="tlid-translation"/>
          <w:rFonts w:ascii="Times New Roman" w:hAnsi="Times New Roman" w:cs="Times New Roman"/>
          <w:sz w:val="24"/>
          <w:szCs w:val="24"/>
        </w:rPr>
        <w:instrText>ADDIN CSL_CITATION {"citationItems":[{"id":"ITEM-1","itemData":{"DOI":"10.33085/jkg.v2i1.4068","abstract":"Keluhan (MSDs) adalah keluhan pada bagian-bagian otot skeletal yang dirasakan oleh seseorang mulai dari keluhan sangat ringan sampai sangat sakit. Tujuan untuk mengetahui hubungan posisi duduk, lama kerja dan masa kerja keluhan MSDs pada pekerja pengguna komputer di Badan Pusat Statistik Provinsi Sumatera Utara. penelitian ini menggunakan metode penelitian survey analitik dengan desain penelitian cross sectional.Populasi dalam penelitian ini yaitu pekerja penguna komputer di Badan Pusat Statistik Provinsi Sumatera Utaradan sampel yang digunakan adalah seluruh populasi yaitu sebanyak 74 pekerja pengguna komputer. pekerja pengguna komputer yang berisiko posisi duduk dengan keluhan musculoskeletal disorder pada taraf signifikan dengan nilai p-value = (0,042 &lt; 0,05), demikian juga variabel lama kerja dengan keluhan musculoskeletal disorder pada taraf signifikan dengan nilai p-value = (0,044 &lt; 0,05) dan variabel masa kerja dengan keluhan musculoskeletal disorder pada taraf signifikan dengan nilai p-value = (0,702 &lt; 0,05). terdapat hubungan posisi duduk dan lama kerja dengan keluhan musculoskeletal disorder namun tidak terdapat hubungan masa kerja dengan keluhan musculoskeletal disorder pada pekerja pengguna komputer di Badan Pusat Statistik Provinsi Sumatera Utara.","author":[{"dropping-particle":"","family":"Anjanny","given":"Annisa","non-dropping-particle":"","parse-names":false,"suffix":""},{"dropping-particle":"","family":"Ferusgel","given":"Agnes","non-dropping-particle":"","parse-names":false,"suffix":""},{"dropping-particle":"","family":"Siregar","given":"Dian Maya Sari","non-dropping-particle":"","parse-names":false,"suffix":""}],"container-title":"Jurnal Kesehatan Global","id":"ITEM-1","issue":"1","issued":{"date-parts":[["2019"]]},"page":"47","title":"Musculoskeletal Disorder Computer Users at the Central Statistics Agency of Sumatera Utara Province","type":"article-journal","volume":"2"},"uris":["http://www.mendeley.com/documents/?uuid=85dacfa0-55e4-40ec-b3be-00ff8ed295a8","http://www.mendeley.com/documents/?uuid=919747a9-ff1c-490d-9351-2d0b9c082726"]}],"mendeley":{"formattedCitation":"(Anjanny et al., 2019)","plainTextFormattedCitation":"(Anjanny et al., 2019)","previouslyFormattedCitation":"(Anjanny et al., 2019)"},"properties":{"noteIndex":0},"schema":"https://github.com/citation-style-language/schema/raw/master/csl-citation.json"}</w:instrText>
      </w:r>
      <w:r w:rsidRPr="00EF2F61">
        <w:rPr>
          <w:rStyle w:val="tlid-translation"/>
          <w:rFonts w:ascii="Times New Roman" w:hAnsi="Times New Roman" w:cs="Times New Roman"/>
          <w:sz w:val="24"/>
          <w:szCs w:val="24"/>
        </w:rPr>
        <w:fldChar w:fldCharType="separate"/>
      </w:r>
      <w:r w:rsidRPr="00EF2F61">
        <w:rPr>
          <w:rStyle w:val="tlid-translation"/>
          <w:rFonts w:ascii="Times New Roman" w:hAnsi="Times New Roman" w:cs="Times New Roman"/>
          <w:noProof/>
          <w:sz w:val="24"/>
          <w:szCs w:val="24"/>
        </w:rPr>
        <w:t xml:space="preserve">(Anjanny </w:t>
      </w:r>
      <w:r w:rsidRPr="00EF2F61">
        <w:rPr>
          <w:rStyle w:val="tlid-translation"/>
          <w:rFonts w:ascii="Times New Roman" w:hAnsi="Times New Roman" w:cs="Times New Roman"/>
          <w:i/>
          <w:noProof/>
          <w:sz w:val="24"/>
          <w:szCs w:val="24"/>
        </w:rPr>
        <w:t>et al</w:t>
      </w:r>
      <w:r w:rsidRPr="00EF2F61">
        <w:rPr>
          <w:rStyle w:val="tlid-translation"/>
          <w:rFonts w:ascii="Times New Roman" w:hAnsi="Times New Roman" w:cs="Times New Roman"/>
          <w:noProof/>
          <w:sz w:val="24"/>
          <w:szCs w:val="24"/>
        </w:rPr>
        <w:t>., 2019)</w:t>
      </w:r>
      <w:r w:rsidRPr="00EF2F61">
        <w:rPr>
          <w:rStyle w:val="tlid-translation"/>
          <w:rFonts w:ascii="Times New Roman" w:hAnsi="Times New Roman" w:cs="Times New Roman"/>
          <w:sz w:val="24"/>
          <w:szCs w:val="24"/>
        </w:rPr>
        <w:fldChar w:fldCharType="end"/>
      </w:r>
      <w:r w:rsidRPr="00EF2F61">
        <w:rPr>
          <w:rStyle w:val="tlid-translation"/>
          <w:rFonts w:ascii="Times New Roman" w:hAnsi="Times New Roman" w:cs="Times New Roman"/>
          <w:sz w:val="24"/>
          <w:szCs w:val="24"/>
        </w:rPr>
        <w:t xml:space="preserve">. </w:t>
      </w:r>
      <w:r w:rsidRPr="00EF2F61">
        <w:rPr>
          <w:rFonts w:ascii="Times New Roman" w:hAnsi="Times New Roman"/>
          <w:sz w:val="24"/>
          <w:szCs w:val="24"/>
        </w:rPr>
        <w:t xml:space="preserve">Dalam penggunaan komputer atau laptop, sebagian besar pengguna mengalami ketidaknyamanan muskuloskeletal. Ketidaknyamanan bisa berupa nyeri, kesemutan, dan mati rasa. Daerah tubuh yang berbeda dapat terpengaruh selama atau setelah bekerja menggunakan </w:t>
      </w:r>
      <w:r w:rsidR="00B149FA">
        <w:rPr>
          <w:rFonts w:ascii="Times New Roman" w:hAnsi="Times New Roman"/>
          <w:sz w:val="24"/>
          <w:szCs w:val="24"/>
        </w:rPr>
        <w:t>komputer. Lokasi yang sering mengalami keluhan</w:t>
      </w:r>
      <w:r w:rsidRPr="00EF2F61">
        <w:rPr>
          <w:rFonts w:ascii="Times New Roman" w:hAnsi="Times New Roman"/>
          <w:sz w:val="24"/>
          <w:szCs w:val="24"/>
        </w:rPr>
        <w:t xml:space="preserve"> terutama pada leher, bahu, punggung, lengan dan pergelangan tangan karena biomekanika tubuh saat bekerja tidak ergonomis, sehingga menimbulkan </w:t>
      </w:r>
      <w:r w:rsidRPr="00EF2F61">
        <w:rPr>
          <w:rFonts w:ascii="Times New Roman" w:hAnsi="Times New Roman"/>
          <w:i/>
          <w:sz w:val="24"/>
          <w:szCs w:val="24"/>
        </w:rPr>
        <w:t>musculoskeletal disorders</w:t>
      </w:r>
      <w:r w:rsidRPr="00EF2F61">
        <w:rPr>
          <w:rFonts w:ascii="Times New Roman" w:hAnsi="Times New Roman"/>
          <w:sz w:val="24"/>
          <w:szCs w:val="24"/>
        </w:rPr>
        <w:t xml:space="preserve"> yang dapat terjadi secara tiba-tiba ataupun bertahap </w:t>
      </w:r>
      <w:r w:rsidRPr="00EF2F61">
        <w:rPr>
          <w:rFonts w:ascii="Times New Roman" w:hAnsi="Times New Roman"/>
          <w:sz w:val="24"/>
          <w:szCs w:val="24"/>
        </w:rPr>
        <w:fldChar w:fldCharType="begin" w:fldLock="1"/>
      </w:r>
      <w:r w:rsidRPr="00EF2F61">
        <w:rPr>
          <w:rFonts w:ascii="Times New Roman" w:hAnsi="Times New Roman"/>
          <w:sz w:val="24"/>
          <w:szCs w:val="24"/>
        </w:rPr>
        <w:instrText>ADDIN CSL_CITATION {"citationItems":[{"id":"ITEM-1","itemData":{"author":[{"dropping-particle":"","family":"Soroush","given":"Mohsen","non-dropping-particle":"","parse-names":false,"suffix":""},{"dropping-particle":"","family":"Ms","given":"Hamid Hassani","non-dropping-particle":"","parse-names":false,"suffix":""}],"id":"ITEM-1","issue":"March","issued":{"date-parts":[["2015"]]},"title":"Musculoskeletal complaints associated with computer use and its ergonomic risks for office workers of a medical sciences university in Tehran","type":"article-journal"},"uris":["http://www.mendeley.com/documents/?uuid=7ec4edec-7afa-4e6a-9e45-e17eb9c80b6c","http://www.mendeley.com/documents/?uuid=2b4c06c8-4bf4-4c82-b7f6-01d53438b2a4"]}],"mendeley":{"formattedCitation":"(Soroush &amp; Ms, 2015)","manualFormatting":"(Soroush &amp; Hassani, 2015)","plainTextFormattedCitation":"(Soroush &amp; Ms, 2015)","previouslyFormattedCitation":"(Soroush &amp; Ms, 2015)"},"properties":{"noteIndex":0},"schema":"https://github.com/citation-style-language/schema/raw/master/csl-citation.json"}</w:instrText>
      </w:r>
      <w:r w:rsidRPr="00EF2F61">
        <w:rPr>
          <w:rFonts w:ascii="Times New Roman" w:hAnsi="Times New Roman"/>
          <w:sz w:val="24"/>
          <w:szCs w:val="24"/>
        </w:rPr>
        <w:fldChar w:fldCharType="separate"/>
      </w:r>
      <w:r w:rsidRPr="00EF2F61">
        <w:rPr>
          <w:rFonts w:ascii="Times New Roman" w:hAnsi="Times New Roman"/>
          <w:noProof/>
          <w:sz w:val="24"/>
          <w:szCs w:val="24"/>
        </w:rPr>
        <w:t>(Soroush &amp; Hassani, 2015)</w:t>
      </w:r>
      <w:r w:rsidRPr="00EF2F61">
        <w:rPr>
          <w:rFonts w:ascii="Times New Roman" w:hAnsi="Times New Roman"/>
          <w:sz w:val="24"/>
          <w:szCs w:val="24"/>
        </w:rPr>
        <w:fldChar w:fldCharType="end"/>
      </w:r>
      <w:r w:rsidRPr="00EF2F61">
        <w:rPr>
          <w:rFonts w:ascii="Times New Roman" w:hAnsi="Times New Roman"/>
          <w:sz w:val="24"/>
          <w:szCs w:val="24"/>
        </w:rPr>
        <w:t>.</w:t>
      </w:r>
    </w:p>
    <w:p w14:paraId="3FA8CF50" w14:textId="36574B72" w:rsidR="00372335" w:rsidRDefault="000B41FD" w:rsidP="00372335">
      <w:pPr>
        <w:spacing w:after="0" w:line="360" w:lineRule="auto"/>
        <w:ind w:firstLine="567"/>
        <w:contextualSpacing/>
        <w:jc w:val="both"/>
        <w:rPr>
          <w:rFonts w:ascii="Times New Roman" w:hAnsi="Times New Roman" w:cs="Times New Roman"/>
          <w:sz w:val="24"/>
          <w:szCs w:val="24"/>
        </w:rPr>
      </w:pPr>
      <w:r w:rsidRPr="000B41FD">
        <w:rPr>
          <w:rFonts w:ascii="Times New Roman" w:hAnsi="Times New Roman" w:cs="Times New Roman"/>
          <w:i/>
          <w:sz w:val="24"/>
          <w:szCs w:val="24"/>
        </w:rPr>
        <w:t xml:space="preserve">Musculoskeletal Disorders </w:t>
      </w:r>
      <w:r w:rsidRPr="000B41FD">
        <w:rPr>
          <w:rFonts w:ascii="Times New Roman" w:hAnsi="Times New Roman" w:cs="Times New Roman"/>
          <w:sz w:val="24"/>
          <w:szCs w:val="24"/>
        </w:rPr>
        <w:t xml:space="preserve">(MSDs) merupakan keluhan seseorang yang dirasakan mulai dari gejala yang terasa ringan hingga berat, sakit yang terjadi pada bagian muskuloskeletal meliputi bagian sendi, syaraf, otot maupun tulang belakang karena pekerjaan yang dilakukan tidak alamiah </w:t>
      </w:r>
      <w:r w:rsidRPr="000B41FD">
        <w:rPr>
          <w:rFonts w:ascii="Times New Roman" w:hAnsi="Times New Roman" w:cs="Times New Roman"/>
          <w:sz w:val="24"/>
          <w:szCs w:val="24"/>
        </w:rPr>
        <w:fldChar w:fldCharType="begin" w:fldLock="1"/>
      </w:r>
      <w:r w:rsidR="002A5028">
        <w:rPr>
          <w:rFonts w:ascii="Times New Roman" w:hAnsi="Times New Roman" w:cs="Times New Roman"/>
          <w:sz w:val="24"/>
          <w:szCs w:val="24"/>
        </w:rPr>
        <w:instrText>ADDIN CSL_CITATION {"citationItems":[{"id":"ITEM-1","itemData":{"DOI":"10.20473/ijosh.v8i1.2019.1-10","ISSN":"2301-8046","abstract":"Musculoskeletal disorders (MSDs) is a disorder or damage to the joints, ligaments, muscles and other skeletal systems due to unnatural or awkward body position especially if carried on for a long duration. Complaints of MSDs are influenced by internal factors (age, work durration, exercise habits, and body mass index) and external factors (work position and workload). The purpose of this study was to analyze the relationship between internal and external factors on complaints of MSDs to workers in the informal sector. The research design was crossectional approach. Data was analyzed by chi-square. The results of this study to 38 workers show that age (p = 0.102), exercise habits (p = 0.297), BMI (p = 0.332) and work positions (p = 0.864) have no relation to MSDs complaints while work durration (p = 0.019) and energy expenditure (p = 0.000) has a relationship with MSDs complaints. The conclusions of this research was that workload durration and cooking workload have a relationship with the complaints of MSDs in informal workers. Based on the level of MSDs complaint, mostly, workers felt the complaint on the right hand wrist (86%) and right foot (68%). It is recommended to informal workers to stretch the muscles on the sidelines of doing the work so that MSDs complaints can be minimized.Keywords: cooking work load, informal worker, manufacturing industry of tofu, subjective complaint of MSDs","author":[{"dropping-particle":"","family":"Tjahayuningtyas","given":"Aulia","non-dropping-particle":"","parse-names":false,"suffix":""}],"container-title":"The Indonesian Journal of Occupational Safety and Health","id":"ITEM-1","issue":"1","issued":{"date-parts":[["2019"]]},"page":"1","title":"FAKTOR YANG MEMPENGARUHI KELUHAN MUSCULOSKELETAL DISORDERS (MSDs) PADA PEKERJA INFORMAL","type":"article-journal","volume":"8"},"uris":["http://www.mendeley.com/documents/?uuid=7c17ffb0-2384-48b2-b53b-62869d91f95d","http://www.mendeley.com/documents/?uuid=d596e9a5-a205-4c60-a0ef-9003e7678380"]}],"mendeley":{"formattedCitation":"(Tjahayuningtyas, 2019)","plainTextFormattedCitation":"(Tjahayuningtyas, 2019)","previouslyFormattedCitation":"(Tjahayuningtyas, 2019)"},"properties":{"noteIndex":0},"schema":"https://github.com/citation-style-language/schema/raw/master/csl-citation.json"}</w:instrText>
      </w:r>
      <w:r w:rsidRPr="000B41FD">
        <w:rPr>
          <w:rFonts w:ascii="Times New Roman" w:hAnsi="Times New Roman" w:cs="Times New Roman"/>
          <w:sz w:val="24"/>
          <w:szCs w:val="24"/>
        </w:rPr>
        <w:fldChar w:fldCharType="separate"/>
      </w:r>
      <w:r w:rsidRPr="000B41FD">
        <w:rPr>
          <w:rFonts w:ascii="Times New Roman" w:hAnsi="Times New Roman" w:cs="Times New Roman"/>
          <w:noProof/>
          <w:sz w:val="24"/>
          <w:szCs w:val="24"/>
        </w:rPr>
        <w:t>(Tjahayuningtyas, 2019)</w:t>
      </w:r>
      <w:r w:rsidRPr="000B41FD">
        <w:rPr>
          <w:rFonts w:ascii="Times New Roman" w:hAnsi="Times New Roman" w:cs="Times New Roman"/>
          <w:sz w:val="24"/>
          <w:szCs w:val="24"/>
        </w:rPr>
        <w:fldChar w:fldCharType="end"/>
      </w:r>
      <w:r w:rsidRPr="000B41FD">
        <w:rPr>
          <w:rFonts w:ascii="Times New Roman" w:hAnsi="Times New Roman" w:cs="Times New Roman"/>
          <w:sz w:val="24"/>
          <w:szCs w:val="24"/>
        </w:rPr>
        <w:t xml:space="preserve">. </w:t>
      </w:r>
      <w:r w:rsidRPr="000B41FD">
        <w:rPr>
          <w:rStyle w:val="tlid-translation"/>
          <w:rFonts w:ascii="Times New Roman" w:hAnsi="Times New Roman" w:cs="Times New Roman"/>
          <w:sz w:val="24"/>
          <w:szCs w:val="24"/>
        </w:rPr>
        <w:t>Hal ini diakibatkan karena otot yang menstabilkan tulang belakang, otot leher yang menahan kepala secara vertikal dan otot lengan serta tangan memiliki beban statis yang tinggi karena adanya penahanan pada otot dalam waktu yang lama</w:t>
      </w:r>
      <w:r w:rsidRPr="000B41FD">
        <w:rPr>
          <w:rFonts w:ascii="Times New Roman" w:hAnsi="Times New Roman" w:cs="Times New Roman"/>
          <w:sz w:val="24"/>
          <w:szCs w:val="24"/>
        </w:rPr>
        <w:t xml:space="preserve"> </w:t>
      </w:r>
      <w:r w:rsidRPr="000B41FD">
        <w:rPr>
          <w:rFonts w:ascii="Times New Roman" w:hAnsi="Times New Roman" w:cs="Times New Roman"/>
          <w:sz w:val="24"/>
          <w:szCs w:val="24"/>
        </w:rPr>
        <w:fldChar w:fldCharType="begin" w:fldLock="1"/>
      </w:r>
      <w:r w:rsidR="002A5028">
        <w:rPr>
          <w:rFonts w:ascii="Times New Roman" w:hAnsi="Times New Roman" w:cs="Times New Roman"/>
          <w:sz w:val="24"/>
          <w:szCs w:val="24"/>
        </w:rPr>
        <w:instrText>ADDIN CSL_CITATION {"citationItems":[{"id":"ITEM-1","itemData":{"DOI":"10.13075/mp.5893.00810","ISSN":"23531339","PMID":"31293280","abstract":"Work performed in a sitting position, despite the fact that it does not require a lot of physical effort, can be the cause of many mus-culoskeletal disorders (MSD), especially when performed for a long time and in the wrong position. Musculoskeletal disorders are currently a common problem in the working population. The article presents an analysis of selected literature on the occurrence of musculoskeletal disorders among computer operators. Particular attention was paid to the classification and reasons for the emergence of MSD. The latest reports on the occurrence of the disorders and the costs they generate, due to the inability to work and sick leaves, were also discussed.","author":[{"dropping-particle":"","family":"Malińska","given":"Marzena","non-dropping-particle":"","parse-names":false,"suffix":""}],"container-title":"Medycyna Pracy","id":"ITEM-1","issue":"4","issued":{"date-parts":[["2019"]]},"page":"511-521","title":"Musculoskeletal disorders among computer operators","type":"article-journal","volume":"70"},"uris":["http://www.mendeley.com/documents/?uuid=9465c2dd-7f22-4be1-aba5-3eede5812697","http://www.mendeley.com/documents/?uuid=13540eaf-689a-4236-873c-4ad1259efe5f"]}],"mendeley":{"formattedCitation":"(Malińska, 2019)","plainTextFormattedCitation":"(Malińska, 2019)","previouslyFormattedCitation":"(Malińska, 2019)"},"properties":{"noteIndex":0},"schema":"https://github.com/citation-style-language/schema/raw/master/csl-citation.json"}</w:instrText>
      </w:r>
      <w:r w:rsidRPr="000B41FD">
        <w:rPr>
          <w:rFonts w:ascii="Times New Roman" w:hAnsi="Times New Roman" w:cs="Times New Roman"/>
          <w:sz w:val="24"/>
          <w:szCs w:val="24"/>
        </w:rPr>
        <w:fldChar w:fldCharType="separate"/>
      </w:r>
      <w:r w:rsidRPr="000B41FD">
        <w:rPr>
          <w:rFonts w:ascii="Times New Roman" w:hAnsi="Times New Roman" w:cs="Times New Roman"/>
          <w:noProof/>
          <w:sz w:val="24"/>
          <w:szCs w:val="24"/>
        </w:rPr>
        <w:t>(Malińska, 2019)</w:t>
      </w:r>
      <w:r w:rsidRPr="000B41FD">
        <w:rPr>
          <w:rFonts w:ascii="Times New Roman" w:hAnsi="Times New Roman" w:cs="Times New Roman"/>
          <w:sz w:val="24"/>
          <w:szCs w:val="24"/>
        </w:rPr>
        <w:fldChar w:fldCharType="end"/>
      </w:r>
      <w:r w:rsidRPr="000B41FD">
        <w:rPr>
          <w:rFonts w:ascii="Times New Roman" w:hAnsi="Times New Roman" w:cs="Times New Roman"/>
          <w:sz w:val="24"/>
          <w:szCs w:val="24"/>
        </w:rPr>
        <w:t>.</w:t>
      </w:r>
      <w:r w:rsidR="00B67AAA">
        <w:rPr>
          <w:rFonts w:ascii="Times New Roman" w:hAnsi="Times New Roman" w:cs="Times New Roman"/>
          <w:sz w:val="24"/>
          <w:szCs w:val="24"/>
        </w:rPr>
        <w:t xml:space="preserve"> </w:t>
      </w:r>
      <w:r w:rsidRPr="00B67AAA">
        <w:rPr>
          <w:rFonts w:ascii="Times New Roman" w:hAnsi="Times New Roman" w:cs="Times New Roman"/>
          <w:sz w:val="24"/>
          <w:szCs w:val="24"/>
        </w:rPr>
        <w:t xml:space="preserve">Berdasarkan hasil </w:t>
      </w:r>
      <w:r w:rsidR="00C2269E">
        <w:rPr>
          <w:rFonts w:ascii="Times New Roman" w:hAnsi="Times New Roman" w:cs="Times New Roman"/>
          <w:sz w:val="24"/>
          <w:szCs w:val="24"/>
        </w:rPr>
        <w:t>R</w:t>
      </w:r>
      <w:r w:rsidRPr="00B67AAA">
        <w:rPr>
          <w:rFonts w:ascii="Times New Roman" w:hAnsi="Times New Roman" w:cs="Times New Roman"/>
          <w:sz w:val="24"/>
          <w:szCs w:val="24"/>
        </w:rPr>
        <w:t xml:space="preserve">iset </w:t>
      </w:r>
      <w:r w:rsidR="00C2269E">
        <w:rPr>
          <w:rFonts w:ascii="Times New Roman" w:hAnsi="Times New Roman" w:cs="Times New Roman"/>
          <w:sz w:val="24"/>
          <w:szCs w:val="24"/>
        </w:rPr>
        <w:t>K</w:t>
      </w:r>
      <w:r w:rsidRPr="00B67AAA">
        <w:rPr>
          <w:rFonts w:ascii="Times New Roman" w:hAnsi="Times New Roman" w:cs="Times New Roman"/>
          <w:sz w:val="24"/>
          <w:szCs w:val="24"/>
        </w:rPr>
        <w:t xml:space="preserve">esehatan </w:t>
      </w:r>
      <w:r w:rsidR="00C2269E">
        <w:rPr>
          <w:rFonts w:ascii="Times New Roman" w:hAnsi="Times New Roman" w:cs="Times New Roman"/>
          <w:sz w:val="24"/>
          <w:szCs w:val="24"/>
        </w:rPr>
        <w:t>D</w:t>
      </w:r>
      <w:r w:rsidRPr="00C2269E">
        <w:rPr>
          <w:rFonts w:ascii="Times New Roman" w:hAnsi="Times New Roman" w:cs="Times New Roman"/>
          <w:sz w:val="24"/>
          <w:szCs w:val="24"/>
        </w:rPr>
        <w:t xml:space="preserve">asar </w:t>
      </w:r>
      <w:r w:rsidR="00C2269E" w:rsidRPr="00C2269E">
        <w:rPr>
          <w:rFonts w:ascii="Times New Roman" w:hAnsi="Times New Roman" w:cs="Times New Roman"/>
          <w:sz w:val="24"/>
          <w:szCs w:val="24"/>
        </w:rPr>
        <w:t>tahun 2013</w:t>
      </w:r>
      <w:r w:rsidR="00C2269E">
        <w:rPr>
          <w:rFonts w:ascii="Times New Roman" w:hAnsi="Times New Roman" w:cs="Times New Roman"/>
          <w:sz w:val="24"/>
          <w:szCs w:val="24"/>
        </w:rPr>
        <w:t>,</w:t>
      </w:r>
      <w:r w:rsidR="00C2269E" w:rsidRPr="00C2269E">
        <w:rPr>
          <w:rFonts w:ascii="Times New Roman" w:hAnsi="Times New Roman" w:cs="Times New Roman"/>
          <w:sz w:val="24"/>
          <w:szCs w:val="24"/>
        </w:rPr>
        <w:t xml:space="preserve"> </w:t>
      </w:r>
      <w:r w:rsidRPr="00B67AAA">
        <w:rPr>
          <w:rFonts w:ascii="Times New Roman" w:hAnsi="Times New Roman" w:cs="Times New Roman"/>
          <w:sz w:val="24"/>
          <w:szCs w:val="24"/>
        </w:rPr>
        <w:t xml:space="preserve">prevalensi </w:t>
      </w:r>
      <w:r w:rsidRPr="00B67AAA">
        <w:rPr>
          <w:rFonts w:ascii="Times New Roman" w:hAnsi="Times New Roman" w:cs="Times New Roman"/>
          <w:i/>
          <w:sz w:val="24"/>
          <w:szCs w:val="24"/>
        </w:rPr>
        <w:t>Musculuskeletal Disorders</w:t>
      </w:r>
      <w:r w:rsidRPr="00B67AAA">
        <w:rPr>
          <w:rFonts w:ascii="Times New Roman" w:hAnsi="Times New Roman" w:cs="Times New Roman"/>
          <w:sz w:val="24"/>
          <w:szCs w:val="24"/>
        </w:rPr>
        <w:t xml:space="preserve"> (MSDs) di Indonesia berdasarkan data yang telah didiagnosis oleh tenaga kesehatan yaitu 11,9% dan berdasarkan gejala yaitu 24,7%. Tingkat prevalensi tertinggi berdasarkan diagnosis tenaga kesehatan berada di Bali (19,3%), lalu Aceh (18,3%), Jawa Barat (17,5%) dan Papua (15,4%)</w:t>
      </w:r>
      <w:r w:rsidR="00C2269E">
        <w:rPr>
          <w:rFonts w:ascii="Times New Roman" w:hAnsi="Times New Roman" w:cs="Times New Roman"/>
          <w:sz w:val="24"/>
          <w:szCs w:val="24"/>
        </w:rPr>
        <w:t xml:space="preserve"> </w:t>
      </w:r>
      <w:r w:rsidR="00C2269E" w:rsidRPr="000B41FD">
        <w:rPr>
          <w:rFonts w:ascii="Times New Roman" w:hAnsi="Times New Roman" w:cs="Times New Roman"/>
          <w:sz w:val="24"/>
          <w:szCs w:val="24"/>
        </w:rPr>
        <w:fldChar w:fldCharType="begin" w:fldLock="1"/>
      </w:r>
      <w:r w:rsidR="00C2269E">
        <w:rPr>
          <w:rFonts w:ascii="Times New Roman" w:hAnsi="Times New Roman" w:cs="Times New Roman"/>
          <w:sz w:val="24"/>
          <w:szCs w:val="24"/>
        </w:rPr>
        <w:instrText>ADDIN CSL_CITATION {"citationItems":[{"id":"ITEM-1","itemData":{"DOI":"10.13075/mp.5893.00810","ISSN":"23531339","PMID":"31293280","abstract":"Work performed in a sitting position, despite the fact that it does not require a lot of physical effort, can be the cause of many mus-culoskeletal disorders (MSD), especially when performed for a long time and in the wrong position. Musculoskeletal disorders are currently a common problem in the working population. The article presents an analysis of selected literature on the occurrence of musculoskeletal disorders among computer operators. Particular attention was paid to the classification and reasons for the emergence of MSD. The latest reports on the occurrence of the disorders and the costs they generate, due to the inability to work and sick leaves, were also discussed.","author":[{"dropping-particle":"","family":"Malińska","given":"Marzena","non-dropping-particle":"","parse-names":false,"suffix":""}],"container-title":"Medycyna Pracy","id":"ITEM-1","issue":"4","issued":{"date-parts":[["2019"]]},"page":"511-521","title":"Musculoskeletal disorders among computer operators","type":"article-journal","volume":"70"},"uris":["http://www.mendeley.com/documents/?uuid=9465c2dd-7f22-4be1-aba5-3eede5812697","http://www.mendeley.com/documents/?uuid=13540eaf-689a-4236-873c-4ad1259efe5f"]}],"mendeley":{"formattedCitation":"(Malińska, 2019)","plainTextFormattedCitation":"(Malińska, 2019)","previouslyFormattedCitation":"(Malińska, 2019)"},"properties":{"noteIndex":0},"schema":"https://github.com/citation-style-language/schema/raw/master/csl-citation.json"}</w:instrText>
      </w:r>
      <w:r w:rsidR="00C2269E" w:rsidRPr="000B41FD">
        <w:rPr>
          <w:rFonts w:ascii="Times New Roman" w:hAnsi="Times New Roman" w:cs="Times New Roman"/>
          <w:sz w:val="24"/>
          <w:szCs w:val="24"/>
        </w:rPr>
        <w:fldChar w:fldCharType="separate"/>
      </w:r>
      <w:r w:rsidR="00C2269E" w:rsidRPr="000B41FD">
        <w:rPr>
          <w:rFonts w:ascii="Times New Roman" w:hAnsi="Times New Roman" w:cs="Times New Roman"/>
          <w:noProof/>
          <w:sz w:val="24"/>
          <w:szCs w:val="24"/>
        </w:rPr>
        <w:t>(</w:t>
      </w:r>
      <w:r w:rsidR="00C2269E">
        <w:rPr>
          <w:rFonts w:ascii="Times New Roman" w:hAnsi="Times New Roman" w:cs="Times New Roman"/>
          <w:noProof/>
          <w:sz w:val="24"/>
          <w:szCs w:val="24"/>
        </w:rPr>
        <w:t>Balitbang Kemenkes</w:t>
      </w:r>
      <w:r w:rsidR="00C2269E" w:rsidRPr="000B41FD">
        <w:rPr>
          <w:rFonts w:ascii="Times New Roman" w:hAnsi="Times New Roman" w:cs="Times New Roman"/>
          <w:noProof/>
          <w:sz w:val="24"/>
          <w:szCs w:val="24"/>
        </w:rPr>
        <w:t>, 201</w:t>
      </w:r>
      <w:r w:rsidR="00C2269E">
        <w:rPr>
          <w:rFonts w:ascii="Times New Roman" w:hAnsi="Times New Roman" w:cs="Times New Roman"/>
          <w:noProof/>
          <w:sz w:val="24"/>
          <w:szCs w:val="24"/>
        </w:rPr>
        <w:t>3</w:t>
      </w:r>
      <w:r w:rsidR="00C2269E" w:rsidRPr="000B41FD">
        <w:rPr>
          <w:rFonts w:ascii="Times New Roman" w:hAnsi="Times New Roman" w:cs="Times New Roman"/>
          <w:noProof/>
          <w:sz w:val="24"/>
          <w:szCs w:val="24"/>
        </w:rPr>
        <w:t>)</w:t>
      </w:r>
      <w:r w:rsidR="00C2269E" w:rsidRPr="000B41FD">
        <w:rPr>
          <w:rFonts w:ascii="Times New Roman" w:hAnsi="Times New Roman" w:cs="Times New Roman"/>
          <w:sz w:val="24"/>
          <w:szCs w:val="24"/>
        </w:rPr>
        <w:fldChar w:fldCharType="end"/>
      </w:r>
      <w:r w:rsidR="00C2269E" w:rsidRPr="000B41FD">
        <w:rPr>
          <w:rFonts w:ascii="Times New Roman" w:hAnsi="Times New Roman" w:cs="Times New Roman"/>
          <w:sz w:val="24"/>
          <w:szCs w:val="24"/>
        </w:rPr>
        <w:t>.</w:t>
      </w:r>
    </w:p>
    <w:p w14:paraId="720BB90C" w14:textId="77777777" w:rsidR="00372335" w:rsidRDefault="00266752" w:rsidP="00372335">
      <w:pPr>
        <w:spacing w:after="0" w:line="360" w:lineRule="auto"/>
        <w:ind w:firstLine="567"/>
        <w:contextualSpacing/>
        <w:jc w:val="both"/>
        <w:rPr>
          <w:rStyle w:val="tlid-translation"/>
          <w:rFonts w:ascii="Times New Roman" w:hAnsi="Times New Roman" w:cs="Times New Roman"/>
          <w:sz w:val="24"/>
          <w:szCs w:val="24"/>
        </w:rPr>
      </w:pPr>
      <w:r w:rsidRPr="00960BAA">
        <w:rPr>
          <w:rStyle w:val="tlid-translation"/>
          <w:rFonts w:ascii="Times New Roman" w:hAnsi="Times New Roman"/>
          <w:i/>
          <w:sz w:val="24"/>
          <w:szCs w:val="24"/>
        </w:rPr>
        <w:t>Low back pain</w:t>
      </w:r>
      <w:r w:rsidRPr="00960BAA">
        <w:rPr>
          <w:rStyle w:val="tlid-translation"/>
          <w:rFonts w:ascii="Times New Roman" w:hAnsi="Times New Roman"/>
          <w:sz w:val="24"/>
          <w:szCs w:val="24"/>
        </w:rPr>
        <w:t xml:space="preserve"> (LBP) dapat menyebabkan </w:t>
      </w:r>
      <w:r w:rsidRPr="00960BAA">
        <w:rPr>
          <w:rFonts w:ascii="Times New Roman" w:hAnsi="Times New Roman"/>
          <w:sz w:val="24"/>
          <w:szCs w:val="24"/>
        </w:rPr>
        <w:t xml:space="preserve">pembatasan aktivitas </w:t>
      </w:r>
      <w:r>
        <w:rPr>
          <w:rFonts w:ascii="Times New Roman" w:hAnsi="Times New Roman"/>
          <w:sz w:val="24"/>
          <w:szCs w:val="24"/>
        </w:rPr>
        <w:t xml:space="preserve">dan juga ketidakhadiran kerja. </w:t>
      </w:r>
      <w:r w:rsidRPr="00960BAA">
        <w:rPr>
          <w:rFonts w:ascii="Times New Roman" w:hAnsi="Times New Roman"/>
          <w:i/>
          <w:sz w:val="24"/>
          <w:szCs w:val="24"/>
        </w:rPr>
        <w:t>Low back pain</w:t>
      </w:r>
      <w:r w:rsidRPr="00960BAA">
        <w:rPr>
          <w:rFonts w:ascii="Times New Roman" w:hAnsi="Times New Roman"/>
          <w:sz w:val="24"/>
          <w:szCs w:val="24"/>
        </w:rPr>
        <w:t xml:space="preserve"> tidak menyebabkan kematian namun dapat mengganggu produktifitas individu dalam melakukan </w:t>
      </w:r>
      <w:r w:rsidR="00B149FA">
        <w:rPr>
          <w:rFonts w:ascii="Times New Roman" w:hAnsi="Times New Roman"/>
          <w:sz w:val="24"/>
          <w:szCs w:val="24"/>
        </w:rPr>
        <w:t>pekerjaanya</w:t>
      </w:r>
      <w:r w:rsidRPr="00960BAA">
        <w:rPr>
          <w:rFonts w:ascii="Times New Roman" w:hAnsi="Times New Roman"/>
          <w:sz w:val="24"/>
          <w:szCs w:val="24"/>
        </w:rPr>
        <w:t xml:space="preserve"> sehingga menyebabkan beban ekonomi bagi individu </w:t>
      </w:r>
      <w:r>
        <w:rPr>
          <w:rFonts w:ascii="Times New Roman" w:hAnsi="Times New Roman"/>
          <w:sz w:val="24"/>
          <w:szCs w:val="24"/>
        </w:rPr>
        <w:t xml:space="preserve">ataupun keluarga </w:t>
      </w:r>
      <w:r>
        <w:rPr>
          <w:rFonts w:ascii="Times New Roman" w:hAnsi="Times New Roman"/>
          <w:sz w:val="24"/>
          <w:szCs w:val="24"/>
        </w:rPr>
        <w:fldChar w:fldCharType="begin" w:fldLock="1"/>
      </w:r>
      <w:r w:rsidR="00C648BA">
        <w:rPr>
          <w:rFonts w:ascii="Times New Roman" w:hAnsi="Times New Roman"/>
          <w:sz w:val="24"/>
          <w:szCs w:val="24"/>
        </w:rPr>
        <w:instrText>ADDIN CSL_CITATION {"citationItems":[{"id":"ITEM-1","itemData":{"author":[{"dropping-particle":"","family":"Perioperatif","given":"Jurnal Anestesi","non-dropping-particle":"","parse-names":false,"suffix":""},{"dropping-particle":"","family":"Patrianingrum","given":"Meilani","non-dropping-particle":"","parse-names":false,"suffix":""},{"dropping-particle":"","family":"Oktaliansah","given":"Ezra","non-dropping-particle":"","parse-names":false,"suffix":""},{"dropping-particle":"","family":"Surahman","given":"Eri","non-dropping-particle":"","parse-names":false,"suffix":""},{"dropping-particle":"","family":"Anestesi","given":"Bagian","non-dropping-particle":"","parse-names":false,"suffix":""},{"dropping-particle":"","family":"Sakit","given":"Rumah","non-dropping-particle":"","parse-names":false,"suffix":""},{"dropping-particle":"","family":"Mitra","given":"Umum","non-dropping-particle":"","parse-names":false,"suffix":""}],"id":"ITEM-1","issue":"1","issued":{"date-parts":[["2015"]]},"page":"47-56","title":"Artikel penelitian","type":"article-journal","volume":"3"},"uris":["http://www.mendeley.com/documents/?uuid=94a99834-f381-467e-94dd-6e46eedd17d8","http://www.mendeley.com/documents/?uuid=d5c7c64c-f1c9-4419-8059-e1f3132878b7"]}],"mendeley":{"formattedCitation":"(Perioperatif et al., 2015)","manualFormatting":"(Patrianingrum et al., 2015)","plainTextFormattedCitation":"(Perioperatif et al., 2015)","previouslyFormattedCitation":"(Perioperatif et al., 2015)"},"properties":{"noteIndex":0},"schema":"https://github.com/citation-style-language/schema/raw/master/csl-citation.json"}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w:t>
      </w:r>
      <w:r w:rsidRPr="00D539EC">
        <w:rPr>
          <w:rFonts w:ascii="Times New Roman" w:hAnsi="Times New Roman"/>
          <w:noProof/>
          <w:sz w:val="24"/>
          <w:szCs w:val="24"/>
        </w:rPr>
        <w:t xml:space="preserve">Patrianingrum </w:t>
      </w:r>
      <w:r w:rsidRPr="00D539EC">
        <w:rPr>
          <w:rFonts w:ascii="Times New Roman" w:hAnsi="Times New Roman"/>
          <w:i/>
          <w:noProof/>
          <w:sz w:val="24"/>
          <w:szCs w:val="24"/>
        </w:rPr>
        <w:t>e</w:t>
      </w:r>
      <w:r w:rsidRPr="0088291B">
        <w:rPr>
          <w:rFonts w:ascii="Times New Roman" w:hAnsi="Times New Roman"/>
          <w:i/>
          <w:noProof/>
          <w:sz w:val="24"/>
          <w:szCs w:val="24"/>
        </w:rPr>
        <w:t>t al</w:t>
      </w:r>
      <w:r w:rsidRPr="0088291B">
        <w:rPr>
          <w:rFonts w:ascii="Times New Roman" w:hAnsi="Times New Roman"/>
          <w:noProof/>
          <w:sz w:val="24"/>
          <w:szCs w:val="24"/>
        </w:rPr>
        <w:t>., 2015)</w:t>
      </w:r>
      <w:r>
        <w:rPr>
          <w:rFonts w:ascii="Times New Roman" w:hAnsi="Times New Roman"/>
          <w:sz w:val="24"/>
          <w:szCs w:val="24"/>
        </w:rPr>
        <w:fldChar w:fldCharType="end"/>
      </w:r>
      <w:r>
        <w:rPr>
          <w:rFonts w:ascii="Times New Roman" w:hAnsi="Times New Roman"/>
          <w:sz w:val="24"/>
          <w:szCs w:val="24"/>
        </w:rPr>
        <w:t>.</w:t>
      </w:r>
      <w:r w:rsidR="001240FC">
        <w:rPr>
          <w:rFonts w:ascii="Times New Roman" w:hAnsi="Times New Roman"/>
          <w:sz w:val="24"/>
          <w:szCs w:val="24"/>
        </w:rPr>
        <w:t xml:space="preserve"> Menurut studi yang dilakukan terhadap 9</w:t>
      </w:r>
      <w:r w:rsidR="00B149FA">
        <w:rPr>
          <w:rFonts w:ascii="Times New Roman" w:hAnsi="Times New Roman"/>
          <w:sz w:val="24"/>
          <w:szCs w:val="24"/>
        </w:rPr>
        <w:t>.</w:t>
      </w:r>
      <w:r w:rsidR="001240FC">
        <w:rPr>
          <w:rFonts w:ascii="Times New Roman" w:hAnsi="Times New Roman"/>
          <w:sz w:val="24"/>
          <w:szCs w:val="24"/>
        </w:rPr>
        <w:t xml:space="preserve">482 pekerja di 12 kabupaten/kota di Indonesia, </w:t>
      </w:r>
      <w:r w:rsidR="00307E00">
        <w:rPr>
          <w:rFonts w:ascii="Times New Roman" w:hAnsi="Times New Roman"/>
          <w:sz w:val="24"/>
          <w:szCs w:val="24"/>
        </w:rPr>
        <w:t>keluhan terkait</w:t>
      </w:r>
      <w:r w:rsidR="001240FC">
        <w:rPr>
          <w:rFonts w:ascii="Times New Roman" w:hAnsi="Times New Roman"/>
          <w:sz w:val="24"/>
          <w:szCs w:val="24"/>
        </w:rPr>
        <w:t xml:space="preserve"> muskuloskeletal </w:t>
      </w:r>
      <w:r w:rsidR="00307E00">
        <w:rPr>
          <w:rFonts w:ascii="Times New Roman" w:hAnsi="Times New Roman"/>
          <w:sz w:val="24"/>
          <w:szCs w:val="24"/>
        </w:rPr>
        <w:t>seperti nyeri punggung bawah (</w:t>
      </w:r>
      <w:r w:rsidR="00307E00" w:rsidRPr="00307E00">
        <w:rPr>
          <w:rFonts w:ascii="Times New Roman" w:hAnsi="Times New Roman"/>
          <w:i/>
          <w:iCs/>
          <w:sz w:val="24"/>
          <w:szCs w:val="24"/>
        </w:rPr>
        <w:t>low back pain</w:t>
      </w:r>
      <w:r w:rsidR="00307E00">
        <w:rPr>
          <w:rFonts w:ascii="Times New Roman" w:hAnsi="Times New Roman"/>
          <w:sz w:val="24"/>
          <w:szCs w:val="24"/>
        </w:rPr>
        <w:t xml:space="preserve">) </w:t>
      </w:r>
      <w:r w:rsidR="001240FC">
        <w:rPr>
          <w:rFonts w:ascii="Times New Roman" w:hAnsi="Times New Roman"/>
          <w:sz w:val="24"/>
          <w:szCs w:val="24"/>
        </w:rPr>
        <w:t xml:space="preserve">yang terjadi </w:t>
      </w:r>
      <w:r w:rsidR="00307E00">
        <w:rPr>
          <w:rFonts w:ascii="Times New Roman" w:hAnsi="Times New Roman"/>
          <w:sz w:val="24"/>
          <w:szCs w:val="24"/>
        </w:rPr>
        <w:t>sebesar</w:t>
      </w:r>
      <w:r w:rsidR="001240FC">
        <w:rPr>
          <w:rFonts w:ascii="Times New Roman" w:hAnsi="Times New Roman"/>
          <w:sz w:val="24"/>
          <w:szCs w:val="24"/>
        </w:rPr>
        <w:t xml:space="preserve"> 16% dan diperkirakan 40% penduduk dengan usia di</w:t>
      </w:r>
      <w:r w:rsidR="00307E00">
        <w:rPr>
          <w:rFonts w:ascii="Times New Roman" w:hAnsi="Times New Roman"/>
          <w:sz w:val="24"/>
          <w:szCs w:val="24"/>
        </w:rPr>
        <w:t xml:space="preserve"> </w:t>
      </w:r>
      <w:r w:rsidR="001240FC">
        <w:rPr>
          <w:rFonts w:ascii="Times New Roman" w:hAnsi="Times New Roman"/>
          <w:sz w:val="24"/>
          <w:szCs w:val="24"/>
        </w:rPr>
        <w:t xml:space="preserve">atas 65 </w:t>
      </w:r>
      <w:r w:rsidR="001240FC">
        <w:rPr>
          <w:rFonts w:ascii="Times New Roman" w:hAnsi="Times New Roman"/>
          <w:sz w:val="24"/>
          <w:szCs w:val="24"/>
        </w:rPr>
        <w:lastRenderedPageBreak/>
        <w:t xml:space="preserve">tahun di Jawa Tengah pernah mengalami nyeri punggung bawah dengan prevalensi laki-laki 18,2% dan perempuan 13,6% </w:t>
      </w:r>
      <w:r w:rsidR="001240FC">
        <w:rPr>
          <w:rFonts w:ascii="Times New Roman" w:hAnsi="Times New Roman"/>
          <w:sz w:val="24"/>
          <w:szCs w:val="24"/>
        </w:rPr>
        <w:fldChar w:fldCharType="begin" w:fldLock="1"/>
      </w:r>
      <w:r w:rsidR="00C648BA">
        <w:rPr>
          <w:rFonts w:ascii="Times New Roman" w:hAnsi="Times New Roman"/>
          <w:sz w:val="24"/>
          <w:szCs w:val="24"/>
        </w:rPr>
        <w:instrText>ADDIN CSL_CITATION {"citationItems":[{"id":"ITEM-1","itemData":{"id":"ITEM-1","issued":{"date-parts":[["2019"]]},"title":"HUBUNGAN USIA DAN DURASI LAMA DUDUK DENGAN KELUHAN NYERI PUNGGUNG BAWAH PADA PEMBATIK DI KAMPUNG BATIK GIRILOYO Program Studi S1 Fisioterapi Fakultas Ilmu Kesehatan Universitas ‘ Aisyiyah Yogyakarta Jalan Siliwangi No . 36 Yogyakarta Jurnal Ilmiah Fisiote","type":"article-journal","volume":"2"},"uris":["http://www.mendeley.com/documents/?uuid=ebf15095-485b-4df3-92cd-3d866641d448","http://www.mendeley.com/documents/?uuid=1484149b-cb47-42b5-a452-b58bf19fd3dd"]}],"mendeley":{"formattedCitation":"(&lt;i&gt;HUBUNGAN USIA DAN DURASI LAMA DUDUK DENGAN KELUHAN NYERI PUNGGUNG BAWAH PADA PEMBATIK DI KAMPUNG BATIK GIRILOYO Program Studi S1 Fisioterapi Fakultas Ilmu Kesehatan Universitas ‘ Aisyiyah Yogyakarta Jalan Siliwangi No . 36 Yogyakarta Jurnal Ilmiah Fisiote&lt;/i&gt;, 2019)","manualFormatting":"(Triwulandari &amp; Zaidah, 2019)","plainTextFormattedCitation":"(HUBUNGAN USIA DAN DURASI LAMA DUDUK DENGAN KELUHAN NYERI PUNGGUNG BAWAH PADA PEMBATIK DI KAMPUNG BATIK GIRILOYO Program Studi S1 Fisioterapi Fakultas Ilmu Kesehatan Universitas ‘ Aisyiyah Yogyakarta Jalan Siliwangi No . 36 Yogyakarta Jurnal Ilmiah Fisiote, 2019)","previouslyFormattedCitation":"(&lt;i&gt;HUBUNGAN USIA DAN DURASI LAMA DUDUK DENGAN KELUHAN NYERI PUNGGUNG BAWAH PADA PEMBATIK DI KAMPUNG BATIK GIRILOYO Program Studi S1 Fisioterapi Fakultas Ilmu Kesehatan Universitas ‘ Aisyiyah Yogyakarta Jalan Siliwangi No . 36 Yogyakarta Jurnal Ilmiah Fisiote&lt;/i&gt;, 2019)"},"properties":{"noteIndex":0},"schema":"https://github.com/citation-style-language/schema/raw/master/csl-citation.json"}</w:instrText>
      </w:r>
      <w:r w:rsidR="001240FC">
        <w:rPr>
          <w:rFonts w:ascii="Times New Roman" w:hAnsi="Times New Roman"/>
          <w:sz w:val="24"/>
          <w:szCs w:val="24"/>
        </w:rPr>
        <w:fldChar w:fldCharType="separate"/>
      </w:r>
      <w:r w:rsidR="001240FC" w:rsidRPr="002D1D43">
        <w:rPr>
          <w:rFonts w:ascii="Times New Roman" w:hAnsi="Times New Roman"/>
          <w:noProof/>
          <w:sz w:val="24"/>
          <w:szCs w:val="24"/>
        </w:rPr>
        <w:t>(Triwulandari &amp; Zaidah, 2019)</w:t>
      </w:r>
      <w:r w:rsidR="001240FC">
        <w:rPr>
          <w:rFonts w:ascii="Times New Roman" w:hAnsi="Times New Roman"/>
          <w:sz w:val="24"/>
          <w:szCs w:val="24"/>
        </w:rPr>
        <w:fldChar w:fldCharType="end"/>
      </w:r>
      <w:r w:rsidR="001240FC">
        <w:rPr>
          <w:rFonts w:ascii="Times New Roman" w:hAnsi="Times New Roman"/>
          <w:sz w:val="24"/>
          <w:szCs w:val="24"/>
        </w:rPr>
        <w:t>.</w:t>
      </w:r>
    </w:p>
    <w:p w14:paraId="58A7953D" w14:textId="77777777" w:rsidR="00372335" w:rsidRDefault="001240FC" w:rsidP="00372335">
      <w:pPr>
        <w:spacing w:after="0" w:line="360" w:lineRule="auto"/>
        <w:ind w:firstLine="567"/>
        <w:contextualSpacing/>
        <w:jc w:val="both"/>
        <w:rPr>
          <w:rStyle w:val="tlid-translation"/>
          <w:rFonts w:ascii="Times New Roman" w:hAnsi="Times New Roman"/>
          <w:sz w:val="24"/>
          <w:szCs w:val="24"/>
        </w:rPr>
      </w:pPr>
      <w:r w:rsidRPr="00960BAA">
        <w:rPr>
          <w:rStyle w:val="tlid-translation"/>
          <w:rFonts w:ascii="Times New Roman" w:hAnsi="Times New Roman"/>
          <w:sz w:val="24"/>
          <w:szCs w:val="24"/>
        </w:rPr>
        <w:t xml:space="preserve">Gangguan sendi bahu pada pekerjaan sangat berpengaruh untuk melanjutkan kinerjanya ditempat kerja. Gangguan muskuloskeletal pada bahu adalah salah satu cedera yang paling umum dalam melakukan kerja. </w:t>
      </w:r>
      <w:r w:rsidRPr="00960BAA">
        <w:rPr>
          <w:rStyle w:val="tlid-translation"/>
          <w:rFonts w:ascii="Times New Roman" w:hAnsi="Times New Roman"/>
          <w:sz w:val="24"/>
          <w:szCs w:val="24"/>
          <w:lang w:val="id-ID"/>
        </w:rPr>
        <w:t xml:space="preserve">Menurut Biro Statistik Tenaga Kerja </w:t>
      </w:r>
      <w:r w:rsidRPr="00960BAA">
        <w:rPr>
          <w:rStyle w:val="tlid-translation"/>
          <w:rFonts w:ascii="Times New Roman" w:hAnsi="Times New Roman"/>
          <w:sz w:val="24"/>
          <w:szCs w:val="24"/>
        </w:rPr>
        <w:t xml:space="preserve">(2015), gangguan sendi bahu merupakan cedera yang sangat mengganggu dalam melaksanakan kerja pada setiap harinya, pada tahun 2015 rata-rata membutuhkan 23 hari kerja untuk </w:t>
      </w:r>
      <w:r w:rsidRPr="00960BAA">
        <w:rPr>
          <w:rStyle w:val="tlid-translation"/>
          <w:rFonts w:ascii="Times New Roman" w:hAnsi="Times New Roman"/>
          <w:i/>
          <w:sz w:val="24"/>
          <w:szCs w:val="24"/>
        </w:rPr>
        <w:t>rest</w:t>
      </w:r>
      <w:r w:rsidRPr="00960BAA">
        <w:rPr>
          <w:rStyle w:val="tlid-translation"/>
          <w:rFonts w:ascii="Times New Roman" w:hAnsi="Times New Roman"/>
          <w:sz w:val="24"/>
          <w:szCs w:val="24"/>
        </w:rPr>
        <w:t xml:space="preserve"> karena cedera bahu dibanding gangguan muskuloskeletal lainnya yang rata-rata 9 hari di negara</w:t>
      </w:r>
      <w:r>
        <w:rPr>
          <w:rStyle w:val="tlid-translation"/>
          <w:rFonts w:ascii="Times New Roman" w:hAnsi="Times New Roman"/>
          <w:sz w:val="24"/>
          <w:szCs w:val="24"/>
        </w:rPr>
        <w:t xml:space="preserve"> bagian Washington</w:t>
      </w:r>
      <w:r w:rsidRPr="00960BAA">
        <w:rPr>
          <w:rStyle w:val="tlid-translation"/>
          <w:rFonts w:ascii="Times New Roman" w:hAnsi="Times New Roman"/>
          <w:sz w:val="24"/>
          <w:szCs w:val="24"/>
        </w:rPr>
        <w:t xml:space="preserve"> </w:t>
      </w:r>
      <w:r>
        <w:rPr>
          <w:rStyle w:val="tlid-translation"/>
          <w:rFonts w:ascii="Times New Roman" w:hAnsi="Times New Roman"/>
          <w:sz w:val="24"/>
          <w:szCs w:val="24"/>
        </w:rPr>
        <w:fldChar w:fldCharType="begin" w:fldLock="1"/>
      </w:r>
      <w:r w:rsidR="00C648BA">
        <w:rPr>
          <w:rStyle w:val="tlid-translation"/>
          <w:rFonts w:ascii="Times New Roman" w:hAnsi="Times New Roman"/>
          <w:sz w:val="24"/>
          <w:szCs w:val="24"/>
        </w:rPr>
        <w:instrText>ADDIN CSL_CITATION {"citationItems":[{"id":"ITEM-1","itemData":{"DOI":"10.1080/00140139.2018.1499967","ISSN":"0014-0139","author":[{"dropping-particle":"","family":"Jaridi","given":"Majid","non-dropping-particle":"","parse-names":false,"suffix":""}],"container-title":"Ergonomics","id":"ITEM-1","issue":"0","issued":{"date-parts":[["2018"]]},"page":"-000","publisher":"Taylor &amp; Francis","title":"us cr t","type":"article-journal","volume":"0"},"uris":["http://www.mendeley.com/documents/?uuid=10d2c68a-92a3-4cfe-8fea-f5753e0cf5d1","http://www.mendeley.com/documents/?uuid=abb21950-fa5b-41eb-9dd1-c86de94a58e4"]}],"mendeley":{"formattedCitation":"(Jaridi, 2018)","manualFormatting":"(Chowdhury et al., 2018)","plainTextFormattedCitation":"(Jaridi, 2018)","previouslyFormattedCitation":"(Jaridi, 2018)"},"properties":{"noteIndex":0},"schema":"https://github.com/citation-style-language/schema/raw/master/csl-citation.json"}</w:instrText>
      </w:r>
      <w:r>
        <w:rPr>
          <w:rStyle w:val="tlid-translation"/>
          <w:rFonts w:ascii="Times New Roman" w:hAnsi="Times New Roman"/>
          <w:sz w:val="24"/>
          <w:szCs w:val="24"/>
        </w:rPr>
        <w:fldChar w:fldCharType="separate"/>
      </w:r>
      <w:r>
        <w:rPr>
          <w:rStyle w:val="tlid-translation"/>
          <w:rFonts w:ascii="Times New Roman" w:hAnsi="Times New Roman"/>
          <w:noProof/>
          <w:sz w:val="24"/>
          <w:szCs w:val="24"/>
        </w:rPr>
        <w:t xml:space="preserve">(Chowdhury </w:t>
      </w:r>
      <w:r w:rsidRPr="00AC1310">
        <w:rPr>
          <w:rStyle w:val="tlid-translation"/>
          <w:rFonts w:ascii="Times New Roman" w:hAnsi="Times New Roman"/>
          <w:i/>
          <w:noProof/>
          <w:sz w:val="24"/>
          <w:szCs w:val="24"/>
        </w:rPr>
        <w:t>et al</w:t>
      </w:r>
      <w:r>
        <w:rPr>
          <w:rStyle w:val="tlid-translation"/>
          <w:rFonts w:ascii="Times New Roman" w:hAnsi="Times New Roman"/>
          <w:i/>
          <w:noProof/>
          <w:sz w:val="24"/>
          <w:szCs w:val="24"/>
        </w:rPr>
        <w:t>.</w:t>
      </w:r>
      <w:r w:rsidRPr="00AC1310">
        <w:rPr>
          <w:rStyle w:val="tlid-translation"/>
          <w:rFonts w:ascii="Times New Roman" w:hAnsi="Times New Roman"/>
          <w:noProof/>
          <w:sz w:val="24"/>
          <w:szCs w:val="24"/>
        </w:rPr>
        <w:t>, 2018)</w:t>
      </w:r>
      <w:r>
        <w:rPr>
          <w:rStyle w:val="tlid-translation"/>
          <w:rFonts w:ascii="Times New Roman" w:hAnsi="Times New Roman"/>
          <w:sz w:val="24"/>
          <w:szCs w:val="24"/>
        </w:rPr>
        <w:fldChar w:fldCharType="end"/>
      </w:r>
      <w:r>
        <w:rPr>
          <w:rStyle w:val="tlid-translation"/>
          <w:rFonts w:ascii="Times New Roman" w:hAnsi="Times New Roman"/>
          <w:sz w:val="24"/>
          <w:szCs w:val="24"/>
        </w:rPr>
        <w:t>.</w:t>
      </w:r>
    </w:p>
    <w:p w14:paraId="60C65452" w14:textId="2F25CFF4" w:rsidR="001240FC" w:rsidRPr="00372335" w:rsidRDefault="001240FC" w:rsidP="00372335">
      <w:pPr>
        <w:spacing w:after="0" w:line="360" w:lineRule="auto"/>
        <w:ind w:firstLine="567"/>
        <w:contextualSpacing/>
        <w:jc w:val="both"/>
        <w:rPr>
          <w:rFonts w:ascii="Times New Roman" w:hAnsi="Times New Roman" w:cs="Times New Roman"/>
          <w:sz w:val="24"/>
          <w:szCs w:val="24"/>
        </w:rPr>
      </w:pPr>
      <w:r w:rsidRPr="00960BAA">
        <w:rPr>
          <w:rStyle w:val="tlid-translation"/>
          <w:rFonts w:ascii="Times New Roman" w:hAnsi="Times New Roman"/>
          <w:sz w:val="24"/>
          <w:szCs w:val="24"/>
          <w:lang w:val="id-ID"/>
        </w:rPr>
        <w:t>Nyeri leher dari berbagai gangguan tulang belakang leher menempati urutan kedua di antara penyebab utama gangguan muskuloskeletal</w:t>
      </w:r>
      <w:r w:rsidRPr="00960BAA">
        <w:rPr>
          <w:rStyle w:val="tlid-translation"/>
          <w:rFonts w:ascii="Times New Roman" w:hAnsi="Times New Roman"/>
          <w:sz w:val="24"/>
          <w:szCs w:val="24"/>
        </w:rPr>
        <w:t xml:space="preserve">. </w:t>
      </w:r>
      <w:r w:rsidRPr="00960BAA">
        <w:rPr>
          <w:rStyle w:val="tlid-translation"/>
          <w:rFonts w:ascii="Times New Roman" w:hAnsi="Times New Roman"/>
          <w:sz w:val="24"/>
          <w:szCs w:val="24"/>
          <w:lang w:val="id-ID"/>
        </w:rPr>
        <w:t>Secara global, prevalensi nyeri leher bervariasi antara 1,7% sampai 11,5% selama 12 bulan, ini biasanya muncul antara usia 40 dan 60, dengan prevalensi tertinggi antara usia 50 dan 54 tahun, dan l</w:t>
      </w:r>
      <w:r>
        <w:rPr>
          <w:rStyle w:val="tlid-translation"/>
          <w:rFonts w:ascii="Times New Roman" w:hAnsi="Times New Roman"/>
          <w:sz w:val="24"/>
          <w:szCs w:val="24"/>
          <w:lang w:val="id-ID"/>
        </w:rPr>
        <w:t>ebih sering terjadi pada wanita</w:t>
      </w:r>
      <w:r>
        <w:rPr>
          <w:rFonts w:ascii="Times New Roman" w:hAnsi="Times New Roman"/>
          <w:sz w:val="24"/>
          <w:szCs w:val="24"/>
        </w:rPr>
        <w:t xml:space="preserve"> </w:t>
      </w:r>
      <w:r>
        <w:rPr>
          <w:rFonts w:ascii="Times New Roman" w:hAnsi="Times New Roman"/>
          <w:sz w:val="24"/>
          <w:szCs w:val="24"/>
        </w:rPr>
        <w:fldChar w:fldCharType="begin" w:fldLock="1"/>
      </w:r>
      <w:r w:rsidR="00C648BA">
        <w:rPr>
          <w:rFonts w:ascii="Times New Roman" w:hAnsi="Times New Roman"/>
          <w:sz w:val="24"/>
          <w:szCs w:val="24"/>
        </w:rPr>
        <w:instrText>ADDIN CSL_CITATION {"citationItems":[{"id":"ITEM-1","itemData":{"author":[{"dropping-particle":"","family":"Practitioner","given":"The Nurse","non-dropping-particle":"","parse-names":false,"suffix":""}],"id":"ITEM-1","issue":"8","issued":{"date-parts":[["2019"]]},"title":"Evidence-based diagnosis and treatment of","type":"article-journal","volume":"44"},"uris":["http://www.mendeley.com/documents/?uuid=2cf6328a-0fdd-41f4-9aa9-f738737af755","http://www.mendeley.com/documents/?uuid=63fdc306-e18b-4fb2-b6a8-bb9aa96c23a3"]}],"mendeley":{"formattedCitation":"(Practitioner, 2019)","manualFormatting":"(Metzger, 2019)","plainTextFormattedCitation":"(Practitioner, 2019)","previouslyFormattedCitation":"(Practitioner, 2019)"},"properties":{"noteIndex":0},"schema":"https://github.com/citation-style-language/schema/raw/master/csl-citation.json"}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(Metzger</w:t>
      </w:r>
      <w:r w:rsidRPr="00D8647E">
        <w:rPr>
          <w:rFonts w:ascii="Times New Roman" w:hAnsi="Times New Roman"/>
          <w:noProof/>
          <w:sz w:val="24"/>
          <w:szCs w:val="24"/>
        </w:rPr>
        <w:t>, 2019)</w:t>
      </w:r>
      <w:r>
        <w:rPr>
          <w:rFonts w:ascii="Times New Roman" w:hAnsi="Times New Roman"/>
          <w:sz w:val="24"/>
          <w:szCs w:val="24"/>
        </w:rPr>
        <w:fldChar w:fldCharType="end"/>
      </w:r>
      <w:r>
        <w:rPr>
          <w:rFonts w:ascii="Times New Roman" w:hAnsi="Times New Roman"/>
          <w:sz w:val="24"/>
          <w:szCs w:val="24"/>
        </w:rPr>
        <w:t xml:space="preserve">. </w:t>
      </w:r>
    </w:p>
    <w:p w14:paraId="339DC706" w14:textId="77777777" w:rsidR="00B67AAA" w:rsidRPr="00B67AAA" w:rsidRDefault="00B67AAA" w:rsidP="00D25EC4">
      <w:pPr>
        <w:spacing w:after="0" w:line="360" w:lineRule="auto"/>
        <w:jc w:val="both"/>
        <w:rPr>
          <w:rFonts w:ascii="Times New Roman" w:hAnsi="Times New Roman" w:cs="Times New Roman"/>
          <w:b/>
          <w:sz w:val="24"/>
          <w:szCs w:val="24"/>
        </w:rPr>
      </w:pPr>
    </w:p>
    <w:p w14:paraId="46E906F9" w14:textId="77777777" w:rsidR="00B67AAA" w:rsidRPr="00B67AAA" w:rsidRDefault="00B67AAA" w:rsidP="00D25EC4">
      <w:pPr>
        <w:spacing w:after="0" w:line="360" w:lineRule="auto"/>
        <w:jc w:val="both"/>
        <w:rPr>
          <w:rFonts w:ascii="Times New Roman" w:hAnsi="Times New Roman" w:cs="Times New Roman"/>
          <w:b/>
          <w:sz w:val="24"/>
          <w:szCs w:val="24"/>
        </w:rPr>
      </w:pPr>
      <w:r w:rsidRPr="00B67AAA">
        <w:rPr>
          <w:rFonts w:ascii="Times New Roman" w:hAnsi="Times New Roman" w:cs="Times New Roman"/>
          <w:b/>
          <w:sz w:val="24"/>
          <w:szCs w:val="24"/>
        </w:rPr>
        <w:t>METODE PENELITIAN</w:t>
      </w:r>
    </w:p>
    <w:p w14:paraId="05A74949" w14:textId="77777777" w:rsidR="00372335" w:rsidRDefault="00B67AAA" w:rsidP="00372335">
      <w:pPr>
        <w:spacing w:after="0" w:line="360" w:lineRule="auto"/>
        <w:ind w:firstLine="567"/>
        <w:jc w:val="both"/>
        <w:rPr>
          <w:rFonts w:ascii="Times New Roman" w:hAnsi="Times New Roman" w:cs="Times New Roman"/>
          <w:sz w:val="24"/>
          <w:szCs w:val="24"/>
        </w:rPr>
      </w:pPr>
      <w:r w:rsidRPr="00B67AAA">
        <w:rPr>
          <w:rFonts w:ascii="Times New Roman" w:hAnsi="Times New Roman" w:cs="Times New Roman"/>
          <w:sz w:val="24"/>
          <w:szCs w:val="24"/>
        </w:rPr>
        <w:t xml:space="preserve">Penelitian yang digunakan merupakan jenis penelitian observasional analitik untuk mengetahui beban kerja yang diampu oleh masing-masing dosen di Fakultas Ilmu Kesehatan UMS selama </w:t>
      </w:r>
      <w:r w:rsidRPr="00FA18DB">
        <w:rPr>
          <w:rFonts w:ascii="Times New Roman" w:hAnsi="Times New Roman" w:cs="Times New Roman"/>
          <w:i/>
          <w:sz w:val="24"/>
          <w:szCs w:val="24"/>
        </w:rPr>
        <w:t>work from home</w:t>
      </w:r>
      <w:r w:rsidRPr="00B67AAA">
        <w:rPr>
          <w:rFonts w:ascii="Times New Roman" w:hAnsi="Times New Roman" w:cs="Times New Roman"/>
          <w:sz w:val="24"/>
          <w:szCs w:val="24"/>
        </w:rPr>
        <w:t xml:space="preserve">. Desain penelitian yang digunakan adalah desain studi </w:t>
      </w:r>
      <w:r w:rsidRPr="00FA18DB">
        <w:rPr>
          <w:rFonts w:ascii="Times New Roman" w:hAnsi="Times New Roman" w:cs="Times New Roman"/>
          <w:i/>
          <w:sz w:val="24"/>
          <w:szCs w:val="24"/>
        </w:rPr>
        <w:t>cross sectional</w:t>
      </w:r>
      <w:r w:rsidRPr="00B67AAA">
        <w:rPr>
          <w:rFonts w:ascii="Times New Roman" w:hAnsi="Times New Roman" w:cs="Times New Roman"/>
          <w:sz w:val="24"/>
          <w:szCs w:val="24"/>
        </w:rPr>
        <w:t>, karena data yang diambil hanya pada satu waktu saja dengan menggunakan kuesioner NASA-TLX.</w:t>
      </w:r>
    </w:p>
    <w:p w14:paraId="1ED18EB5" w14:textId="6377CAAD" w:rsidR="00B67AAA" w:rsidRDefault="00B67AAA" w:rsidP="00372335">
      <w:pPr>
        <w:spacing w:after="0" w:line="360" w:lineRule="auto"/>
        <w:ind w:firstLine="567"/>
        <w:jc w:val="both"/>
        <w:rPr>
          <w:rFonts w:ascii="Times New Roman" w:hAnsi="Times New Roman" w:cs="Times New Roman"/>
          <w:sz w:val="24"/>
          <w:szCs w:val="24"/>
        </w:rPr>
      </w:pPr>
      <w:r w:rsidRPr="00B67AAA">
        <w:rPr>
          <w:rFonts w:ascii="Times New Roman" w:hAnsi="Times New Roman" w:cs="Times New Roman"/>
          <w:sz w:val="24"/>
          <w:szCs w:val="24"/>
        </w:rPr>
        <w:t xml:space="preserve">Penelitian ini dilakukan menggunakan aplikasi media sosial untuk membantu menyebarkan kuesioner yang dibuat dengan </w:t>
      </w:r>
      <w:r w:rsidRPr="00D25EC4">
        <w:rPr>
          <w:rFonts w:ascii="Times New Roman" w:hAnsi="Times New Roman" w:cs="Times New Roman"/>
          <w:i/>
          <w:iCs/>
          <w:sz w:val="24"/>
          <w:szCs w:val="24"/>
        </w:rPr>
        <w:t>google form</w:t>
      </w:r>
      <w:r w:rsidRPr="00B67AAA">
        <w:rPr>
          <w:rFonts w:ascii="Times New Roman" w:hAnsi="Times New Roman" w:cs="Times New Roman"/>
          <w:sz w:val="24"/>
          <w:szCs w:val="24"/>
        </w:rPr>
        <w:t>. Populasi pada penelitian ini merupakan dosen tetap Fakultas Ilmu Kesehatan Universitas Muhammadiyah Surakarta. Pengambilan sampel menggunakan kriteria inklusi dan eksklusi. Waktu penelitian ini dilakukan pada bulan November 2020</w:t>
      </w:r>
      <w:r w:rsidR="004A2DC5">
        <w:rPr>
          <w:rFonts w:ascii="Times New Roman" w:hAnsi="Times New Roman" w:cs="Times New Roman"/>
          <w:sz w:val="24"/>
          <w:szCs w:val="24"/>
        </w:rPr>
        <w:t>.</w:t>
      </w:r>
    </w:p>
    <w:p w14:paraId="685C6FD2" w14:textId="77777777" w:rsidR="00B67AAA" w:rsidRDefault="00B67AAA" w:rsidP="00D25EC4">
      <w:pPr>
        <w:spacing w:after="0" w:line="360" w:lineRule="auto"/>
        <w:jc w:val="both"/>
        <w:rPr>
          <w:rFonts w:ascii="Times New Roman" w:hAnsi="Times New Roman" w:cs="Times New Roman"/>
          <w:sz w:val="24"/>
          <w:szCs w:val="24"/>
        </w:rPr>
      </w:pPr>
    </w:p>
    <w:p w14:paraId="3D3AC2BA" w14:textId="77777777" w:rsidR="002A5028" w:rsidRPr="00D376D9" w:rsidRDefault="002A5028" w:rsidP="00D25EC4">
      <w:pPr>
        <w:spacing w:after="0" w:line="360" w:lineRule="auto"/>
        <w:jc w:val="both"/>
        <w:rPr>
          <w:rFonts w:ascii="Times New Roman" w:hAnsi="Times New Roman" w:cs="Times New Roman"/>
          <w:b/>
          <w:sz w:val="24"/>
          <w:szCs w:val="24"/>
        </w:rPr>
      </w:pPr>
      <w:r w:rsidRPr="00D376D9">
        <w:rPr>
          <w:rFonts w:ascii="Times New Roman" w:hAnsi="Times New Roman" w:cs="Times New Roman"/>
          <w:b/>
          <w:sz w:val="24"/>
          <w:szCs w:val="24"/>
        </w:rPr>
        <w:t>HASIL DAN PEMBAHASAN</w:t>
      </w:r>
    </w:p>
    <w:p w14:paraId="326A8CC8" w14:textId="4FCC1F84" w:rsidR="00372335" w:rsidRDefault="00D376D9" w:rsidP="00372335">
      <w:pPr>
        <w:pStyle w:val="ListParagraph"/>
        <w:numPr>
          <w:ilvl w:val="0"/>
          <w:numId w:val="4"/>
        </w:numPr>
        <w:spacing w:after="0" w:line="360" w:lineRule="auto"/>
        <w:ind w:left="284" w:hanging="284"/>
        <w:jc w:val="both"/>
        <w:rPr>
          <w:rFonts w:ascii="Times New Roman" w:hAnsi="Times New Roman" w:cs="Times New Roman"/>
          <w:b/>
          <w:sz w:val="24"/>
          <w:szCs w:val="24"/>
        </w:rPr>
      </w:pPr>
      <w:r w:rsidRPr="00372335">
        <w:rPr>
          <w:rFonts w:ascii="Times New Roman" w:hAnsi="Times New Roman" w:cs="Times New Roman"/>
          <w:b/>
          <w:sz w:val="24"/>
          <w:szCs w:val="24"/>
        </w:rPr>
        <w:t>Hasil</w:t>
      </w:r>
      <w:bookmarkStart w:id="2" w:name="_Toc63349475"/>
    </w:p>
    <w:p w14:paraId="64E1E0F8" w14:textId="7F8B0372" w:rsidR="00372335" w:rsidRPr="00372335" w:rsidRDefault="00372335" w:rsidP="00372335">
      <w:pPr>
        <w:pStyle w:val="ListParagraph"/>
        <w:spacing w:after="0" w:line="360" w:lineRule="auto"/>
        <w:ind w:left="284"/>
        <w:jc w:val="both"/>
        <w:rPr>
          <w:rFonts w:ascii="Times New Roman" w:hAnsi="Times New Roman" w:cs="Times New Roman"/>
          <w:b/>
          <w:sz w:val="24"/>
          <w:szCs w:val="24"/>
        </w:rPr>
      </w:pPr>
      <w:r>
        <w:rPr>
          <w:rFonts w:ascii="Times New Roman" w:hAnsi="Times New Roman" w:cs="Times New Roman"/>
          <w:b/>
          <w:sz w:val="24"/>
          <w:szCs w:val="24"/>
        </w:rPr>
        <w:lastRenderedPageBreak/>
        <w:t>Karakteristik Responden</w:t>
      </w:r>
    </w:p>
    <w:p w14:paraId="340DF399" w14:textId="6DF6CF3D" w:rsidR="00D376D9" w:rsidRPr="00D376D9" w:rsidRDefault="00D376D9" w:rsidP="0021589E">
      <w:pPr>
        <w:spacing w:after="0" w:line="36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Tabel </w:t>
      </w:r>
      <w:r w:rsidR="00372335">
        <w:rPr>
          <w:rFonts w:ascii="Times New Roman" w:eastAsia="Times New Roman" w:hAnsi="Times New Roman" w:cs="Times New Roman"/>
          <w:iCs/>
          <w:sz w:val="24"/>
          <w:szCs w:val="24"/>
        </w:rPr>
        <w:t xml:space="preserve">1. </w:t>
      </w:r>
      <w:r w:rsidRPr="00D376D9">
        <w:rPr>
          <w:rFonts w:ascii="Times New Roman" w:eastAsia="Times New Roman" w:hAnsi="Times New Roman" w:cs="Times New Roman"/>
          <w:iCs/>
          <w:sz w:val="24"/>
          <w:szCs w:val="24"/>
        </w:rPr>
        <w:t>Karakteristik Responden</w:t>
      </w:r>
      <w:bookmarkEnd w:id="2"/>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70"/>
        <w:gridCol w:w="2864"/>
        <w:gridCol w:w="1665"/>
        <w:gridCol w:w="1776"/>
      </w:tblGrid>
      <w:tr w:rsidR="00D376D9" w:rsidRPr="00D376D9" w14:paraId="2364B8BE" w14:textId="77777777" w:rsidTr="0021589E">
        <w:trPr>
          <w:trHeight w:val="468"/>
          <w:jc w:val="center"/>
        </w:trPr>
        <w:tc>
          <w:tcPr>
            <w:tcW w:w="526" w:type="dxa"/>
            <w:tcBorders>
              <w:bottom w:val="single" w:sz="4" w:space="0" w:color="auto"/>
            </w:tcBorders>
            <w:vAlign w:val="center"/>
          </w:tcPr>
          <w:p w14:paraId="1646FD57" w14:textId="65B0C52E" w:rsidR="00D376D9" w:rsidRPr="0021589E" w:rsidRDefault="00D376D9" w:rsidP="0021589E">
            <w:pPr>
              <w:contextualSpacing/>
              <w:jc w:val="center"/>
              <w:rPr>
                <w:rFonts w:ascii="Times New Roman" w:hAnsi="Times New Roman"/>
                <w:b/>
                <w:bCs/>
                <w:sz w:val="24"/>
                <w:szCs w:val="24"/>
              </w:rPr>
            </w:pPr>
            <w:r w:rsidRPr="0021589E">
              <w:rPr>
                <w:rFonts w:ascii="Times New Roman" w:hAnsi="Times New Roman"/>
                <w:b/>
                <w:bCs/>
                <w:sz w:val="24"/>
                <w:szCs w:val="24"/>
              </w:rPr>
              <w:t>No</w:t>
            </w:r>
            <w:r w:rsidR="0021589E" w:rsidRPr="0021589E">
              <w:rPr>
                <w:rFonts w:ascii="Times New Roman" w:hAnsi="Times New Roman"/>
                <w:b/>
                <w:bCs/>
                <w:sz w:val="24"/>
                <w:szCs w:val="24"/>
              </w:rPr>
              <w:t>.</w:t>
            </w:r>
          </w:p>
        </w:tc>
        <w:tc>
          <w:tcPr>
            <w:tcW w:w="2864" w:type="dxa"/>
            <w:tcBorders>
              <w:bottom w:val="single" w:sz="4" w:space="0" w:color="auto"/>
            </w:tcBorders>
            <w:vAlign w:val="center"/>
          </w:tcPr>
          <w:p w14:paraId="3C71B465" w14:textId="77777777" w:rsidR="00D376D9" w:rsidRPr="0021589E" w:rsidRDefault="00D376D9" w:rsidP="0021589E">
            <w:pPr>
              <w:contextualSpacing/>
              <w:jc w:val="center"/>
              <w:rPr>
                <w:rFonts w:ascii="Times New Roman" w:hAnsi="Times New Roman"/>
                <w:b/>
                <w:bCs/>
                <w:sz w:val="24"/>
                <w:szCs w:val="24"/>
              </w:rPr>
            </w:pPr>
            <w:r w:rsidRPr="0021589E">
              <w:rPr>
                <w:rFonts w:ascii="Times New Roman" w:hAnsi="Times New Roman"/>
                <w:b/>
                <w:bCs/>
                <w:sz w:val="24"/>
                <w:szCs w:val="24"/>
              </w:rPr>
              <w:t>Karakteristik Responden</w:t>
            </w:r>
          </w:p>
        </w:tc>
        <w:tc>
          <w:tcPr>
            <w:tcW w:w="1665" w:type="dxa"/>
            <w:tcBorders>
              <w:bottom w:val="single" w:sz="4" w:space="0" w:color="auto"/>
            </w:tcBorders>
            <w:vAlign w:val="center"/>
          </w:tcPr>
          <w:p w14:paraId="71224C99" w14:textId="77777777" w:rsidR="00D376D9" w:rsidRPr="0021589E" w:rsidRDefault="00D376D9" w:rsidP="0021589E">
            <w:pPr>
              <w:contextualSpacing/>
              <w:jc w:val="center"/>
              <w:rPr>
                <w:rFonts w:ascii="Times New Roman" w:hAnsi="Times New Roman"/>
                <w:b/>
                <w:bCs/>
                <w:sz w:val="24"/>
                <w:szCs w:val="24"/>
              </w:rPr>
            </w:pPr>
            <w:r w:rsidRPr="0021589E">
              <w:rPr>
                <w:rFonts w:ascii="Times New Roman" w:hAnsi="Times New Roman"/>
                <w:b/>
                <w:bCs/>
                <w:sz w:val="24"/>
                <w:szCs w:val="24"/>
              </w:rPr>
              <w:t>Jumlah</w:t>
            </w:r>
          </w:p>
        </w:tc>
        <w:tc>
          <w:tcPr>
            <w:tcW w:w="1776" w:type="dxa"/>
            <w:tcBorders>
              <w:bottom w:val="single" w:sz="4" w:space="0" w:color="auto"/>
            </w:tcBorders>
            <w:vAlign w:val="center"/>
          </w:tcPr>
          <w:p w14:paraId="4BE1757A" w14:textId="77777777" w:rsidR="00D376D9" w:rsidRPr="0021589E" w:rsidRDefault="00D376D9" w:rsidP="0021589E">
            <w:pPr>
              <w:contextualSpacing/>
              <w:jc w:val="center"/>
              <w:rPr>
                <w:rFonts w:ascii="Times New Roman" w:hAnsi="Times New Roman"/>
                <w:b/>
                <w:bCs/>
                <w:sz w:val="24"/>
                <w:szCs w:val="24"/>
              </w:rPr>
            </w:pPr>
            <w:r w:rsidRPr="0021589E">
              <w:rPr>
                <w:rFonts w:ascii="Times New Roman" w:hAnsi="Times New Roman"/>
                <w:b/>
                <w:bCs/>
                <w:sz w:val="24"/>
                <w:szCs w:val="24"/>
              </w:rPr>
              <w:t>%</w:t>
            </w:r>
          </w:p>
        </w:tc>
      </w:tr>
      <w:tr w:rsidR="00D376D9" w:rsidRPr="00D376D9" w14:paraId="4B426304" w14:textId="77777777" w:rsidTr="00372335">
        <w:trPr>
          <w:jc w:val="center"/>
        </w:trPr>
        <w:tc>
          <w:tcPr>
            <w:tcW w:w="526" w:type="dxa"/>
            <w:tcBorders>
              <w:bottom w:val="nil"/>
            </w:tcBorders>
          </w:tcPr>
          <w:p w14:paraId="6A100851" w14:textId="77777777" w:rsidR="00D376D9" w:rsidRPr="00D376D9" w:rsidRDefault="00D376D9" w:rsidP="00D25EC4">
            <w:pPr>
              <w:contextualSpacing/>
              <w:jc w:val="both"/>
              <w:rPr>
                <w:rFonts w:ascii="Times New Roman" w:hAnsi="Times New Roman"/>
                <w:sz w:val="24"/>
                <w:szCs w:val="24"/>
              </w:rPr>
            </w:pPr>
            <w:r w:rsidRPr="00D376D9">
              <w:rPr>
                <w:rFonts w:ascii="Times New Roman" w:hAnsi="Times New Roman"/>
                <w:sz w:val="24"/>
                <w:szCs w:val="24"/>
              </w:rPr>
              <w:t>1.</w:t>
            </w:r>
          </w:p>
        </w:tc>
        <w:tc>
          <w:tcPr>
            <w:tcW w:w="2864" w:type="dxa"/>
            <w:tcBorders>
              <w:bottom w:val="nil"/>
            </w:tcBorders>
          </w:tcPr>
          <w:p w14:paraId="041C0D95" w14:textId="77777777" w:rsidR="00D376D9" w:rsidRPr="00D376D9" w:rsidRDefault="00D376D9" w:rsidP="00D25EC4">
            <w:pPr>
              <w:contextualSpacing/>
              <w:rPr>
                <w:rFonts w:ascii="Times New Roman" w:hAnsi="Times New Roman"/>
                <w:b/>
                <w:sz w:val="24"/>
                <w:szCs w:val="24"/>
              </w:rPr>
            </w:pPr>
            <w:r w:rsidRPr="00D376D9">
              <w:rPr>
                <w:rFonts w:ascii="Times New Roman" w:hAnsi="Times New Roman"/>
                <w:b/>
                <w:sz w:val="24"/>
                <w:szCs w:val="24"/>
              </w:rPr>
              <w:t>Usia</w:t>
            </w:r>
          </w:p>
        </w:tc>
        <w:tc>
          <w:tcPr>
            <w:tcW w:w="1665" w:type="dxa"/>
            <w:tcBorders>
              <w:bottom w:val="nil"/>
            </w:tcBorders>
          </w:tcPr>
          <w:p w14:paraId="4341ADCC" w14:textId="77777777" w:rsidR="00D376D9" w:rsidRPr="00D376D9" w:rsidRDefault="00D376D9" w:rsidP="00D25EC4">
            <w:pPr>
              <w:contextualSpacing/>
              <w:jc w:val="both"/>
              <w:rPr>
                <w:rFonts w:ascii="Times New Roman" w:hAnsi="Times New Roman"/>
                <w:sz w:val="24"/>
                <w:szCs w:val="24"/>
              </w:rPr>
            </w:pPr>
          </w:p>
        </w:tc>
        <w:tc>
          <w:tcPr>
            <w:tcW w:w="1776" w:type="dxa"/>
            <w:tcBorders>
              <w:bottom w:val="nil"/>
            </w:tcBorders>
          </w:tcPr>
          <w:p w14:paraId="49B54C71" w14:textId="77777777" w:rsidR="00D376D9" w:rsidRPr="00D376D9" w:rsidRDefault="00D376D9" w:rsidP="00D25EC4">
            <w:pPr>
              <w:contextualSpacing/>
              <w:jc w:val="both"/>
              <w:rPr>
                <w:rFonts w:ascii="Times New Roman" w:hAnsi="Times New Roman"/>
                <w:sz w:val="24"/>
                <w:szCs w:val="24"/>
              </w:rPr>
            </w:pPr>
          </w:p>
        </w:tc>
      </w:tr>
      <w:tr w:rsidR="00D376D9" w:rsidRPr="00D376D9" w14:paraId="30E6436C" w14:textId="77777777" w:rsidTr="00372335">
        <w:trPr>
          <w:jc w:val="center"/>
        </w:trPr>
        <w:tc>
          <w:tcPr>
            <w:tcW w:w="526" w:type="dxa"/>
            <w:tcBorders>
              <w:top w:val="nil"/>
              <w:bottom w:val="nil"/>
            </w:tcBorders>
          </w:tcPr>
          <w:p w14:paraId="4CDD73BC" w14:textId="77777777" w:rsidR="00D376D9" w:rsidRPr="00D376D9" w:rsidRDefault="00D376D9" w:rsidP="00D25EC4">
            <w:pPr>
              <w:contextualSpacing/>
              <w:jc w:val="both"/>
              <w:rPr>
                <w:rFonts w:ascii="Times New Roman" w:hAnsi="Times New Roman"/>
                <w:sz w:val="24"/>
                <w:szCs w:val="24"/>
              </w:rPr>
            </w:pPr>
          </w:p>
        </w:tc>
        <w:tc>
          <w:tcPr>
            <w:tcW w:w="2864" w:type="dxa"/>
            <w:tcBorders>
              <w:top w:val="nil"/>
              <w:bottom w:val="nil"/>
            </w:tcBorders>
          </w:tcPr>
          <w:p w14:paraId="66ADC09F" w14:textId="77777777" w:rsidR="00D376D9" w:rsidRPr="00D376D9" w:rsidRDefault="00D376D9" w:rsidP="00D25EC4">
            <w:pPr>
              <w:contextualSpacing/>
              <w:jc w:val="both"/>
              <w:rPr>
                <w:rFonts w:ascii="Times New Roman" w:hAnsi="Times New Roman"/>
                <w:sz w:val="24"/>
                <w:szCs w:val="24"/>
              </w:rPr>
            </w:pPr>
            <w:r w:rsidRPr="00D376D9">
              <w:rPr>
                <w:rFonts w:ascii="Times New Roman" w:hAnsi="Times New Roman"/>
                <w:sz w:val="24"/>
                <w:szCs w:val="24"/>
              </w:rPr>
              <w:t>21-30 Tahun</w:t>
            </w:r>
          </w:p>
        </w:tc>
        <w:tc>
          <w:tcPr>
            <w:tcW w:w="1665" w:type="dxa"/>
            <w:tcBorders>
              <w:top w:val="nil"/>
              <w:bottom w:val="nil"/>
            </w:tcBorders>
          </w:tcPr>
          <w:p w14:paraId="32C37EFC"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8</w:t>
            </w:r>
          </w:p>
        </w:tc>
        <w:tc>
          <w:tcPr>
            <w:tcW w:w="1776" w:type="dxa"/>
            <w:tcBorders>
              <w:top w:val="nil"/>
              <w:bottom w:val="nil"/>
            </w:tcBorders>
          </w:tcPr>
          <w:p w14:paraId="10EB609E"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34,8</w:t>
            </w:r>
          </w:p>
        </w:tc>
      </w:tr>
      <w:tr w:rsidR="00D376D9" w:rsidRPr="00D376D9" w14:paraId="4FFF6733" w14:textId="77777777" w:rsidTr="00372335">
        <w:trPr>
          <w:jc w:val="center"/>
        </w:trPr>
        <w:tc>
          <w:tcPr>
            <w:tcW w:w="526" w:type="dxa"/>
            <w:tcBorders>
              <w:top w:val="nil"/>
              <w:bottom w:val="nil"/>
            </w:tcBorders>
          </w:tcPr>
          <w:p w14:paraId="0CB55EA7" w14:textId="77777777" w:rsidR="00D376D9" w:rsidRPr="00D376D9" w:rsidRDefault="00D376D9" w:rsidP="00D25EC4">
            <w:pPr>
              <w:contextualSpacing/>
              <w:jc w:val="both"/>
              <w:rPr>
                <w:rFonts w:ascii="Times New Roman" w:hAnsi="Times New Roman"/>
                <w:sz w:val="24"/>
                <w:szCs w:val="24"/>
              </w:rPr>
            </w:pPr>
          </w:p>
        </w:tc>
        <w:tc>
          <w:tcPr>
            <w:tcW w:w="2864" w:type="dxa"/>
            <w:tcBorders>
              <w:top w:val="nil"/>
              <w:bottom w:val="nil"/>
            </w:tcBorders>
          </w:tcPr>
          <w:p w14:paraId="24FCED09" w14:textId="77777777" w:rsidR="00D376D9" w:rsidRPr="00D376D9" w:rsidRDefault="00D376D9" w:rsidP="00D25EC4">
            <w:pPr>
              <w:contextualSpacing/>
              <w:jc w:val="both"/>
              <w:rPr>
                <w:rFonts w:ascii="Times New Roman" w:hAnsi="Times New Roman"/>
                <w:sz w:val="24"/>
                <w:szCs w:val="24"/>
              </w:rPr>
            </w:pPr>
            <w:r w:rsidRPr="00D376D9">
              <w:rPr>
                <w:rFonts w:ascii="Times New Roman" w:hAnsi="Times New Roman"/>
                <w:sz w:val="24"/>
                <w:szCs w:val="24"/>
              </w:rPr>
              <w:t>31-40 Tahun</w:t>
            </w:r>
          </w:p>
        </w:tc>
        <w:tc>
          <w:tcPr>
            <w:tcW w:w="1665" w:type="dxa"/>
            <w:tcBorders>
              <w:top w:val="nil"/>
              <w:bottom w:val="nil"/>
            </w:tcBorders>
          </w:tcPr>
          <w:p w14:paraId="161E26DF"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5</w:t>
            </w:r>
          </w:p>
        </w:tc>
        <w:tc>
          <w:tcPr>
            <w:tcW w:w="1776" w:type="dxa"/>
            <w:tcBorders>
              <w:top w:val="nil"/>
              <w:bottom w:val="nil"/>
            </w:tcBorders>
          </w:tcPr>
          <w:p w14:paraId="1DC6001F"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21,7</w:t>
            </w:r>
          </w:p>
        </w:tc>
      </w:tr>
      <w:tr w:rsidR="00D376D9" w:rsidRPr="00D376D9" w14:paraId="547A58EB" w14:textId="77777777" w:rsidTr="00372335">
        <w:trPr>
          <w:jc w:val="center"/>
        </w:trPr>
        <w:tc>
          <w:tcPr>
            <w:tcW w:w="526" w:type="dxa"/>
            <w:tcBorders>
              <w:top w:val="nil"/>
              <w:bottom w:val="nil"/>
            </w:tcBorders>
          </w:tcPr>
          <w:p w14:paraId="1426E360" w14:textId="77777777" w:rsidR="00D376D9" w:rsidRPr="00D376D9" w:rsidRDefault="00D376D9" w:rsidP="00D25EC4">
            <w:pPr>
              <w:contextualSpacing/>
              <w:jc w:val="both"/>
              <w:rPr>
                <w:rFonts w:ascii="Times New Roman" w:hAnsi="Times New Roman"/>
                <w:sz w:val="24"/>
                <w:szCs w:val="24"/>
              </w:rPr>
            </w:pPr>
          </w:p>
        </w:tc>
        <w:tc>
          <w:tcPr>
            <w:tcW w:w="2864" w:type="dxa"/>
            <w:tcBorders>
              <w:top w:val="nil"/>
              <w:bottom w:val="nil"/>
            </w:tcBorders>
          </w:tcPr>
          <w:p w14:paraId="32ED972B" w14:textId="77777777" w:rsidR="00D376D9" w:rsidRPr="00D376D9" w:rsidRDefault="00D376D9" w:rsidP="00D25EC4">
            <w:pPr>
              <w:contextualSpacing/>
              <w:jc w:val="both"/>
              <w:rPr>
                <w:rFonts w:ascii="Times New Roman" w:hAnsi="Times New Roman"/>
                <w:sz w:val="24"/>
                <w:szCs w:val="24"/>
              </w:rPr>
            </w:pPr>
            <w:r w:rsidRPr="00D376D9">
              <w:rPr>
                <w:rFonts w:ascii="Times New Roman" w:hAnsi="Times New Roman"/>
                <w:sz w:val="24"/>
                <w:szCs w:val="24"/>
              </w:rPr>
              <w:t>41-50 Tahun</w:t>
            </w:r>
          </w:p>
        </w:tc>
        <w:tc>
          <w:tcPr>
            <w:tcW w:w="1665" w:type="dxa"/>
            <w:tcBorders>
              <w:top w:val="nil"/>
              <w:bottom w:val="nil"/>
            </w:tcBorders>
          </w:tcPr>
          <w:p w14:paraId="5FCD166D"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9</w:t>
            </w:r>
          </w:p>
        </w:tc>
        <w:tc>
          <w:tcPr>
            <w:tcW w:w="1776" w:type="dxa"/>
            <w:tcBorders>
              <w:top w:val="nil"/>
              <w:bottom w:val="nil"/>
            </w:tcBorders>
          </w:tcPr>
          <w:p w14:paraId="59E22A37"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39,1</w:t>
            </w:r>
          </w:p>
        </w:tc>
      </w:tr>
      <w:tr w:rsidR="00D376D9" w:rsidRPr="00D376D9" w14:paraId="54D17B4D" w14:textId="77777777" w:rsidTr="00372335">
        <w:trPr>
          <w:jc w:val="center"/>
        </w:trPr>
        <w:tc>
          <w:tcPr>
            <w:tcW w:w="526" w:type="dxa"/>
            <w:tcBorders>
              <w:top w:val="nil"/>
              <w:bottom w:val="nil"/>
            </w:tcBorders>
          </w:tcPr>
          <w:p w14:paraId="74B22083" w14:textId="77777777" w:rsidR="00D376D9" w:rsidRPr="00D376D9" w:rsidRDefault="00D376D9" w:rsidP="00D25EC4">
            <w:pPr>
              <w:contextualSpacing/>
              <w:jc w:val="both"/>
              <w:rPr>
                <w:rFonts w:ascii="Times New Roman" w:hAnsi="Times New Roman"/>
                <w:sz w:val="24"/>
                <w:szCs w:val="24"/>
              </w:rPr>
            </w:pPr>
          </w:p>
        </w:tc>
        <w:tc>
          <w:tcPr>
            <w:tcW w:w="2864" w:type="dxa"/>
            <w:tcBorders>
              <w:top w:val="nil"/>
              <w:bottom w:val="nil"/>
            </w:tcBorders>
          </w:tcPr>
          <w:p w14:paraId="70962611" w14:textId="77777777" w:rsidR="00D376D9" w:rsidRPr="00D376D9" w:rsidRDefault="00D376D9" w:rsidP="00D25EC4">
            <w:pPr>
              <w:contextualSpacing/>
              <w:jc w:val="both"/>
              <w:rPr>
                <w:rFonts w:ascii="Times New Roman" w:hAnsi="Times New Roman"/>
                <w:sz w:val="24"/>
                <w:szCs w:val="24"/>
              </w:rPr>
            </w:pPr>
            <w:r w:rsidRPr="00D376D9">
              <w:rPr>
                <w:rFonts w:ascii="Times New Roman" w:hAnsi="Times New Roman"/>
                <w:sz w:val="24"/>
                <w:szCs w:val="24"/>
              </w:rPr>
              <w:t>&gt;51 Tahun</w:t>
            </w:r>
          </w:p>
        </w:tc>
        <w:tc>
          <w:tcPr>
            <w:tcW w:w="1665" w:type="dxa"/>
            <w:tcBorders>
              <w:top w:val="nil"/>
              <w:bottom w:val="nil"/>
            </w:tcBorders>
          </w:tcPr>
          <w:p w14:paraId="4B3F4A58"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1</w:t>
            </w:r>
          </w:p>
        </w:tc>
        <w:tc>
          <w:tcPr>
            <w:tcW w:w="1776" w:type="dxa"/>
            <w:tcBorders>
              <w:top w:val="nil"/>
              <w:bottom w:val="nil"/>
            </w:tcBorders>
          </w:tcPr>
          <w:p w14:paraId="5613E8A9"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4,4</w:t>
            </w:r>
          </w:p>
        </w:tc>
      </w:tr>
      <w:tr w:rsidR="00D376D9" w:rsidRPr="00D376D9" w14:paraId="0880B8FA" w14:textId="77777777" w:rsidTr="00372335">
        <w:trPr>
          <w:jc w:val="center"/>
        </w:trPr>
        <w:tc>
          <w:tcPr>
            <w:tcW w:w="526" w:type="dxa"/>
            <w:tcBorders>
              <w:top w:val="nil"/>
              <w:bottom w:val="nil"/>
            </w:tcBorders>
          </w:tcPr>
          <w:p w14:paraId="037425FF" w14:textId="77777777" w:rsidR="00D376D9" w:rsidRPr="00D376D9" w:rsidRDefault="00D376D9" w:rsidP="00D25EC4">
            <w:pPr>
              <w:contextualSpacing/>
              <w:jc w:val="both"/>
              <w:rPr>
                <w:rFonts w:ascii="Times New Roman" w:hAnsi="Times New Roman"/>
                <w:sz w:val="24"/>
                <w:szCs w:val="24"/>
              </w:rPr>
            </w:pPr>
          </w:p>
        </w:tc>
        <w:tc>
          <w:tcPr>
            <w:tcW w:w="2864" w:type="dxa"/>
            <w:tcBorders>
              <w:top w:val="nil"/>
              <w:bottom w:val="nil"/>
            </w:tcBorders>
          </w:tcPr>
          <w:p w14:paraId="19E26621" w14:textId="77777777" w:rsidR="00D376D9" w:rsidRPr="00D376D9" w:rsidRDefault="00D376D9" w:rsidP="00D25EC4">
            <w:pPr>
              <w:contextualSpacing/>
              <w:jc w:val="both"/>
              <w:rPr>
                <w:rFonts w:ascii="Times New Roman" w:hAnsi="Times New Roman"/>
                <w:sz w:val="24"/>
                <w:szCs w:val="24"/>
              </w:rPr>
            </w:pPr>
            <w:r w:rsidRPr="00D376D9">
              <w:rPr>
                <w:rFonts w:ascii="Times New Roman" w:hAnsi="Times New Roman"/>
                <w:sz w:val="24"/>
                <w:szCs w:val="24"/>
              </w:rPr>
              <w:t>Total</w:t>
            </w:r>
          </w:p>
        </w:tc>
        <w:tc>
          <w:tcPr>
            <w:tcW w:w="1665" w:type="dxa"/>
            <w:tcBorders>
              <w:top w:val="nil"/>
              <w:bottom w:val="nil"/>
            </w:tcBorders>
          </w:tcPr>
          <w:p w14:paraId="1D74C633"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23</w:t>
            </w:r>
          </w:p>
        </w:tc>
        <w:tc>
          <w:tcPr>
            <w:tcW w:w="1776" w:type="dxa"/>
            <w:tcBorders>
              <w:top w:val="nil"/>
              <w:bottom w:val="nil"/>
            </w:tcBorders>
          </w:tcPr>
          <w:p w14:paraId="23E44D93"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100</w:t>
            </w:r>
          </w:p>
        </w:tc>
      </w:tr>
      <w:tr w:rsidR="00D376D9" w:rsidRPr="00D376D9" w14:paraId="5FB37DF1" w14:textId="77777777" w:rsidTr="00372335">
        <w:trPr>
          <w:jc w:val="center"/>
        </w:trPr>
        <w:tc>
          <w:tcPr>
            <w:tcW w:w="526" w:type="dxa"/>
            <w:tcBorders>
              <w:top w:val="nil"/>
              <w:bottom w:val="nil"/>
            </w:tcBorders>
          </w:tcPr>
          <w:p w14:paraId="4D45079E" w14:textId="77777777" w:rsidR="00D376D9" w:rsidRPr="00D376D9" w:rsidRDefault="00D376D9" w:rsidP="00D25EC4">
            <w:pPr>
              <w:contextualSpacing/>
              <w:jc w:val="both"/>
              <w:rPr>
                <w:rFonts w:ascii="Times New Roman" w:hAnsi="Times New Roman"/>
                <w:sz w:val="24"/>
                <w:szCs w:val="24"/>
              </w:rPr>
            </w:pPr>
          </w:p>
        </w:tc>
        <w:tc>
          <w:tcPr>
            <w:tcW w:w="2864" w:type="dxa"/>
            <w:tcBorders>
              <w:top w:val="nil"/>
              <w:bottom w:val="nil"/>
            </w:tcBorders>
          </w:tcPr>
          <w:p w14:paraId="6C420619" w14:textId="77777777" w:rsidR="00D376D9" w:rsidRPr="00D376D9" w:rsidRDefault="00D376D9" w:rsidP="00D25EC4">
            <w:pPr>
              <w:contextualSpacing/>
              <w:jc w:val="both"/>
              <w:rPr>
                <w:rFonts w:ascii="Times New Roman" w:hAnsi="Times New Roman"/>
                <w:sz w:val="24"/>
                <w:szCs w:val="24"/>
              </w:rPr>
            </w:pPr>
            <w:r w:rsidRPr="00D376D9">
              <w:rPr>
                <w:rFonts w:ascii="Times New Roman" w:hAnsi="Times New Roman"/>
                <w:sz w:val="24"/>
                <w:szCs w:val="24"/>
              </w:rPr>
              <w:t>Mean</w:t>
            </w:r>
          </w:p>
        </w:tc>
        <w:tc>
          <w:tcPr>
            <w:tcW w:w="1665" w:type="dxa"/>
            <w:tcBorders>
              <w:top w:val="nil"/>
              <w:bottom w:val="nil"/>
            </w:tcBorders>
          </w:tcPr>
          <w:p w14:paraId="3BF0D4C9"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37,96</w:t>
            </w:r>
          </w:p>
        </w:tc>
        <w:tc>
          <w:tcPr>
            <w:tcW w:w="1776" w:type="dxa"/>
            <w:tcBorders>
              <w:top w:val="nil"/>
              <w:bottom w:val="nil"/>
            </w:tcBorders>
          </w:tcPr>
          <w:p w14:paraId="211FE57C" w14:textId="77777777" w:rsidR="00D376D9" w:rsidRPr="00D376D9" w:rsidRDefault="00D376D9" w:rsidP="00D25EC4">
            <w:pPr>
              <w:contextualSpacing/>
              <w:jc w:val="both"/>
              <w:rPr>
                <w:rFonts w:ascii="Times New Roman" w:hAnsi="Times New Roman"/>
                <w:sz w:val="24"/>
                <w:szCs w:val="24"/>
              </w:rPr>
            </w:pPr>
          </w:p>
        </w:tc>
      </w:tr>
      <w:tr w:rsidR="00D376D9" w:rsidRPr="00D376D9" w14:paraId="1267498B" w14:textId="77777777" w:rsidTr="00372335">
        <w:trPr>
          <w:jc w:val="center"/>
        </w:trPr>
        <w:tc>
          <w:tcPr>
            <w:tcW w:w="526" w:type="dxa"/>
            <w:tcBorders>
              <w:top w:val="nil"/>
              <w:bottom w:val="nil"/>
            </w:tcBorders>
          </w:tcPr>
          <w:p w14:paraId="03F373BA" w14:textId="77777777" w:rsidR="00D376D9" w:rsidRPr="00D376D9" w:rsidRDefault="00D376D9" w:rsidP="00D25EC4">
            <w:pPr>
              <w:contextualSpacing/>
              <w:jc w:val="both"/>
              <w:rPr>
                <w:rFonts w:ascii="Times New Roman" w:hAnsi="Times New Roman"/>
                <w:sz w:val="24"/>
                <w:szCs w:val="24"/>
              </w:rPr>
            </w:pPr>
          </w:p>
        </w:tc>
        <w:tc>
          <w:tcPr>
            <w:tcW w:w="2864" w:type="dxa"/>
            <w:tcBorders>
              <w:top w:val="nil"/>
              <w:bottom w:val="nil"/>
            </w:tcBorders>
          </w:tcPr>
          <w:p w14:paraId="2DAB4CA3" w14:textId="77777777" w:rsidR="00D376D9" w:rsidRPr="00D376D9" w:rsidRDefault="00D376D9" w:rsidP="00D25EC4">
            <w:pPr>
              <w:contextualSpacing/>
              <w:jc w:val="both"/>
              <w:rPr>
                <w:rFonts w:ascii="Times New Roman" w:hAnsi="Times New Roman"/>
                <w:sz w:val="24"/>
                <w:szCs w:val="24"/>
              </w:rPr>
            </w:pPr>
            <w:r w:rsidRPr="00D376D9">
              <w:rPr>
                <w:rFonts w:ascii="Times New Roman" w:hAnsi="Times New Roman"/>
                <w:sz w:val="24"/>
                <w:szCs w:val="24"/>
              </w:rPr>
              <w:t>Median</w:t>
            </w:r>
          </w:p>
        </w:tc>
        <w:tc>
          <w:tcPr>
            <w:tcW w:w="1665" w:type="dxa"/>
            <w:tcBorders>
              <w:top w:val="nil"/>
              <w:bottom w:val="nil"/>
            </w:tcBorders>
          </w:tcPr>
          <w:p w14:paraId="1FA7C72F"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38,00</w:t>
            </w:r>
          </w:p>
        </w:tc>
        <w:tc>
          <w:tcPr>
            <w:tcW w:w="1776" w:type="dxa"/>
            <w:tcBorders>
              <w:top w:val="nil"/>
              <w:bottom w:val="nil"/>
            </w:tcBorders>
          </w:tcPr>
          <w:p w14:paraId="029111DF" w14:textId="77777777" w:rsidR="00D376D9" w:rsidRPr="00D376D9" w:rsidRDefault="00D376D9" w:rsidP="00D25EC4">
            <w:pPr>
              <w:contextualSpacing/>
              <w:jc w:val="both"/>
              <w:rPr>
                <w:rFonts w:ascii="Times New Roman" w:hAnsi="Times New Roman"/>
                <w:sz w:val="24"/>
                <w:szCs w:val="24"/>
              </w:rPr>
            </w:pPr>
          </w:p>
        </w:tc>
      </w:tr>
      <w:tr w:rsidR="00D376D9" w:rsidRPr="00D376D9" w14:paraId="68840668" w14:textId="77777777" w:rsidTr="00372335">
        <w:trPr>
          <w:jc w:val="center"/>
        </w:trPr>
        <w:tc>
          <w:tcPr>
            <w:tcW w:w="526" w:type="dxa"/>
            <w:tcBorders>
              <w:top w:val="nil"/>
              <w:bottom w:val="nil"/>
            </w:tcBorders>
          </w:tcPr>
          <w:p w14:paraId="1F7D0F73" w14:textId="77777777" w:rsidR="00D376D9" w:rsidRPr="00D376D9" w:rsidRDefault="00D376D9" w:rsidP="00D25EC4">
            <w:pPr>
              <w:contextualSpacing/>
              <w:jc w:val="both"/>
              <w:rPr>
                <w:rFonts w:ascii="Times New Roman" w:hAnsi="Times New Roman"/>
                <w:sz w:val="24"/>
                <w:szCs w:val="24"/>
              </w:rPr>
            </w:pPr>
          </w:p>
        </w:tc>
        <w:tc>
          <w:tcPr>
            <w:tcW w:w="2864" w:type="dxa"/>
            <w:tcBorders>
              <w:top w:val="nil"/>
              <w:bottom w:val="nil"/>
            </w:tcBorders>
          </w:tcPr>
          <w:p w14:paraId="1BC670DE" w14:textId="77777777" w:rsidR="00D376D9" w:rsidRPr="00D376D9" w:rsidRDefault="00D376D9" w:rsidP="00D25EC4">
            <w:pPr>
              <w:contextualSpacing/>
              <w:jc w:val="both"/>
              <w:rPr>
                <w:rFonts w:ascii="Times New Roman" w:hAnsi="Times New Roman"/>
                <w:sz w:val="24"/>
                <w:szCs w:val="24"/>
              </w:rPr>
            </w:pPr>
            <w:r w:rsidRPr="00D376D9">
              <w:rPr>
                <w:rFonts w:ascii="Times New Roman" w:hAnsi="Times New Roman"/>
                <w:sz w:val="24"/>
                <w:szCs w:val="24"/>
              </w:rPr>
              <w:t>Modus</w:t>
            </w:r>
          </w:p>
        </w:tc>
        <w:tc>
          <w:tcPr>
            <w:tcW w:w="1665" w:type="dxa"/>
            <w:tcBorders>
              <w:top w:val="nil"/>
              <w:bottom w:val="nil"/>
            </w:tcBorders>
          </w:tcPr>
          <w:p w14:paraId="26E4B012"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28</w:t>
            </w:r>
          </w:p>
        </w:tc>
        <w:tc>
          <w:tcPr>
            <w:tcW w:w="1776" w:type="dxa"/>
            <w:tcBorders>
              <w:top w:val="nil"/>
              <w:bottom w:val="nil"/>
            </w:tcBorders>
          </w:tcPr>
          <w:p w14:paraId="2E435797" w14:textId="77777777" w:rsidR="00D376D9" w:rsidRPr="00D376D9" w:rsidRDefault="00D376D9" w:rsidP="00D25EC4">
            <w:pPr>
              <w:contextualSpacing/>
              <w:jc w:val="both"/>
              <w:rPr>
                <w:rFonts w:ascii="Times New Roman" w:hAnsi="Times New Roman"/>
                <w:sz w:val="24"/>
                <w:szCs w:val="24"/>
              </w:rPr>
            </w:pPr>
          </w:p>
        </w:tc>
      </w:tr>
      <w:tr w:rsidR="00D376D9" w:rsidRPr="00D376D9" w14:paraId="5F1171E1" w14:textId="77777777" w:rsidTr="00372335">
        <w:trPr>
          <w:jc w:val="center"/>
        </w:trPr>
        <w:tc>
          <w:tcPr>
            <w:tcW w:w="526" w:type="dxa"/>
            <w:tcBorders>
              <w:top w:val="nil"/>
              <w:bottom w:val="nil"/>
            </w:tcBorders>
          </w:tcPr>
          <w:p w14:paraId="2BF6B9B8" w14:textId="77777777" w:rsidR="00D376D9" w:rsidRPr="00D376D9" w:rsidRDefault="00D376D9" w:rsidP="00D25EC4">
            <w:pPr>
              <w:contextualSpacing/>
              <w:jc w:val="both"/>
              <w:rPr>
                <w:rFonts w:ascii="Times New Roman" w:hAnsi="Times New Roman"/>
                <w:sz w:val="24"/>
                <w:szCs w:val="24"/>
              </w:rPr>
            </w:pPr>
          </w:p>
        </w:tc>
        <w:tc>
          <w:tcPr>
            <w:tcW w:w="2864" w:type="dxa"/>
            <w:tcBorders>
              <w:top w:val="nil"/>
              <w:bottom w:val="nil"/>
            </w:tcBorders>
          </w:tcPr>
          <w:p w14:paraId="333F9DF0" w14:textId="77777777" w:rsidR="00D376D9" w:rsidRPr="00D376D9" w:rsidRDefault="00D376D9" w:rsidP="00D25EC4">
            <w:pPr>
              <w:contextualSpacing/>
              <w:jc w:val="both"/>
              <w:rPr>
                <w:rFonts w:ascii="Times New Roman" w:hAnsi="Times New Roman"/>
                <w:sz w:val="24"/>
                <w:szCs w:val="24"/>
              </w:rPr>
            </w:pPr>
            <w:r w:rsidRPr="00D376D9">
              <w:rPr>
                <w:rFonts w:ascii="Times New Roman" w:hAnsi="Times New Roman"/>
                <w:sz w:val="24"/>
                <w:szCs w:val="24"/>
              </w:rPr>
              <w:t>Maksimum</w:t>
            </w:r>
          </w:p>
        </w:tc>
        <w:tc>
          <w:tcPr>
            <w:tcW w:w="1665" w:type="dxa"/>
            <w:tcBorders>
              <w:top w:val="nil"/>
              <w:bottom w:val="nil"/>
            </w:tcBorders>
          </w:tcPr>
          <w:p w14:paraId="2A9ACEB7"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54</w:t>
            </w:r>
          </w:p>
        </w:tc>
        <w:tc>
          <w:tcPr>
            <w:tcW w:w="1776" w:type="dxa"/>
            <w:tcBorders>
              <w:top w:val="nil"/>
              <w:bottom w:val="nil"/>
            </w:tcBorders>
          </w:tcPr>
          <w:p w14:paraId="0FF903BF" w14:textId="77777777" w:rsidR="00D376D9" w:rsidRPr="00D376D9" w:rsidRDefault="00D376D9" w:rsidP="00D25EC4">
            <w:pPr>
              <w:contextualSpacing/>
              <w:jc w:val="both"/>
              <w:rPr>
                <w:rFonts w:ascii="Times New Roman" w:hAnsi="Times New Roman"/>
                <w:sz w:val="24"/>
                <w:szCs w:val="24"/>
              </w:rPr>
            </w:pPr>
          </w:p>
        </w:tc>
      </w:tr>
      <w:tr w:rsidR="00D376D9" w:rsidRPr="00D376D9" w14:paraId="7E2D3997" w14:textId="77777777" w:rsidTr="00372335">
        <w:trPr>
          <w:jc w:val="center"/>
        </w:trPr>
        <w:tc>
          <w:tcPr>
            <w:tcW w:w="526" w:type="dxa"/>
            <w:tcBorders>
              <w:top w:val="nil"/>
              <w:bottom w:val="nil"/>
            </w:tcBorders>
          </w:tcPr>
          <w:p w14:paraId="3B4AA71F" w14:textId="77777777" w:rsidR="00D376D9" w:rsidRPr="00D376D9" w:rsidRDefault="00D376D9" w:rsidP="00D25EC4">
            <w:pPr>
              <w:contextualSpacing/>
              <w:jc w:val="both"/>
              <w:rPr>
                <w:rFonts w:ascii="Times New Roman" w:hAnsi="Times New Roman"/>
                <w:sz w:val="24"/>
                <w:szCs w:val="24"/>
              </w:rPr>
            </w:pPr>
          </w:p>
        </w:tc>
        <w:tc>
          <w:tcPr>
            <w:tcW w:w="2864" w:type="dxa"/>
            <w:tcBorders>
              <w:top w:val="nil"/>
              <w:bottom w:val="nil"/>
            </w:tcBorders>
          </w:tcPr>
          <w:p w14:paraId="39FA16B2" w14:textId="77777777" w:rsidR="00D376D9" w:rsidRPr="00D376D9" w:rsidRDefault="00D376D9" w:rsidP="00D25EC4">
            <w:pPr>
              <w:contextualSpacing/>
              <w:jc w:val="both"/>
              <w:rPr>
                <w:rFonts w:ascii="Times New Roman" w:hAnsi="Times New Roman"/>
                <w:sz w:val="24"/>
                <w:szCs w:val="24"/>
              </w:rPr>
            </w:pPr>
            <w:r w:rsidRPr="00D376D9">
              <w:rPr>
                <w:rFonts w:ascii="Times New Roman" w:hAnsi="Times New Roman"/>
                <w:sz w:val="24"/>
                <w:szCs w:val="24"/>
              </w:rPr>
              <w:t>Minimum</w:t>
            </w:r>
          </w:p>
        </w:tc>
        <w:tc>
          <w:tcPr>
            <w:tcW w:w="1665" w:type="dxa"/>
            <w:tcBorders>
              <w:top w:val="nil"/>
              <w:bottom w:val="nil"/>
            </w:tcBorders>
          </w:tcPr>
          <w:p w14:paraId="4A457A9D"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26</w:t>
            </w:r>
          </w:p>
        </w:tc>
        <w:tc>
          <w:tcPr>
            <w:tcW w:w="1776" w:type="dxa"/>
            <w:tcBorders>
              <w:top w:val="nil"/>
              <w:bottom w:val="nil"/>
            </w:tcBorders>
          </w:tcPr>
          <w:p w14:paraId="667DAB9B" w14:textId="77777777" w:rsidR="00D376D9" w:rsidRPr="00D376D9" w:rsidRDefault="00D376D9" w:rsidP="00D25EC4">
            <w:pPr>
              <w:contextualSpacing/>
              <w:jc w:val="both"/>
              <w:rPr>
                <w:rFonts w:ascii="Times New Roman" w:hAnsi="Times New Roman"/>
                <w:sz w:val="24"/>
                <w:szCs w:val="24"/>
              </w:rPr>
            </w:pPr>
          </w:p>
        </w:tc>
      </w:tr>
      <w:tr w:rsidR="00D376D9" w:rsidRPr="00D376D9" w14:paraId="1AF2B124" w14:textId="77777777" w:rsidTr="00372335">
        <w:trPr>
          <w:jc w:val="center"/>
        </w:trPr>
        <w:tc>
          <w:tcPr>
            <w:tcW w:w="526" w:type="dxa"/>
            <w:tcBorders>
              <w:top w:val="nil"/>
              <w:bottom w:val="single" w:sz="4" w:space="0" w:color="auto"/>
            </w:tcBorders>
          </w:tcPr>
          <w:p w14:paraId="28073F5B" w14:textId="77777777" w:rsidR="00D376D9" w:rsidRPr="00D376D9" w:rsidRDefault="00D376D9" w:rsidP="00D25EC4">
            <w:pPr>
              <w:contextualSpacing/>
              <w:jc w:val="both"/>
              <w:rPr>
                <w:rFonts w:ascii="Times New Roman" w:hAnsi="Times New Roman"/>
                <w:sz w:val="24"/>
                <w:szCs w:val="24"/>
              </w:rPr>
            </w:pPr>
          </w:p>
        </w:tc>
        <w:tc>
          <w:tcPr>
            <w:tcW w:w="2864" w:type="dxa"/>
            <w:tcBorders>
              <w:top w:val="nil"/>
              <w:bottom w:val="single" w:sz="4" w:space="0" w:color="auto"/>
            </w:tcBorders>
          </w:tcPr>
          <w:p w14:paraId="3916564F" w14:textId="77777777" w:rsidR="00D376D9" w:rsidRPr="00D376D9" w:rsidRDefault="00D376D9" w:rsidP="00D25EC4">
            <w:pPr>
              <w:contextualSpacing/>
              <w:jc w:val="both"/>
              <w:rPr>
                <w:rFonts w:ascii="Times New Roman" w:hAnsi="Times New Roman"/>
                <w:sz w:val="24"/>
                <w:szCs w:val="24"/>
              </w:rPr>
            </w:pPr>
            <w:r w:rsidRPr="00D376D9">
              <w:rPr>
                <w:rFonts w:ascii="Times New Roman" w:hAnsi="Times New Roman"/>
                <w:sz w:val="24"/>
                <w:szCs w:val="24"/>
              </w:rPr>
              <w:t>STDV</w:t>
            </w:r>
          </w:p>
        </w:tc>
        <w:tc>
          <w:tcPr>
            <w:tcW w:w="1665" w:type="dxa"/>
            <w:tcBorders>
              <w:top w:val="nil"/>
              <w:bottom w:val="single" w:sz="4" w:space="0" w:color="auto"/>
            </w:tcBorders>
          </w:tcPr>
          <w:p w14:paraId="28F9DCC8"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8,906</w:t>
            </w:r>
          </w:p>
        </w:tc>
        <w:tc>
          <w:tcPr>
            <w:tcW w:w="1776" w:type="dxa"/>
            <w:tcBorders>
              <w:top w:val="nil"/>
              <w:bottom w:val="single" w:sz="4" w:space="0" w:color="auto"/>
            </w:tcBorders>
          </w:tcPr>
          <w:p w14:paraId="1497B475" w14:textId="77777777" w:rsidR="00D376D9" w:rsidRPr="00D376D9" w:rsidRDefault="00D376D9" w:rsidP="00D25EC4">
            <w:pPr>
              <w:contextualSpacing/>
              <w:jc w:val="both"/>
              <w:rPr>
                <w:rFonts w:ascii="Times New Roman" w:hAnsi="Times New Roman"/>
                <w:sz w:val="24"/>
                <w:szCs w:val="24"/>
              </w:rPr>
            </w:pPr>
          </w:p>
        </w:tc>
      </w:tr>
      <w:tr w:rsidR="00D376D9" w:rsidRPr="00D376D9" w14:paraId="151711E3" w14:textId="77777777" w:rsidTr="00372335">
        <w:trPr>
          <w:jc w:val="center"/>
        </w:trPr>
        <w:tc>
          <w:tcPr>
            <w:tcW w:w="526" w:type="dxa"/>
            <w:tcBorders>
              <w:bottom w:val="nil"/>
            </w:tcBorders>
          </w:tcPr>
          <w:p w14:paraId="6B82743D" w14:textId="77777777" w:rsidR="00D376D9" w:rsidRPr="00D376D9" w:rsidRDefault="00D376D9" w:rsidP="00D25EC4">
            <w:pPr>
              <w:contextualSpacing/>
              <w:jc w:val="both"/>
              <w:rPr>
                <w:rFonts w:ascii="Times New Roman" w:hAnsi="Times New Roman"/>
                <w:sz w:val="24"/>
                <w:szCs w:val="24"/>
              </w:rPr>
            </w:pPr>
            <w:r w:rsidRPr="00D376D9">
              <w:rPr>
                <w:rFonts w:ascii="Times New Roman" w:hAnsi="Times New Roman"/>
                <w:sz w:val="24"/>
                <w:szCs w:val="24"/>
              </w:rPr>
              <w:t>2.</w:t>
            </w:r>
          </w:p>
        </w:tc>
        <w:tc>
          <w:tcPr>
            <w:tcW w:w="2864" w:type="dxa"/>
            <w:tcBorders>
              <w:bottom w:val="nil"/>
            </w:tcBorders>
          </w:tcPr>
          <w:p w14:paraId="06B230EA" w14:textId="77777777" w:rsidR="00D376D9" w:rsidRPr="00D376D9" w:rsidRDefault="00D376D9" w:rsidP="00D25EC4">
            <w:pPr>
              <w:contextualSpacing/>
              <w:jc w:val="both"/>
              <w:rPr>
                <w:rFonts w:ascii="Times New Roman" w:hAnsi="Times New Roman"/>
                <w:b/>
                <w:sz w:val="24"/>
                <w:szCs w:val="24"/>
              </w:rPr>
            </w:pPr>
            <w:r w:rsidRPr="00D376D9">
              <w:rPr>
                <w:rFonts w:ascii="Times New Roman" w:hAnsi="Times New Roman"/>
                <w:b/>
                <w:sz w:val="24"/>
                <w:szCs w:val="24"/>
              </w:rPr>
              <w:t>Jenis Kelamin</w:t>
            </w:r>
          </w:p>
        </w:tc>
        <w:tc>
          <w:tcPr>
            <w:tcW w:w="1665" w:type="dxa"/>
            <w:tcBorders>
              <w:bottom w:val="nil"/>
            </w:tcBorders>
          </w:tcPr>
          <w:p w14:paraId="7D0B3215" w14:textId="77777777" w:rsidR="00D376D9" w:rsidRPr="00D376D9" w:rsidRDefault="00D376D9" w:rsidP="00D25EC4">
            <w:pPr>
              <w:contextualSpacing/>
              <w:jc w:val="both"/>
              <w:rPr>
                <w:rFonts w:ascii="Times New Roman" w:hAnsi="Times New Roman"/>
                <w:sz w:val="24"/>
                <w:szCs w:val="24"/>
              </w:rPr>
            </w:pPr>
          </w:p>
        </w:tc>
        <w:tc>
          <w:tcPr>
            <w:tcW w:w="1776" w:type="dxa"/>
            <w:tcBorders>
              <w:bottom w:val="nil"/>
            </w:tcBorders>
          </w:tcPr>
          <w:p w14:paraId="318D4EDC" w14:textId="77777777" w:rsidR="00D376D9" w:rsidRPr="00D376D9" w:rsidRDefault="00D376D9" w:rsidP="00D25EC4">
            <w:pPr>
              <w:contextualSpacing/>
              <w:jc w:val="both"/>
              <w:rPr>
                <w:rFonts w:ascii="Times New Roman" w:hAnsi="Times New Roman"/>
                <w:sz w:val="24"/>
                <w:szCs w:val="24"/>
              </w:rPr>
            </w:pPr>
          </w:p>
        </w:tc>
      </w:tr>
      <w:tr w:rsidR="00D376D9" w:rsidRPr="00D376D9" w14:paraId="59E4A7ED" w14:textId="77777777" w:rsidTr="00372335">
        <w:trPr>
          <w:jc w:val="center"/>
        </w:trPr>
        <w:tc>
          <w:tcPr>
            <w:tcW w:w="526" w:type="dxa"/>
            <w:tcBorders>
              <w:top w:val="nil"/>
              <w:bottom w:val="nil"/>
            </w:tcBorders>
          </w:tcPr>
          <w:p w14:paraId="3115DB47" w14:textId="77777777" w:rsidR="00D376D9" w:rsidRPr="00D376D9" w:rsidRDefault="00D376D9" w:rsidP="00D25EC4">
            <w:pPr>
              <w:contextualSpacing/>
              <w:jc w:val="both"/>
              <w:rPr>
                <w:rFonts w:ascii="Times New Roman" w:hAnsi="Times New Roman"/>
                <w:sz w:val="24"/>
                <w:szCs w:val="24"/>
              </w:rPr>
            </w:pPr>
          </w:p>
        </w:tc>
        <w:tc>
          <w:tcPr>
            <w:tcW w:w="2864" w:type="dxa"/>
            <w:tcBorders>
              <w:top w:val="nil"/>
              <w:bottom w:val="nil"/>
            </w:tcBorders>
          </w:tcPr>
          <w:p w14:paraId="2E89F3E8" w14:textId="77777777" w:rsidR="00D376D9" w:rsidRPr="00D376D9" w:rsidRDefault="00D376D9" w:rsidP="00D25EC4">
            <w:pPr>
              <w:contextualSpacing/>
              <w:jc w:val="both"/>
              <w:rPr>
                <w:rFonts w:ascii="Times New Roman" w:hAnsi="Times New Roman"/>
                <w:sz w:val="24"/>
                <w:szCs w:val="24"/>
              </w:rPr>
            </w:pPr>
            <w:r w:rsidRPr="00D376D9">
              <w:rPr>
                <w:rFonts w:ascii="Times New Roman" w:hAnsi="Times New Roman"/>
                <w:sz w:val="24"/>
                <w:szCs w:val="24"/>
              </w:rPr>
              <w:t>Laki-laki</w:t>
            </w:r>
          </w:p>
        </w:tc>
        <w:tc>
          <w:tcPr>
            <w:tcW w:w="1665" w:type="dxa"/>
            <w:tcBorders>
              <w:top w:val="nil"/>
              <w:bottom w:val="nil"/>
            </w:tcBorders>
          </w:tcPr>
          <w:p w14:paraId="7D5EDF33"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10</w:t>
            </w:r>
          </w:p>
        </w:tc>
        <w:tc>
          <w:tcPr>
            <w:tcW w:w="1776" w:type="dxa"/>
            <w:tcBorders>
              <w:top w:val="nil"/>
              <w:bottom w:val="nil"/>
            </w:tcBorders>
          </w:tcPr>
          <w:p w14:paraId="3BA59227"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43,5</w:t>
            </w:r>
          </w:p>
        </w:tc>
      </w:tr>
      <w:tr w:rsidR="00D376D9" w:rsidRPr="00D376D9" w14:paraId="107D6FEF" w14:textId="77777777" w:rsidTr="00372335">
        <w:trPr>
          <w:jc w:val="center"/>
        </w:trPr>
        <w:tc>
          <w:tcPr>
            <w:tcW w:w="526" w:type="dxa"/>
            <w:tcBorders>
              <w:top w:val="nil"/>
              <w:bottom w:val="nil"/>
            </w:tcBorders>
          </w:tcPr>
          <w:p w14:paraId="340B0D0F" w14:textId="77777777" w:rsidR="00D376D9" w:rsidRPr="00D376D9" w:rsidRDefault="00D376D9" w:rsidP="00D25EC4">
            <w:pPr>
              <w:contextualSpacing/>
              <w:jc w:val="both"/>
              <w:rPr>
                <w:rFonts w:ascii="Times New Roman" w:hAnsi="Times New Roman"/>
                <w:sz w:val="24"/>
                <w:szCs w:val="24"/>
              </w:rPr>
            </w:pPr>
          </w:p>
        </w:tc>
        <w:tc>
          <w:tcPr>
            <w:tcW w:w="2864" w:type="dxa"/>
            <w:tcBorders>
              <w:top w:val="nil"/>
              <w:bottom w:val="nil"/>
            </w:tcBorders>
          </w:tcPr>
          <w:p w14:paraId="2700C9C0" w14:textId="77777777" w:rsidR="00D376D9" w:rsidRPr="00D376D9" w:rsidRDefault="00D376D9" w:rsidP="00D25EC4">
            <w:pPr>
              <w:contextualSpacing/>
              <w:jc w:val="both"/>
              <w:rPr>
                <w:rFonts w:ascii="Times New Roman" w:hAnsi="Times New Roman"/>
                <w:sz w:val="24"/>
                <w:szCs w:val="24"/>
              </w:rPr>
            </w:pPr>
            <w:r w:rsidRPr="00D376D9">
              <w:rPr>
                <w:rFonts w:ascii="Times New Roman" w:hAnsi="Times New Roman"/>
                <w:sz w:val="24"/>
                <w:szCs w:val="24"/>
              </w:rPr>
              <w:t>Perempuan</w:t>
            </w:r>
          </w:p>
        </w:tc>
        <w:tc>
          <w:tcPr>
            <w:tcW w:w="1665" w:type="dxa"/>
            <w:tcBorders>
              <w:top w:val="nil"/>
              <w:bottom w:val="nil"/>
            </w:tcBorders>
          </w:tcPr>
          <w:p w14:paraId="6448814C"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13</w:t>
            </w:r>
          </w:p>
        </w:tc>
        <w:tc>
          <w:tcPr>
            <w:tcW w:w="1776" w:type="dxa"/>
            <w:tcBorders>
              <w:top w:val="nil"/>
              <w:bottom w:val="nil"/>
            </w:tcBorders>
          </w:tcPr>
          <w:p w14:paraId="4C952370"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56,5</w:t>
            </w:r>
          </w:p>
        </w:tc>
      </w:tr>
      <w:tr w:rsidR="00D376D9" w:rsidRPr="00D376D9" w14:paraId="5F592002" w14:textId="77777777" w:rsidTr="00372335">
        <w:trPr>
          <w:jc w:val="center"/>
        </w:trPr>
        <w:tc>
          <w:tcPr>
            <w:tcW w:w="526" w:type="dxa"/>
            <w:tcBorders>
              <w:top w:val="nil"/>
              <w:bottom w:val="nil"/>
            </w:tcBorders>
          </w:tcPr>
          <w:p w14:paraId="373BDB0C" w14:textId="77777777" w:rsidR="00D376D9" w:rsidRPr="00D376D9" w:rsidRDefault="00D376D9" w:rsidP="00D25EC4">
            <w:pPr>
              <w:contextualSpacing/>
              <w:jc w:val="both"/>
              <w:rPr>
                <w:rFonts w:ascii="Times New Roman" w:hAnsi="Times New Roman"/>
                <w:sz w:val="24"/>
                <w:szCs w:val="24"/>
              </w:rPr>
            </w:pPr>
          </w:p>
        </w:tc>
        <w:tc>
          <w:tcPr>
            <w:tcW w:w="2864" w:type="dxa"/>
            <w:tcBorders>
              <w:top w:val="nil"/>
              <w:bottom w:val="nil"/>
            </w:tcBorders>
          </w:tcPr>
          <w:p w14:paraId="0E4F302E" w14:textId="77777777" w:rsidR="00D376D9" w:rsidRPr="00D376D9" w:rsidRDefault="00D376D9" w:rsidP="00D25EC4">
            <w:pPr>
              <w:contextualSpacing/>
              <w:jc w:val="both"/>
              <w:rPr>
                <w:rFonts w:ascii="Times New Roman" w:hAnsi="Times New Roman"/>
                <w:sz w:val="24"/>
                <w:szCs w:val="24"/>
              </w:rPr>
            </w:pPr>
            <w:r w:rsidRPr="00D376D9">
              <w:rPr>
                <w:rFonts w:ascii="Times New Roman" w:hAnsi="Times New Roman"/>
                <w:sz w:val="24"/>
                <w:szCs w:val="24"/>
              </w:rPr>
              <w:t>Total</w:t>
            </w:r>
          </w:p>
        </w:tc>
        <w:tc>
          <w:tcPr>
            <w:tcW w:w="1665" w:type="dxa"/>
            <w:tcBorders>
              <w:top w:val="nil"/>
              <w:bottom w:val="nil"/>
            </w:tcBorders>
          </w:tcPr>
          <w:p w14:paraId="0EF81FDE"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23</w:t>
            </w:r>
          </w:p>
        </w:tc>
        <w:tc>
          <w:tcPr>
            <w:tcW w:w="1776" w:type="dxa"/>
            <w:tcBorders>
              <w:top w:val="nil"/>
              <w:bottom w:val="nil"/>
            </w:tcBorders>
          </w:tcPr>
          <w:p w14:paraId="5FEB423E"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100</w:t>
            </w:r>
          </w:p>
        </w:tc>
      </w:tr>
      <w:tr w:rsidR="00D376D9" w:rsidRPr="00D376D9" w14:paraId="7C7266E0" w14:textId="77777777" w:rsidTr="00372335">
        <w:trPr>
          <w:jc w:val="center"/>
        </w:trPr>
        <w:tc>
          <w:tcPr>
            <w:tcW w:w="526" w:type="dxa"/>
            <w:tcBorders>
              <w:bottom w:val="nil"/>
            </w:tcBorders>
          </w:tcPr>
          <w:p w14:paraId="792DE49C" w14:textId="77777777" w:rsidR="00D376D9" w:rsidRPr="00D376D9" w:rsidRDefault="00D376D9" w:rsidP="00D25EC4">
            <w:pPr>
              <w:jc w:val="both"/>
              <w:rPr>
                <w:rFonts w:ascii="Times New Roman" w:hAnsi="Times New Roman"/>
                <w:sz w:val="24"/>
                <w:szCs w:val="24"/>
              </w:rPr>
            </w:pPr>
            <w:r w:rsidRPr="00D376D9">
              <w:rPr>
                <w:rFonts w:ascii="Times New Roman" w:hAnsi="Times New Roman"/>
                <w:sz w:val="24"/>
                <w:szCs w:val="24"/>
              </w:rPr>
              <w:t>3.</w:t>
            </w:r>
          </w:p>
        </w:tc>
        <w:tc>
          <w:tcPr>
            <w:tcW w:w="2864" w:type="dxa"/>
            <w:tcBorders>
              <w:bottom w:val="nil"/>
            </w:tcBorders>
          </w:tcPr>
          <w:p w14:paraId="70A8267C" w14:textId="77777777" w:rsidR="00D376D9" w:rsidRPr="00D376D9" w:rsidRDefault="00D376D9" w:rsidP="00D25EC4">
            <w:pPr>
              <w:contextualSpacing/>
              <w:jc w:val="both"/>
              <w:rPr>
                <w:rFonts w:ascii="Times New Roman" w:hAnsi="Times New Roman"/>
                <w:b/>
                <w:sz w:val="24"/>
                <w:szCs w:val="24"/>
              </w:rPr>
            </w:pPr>
            <w:r w:rsidRPr="00D376D9">
              <w:rPr>
                <w:rFonts w:ascii="Times New Roman" w:hAnsi="Times New Roman"/>
                <w:b/>
                <w:sz w:val="24"/>
                <w:szCs w:val="24"/>
              </w:rPr>
              <w:t>Program Studi</w:t>
            </w:r>
          </w:p>
        </w:tc>
        <w:tc>
          <w:tcPr>
            <w:tcW w:w="1665" w:type="dxa"/>
            <w:tcBorders>
              <w:bottom w:val="nil"/>
            </w:tcBorders>
          </w:tcPr>
          <w:p w14:paraId="7DD95FF3" w14:textId="77777777" w:rsidR="00D376D9" w:rsidRPr="00D376D9" w:rsidRDefault="00D376D9" w:rsidP="00D25EC4">
            <w:pPr>
              <w:contextualSpacing/>
              <w:jc w:val="center"/>
              <w:rPr>
                <w:rFonts w:ascii="Times New Roman" w:hAnsi="Times New Roman"/>
                <w:sz w:val="24"/>
                <w:szCs w:val="24"/>
              </w:rPr>
            </w:pPr>
          </w:p>
        </w:tc>
        <w:tc>
          <w:tcPr>
            <w:tcW w:w="1776" w:type="dxa"/>
            <w:tcBorders>
              <w:bottom w:val="nil"/>
            </w:tcBorders>
          </w:tcPr>
          <w:p w14:paraId="1742E5B1" w14:textId="77777777" w:rsidR="00D376D9" w:rsidRPr="00D376D9" w:rsidRDefault="00D376D9" w:rsidP="00D25EC4">
            <w:pPr>
              <w:contextualSpacing/>
              <w:jc w:val="center"/>
              <w:rPr>
                <w:rFonts w:ascii="Times New Roman" w:hAnsi="Times New Roman"/>
                <w:sz w:val="24"/>
                <w:szCs w:val="24"/>
              </w:rPr>
            </w:pPr>
          </w:p>
        </w:tc>
      </w:tr>
      <w:tr w:rsidR="00D376D9" w:rsidRPr="00D376D9" w14:paraId="05C7FC82" w14:textId="77777777" w:rsidTr="00372335">
        <w:trPr>
          <w:jc w:val="center"/>
        </w:trPr>
        <w:tc>
          <w:tcPr>
            <w:tcW w:w="526" w:type="dxa"/>
            <w:tcBorders>
              <w:top w:val="nil"/>
              <w:bottom w:val="nil"/>
            </w:tcBorders>
          </w:tcPr>
          <w:p w14:paraId="4BE1ACB0" w14:textId="77777777" w:rsidR="00D376D9" w:rsidRPr="00D376D9" w:rsidRDefault="00D376D9" w:rsidP="00D25EC4">
            <w:pPr>
              <w:contextualSpacing/>
              <w:jc w:val="both"/>
              <w:rPr>
                <w:rFonts w:ascii="Times New Roman" w:hAnsi="Times New Roman"/>
                <w:sz w:val="24"/>
                <w:szCs w:val="24"/>
              </w:rPr>
            </w:pPr>
          </w:p>
        </w:tc>
        <w:tc>
          <w:tcPr>
            <w:tcW w:w="2864" w:type="dxa"/>
            <w:tcBorders>
              <w:top w:val="nil"/>
              <w:bottom w:val="nil"/>
            </w:tcBorders>
          </w:tcPr>
          <w:p w14:paraId="2BAACBF5" w14:textId="77777777" w:rsidR="00D376D9" w:rsidRPr="00D376D9" w:rsidRDefault="00D376D9" w:rsidP="00D25EC4">
            <w:pPr>
              <w:contextualSpacing/>
              <w:jc w:val="both"/>
              <w:rPr>
                <w:rFonts w:ascii="Times New Roman" w:hAnsi="Times New Roman"/>
                <w:sz w:val="24"/>
                <w:szCs w:val="24"/>
              </w:rPr>
            </w:pPr>
            <w:r w:rsidRPr="00D376D9">
              <w:rPr>
                <w:rFonts w:ascii="Times New Roman" w:hAnsi="Times New Roman"/>
                <w:sz w:val="24"/>
                <w:szCs w:val="24"/>
              </w:rPr>
              <w:t>Fisioterapi</w:t>
            </w:r>
          </w:p>
        </w:tc>
        <w:tc>
          <w:tcPr>
            <w:tcW w:w="1665" w:type="dxa"/>
            <w:tcBorders>
              <w:top w:val="nil"/>
              <w:bottom w:val="nil"/>
            </w:tcBorders>
          </w:tcPr>
          <w:p w14:paraId="525F3EAF"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5</w:t>
            </w:r>
          </w:p>
        </w:tc>
        <w:tc>
          <w:tcPr>
            <w:tcW w:w="1776" w:type="dxa"/>
            <w:tcBorders>
              <w:top w:val="nil"/>
              <w:bottom w:val="nil"/>
            </w:tcBorders>
          </w:tcPr>
          <w:p w14:paraId="2AF4A0C2"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21,7</w:t>
            </w:r>
          </w:p>
        </w:tc>
      </w:tr>
      <w:tr w:rsidR="00D376D9" w:rsidRPr="00D376D9" w14:paraId="646292AD" w14:textId="77777777" w:rsidTr="00372335">
        <w:trPr>
          <w:jc w:val="center"/>
        </w:trPr>
        <w:tc>
          <w:tcPr>
            <w:tcW w:w="526" w:type="dxa"/>
            <w:tcBorders>
              <w:top w:val="nil"/>
              <w:bottom w:val="nil"/>
            </w:tcBorders>
          </w:tcPr>
          <w:p w14:paraId="642ECC62" w14:textId="77777777" w:rsidR="00D376D9" w:rsidRPr="00D376D9" w:rsidRDefault="00D376D9" w:rsidP="00D25EC4">
            <w:pPr>
              <w:contextualSpacing/>
              <w:jc w:val="both"/>
              <w:rPr>
                <w:rFonts w:ascii="Times New Roman" w:hAnsi="Times New Roman"/>
                <w:sz w:val="24"/>
                <w:szCs w:val="24"/>
              </w:rPr>
            </w:pPr>
          </w:p>
        </w:tc>
        <w:tc>
          <w:tcPr>
            <w:tcW w:w="2864" w:type="dxa"/>
            <w:tcBorders>
              <w:top w:val="nil"/>
              <w:bottom w:val="nil"/>
            </w:tcBorders>
          </w:tcPr>
          <w:p w14:paraId="7263BE8A" w14:textId="77777777" w:rsidR="00D376D9" w:rsidRPr="00D376D9" w:rsidRDefault="00D376D9" w:rsidP="00D25EC4">
            <w:pPr>
              <w:contextualSpacing/>
              <w:jc w:val="both"/>
              <w:rPr>
                <w:rFonts w:ascii="Times New Roman" w:hAnsi="Times New Roman"/>
                <w:sz w:val="24"/>
                <w:szCs w:val="24"/>
              </w:rPr>
            </w:pPr>
            <w:r w:rsidRPr="00D376D9">
              <w:rPr>
                <w:rFonts w:ascii="Times New Roman" w:hAnsi="Times New Roman"/>
                <w:sz w:val="24"/>
                <w:szCs w:val="24"/>
              </w:rPr>
              <w:t>Keperawatan</w:t>
            </w:r>
          </w:p>
        </w:tc>
        <w:tc>
          <w:tcPr>
            <w:tcW w:w="1665" w:type="dxa"/>
            <w:tcBorders>
              <w:top w:val="nil"/>
              <w:bottom w:val="nil"/>
            </w:tcBorders>
          </w:tcPr>
          <w:p w14:paraId="7791A665"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7</w:t>
            </w:r>
          </w:p>
        </w:tc>
        <w:tc>
          <w:tcPr>
            <w:tcW w:w="1776" w:type="dxa"/>
            <w:tcBorders>
              <w:top w:val="nil"/>
              <w:bottom w:val="nil"/>
            </w:tcBorders>
          </w:tcPr>
          <w:p w14:paraId="29A9710C"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30,4</w:t>
            </w:r>
          </w:p>
        </w:tc>
      </w:tr>
      <w:tr w:rsidR="00D376D9" w:rsidRPr="00D376D9" w14:paraId="4AA1E1D3" w14:textId="77777777" w:rsidTr="00372335">
        <w:trPr>
          <w:jc w:val="center"/>
        </w:trPr>
        <w:tc>
          <w:tcPr>
            <w:tcW w:w="526" w:type="dxa"/>
            <w:tcBorders>
              <w:top w:val="nil"/>
              <w:bottom w:val="nil"/>
            </w:tcBorders>
          </w:tcPr>
          <w:p w14:paraId="34A1F554" w14:textId="77777777" w:rsidR="00D376D9" w:rsidRPr="00D376D9" w:rsidRDefault="00D376D9" w:rsidP="00D25EC4">
            <w:pPr>
              <w:contextualSpacing/>
              <w:jc w:val="both"/>
              <w:rPr>
                <w:rFonts w:ascii="Times New Roman" w:hAnsi="Times New Roman"/>
                <w:sz w:val="24"/>
                <w:szCs w:val="24"/>
              </w:rPr>
            </w:pPr>
          </w:p>
        </w:tc>
        <w:tc>
          <w:tcPr>
            <w:tcW w:w="2864" w:type="dxa"/>
            <w:tcBorders>
              <w:top w:val="nil"/>
              <w:bottom w:val="nil"/>
            </w:tcBorders>
          </w:tcPr>
          <w:p w14:paraId="444D625E" w14:textId="77777777" w:rsidR="00D376D9" w:rsidRPr="00D376D9" w:rsidRDefault="00D376D9" w:rsidP="00D25EC4">
            <w:pPr>
              <w:contextualSpacing/>
              <w:jc w:val="both"/>
              <w:rPr>
                <w:rFonts w:ascii="Times New Roman" w:hAnsi="Times New Roman"/>
                <w:sz w:val="24"/>
                <w:szCs w:val="24"/>
              </w:rPr>
            </w:pPr>
            <w:r w:rsidRPr="00D376D9">
              <w:rPr>
                <w:rFonts w:ascii="Times New Roman" w:hAnsi="Times New Roman"/>
                <w:sz w:val="24"/>
                <w:szCs w:val="24"/>
              </w:rPr>
              <w:t>Ilmu Gizi</w:t>
            </w:r>
          </w:p>
        </w:tc>
        <w:tc>
          <w:tcPr>
            <w:tcW w:w="1665" w:type="dxa"/>
            <w:tcBorders>
              <w:top w:val="nil"/>
              <w:bottom w:val="nil"/>
            </w:tcBorders>
          </w:tcPr>
          <w:p w14:paraId="67C39B98"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5</w:t>
            </w:r>
          </w:p>
        </w:tc>
        <w:tc>
          <w:tcPr>
            <w:tcW w:w="1776" w:type="dxa"/>
            <w:tcBorders>
              <w:top w:val="nil"/>
              <w:bottom w:val="nil"/>
            </w:tcBorders>
          </w:tcPr>
          <w:p w14:paraId="56350230"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21,7</w:t>
            </w:r>
          </w:p>
        </w:tc>
      </w:tr>
      <w:tr w:rsidR="00D376D9" w:rsidRPr="00D376D9" w14:paraId="1F734F17" w14:textId="77777777" w:rsidTr="00372335">
        <w:trPr>
          <w:jc w:val="center"/>
        </w:trPr>
        <w:tc>
          <w:tcPr>
            <w:tcW w:w="526" w:type="dxa"/>
            <w:tcBorders>
              <w:top w:val="nil"/>
              <w:bottom w:val="nil"/>
            </w:tcBorders>
          </w:tcPr>
          <w:p w14:paraId="3F613531" w14:textId="77777777" w:rsidR="00D376D9" w:rsidRPr="00D376D9" w:rsidRDefault="00D376D9" w:rsidP="00D25EC4">
            <w:pPr>
              <w:contextualSpacing/>
              <w:jc w:val="both"/>
              <w:rPr>
                <w:rFonts w:ascii="Times New Roman" w:hAnsi="Times New Roman"/>
                <w:sz w:val="24"/>
                <w:szCs w:val="24"/>
              </w:rPr>
            </w:pPr>
          </w:p>
        </w:tc>
        <w:tc>
          <w:tcPr>
            <w:tcW w:w="2864" w:type="dxa"/>
            <w:tcBorders>
              <w:top w:val="nil"/>
              <w:bottom w:val="nil"/>
            </w:tcBorders>
          </w:tcPr>
          <w:p w14:paraId="0F4274F7" w14:textId="77777777" w:rsidR="00D376D9" w:rsidRPr="00D376D9" w:rsidRDefault="00D376D9" w:rsidP="00D25EC4">
            <w:pPr>
              <w:contextualSpacing/>
              <w:jc w:val="both"/>
              <w:rPr>
                <w:rFonts w:ascii="Times New Roman" w:hAnsi="Times New Roman"/>
                <w:sz w:val="24"/>
                <w:szCs w:val="24"/>
              </w:rPr>
            </w:pPr>
            <w:r w:rsidRPr="00D376D9">
              <w:rPr>
                <w:rFonts w:ascii="Times New Roman" w:hAnsi="Times New Roman"/>
                <w:sz w:val="24"/>
                <w:szCs w:val="24"/>
              </w:rPr>
              <w:t>Kesehatan Masyarakat</w:t>
            </w:r>
          </w:p>
        </w:tc>
        <w:tc>
          <w:tcPr>
            <w:tcW w:w="1665" w:type="dxa"/>
            <w:tcBorders>
              <w:top w:val="nil"/>
              <w:bottom w:val="nil"/>
            </w:tcBorders>
          </w:tcPr>
          <w:p w14:paraId="038DEB3F"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6</w:t>
            </w:r>
          </w:p>
        </w:tc>
        <w:tc>
          <w:tcPr>
            <w:tcW w:w="1776" w:type="dxa"/>
            <w:tcBorders>
              <w:top w:val="nil"/>
              <w:bottom w:val="nil"/>
            </w:tcBorders>
          </w:tcPr>
          <w:p w14:paraId="7686763F"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26,1</w:t>
            </w:r>
          </w:p>
        </w:tc>
      </w:tr>
      <w:tr w:rsidR="00D376D9" w:rsidRPr="00D376D9" w14:paraId="4873E8AB" w14:textId="77777777" w:rsidTr="00372335">
        <w:trPr>
          <w:jc w:val="center"/>
        </w:trPr>
        <w:tc>
          <w:tcPr>
            <w:tcW w:w="526" w:type="dxa"/>
            <w:tcBorders>
              <w:top w:val="nil"/>
              <w:bottom w:val="nil"/>
            </w:tcBorders>
          </w:tcPr>
          <w:p w14:paraId="25ADF71B" w14:textId="77777777" w:rsidR="00D376D9" w:rsidRPr="00D376D9" w:rsidRDefault="00D376D9" w:rsidP="00D25EC4">
            <w:pPr>
              <w:contextualSpacing/>
              <w:jc w:val="both"/>
              <w:rPr>
                <w:rFonts w:ascii="Times New Roman" w:hAnsi="Times New Roman"/>
                <w:sz w:val="24"/>
                <w:szCs w:val="24"/>
              </w:rPr>
            </w:pPr>
          </w:p>
        </w:tc>
        <w:tc>
          <w:tcPr>
            <w:tcW w:w="2864" w:type="dxa"/>
            <w:tcBorders>
              <w:top w:val="nil"/>
              <w:bottom w:val="nil"/>
            </w:tcBorders>
          </w:tcPr>
          <w:p w14:paraId="1DED80CE" w14:textId="77777777" w:rsidR="00D376D9" w:rsidRPr="00D376D9" w:rsidRDefault="00D376D9" w:rsidP="00D25EC4">
            <w:pPr>
              <w:contextualSpacing/>
              <w:jc w:val="both"/>
              <w:rPr>
                <w:rFonts w:ascii="Times New Roman" w:hAnsi="Times New Roman"/>
                <w:sz w:val="24"/>
                <w:szCs w:val="24"/>
              </w:rPr>
            </w:pPr>
            <w:r w:rsidRPr="00D376D9">
              <w:rPr>
                <w:rFonts w:ascii="Times New Roman" w:hAnsi="Times New Roman"/>
                <w:sz w:val="24"/>
                <w:szCs w:val="24"/>
              </w:rPr>
              <w:t>Total</w:t>
            </w:r>
          </w:p>
        </w:tc>
        <w:tc>
          <w:tcPr>
            <w:tcW w:w="1665" w:type="dxa"/>
            <w:tcBorders>
              <w:top w:val="nil"/>
              <w:bottom w:val="nil"/>
            </w:tcBorders>
          </w:tcPr>
          <w:p w14:paraId="3B7328F1"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23</w:t>
            </w:r>
          </w:p>
        </w:tc>
        <w:tc>
          <w:tcPr>
            <w:tcW w:w="1776" w:type="dxa"/>
            <w:tcBorders>
              <w:top w:val="nil"/>
              <w:bottom w:val="nil"/>
            </w:tcBorders>
          </w:tcPr>
          <w:p w14:paraId="4BF671AD"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100</w:t>
            </w:r>
          </w:p>
        </w:tc>
      </w:tr>
      <w:tr w:rsidR="00D376D9" w:rsidRPr="00D376D9" w14:paraId="41855CBF" w14:textId="77777777" w:rsidTr="00372335">
        <w:trPr>
          <w:jc w:val="center"/>
        </w:trPr>
        <w:tc>
          <w:tcPr>
            <w:tcW w:w="526" w:type="dxa"/>
            <w:tcBorders>
              <w:bottom w:val="nil"/>
            </w:tcBorders>
          </w:tcPr>
          <w:p w14:paraId="21B1B466" w14:textId="77777777" w:rsidR="00D376D9" w:rsidRPr="00D376D9" w:rsidRDefault="00D376D9" w:rsidP="00D25EC4">
            <w:pPr>
              <w:contextualSpacing/>
              <w:jc w:val="both"/>
              <w:rPr>
                <w:rFonts w:ascii="Times New Roman" w:hAnsi="Times New Roman"/>
                <w:sz w:val="24"/>
                <w:szCs w:val="24"/>
              </w:rPr>
            </w:pPr>
            <w:r w:rsidRPr="00D376D9">
              <w:rPr>
                <w:rFonts w:ascii="Times New Roman" w:hAnsi="Times New Roman"/>
                <w:sz w:val="24"/>
                <w:szCs w:val="24"/>
              </w:rPr>
              <w:t>4.</w:t>
            </w:r>
          </w:p>
        </w:tc>
        <w:tc>
          <w:tcPr>
            <w:tcW w:w="2864" w:type="dxa"/>
            <w:tcBorders>
              <w:bottom w:val="nil"/>
            </w:tcBorders>
          </w:tcPr>
          <w:p w14:paraId="39628373" w14:textId="77777777" w:rsidR="00D376D9" w:rsidRPr="00D376D9" w:rsidRDefault="00D376D9" w:rsidP="00D25EC4">
            <w:pPr>
              <w:contextualSpacing/>
              <w:jc w:val="both"/>
              <w:rPr>
                <w:rFonts w:ascii="Times New Roman" w:hAnsi="Times New Roman"/>
                <w:b/>
                <w:sz w:val="24"/>
                <w:szCs w:val="24"/>
              </w:rPr>
            </w:pPr>
            <w:r w:rsidRPr="00D376D9">
              <w:rPr>
                <w:rFonts w:ascii="Times New Roman" w:hAnsi="Times New Roman"/>
                <w:b/>
                <w:sz w:val="24"/>
                <w:szCs w:val="24"/>
              </w:rPr>
              <w:t>Interpretasi Kuesioner</w:t>
            </w:r>
          </w:p>
        </w:tc>
        <w:tc>
          <w:tcPr>
            <w:tcW w:w="1665" w:type="dxa"/>
            <w:tcBorders>
              <w:bottom w:val="nil"/>
            </w:tcBorders>
          </w:tcPr>
          <w:p w14:paraId="135996D1" w14:textId="77777777" w:rsidR="00D376D9" w:rsidRPr="00D376D9" w:rsidRDefault="00D376D9" w:rsidP="00D25EC4">
            <w:pPr>
              <w:contextualSpacing/>
              <w:jc w:val="center"/>
              <w:rPr>
                <w:rFonts w:ascii="Times New Roman" w:hAnsi="Times New Roman"/>
                <w:sz w:val="24"/>
                <w:szCs w:val="24"/>
              </w:rPr>
            </w:pPr>
          </w:p>
        </w:tc>
        <w:tc>
          <w:tcPr>
            <w:tcW w:w="1776" w:type="dxa"/>
            <w:tcBorders>
              <w:bottom w:val="nil"/>
            </w:tcBorders>
          </w:tcPr>
          <w:p w14:paraId="6EFB80B4" w14:textId="77777777" w:rsidR="00D376D9" w:rsidRPr="00D376D9" w:rsidRDefault="00D376D9" w:rsidP="00D25EC4">
            <w:pPr>
              <w:contextualSpacing/>
              <w:jc w:val="center"/>
              <w:rPr>
                <w:rFonts w:ascii="Times New Roman" w:hAnsi="Times New Roman"/>
                <w:sz w:val="24"/>
                <w:szCs w:val="24"/>
              </w:rPr>
            </w:pPr>
          </w:p>
        </w:tc>
      </w:tr>
      <w:tr w:rsidR="00D376D9" w:rsidRPr="00D376D9" w14:paraId="7400367B" w14:textId="77777777" w:rsidTr="00372335">
        <w:trPr>
          <w:jc w:val="center"/>
        </w:trPr>
        <w:tc>
          <w:tcPr>
            <w:tcW w:w="526" w:type="dxa"/>
            <w:tcBorders>
              <w:top w:val="nil"/>
              <w:bottom w:val="nil"/>
            </w:tcBorders>
          </w:tcPr>
          <w:p w14:paraId="3443DFD5" w14:textId="77777777" w:rsidR="00D376D9" w:rsidRPr="00D376D9" w:rsidRDefault="00D376D9" w:rsidP="00D25EC4">
            <w:pPr>
              <w:contextualSpacing/>
              <w:jc w:val="both"/>
              <w:rPr>
                <w:rFonts w:ascii="Times New Roman" w:hAnsi="Times New Roman"/>
                <w:sz w:val="24"/>
                <w:szCs w:val="24"/>
              </w:rPr>
            </w:pPr>
          </w:p>
        </w:tc>
        <w:tc>
          <w:tcPr>
            <w:tcW w:w="2864" w:type="dxa"/>
            <w:tcBorders>
              <w:top w:val="nil"/>
              <w:bottom w:val="nil"/>
            </w:tcBorders>
          </w:tcPr>
          <w:p w14:paraId="2AEEBD0E" w14:textId="77777777" w:rsidR="00D376D9" w:rsidRPr="00D376D9" w:rsidRDefault="00D376D9" w:rsidP="00D25EC4">
            <w:pPr>
              <w:contextualSpacing/>
              <w:jc w:val="both"/>
              <w:rPr>
                <w:rFonts w:ascii="Times New Roman" w:hAnsi="Times New Roman"/>
                <w:sz w:val="24"/>
                <w:szCs w:val="24"/>
              </w:rPr>
            </w:pPr>
            <w:r w:rsidRPr="00D376D9">
              <w:rPr>
                <w:rFonts w:ascii="Times New Roman" w:hAnsi="Times New Roman"/>
                <w:sz w:val="24"/>
                <w:szCs w:val="24"/>
              </w:rPr>
              <w:t>Beban Kerja Ringan</w:t>
            </w:r>
          </w:p>
        </w:tc>
        <w:tc>
          <w:tcPr>
            <w:tcW w:w="1665" w:type="dxa"/>
            <w:tcBorders>
              <w:top w:val="nil"/>
              <w:bottom w:val="nil"/>
            </w:tcBorders>
          </w:tcPr>
          <w:p w14:paraId="23D7914A"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9</w:t>
            </w:r>
          </w:p>
        </w:tc>
        <w:tc>
          <w:tcPr>
            <w:tcW w:w="1776" w:type="dxa"/>
            <w:tcBorders>
              <w:top w:val="nil"/>
              <w:bottom w:val="nil"/>
            </w:tcBorders>
          </w:tcPr>
          <w:p w14:paraId="1FED7723"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39,1</w:t>
            </w:r>
          </w:p>
        </w:tc>
      </w:tr>
      <w:tr w:rsidR="00D376D9" w:rsidRPr="00D376D9" w14:paraId="2324D02D" w14:textId="77777777" w:rsidTr="00372335">
        <w:trPr>
          <w:jc w:val="center"/>
        </w:trPr>
        <w:tc>
          <w:tcPr>
            <w:tcW w:w="526" w:type="dxa"/>
            <w:tcBorders>
              <w:top w:val="nil"/>
              <w:bottom w:val="nil"/>
            </w:tcBorders>
          </w:tcPr>
          <w:p w14:paraId="4736F270" w14:textId="77777777" w:rsidR="00D376D9" w:rsidRPr="00D376D9" w:rsidRDefault="00D376D9" w:rsidP="00D25EC4">
            <w:pPr>
              <w:contextualSpacing/>
              <w:jc w:val="both"/>
              <w:rPr>
                <w:rFonts w:ascii="Times New Roman" w:hAnsi="Times New Roman"/>
                <w:sz w:val="24"/>
                <w:szCs w:val="24"/>
              </w:rPr>
            </w:pPr>
          </w:p>
        </w:tc>
        <w:tc>
          <w:tcPr>
            <w:tcW w:w="2864" w:type="dxa"/>
            <w:tcBorders>
              <w:top w:val="nil"/>
              <w:bottom w:val="nil"/>
            </w:tcBorders>
          </w:tcPr>
          <w:p w14:paraId="21FF7FF1" w14:textId="77777777" w:rsidR="00D376D9" w:rsidRPr="00D376D9" w:rsidRDefault="00D376D9" w:rsidP="00D25EC4">
            <w:pPr>
              <w:contextualSpacing/>
              <w:jc w:val="both"/>
              <w:rPr>
                <w:rFonts w:ascii="Times New Roman" w:hAnsi="Times New Roman"/>
                <w:sz w:val="24"/>
                <w:szCs w:val="24"/>
              </w:rPr>
            </w:pPr>
            <w:r w:rsidRPr="00D376D9">
              <w:rPr>
                <w:rFonts w:ascii="Times New Roman" w:hAnsi="Times New Roman"/>
                <w:sz w:val="24"/>
                <w:szCs w:val="24"/>
              </w:rPr>
              <w:t>Beban Kerja Sedang</w:t>
            </w:r>
          </w:p>
        </w:tc>
        <w:tc>
          <w:tcPr>
            <w:tcW w:w="1665" w:type="dxa"/>
            <w:tcBorders>
              <w:top w:val="nil"/>
              <w:bottom w:val="nil"/>
            </w:tcBorders>
          </w:tcPr>
          <w:p w14:paraId="61DBFE71"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13</w:t>
            </w:r>
          </w:p>
        </w:tc>
        <w:tc>
          <w:tcPr>
            <w:tcW w:w="1776" w:type="dxa"/>
            <w:tcBorders>
              <w:top w:val="nil"/>
              <w:bottom w:val="nil"/>
            </w:tcBorders>
          </w:tcPr>
          <w:p w14:paraId="4FBD103D"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56,5</w:t>
            </w:r>
          </w:p>
        </w:tc>
      </w:tr>
      <w:tr w:rsidR="00D376D9" w:rsidRPr="00D376D9" w14:paraId="254C3F4B" w14:textId="77777777" w:rsidTr="00372335">
        <w:trPr>
          <w:jc w:val="center"/>
        </w:trPr>
        <w:tc>
          <w:tcPr>
            <w:tcW w:w="526" w:type="dxa"/>
            <w:tcBorders>
              <w:top w:val="nil"/>
              <w:bottom w:val="nil"/>
            </w:tcBorders>
          </w:tcPr>
          <w:p w14:paraId="565303EC" w14:textId="77777777" w:rsidR="00D376D9" w:rsidRPr="00D376D9" w:rsidRDefault="00D376D9" w:rsidP="00D25EC4">
            <w:pPr>
              <w:contextualSpacing/>
              <w:jc w:val="both"/>
              <w:rPr>
                <w:rFonts w:ascii="Times New Roman" w:hAnsi="Times New Roman"/>
                <w:sz w:val="24"/>
                <w:szCs w:val="24"/>
              </w:rPr>
            </w:pPr>
          </w:p>
        </w:tc>
        <w:tc>
          <w:tcPr>
            <w:tcW w:w="2864" w:type="dxa"/>
            <w:tcBorders>
              <w:top w:val="nil"/>
              <w:bottom w:val="nil"/>
            </w:tcBorders>
          </w:tcPr>
          <w:p w14:paraId="49CA49B4" w14:textId="77777777" w:rsidR="00D376D9" w:rsidRPr="00D376D9" w:rsidRDefault="00D376D9" w:rsidP="00D25EC4">
            <w:pPr>
              <w:contextualSpacing/>
              <w:jc w:val="both"/>
              <w:rPr>
                <w:rFonts w:ascii="Times New Roman" w:hAnsi="Times New Roman"/>
                <w:sz w:val="24"/>
                <w:szCs w:val="24"/>
              </w:rPr>
            </w:pPr>
            <w:r w:rsidRPr="00D376D9">
              <w:rPr>
                <w:rFonts w:ascii="Times New Roman" w:hAnsi="Times New Roman"/>
                <w:sz w:val="24"/>
                <w:szCs w:val="24"/>
              </w:rPr>
              <w:t>Beban Kerja Berat</w:t>
            </w:r>
          </w:p>
        </w:tc>
        <w:tc>
          <w:tcPr>
            <w:tcW w:w="1665" w:type="dxa"/>
            <w:tcBorders>
              <w:top w:val="nil"/>
              <w:bottom w:val="nil"/>
            </w:tcBorders>
          </w:tcPr>
          <w:p w14:paraId="707A577A"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1</w:t>
            </w:r>
          </w:p>
        </w:tc>
        <w:tc>
          <w:tcPr>
            <w:tcW w:w="1776" w:type="dxa"/>
            <w:tcBorders>
              <w:top w:val="nil"/>
              <w:bottom w:val="nil"/>
            </w:tcBorders>
          </w:tcPr>
          <w:p w14:paraId="207AE267"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4,4</w:t>
            </w:r>
          </w:p>
        </w:tc>
      </w:tr>
      <w:tr w:rsidR="00D376D9" w:rsidRPr="00D376D9" w14:paraId="655D47E7" w14:textId="77777777" w:rsidTr="00372335">
        <w:trPr>
          <w:jc w:val="center"/>
        </w:trPr>
        <w:tc>
          <w:tcPr>
            <w:tcW w:w="526" w:type="dxa"/>
            <w:tcBorders>
              <w:top w:val="nil"/>
              <w:bottom w:val="nil"/>
            </w:tcBorders>
          </w:tcPr>
          <w:p w14:paraId="7924EAB9" w14:textId="77777777" w:rsidR="00D376D9" w:rsidRPr="00D376D9" w:rsidRDefault="00D376D9" w:rsidP="00D25EC4">
            <w:pPr>
              <w:contextualSpacing/>
              <w:jc w:val="both"/>
              <w:rPr>
                <w:rFonts w:ascii="Times New Roman" w:hAnsi="Times New Roman"/>
                <w:sz w:val="24"/>
                <w:szCs w:val="24"/>
              </w:rPr>
            </w:pPr>
          </w:p>
        </w:tc>
        <w:tc>
          <w:tcPr>
            <w:tcW w:w="2864" w:type="dxa"/>
            <w:tcBorders>
              <w:top w:val="nil"/>
              <w:bottom w:val="nil"/>
            </w:tcBorders>
          </w:tcPr>
          <w:p w14:paraId="184DAA2E" w14:textId="77777777" w:rsidR="00D376D9" w:rsidRPr="00D376D9" w:rsidRDefault="00D376D9" w:rsidP="00D25EC4">
            <w:pPr>
              <w:contextualSpacing/>
              <w:jc w:val="both"/>
              <w:rPr>
                <w:rFonts w:ascii="Times New Roman" w:hAnsi="Times New Roman"/>
                <w:sz w:val="24"/>
                <w:szCs w:val="24"/>
              </w:rPr>
            </w:pPr>
            <w:r w:rsidRPr="00D376D9">
              <w:rPr>
                <w:rFonts w:ascii="Times New Roman" w:hAnsi="Times New Roman"/>
                <w:sz w:val="24"/>
                <w:szCs w:val="24"/>
              </w:rPr>
              <w:t>Total</w:t>
            </w:r>
          </w:p>
        </w:tc>
        <w:tc>
          <w:tcPr>
            <w:tcW w:w="1665" w:type="dxa"/>
            <w:tcBorders>
              <w:top w:val="nil"/>
              <w:bottom w:val="nil"/>
            </w:tcBorders>
          </w:tcPr>
          <w:p w14:paraId="76865AA2"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23</w:t>
            </w:r>
          </w:p>
        </w:tc>
        <w:tc>
          <w:tcPr>
            <w:tcW w:w="1776" w:type="dxa"/>
            <w:tcBorders>
              <w:top w:val="nil"/>
              <w:bottom w:val="nil"/>
            </w:tcBorders>
          </w:tcPr>
          <w:p w14:paraId="1B4FF456"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100</w:t>
            </w:r>
          </w:p>
        </w:tc>
      </w:tr>
      <w:tr w:rsidR="00D376D9" w:rsidRPr="00D376D9" w14:paraId="132870F6" w14:textId="77777777" w:rsidTr="00372335">
        <w:trPr>
          <w:jc w:val="center"/>
        </w:trPr>
        <w:tc>
          <w:tcPr>
            <w:tcW w:w="526" w:type="dxa"/>
            <w:tcBorders>
              <w:top w:val="nil"/>
              <w:bottom w:val="nil"/>
            </w:tcBorders>
          </w:tcPr>
          <w:p w14:paraId="469C5FC1" w14:textId="77777777" w:rsidR="00D376D9" w:rsidRPr="00D376D9" w:rsidRDefault="00D376D9" w:rsidP="00D25EC4">
            <w:pPr>
              <w:contextualSpacing/>
              <w:jc w:val="both"/>
              <w:rPr>
                <w:rFonts w:ascii="Times New Roman" w:hAnsi="Times New Roman"/>
                <w:sz w:val="24"/>
                <w:szCs w:val="24"/>
              </w:rPr>
            </w:pPr>
          </w:p>
        </w:tc>
        <w:tc>
          <w:tcPr>
            <w:tcW w:w="2864" w:type="dxa"/>
            <w:tcBorders>
              <w:top w:val="nil"/>
              <w:bottom w:val="nil"/>
            </w:tcBorders>
          </w:tcPr>
          <w:p w14:paraId="78124C19" w14:textId="77777777" w:rsidR="00D376D9" w:rsidRPr="00D376D9" w:rsidRDefault="00D376D9" w:rsidP="00D25EC4">
            <w:pPr>
              <w:contextualSpacing/>
              <w:jc w:val="both"/>
              <w:rPr>
                <w:rFonts w:ascii="Times New Roman" w:hAnsi="Times New Roman"/>
                <w:sz w:val="24"/>
                <w:szCs w:val="24"/>
              </w:rPr>
            </w:pPr>
            <w:r w:rsidRPr="00D376D9">
              <w:rPr>
                <w:rFonts w:ascii="Times New Roman" w:hAnsi="Times New Roman"/>
                <w:sz w:val="24"/>
                <w:szCs w:val="24"/>
              </w:rPr>
              <w:t>Mean</w:t>
            </w:r>
          </w:p>
        </w:tc>
        <w:tc>
          <w:tcPr>
            <w:tcW w:w="1665" w:type="dxa"/>
            <w:tcBorders>
              <w:top w:val="nil"/>
              <w:bottom w:val="nil"/>
            </w:tcBorders>
          </w:tcPr>
          <w:p w14:paraId="70FE44E1"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1,652</w:t>
            </w:r>
          </w:p>
        </w:tc>
        <w:tc>
          <w:tcPr>
            <w:tcW w:w="1776" w:type="dxa"/>
            <w:tcBorders>
              <w:top w:val="nil"/>
              <w:bottom w:val="nil"/>
            </w:tcBorders>
          </w:tcPr>
          <w:p w14:paraId="65A557DC" w14:textId="77777777" w:rsidR="00D376D9" w:rsidRPr="00D376D9" w:rsidRDefault="00D376D9" w:rsidP="00D25EC4">
            <w:pPr>
              <w:contextualSpacing/>
              <w:jc w:val="center"/>
              <w:rPr>
                <w:rFonts w:ascii="Times New Roman" w:hAnsi="Times New Roman"/>
                <w:sz w:val="24"/>
                <w:szCs w:val="24"/>
              </w:rPr>
            </w:pPr>
          </w:p>
        </w:tc>
      </w:tr>
      <w:tr w:rsidR="00D376D9" w:rsidRPr="00D376D9" w14:paraId="0F907C4C" w14:textId="77777777" w:rsidTr="00372335">
        <w:trPr>
          <w:jc w:val="center"/>
        </w:trPr>
        <w:tc>
          <w:tcPr>
            <w:tcW w:w="526" w:type="dxa"/>
            <w:tcBorders>
              <w:top w:val="nil"/>
              <w:bottom w:val="nil"/>
            </w:tcBorders>
          </w:tcPr>
          <w:p w14:paraId="11823F46" w14:textId="77777777" w:rsidR="00D376D9" w:rsidRPr="00D376D9" w:rsidRDefault="00D376D9" w:rsidP="00D25EC4">
            <w:pPr>
              <w:contextualSpacing/>
              <w:jc w:val="both"/>
              <w:rPr>
                <w:rFonts w:ascii="Times New Roman" w:hAnsi="Times New Roman"/>
                <w:sz w:val="24"/>
                <w:szCs w:val="24"/>
              </w:rPr>
            </w:pPr>
          </w:p>
        </w:tc>
        <w:tc>
          <w:tcPr>
            <w:tcW w:w="2864" w:type="dxa"/>
            <w:tcBorders>
              <w:top w:val="nil"/>
              <w:bottom w:val="nil"/>
            </w:tcBorders>
          </w:tcPr>
          <w:p w14:paraId="4CC212DB" w14:textId="77777777" w:rsidR="00D376D9" w:rsidRPr="00D376D9" w:rsidRDefault="00D376D9" w:rsidP="00D25EC4">
            <w:pPr>
              <w:contextualSpacing/>
              <w:jc w:val="both"/>
              <w:rPr>
                <w:rFonts w:ascii="Times New Roman" w:hAnsi="Times New Roman"/>
                <w:sz w:val="24"/>
                <w:szCs w:val="24"/>
              </w:rPr>
            </w:pPr>
            <w:r w:rsidRPr="00D376D9">
              <w:rPr>
                <w:rFonts w:ascii="Times New Roman" w:hAnsi="Times New Roman"/>
                <w:sz w:val="24"/>
                <w:szCs w:val="24"/>
              </w:rPr>
              <w:t>Median</w:t>
            </w:r>
          </w:p>
        </w:tc>
        <w:tc>
          <w:tcPr>
            <w:tcW w:w="1665" w:type="dxa"/>
            <w:tcBorders>
              <w:top w:val="nil"/>
              <w:bottom w:val="nil"/>
            </w:tcBorders>
          </w:tcPr>
          <w:p w14:paraId="4C5A3EC3"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2,00</w:t>
            </w:r>
          </w:p>
        </w:tc>
        <w:tc>
          <w:tcPr>
            <w:tcW w:w="1776" w:type="dxa"/>
            <w:tcBorders>
              <w:top w:val="nil"/>
              <w:bottom w:val="nil"/>
            </w:tcBorders>
          </w:tcPr>
          <w:p w14:paraId="3D26AB90" w14:textId="77777777" w:rsidR="00D376D9" w:rsidRPr="00D376D9" w:rsidRDefault="00D376D9" w:rsidP="00D25EC4">
            <w:pPr>
              <w:contextualSpacing/>
              <w:jc w:val="center"/>
              <w:rPr>
                <w:rFonts w:ascii="Times New Roman" w:hAnsi="Times New Roman"/>
                <w:sz w:val="24"/>
                <w:szCs w:val="24"/>
              </w:rPr>
            </w:pPr>
          </w:p>
        </w:tc>
      </w:tr>
      <w:tr w:rsidR="00D376D9" w:rsidRPr="00D376D9" w14:paraId="237B5809" w14:textId="77777777" w:rsidTr="00372335">
        <w:trPr>
          <w:jc w:val="center"/>
        </w:trPr>
        <w:tc>
          <w:tcPr>
            <w:tcW w:w="526" w:type="dxa"/>
            <w:tcBorders>
              <w:top w:val="nil"/>
              <w:bottom w:val="nil"/>
            </w:tcBorders>
          </w:tcPr>
          <w:p w14:paraId="34FD1FF0" w14:textId="77777777" w:rsidR="00D376D9" w:rsidRPr="00D376D9" w:rsidRDefault="00D376D9" w:rsidP="00D25EC4">
            <w:pPr>
              <w:contextualSpacing/>
              <w:jc w:val="both"/>
              <w:rPr>
                <w:rFonts w:ascii="Times New Roman" w:hAnsi="Times New Roman"/>
                <w:sz w:val="24"/>
                <w:szCs w:val="24"/>
              </w:rPr>
            </w:pPr>
          </w:p>
        </w:tc>
        <w:tc>
          <w:tcPr>
            <w:tcW w:w="2864" w:type="dxa"/>
            <w:tcBorders>
              <w:top w:val="nil"/>
              <w:bottom w:val="nil"/>
            </w:tcBorders>
          </w:tcPr>
          <w:p w14:paraId="6DBF1A18" w14:textId="77777777" w:rsidR="00D376D9" w:rsidRPr="00D376D9" w:rsidRDefault="00D376D9" w:rsidP="00D25EC4">
            <w:pPr>
              <w:contextualSpacing/>
              <w:jc w:val="both"/>
              <w:rPr>
                <w:rFonts w:ascii="Times New Roman" w:hAnsi="Times New Roman"/>
                <w:sz w:val="24"/>
                <w:szCs w:val="24"/>
              </w:rPr>
            </w:pPr>
            <w:r w:rsidRPr="00D376D9">
              <w:rPr>
                <w:rFonts w:ascii="Times New Roman" w:hAnsi="Times New Roman"/>
                <w:sz w:val="24"/>
                <w:szCs w:val="24"/>
              </w:rPr>
              <w:t>Modus</w:t>
            </w:r>
          </w:p>
        </w:tc>
        <w:tc>
          <w:tcPr>
            <w:tcW w:w="1665" w:type="dxa"/>
            <w:tcBorders>
              <w:top w:val="nil"/>
              <w:bottom w:val="nil"/>
            </w:tcBorders>
          </w:tcPr>
          <w:p w14:paraId="5758F7BD"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2,00</w:t>
            </w:r>
          </w:p>
        </w:tc>
        <w:tc>
          <w:tcPr>
            <w:tcW w:w="1776" w:type="dxa"/>
            <w:tcBorders>
              <w:top w:val="nil"/>
              <w:bottom w:val="nil"/>
            </w:tcBorders>
          </w:tcPr>
          <w:p w14:paraId="0B24F298" w14:textId="77777777" w:rsidR="00D376D9" w:rsidRPr="00D376D9" w:rsidRDefault="00D376D9" w:rsidP="00D25EC4">
            <w:pPr>
              <w:contextualSpacing/>
              <w:jc w:val="center"/>
              <w:rPr>
                <w:rFonts w:ascii="Times New Roman" w:hAnsi="Times New Roman"/>
                <w:sz w:val="24"/>
                <w:szCs w:val="24"/>
              </w:rPr>
            </w:pPr>
          </w:p>
        </w:tc>
      </w:tr>
      <w:tr w:rsidR="00D376D9" w:rsidRPr="00D376D9" w14:paraId="2C04BA9B" w14:textId="77777777" w:rsidTr="00372335">
        <w:trPr>
          <w:jc w:val="center"/>
        </w:trPr>
        <w:tc>
          <w:tcPr>
            <w:tcW w:w="526" w:type="dxa"/>
            <w:tcBorders>
              <w:top w:val="nil"/>
              <w:bottom w:val="nil"/>
            </w:tcBorders>
          </w:tcPr>
          <w:p w14:paraId="4DED0831" w14:textId="77777777" w:rsidR="00D376D9" w:rsidRPr="00D376D9" w:rsidRDefault="00D376D9" w:rsidP="00D25EC4">
            <w:pPr>
              <w:contextualSpacing/>
              <w:jc w:val="both"/>
              <w:rPr>
                <w:rFonts w:ascii="Times New Roman" w:hAnsi="Times New Roman"/>
                <w:sz w:val="24"/>
                <w:szCs w:val="24"/>
              </w:rPr>
            </w:pPr>
          </w:p>
        </w:tc>
        <w:tc>
          <w:tcPr>
            <w:tcW w:w="2864" w:type="dxa"/>
            <w:tcBorders>
              <w:top w:val="nil"/>
              <w:bottom w:val="nil"/>
            </w:tcBorders>
          </w:tcPr>
          <w:p w14:paraId="19601F1D" w14:textId="77777777" w:rsidR="00D376D9" w:rsidRPr="00D376D9" w:rsidRDefault="00D376D9" w:rsidP="00D25EC4">
            <w:pPr>
              <w:contextualSpacing/>
              <w:jc w:val="both"/>
              <w:rPr>
                <w:rFonts w:ascii="Times New Roman" w:hAnsi="Times New Roman"/>
                <w:sz w:val="24"/>
                <w:szCs w:val="24"/>
              </w:rPr>
            </w:pPr>
            <w:r w:rsidRPr="00D376D9">
              <w:rPr>
                <w:rFonts w:ascii="Times New Roman" w:hAnsi="Times New Roman"/>
                <w:sz w:val="24"/>
                <w:szCs w:val="24"/>
              </w:rPr>
              <w:t>Maksimum</w:t>
            </w:r>
          </w:p>
        </w:tc>
        <w:tc>
          <w:tcPr>
            <w:tcW w:w="1665" w:type="dxa"/>
            <w:tcBorders>
              <w:top w:val="nil"/>
              <w:bottom w:val="nil"/>
            </w:tcBorders>
          </w:tcPr>
          <w:p w14:paraId="179650D0"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3,00</w:t>
            </w:r>
          </w:p>
        </w:tc>
        <w:tc>
          <w:tcPr>
            <w:tcW w:w="1776" w:type="dxa"/>
            <w:tcBorders>
              <w:top w:val="nil"/>
              <w:bottom w:val="nil"/>
            </w:tcBorders>
          </w:tcPr>
          <w:p w14:paraId="7CA6F4A8" w14:textId="77777777" w:rsidR="00D376D9" w:rsidRPr="00D376D9" w:rsidRDefault="00D376D9" w:rsidP="00D25EC4">
            <w:pPr>
              <w:contextualSpacing/>
              <w:jc w:val="center"/>
              <w:rPr>
                <w:rFonts w:ascii="Times New Roman" w:hAnsi="Times New Roman"/>
                <w:sz w:val="24"/>
                <w:szCs w:val="24"/>
              </w:rPr>
            </w:pPr>
          </w:p>
        </w:tc>
      </w:tr>
      <w:tr w:rsidR="00D376D9" w:rsidRPr="00D376D9" w14:paraId="383FA32D" w14:textId="77777777" w:rsidTr="00372335">
        <w:trPr>
          <w:jc w:val="center"/>
        </w:trPr>
        <w:tc>
          <w:tcPr>
            <w:tcW w:w="526" w:type="dxa"/>
            <w:tcBorders>
              <w:top w:val="nil"/>
              <w:bottom w:val="nil"/>
            </w:tcBorders>
          </w:tcPr>
          <w:p w14:paraId="4C77A39A" w14:textId="77777777" w:rsidR="00D376D9" w:rsidRPr="00D376D9" w:rsidRDefault="00D376D9" w:rsidP="00D25EC4">
            <w:pPr>
              <w:contextualSpacing/>
              <w:jc w:val="both"/>
              <w:rPr>
                <w:rFonts w:ascii="Times New Roman" w:hAnsi="Times New Roman"/>
                <w:sz w:val="24"/>
                <w:szCs w:val="24"/>
              </w:rPr>
            </w:pPr>
          </w:p>
        </w:tc>
        <w:tc>
          <w:tcPr>
            <w:tcW w:w="2864" w:type="dxa"/>
            <w:tcBorders>
              <w:top w:val="nil"/>
              <w:bottom w:val="nil"/>
            </w:tcBorders>
          </w:tcPr>
          <w:p w14:paraId="24CC15E0" w14:textId="77777777" w:rsidR="00D376D9" w:rsidRPr="00D376D9" w:rsidRDefault="00D376D9" w:rsidP="00D25EC4">
            <w:pPr>
              <w:contextualSpacing/>
              <w:jc w:val="both"/>
              <w:rPr>
                <w:rFonts w:ascii="Times New Roman" w:hAnsi="Times New Roman"/>
                <w:sz w:val="24"/>
                <w:szCs w:val="24"/>
              </w:rPr>
            </w:pPr>
            <w:r w:rsidRPr="00D376D9">
              <w:rPr>
                <w:rFonts w:ascii="Times New Roman" w:hAnsi="Times New Roman"/>
                <w:sz w:val="24"/>
                <w:szCs w:val="24"/>
              </w:rPr>
              <w:t>Minimum</w:t>
            </w:r>
          </w:p>
        </w:tc>
        <w:tc>
          <w:tcPr>
            <w:tcW w:w="1665" w:type="dxa"/>
            <w:tcBorders>
              <w:top w:val="nil"/>
              <w:bottom w:val="nil"/>
            </w:tcBorders>
          </w:tcPr>
          <w:p w14:paraId="446FFE6D"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1,00</w:t>
            </w:r>
          </w:p>
        </w:tc>
        <w:tc>
          <w:tcPr>
            <w:tcW w:w="1776" w:type="dxa"/>
            <w:tcBorders>
              <w:top w:val="nil"/>
              <w:bottom w:val="nil"/>
            </w:tcBorders>
          </w:tcPr>
          <w:p w14:paraId="17808373" w14:textId="77777777" w:rsidR="00D376D9" w:rsidRPr="00D376D9" w:rsidRDefault="00D376D9" w:rsidP="00D25EC4">
            <w:pPr>
              <w:contextualSpacing/>
              <w:jc w:val="center"/>
              <w:rPr>
                <w:rFonts w:ascii="Times New Roman" w:hAnsi="Times New Roman"/>
                <w:sz w:val="24"/>
                <w:szCs w:val="24"/>
              </w:rPr>
            </w:pPr>
          </w:p>
        </w:tc>
      </w:tr>
      <w:tr w:rsidR="00D376D9" w:rsidRPr="00D376D9" w14:paraId="706846F4" w14:textId="77777777" w:rsidTr="00372335">
        <w:trPr>
          <w:jc w:val="center"/>
        </w:trPr>
        <w:tc>
          <w:tcPr>
            <w:tcW w:w="526" w:type="dxa"/>
            <w:tcBorders>
              <w:top w:val="nil"/>
              <w:bottom w:val="single" w:sz="4" w:space="0" w:color="auto"/>
            </w:tcBorders>
          </w:tcPr>
          <w:p w14:paraId="7C63CB5D" w14:textId="77777777" w:rsidR="00D376D9" w:rsidRPr="00D376D9" w:rsidRDefault="00D376D9" w:rsidP="00D25EC4">
            <w:pPr>
              <w:contextualSpacing/>
              <w:jc w:val="both"/>
              <w:rPr>
                <w:rFonts w:ascii="Times New Roman" w:hAnsi="Times New Roman"/>
                <w:sz w:val="24"/>
                <w:szCs w:val="24"/>
              </w:rPr>
            </w:pPr>
          </w:p>
        </w:tc>
        <w:tc>
          <w:tcPr>
            <w:tcW w:w="2864" w:type="dxa"/>
            <w:tcBorders>
              <w:top w:val="nil"/>
              <w:bottom w:val="single" w:sz="4" w:space="0" w:color="auto"/>
            </w:tcBorders>
          </w:tcPr>
          <w:p w14:paraId="1B7D9CB5" w14:textId="77777777" w:rsidR="00D376D9" w:rsidRPr="00D376D9" w:rsidRDefault="00D376D9" w:rsidP="00D25EC4">
            <w:pPr>
              <w:contextualSpacing/>
              <w:jc w:val="both"/>
              <w:rPr>
                <w:rFonts w:ascii="Times New Roman" w:hAnsi="Times New Roman"/>
                <w:sz w:val="24"/>
                <w:szCs w:val="24"/>
              </w:rPr>
            </w:pPr>
            <w:r w:rsidRPr="00D376D9">
              <w:rPr>
                <w:rFonts w:ascii="Times New Roman" w:hAnsi="Times New Roman"/>
                <w:sz w:val="24"/>
                <w:szCs w:val="24"/>
              </w:rPr>
              <w:t>STDV</w:t>
            </w:r>
          </w:p>
        </w:tc>
        <w:tc>
          <w:tcPr>
            <w:tcW w:w="1665" w:type="dxa"/>
            <w:tcBorders>
              <w:top w:val="nil"/>
              <w:bottom w:val="single" w:sz="4" w:space="0" w:color="auto"/>
            </w:tcBorders>
          </w:tcPr>
          <w:p w14:paraId="3CF19137"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0,58</w:t>
            </w:r>
          </w:p>
        </w:tc>
        <w:tc>
          <w:tcPr>
            <w:tcW w:w="1776" w:type="dxa"/>
            <w:tcBorders>
              <w:top w:val="nil"/>
              <w:bottom w:val="single" w:sz="4" w:space="0" w:color="auto"/>
            </w:tcBorders>
          </w:tcPr>
          <w:p w14:paraId="1A5CAD12" w14:textId="77777777" w:rsidR="00D376D9" w:rsidRPr="00D376D9" w:rsidRDefault="00D376D9" w:rsidP="00D25EC4">
            <w:pPr>
              <w:contextualSpacing/>
              <w:jc w:val="center"/>
              <w:rPr>
                <w:rFonts w:ascii="Times New Roman" w:hAnsi="Times New Roman"/>
                <w:sz w:val="24"/>
                <w:szCs w:val="24"/>
              </w:rPr>
            </w:pPr>
          </w:p>
        </w:tc>
      </w:tr>
      <w:tr w:rsidR="00D376D9" w:rsidRPr="00D376D9" w14:paraId="3D7B59D5" w14:textId="77777777" w:rsidTr="00372335">
        <w:tblPrEx>
          <w:tblBorders>
            <w:left w:val="single" w:sz="4" w:space="0" w:color="auto"/>
            <w:right w:val="single" w:sz="4" w:space="0" w:color="auto"/>
            <w:insideV w:val="single" w:sz="4" w:space="0" w:color="auto"/>
          </w:tblBorders>
        </w:tblPrEx>
        <w:trPr>
          <w:jc w:val="center"/>
        </w:trPr>
        <w:tc>
          <w:tcPr>
            <w:tcW w:w="526" w:type="dxa"/>
            <w:tcBorders>
              <w:left w:val="nil"/>
              <w:bottom w:val="nil"/>
              <w:right w:val="nil"/>
            </w:tcBorders>
          </w:tcPr>
          <w:p w14:paraId="6B77006A" w14:textId="77777777" w:rsidR="00D376D9" w:rsidRPr="00D376D9" w:rsidRDefault="00D376D9" w:rsidP="00D25EC4">
            <w:pPr>
              <w:contextualSpacing/>
              <w:jc w:val="both"/>
              <w:rPr>
                <w:rFonts w:ascii="Times New Roman" w:hAnsi="Times New Roman"/>
                <w:sz w:val="24"/>
                <w:szCs w:val="24"/>
              </w:rPr>
            </w:pPr>
            <w:r w:rsidRPr="00D376D9">
              <w:rPr>
                <w:rFonts w:ascii="Times New Roman" w:hAnsi="Times New Roman"/>
                <w:sz w:val="24"/>
                <w:szCs w:val="24"/>
              </w:rPr>
              <w:t>5.</w:t>
            </w:r>
          </w:p>
        </w:tc>
        <w:tc>
          <w:tcPr>
            <w:tcW w:w="2864" w:type="dxa"/>
            <w:tcBorders>
              <w:left w:val="nil"/>
              <w:bottom w:val="nil"/>
              <w:right w:val="nil"/>
            </w:tcBorders>
          </w:tcPr>
          <w:p w14:paraId="4F57D36D" w14:textId="77777777" w:rsidR="00D376D9" w:rsidRPr="00D376D9" w:rsidRDefault="00D376D9" w:rsidP="00D25EC4">
            <w:pPr>
              <w:contextualSpacing/>
              <w:jc w:val="both"/>
              <w:rPr>
                <w:rFonts w:ascii="Times New Roman" w:hAnsi="Times New Roman"/>
                <w:b/>
                <w:i/>
                <w:sz w:val="24"/>
                <w:szCs w:val="24"/>
              </w:rPr>
            </w:pPr>
            <w:r w:rsidRPr="00D376D9">
              <w:rPr>
                <w:rFonts w:ascii="Times New Roman" w:hAnsi="Times New Roman"/>
                <w:b/>
                <w:i/>
                <w:sz w:val="24"/>
                <w:szCs w:val="24"/>
              </w:rPr>
              <w:t>Low Back Pain</w:t>
            </w:r>
          </w:p>
        </w:tc>
        <w:tc>
          <w:tcPr>
            <w:tcW w:w="1665" w:type="dxa"/>
            <w:tcBorders>
              <w:left w:val="nil"/>
              <w:bottom w:val="nil"/>
              <w:right w:val="nil"/>
            </w:tcBorders>
          </w:tcPr>
          <w:p w14:paraId="7756CC3E" w14:textId="77777777" w:rsidR="00D376D9" w:rsidRPr="00D376D9" w:rsidRDefault="00D376D9" w:rsidP="00D25EC4">
            <w:pPr>
              <w:contextualSpacing/>
              <w:jc w:val="center"/>
              <w:rPr>
                <w:rFonts w:ascii="Times New Roman" w:hAnsi="Times New Roman"/>
                <w:sz w:val="24"/>
                <w:szCs w:val="24"/>
              </w:rPr>
            </w:pPr>
          </w:p>
        </w:tc>
        <w:tc>
          <w:tcPr>
            <w:tcW w:w="1776" w:type="dxa"/>
            <w:tcBorders>
              <w:left w:val="nil"/>
              <w:bottom w:val="nil"/>
              <w:right w:val="nil"/>
            </w:tcBorders>
          </w:tcPr>
          <w:p w14:paraId="57E669F2" w14:textId="77777777" w:rsidR="00D376D9" w:rsidRPr="00D376D9" w:rsidRDefault="00D376D9" w:rsidP="00D25EC4">
            <w:pPr>
              <w:contextualSpacing/>
              <w:jc w:val="center"/>
              <w:rPr>
                <w:rFonts w:ascii="Times New Roman" w:hAnsi="Times New Roman"/>
                <w:sz w:val="24"/>
                <w:szCs w:val="24"/>
              </w:rPr>
            </w:pPr>
          </w:p>
        </w:tc>
      </w:tr>
      <w:tr w:rsidR="00D376D9" w:rsidRPr="00D376D9" w14:paraId="48B4FCDD" w14:textId="77777777" w:rsidTr="00372335">
        <w:tblPrEx>
          <w:tblBorders>
            <w:left w:val="single" w:sz="4" w:space="0" w:color="auto"/>
            <w:right w:val="single" w:sz="4" w:space="0" w:color="auto"/>
            <w:insideV w:val="single" w:sz="4" w:space="0" w:color="auto"/>
          </w:tblBorders>
        </w:tblPrEx>
        <w:trPr>
          <w:jc w:val="center"/>
        </w:trPr>
        <w:tc>
          <w:tcPr>
            <w:tcW w:w="526" w:type="dxa"/>
            <w:tcBorders>
              <w:top w:val="nil"/>
              <w:left w:val="nil"/>
              <w:bottom w:val="nil"/>
              <w:right w:val="nil"/>
            </w:tcBorders>
          </w:tcPr>
          <w:p w14:paraId="40320FF4" w14:textId="77777777" w:rsidR="00D376D9" w:rsidRPr="00D376D9" w:rsidRDefault="00D376D9" w:rsidP="00D25EC4">
            <w:pPr>
              <w:contextualSpacing/>
              <w:jc w:val="both"/>
              <w:rPr>
                <w:rFonts w:ascii="Times New Roman" w:hAnsi="Times New Roman"/>
                <w:sz w:val="24"/>
                <w:szCs w:val="24"/>
              </w:rPr>
            </w:pPr>
          </w:p>
        </w:tc>
        <w:tc>
          <w:tcPr>
            <w:tcW w:w="2864" w:type="dxa"/>
            <w:tcBorders>
              <w:top w:val="nil"/>
              <w:left w:val="nil"/>
              <w:bottom w:val="nil"/>
              <w:right w:val="nil"/>
            </w:tcBorders>
          </w:tcPr>
          <w:p w14:paraId="5B9AD9BB" w14:textId="77777777" w:rsidR="00D376D9" w:rsidRPr="00D376D9" w:rsidRDefault="00D376D9" w:rsidP="00D25EC4">
            <w:pPr>
              <w:contextualSpacing/>
              <w:jc w:val="both"/>
              <w:rPr>
                <w:rFonts w:ascii="Times New Roman" w:hAnsi="Times New Roman"/>
                <w:sz w:val="24"/>
                <w:szCs w:val="24"/>
              </w:rPr>
            </w:pPr>
            <w:r w:rsidRPr="00D376D9">
              <w:rPr>
                <w:rFonts w:ascii="Times New Roman" w:hAnsi="Times New Roman"/>
                <w:sz w:val="24"/>
                <w:szCs w:val="24"/>
              </w:rPr>
              <w:t>Mengeluh</w:t>
            </w:r>
          </w:p>
        </w:tc>
        <w:tc>
          <w:tcPr>
            <w:tcW w:w="1665" w:type="dxa"/>
            <w:tcBorders>
              <w:top w:val="nil"/>
              <w:left w:val="nil"/>
              <w:bottom w:val="nil"/>
              <w:right w:val="nil"/>
            </w:tcBorders>
          </w:tcPr>
          <w:p w14:paraId="5E9FCFD2"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13</w:t>
            </w:r>
          </w:p>
        </w:tc>
        <w:tc>
          <w:tcPr>
            <w:tcW w:w="1776" w:type="dxa"/>
            <w:tcBorders>
              <w:top w:val="nil"/>
              <w:left w:val="nil"/>
              <w:bottom w:val="nil"/>
              <w:right w:val="nil"/>
            </w:tcBorders>
          </w:tcPr>
          <w:p w14:paraId="33F492EA"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56,5</w:t>
            </w:r>
          </w:p>
        </w:tc>
      </w:tr>
      <w:tr w:rsidR="00D376D9" w:rsidRPr="00D376D9" w14:paraId="57EDF509" w14:textId="77777777" w:rsidTr="00372335">
        <w:tblPrEx>
          <w:tblBorders>
            <w:left w:val="single" w:sz="4" w:space="0" w:color="auto"/>
            <w:right w:val="single" w:sz="4" w:space="0" w:color="auto"/>
            <w:insideV w:val="single" w:sz="4" w:space="0" w:color="auto"/>
          </w:tblBorders>
        </w:tblPrEx>
        <w:trPr>
          <w:jc w:val="center"/>
        </w:trPr>
        <w:tc>
          <w:tcPr>
            <w:tcW w:w="526" w:type="dxa"/>
            <w:tcBorders>
              <w:top w:val="nil"/>
              <w:left w:val="nil"/>
              <w:bottom w:val="nil"/>
              <w:right w:val="nil"/>
            </w:tcBorders>
          </w:tcPr>
          <w:p w14:paraId="62558CAA" w14:textId="77777777" w:rsidR="00D376D9" w:rsidRPr="00D376D9" w:rsidRDefault="00D376D9" w:rsidP="00D25EC4">
            <w:pPr>
              <w:contextualSpacing/>
              <w:jc w:val="both"/>
              <w:rPr>
                <w:rFonts w:ascii="Times New Roman" w:hAnsi="Times New Roman"/>
                <w:sz w:val="24"/>
                <w:szCs w:val="24"/>
              </w:rPr>
            </w:pPr>
          </w:p>
        </w:tc>
        <w:tc>
          <w:tcPr>
            <w:tcW w:w="2864" w:type="dxa"/>
            <w:tcBorders>
              <w:top w:val="nil"/>
              <w:left w:val="nil"/>
              <w:bottom w:val="nil"/>
              <w:right w:val="nil"/>
            </w:tcBorders>
          </w:tcPr>
          <w:p w14:paraId="0702428F" w14:textId="77777777" w:rsidR="00D376D9" w:rsidRPr="00D376D9" w:rsidRDefault="00D376D9" w:rsidP="00D25EC4">
            <w:pPr>
              <w:contextualSpacing/>
              <w:jc w:val="both"/>
              <w:rPr>
                <w:rFonts w:ascii="Times New Roman" w:hAnsi="Times New Roman"/>
                <w:sz w:val="24"/>
                <w:szCs w:val="24"/>
              </w:rPr>
            </w:pPr>
            <w:r w:rsidRPr="00D376D9">
              <w:rPr>
                <w:rFonts w:ascii="Times New Roman" w:hAnsi="Times New Roman"/>
                <w:sz w:val="24"/>
                <w:szCs w:val="24"/>
              </w:rPr>
              <w:t>Tidak Mengeluh</w:t>
            </w:r>
          </w:p>
        </w:tc>
        <w:tc>
          <w:tcPr>
            <w:tcW w:w="1665" w:type="dxa"/>
            <w:tcBorders>
              <w:top w:val="nil"/>
              <w:left w:val="nil"/>
              <w:bottom w:val="nil"/>
              <w:right w:val="nil"/>
            </w:tcBorders>
          </w:tcPr>
          <w:p w14:paraId="7CC01188"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10</w:t>
            </w:r>
          </w:p>
        </w:tc>
        <w:tc>
          <w:tcPr>
            <w:tcW w:w="1776" w:type="dxa"/>
            <w:tcBorders>
              <w:top w:val="nil"/>
              <w:left w:val="nil"/>
              <w:bottom w:val="nil"/>
              <w:right w:val="nil"/>
            </w:tcBorders>
          </w:tcPr>
          <w:p w14:paraId="6F6D8757"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43,5</w:t>
            </w:r>
          </w:p>
        </w:tc>
      </w:tr>
      <w:tr w:rsidR="00D376D9" w:rsidRPr="00D376D9" w14:paraId="6D0143AD" w14:textId="77777777" w:rsidTr="00372335">
        <w:tblPrEx>
          <w:tblBorders>
            <w:left w:val="single" w:sz="4" w:space="0" w:color="auto"/>
            <w:right w:val="single" w:sz="4" w:space="0" w:color="auto"/>
            <w:insideV w:val="single" w:sz="4" w:space="0" w:color="auto"/>
          </w:tblBorders>
        </w:tblPrEx>
        <w:trPr>
          <w:jc w:val="center"/>
        </w:trPr>
        <w:tc>
          <w:tcPr>
            <w:tcW w:w="526" w:type="dxa"/>
            <w:tcBorders>
              <w:top w:val="nil"/>
              <w:left w:val="nil"/>
              <w:bottom w:val="nil"/>
              <w:right w:val="nil"/>
            </w:tcBorders>
          </w:tcPr>
          <w:p w14:paraId="5EDE51C7" w14:textId="77777777" w:rsidR="00D376D9" w:rsidRPr="00D376D9" w:rsidRDefault="00D376D9" w:rsidP="00D25EC4">
            <w:pPr>
              <w:contextualSpacing/>
              <w:jc w:val="both"/>
              <w:rPr>
                <w:rFonts w:ascii="Times New Roman" w:hAnsi="Times New Roman"/>
                <w:sz w:val="24"/>
                <w:szCs w:val="24"/>
              </w:rPr>
            </w:pPr>
          </w:p>
        </w:tc>
        <w:tc>
          <w:tcPr>
            <w:tcW w:w="2864" w:type="dxa"/>
            <w:tcBorders>
              <w:top w:val="nil"/>
              <w:left w:val="nil"/>
              <w:bottom w:val="nil"/>
              <w:right w:val="nil"/>
            </w:tcBorders>
          </w:tcPr>
          <w:p w14:paraId="11F434A2" w14:textId="77777777" w:rsidR="00D376D9" w:rsidRPr="00D376D9" w:rsidRDefault="00D376D9" w:rsidP="00D25EC4">
            <w:pPr>
              <w:contextualSpacing/>
              <w:jc w:val="both"/>
              <w:rPr>
                <w:rFonts w:ascii="Times New Roman" w:hAnsi="Times New Roman"/>
                <w:sz w:val="24"/>
                <w:szCs w:val="24"/>
              </w:rPr>
            </w:pPr>
            <w:r w:rsidRPr="00D376D9">
              <w:rPr>
                <w:rFonts w:ascii="Times New Roman" w:hAnsi="Times New Roman"/>
                <w:sz w:val="24"/>
                <w:szCs w:val="24"/>
              </w:rPr>
              <w:t>Total</w:t>
            </w:r>
          </w:p>
        </w:tc>
        <w:tc>
          <w:tcPr>
            <w:tcW w:w="1665" w:type="dxa"/>
            <w:tcBorders>
              <w:top w:val="nil"/>
              <w:left w:val="nil"/>
              <w:bottom w:val="nil"/>
              <w:right w:val="nil"/>
            </w:tcBorders>
          </w:tcPr>
          <w:p w14:paraId="6093EF8F"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23</w:t>
            </w:r>
          </w:p>
        </w:tc>
        <w:tc>
          <w:tcPr>
            <w:tcW w:w="1776" w:type="dxa"/>
            <w:tcBorders>
              <w:top w:val="nil"/>
              <w:left w:val="nil"/>
              <w:bottom w:val="nil"/>
              <w:right w:val="nil"/>
            </w:tcBorders>
          </w:tcPr>
          <w:p w14:paraId="265A3072"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100</w:t>
            </w:r>
          </w:p>
        </w:tc>
      </w:tr>
      <w:tr w:rsidR="00D376D9" w:rsidRPr="00D376D9" w14:paraId="7C5B5303" w14:textId="77777777" w:rsidTr="00372335">
        <w:tblPrEx>
          <w:tblBorders>
            <w:left w:val="single" w:sz="4" w:space="0" w:color="auto"/>
            <w:right w:val="single" w:sz="4" w:space="0" w:color="auto"/>
            <w:insideV w:val="single" w:sz="4" w:space="0" w:color="auto"/>
          </w:tblBorders>
        </w:tblPrEx>
        <w:trPr>
          <w:jc w:val="center"/>
        </w:trPr>
        <w:tc>
          <w:tcPr>
            <w:tcW w:w="526" w:type="dxa"/>
            <w:tcBorders>
              <w:top w:val="nil"/>
              <w:left w:val="nil"/>
              <w:bottom w:val="nil"/>
              <w:right w:val="nil"/>
            </w:tcBorders>
          </w:tcPr>
          <w:p w14:paraId="648E41E0" w14:textId="77777777" w:rsidR="00D376D9" w:rsidRPr="00D376D9" w:rsidRDefault="00D376D9" w:rsidP="00D25EC4">
            <w:pPr>
              <w:contextualSpacing/>
              <w:jc w:val="both"/>
              <w:rPr>
                <w:rFonts w:ascii="Times New Roman" w:hAnsi="Times New Roman"/>
                <w:sz w:val="24"/>
                <w:szCs w:val="24"/>
              </w:rPr>
            </w:pPr>
          </w:p>
        </w:tc>
        <w:tc>
          <w:tcPr>
            <w:tcW w:w="2864" w:type="dxa"/>
            <w:tcBorders>
              <w:top w:val="nil"/>
              <w:left w:val="nil"/>
              <w:bottom w:val="nil"/>
              <w:right w:val="nil"/>
            </w:tcBorders>
          </w:tcPr>
          <w:p w14:paraId="40821C4C" w14:textId="77777777" w:rsidR="00D376D9" w:rsidRPr="00D376D9" w:rsidRDefault="00D376D9" w:rsidP="00D25EC4">
            <w:pPr>
              <w:contextualSpacing/>
              <w:jc w:val="both"/>
              <w:rPr>
                <w:rFonts w:ascii="Times New Roman" w:hAnsi="Times New Roman"/>
                <w:sz w:val="24"/>
                <w:szCs w:val="24"/>
              </w:rPr>
            </w:pPr>
            <w:r w:rsidRPr="00D376D9">
              <w:rPr>
                <w:rFonts w:ascii="Times New Roman" w:hAnsi="Times New Roman"/>
                <w:sz w:val="24"/>
                <w:szCs w:val="24"/>
              </w:rPr>
              <w:t>Mean</w:t>
            </w:r>
          </w:p>
        </w:tc>
        <w:tc>
          <w:tcPr>
            <w:tcW w:w="1665" w:type="dxa"/>
            <w:tcBorders>
              <w:top w:val="nil"/>
              <w:left w:val="nil"/>
              <w:bottom w:val="nil"/>
              <w:right w:val="nil"/>
            </w:tcBorders>
          </w:tcPr>
          <w:p w14:paraId="5A8454FE"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1,43</w:t>
            </w:r>
          </w:p>
        </w:tc>
        <w:tc>
          <w:tcPr>
            <w:tcW w:w="1776" w:type="dxa"/>
            <w:tcBorders>
              <w:top w:val="nil"/>
              <w:left w:val="nil"/>
              <w:bottom w:val="nil"/>
              <w:right w:val="nil"/>
            </w:tcBorders>
          </w:tcPr>
          <w:p w14:paraId="21BD75C2" w14:textId="77777777" w:rsidR="00D376D9" w:rsidRPr="00D376D9" w:rsidRDefault="00D376D9" w:rsidP="00D25EC4">
            <w:pPr>
              <w:contextualSpacing/>
              <w:jc w:val="center"/>
              <w:rPr>
                <w:rFonts w:ascii="Times New Roman" w:hAnsi="Times New Roman"/>
                <w:sz w:val="24"/>
                <w:szCs w:val="24"/>
              </w:rPr>
            </w:pPr>
          </w:p>
        </w:tc>
      </w:tr>
      <w:tr w:rsidR="00D376D9" w:rsidRPr="00D376D9" w14:paraId="3F71F8C7" w14:textId="77777777" w:rsidTr="00372335">
        <w:tblPrEx>
          <w:tblBorders>
            <w:left w:val="single" w:sz="4" w:space="0" w:color="auto"/>
            <w:right w:val="single" w:sz="4" w:space="0" w:color="auto"/>
            <w:insideV w:val="single" w:sz="4" w:space="0" w:color="auto"/>
          </w:tblBorders>
        </w:tblPrEx>
        <w:trPr>
          <w:jc w:val="center"/>
        </w:trPr>
        <w:tc>
          <w:tcPr>
            <w:tcW w:w="526" w:type="dxa"/>
            <w:tcBorders>
              <w:top w:val="nil"/>
              <w:left w:val="nil"/>
              <w:bottom w:val="nil"/>
              <w:right w:val="nil"/>
            </w:tcBorders>
          </w:tcPr>
          <w:p w14:paraId="568C9B7D" w14:textId="77777777" w:rsidR="00D376D9" w:rsidRPr="00D376D9" w:rsidRDefault="00D376D9" w:rsidP="00D25EC4">
            <w:pPr>
              <w:contextualSpacing/>
              <w:jc w:val="both"/>
              <w:rPr>
                <w:rFonts w:ascii="Times New Roman" w:hAnsi="Times New Roman"/>
                <w:sz w:val="24"/>
                <w:szCs w:val="24"/>
              </w:rPr>
            </w:pPr>
          </w:p>
        </w:tc>
        <w:tc>
          <w:tcPr>
            <w:tcW w:w="2864" w:type="dxa"/>
            <w:tcBorders>
              <w:top w:val="nil"/>
              <w:left w:val="nil"/>
              <w:bottom w:val="nil"/>
              <w:right w:val="nil"/>
            </w:tcBorders>
          </w:tcPr>
          <w:p w14:paraId="6B35FEEC" w14:textId="77777777" w:rsidR="00D376D9" w:rsidRPr="00D376D9" w:rsidRDefault="00D376D9" w:rsidP="00D25EC4">
            <w:pPr>
              <w:contextualSpacing/>
              <w:jc w:val="both"/>
              <w:rPr>
                <w:rFonts w:ascii="Times New Roman" w:hAnsi="Times New Roman"/>
                <w:sz w:val="24"/>
                <w:szCs w:val="24"/>
              </w:rPr>
            </w:pPr>
            <w:r w:rsidRPr="00D376D9">
              <w:rPr>
                <w:rFonts w:ascii="Times New Roman" w:hAnsi="Times New Roman"/>
                <w:sz w:val="24"/>
                <w:szCs w:val="24"/>
              </w:rPr>
              <w:t>Median</w:t>
            </w:r>
          </w:p>
        </w:tc>
        <w:tc>
          <w:tcPr>
            <w:tcW w:w="1665" w:type="dxa"/>
            <w:tcBorders>
              <w:top w:val="nil"/>
              <w:left w:val="nil"/>
              <w:bottom w:val="nil"/>
              <w:right w:val="nil"/>
            </w:tcBorders>
          </w:tcPr>
          <w:p w14:paraId="11818EE3"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1,00</w:t>
            </w:r>
          </w:p>
        </w:tc>
        <w:tc>
          <w:tcPr>
            <w:tcW w:w="1776" w:type="dxa"/>
            <w:tcBorders>
              <w:top w:val="nil"/>
              <w:left w:val="nil"/>
              <w:bottom w:val="nil"/>
              <w:right w:val="nil"/>
            </w:tcBorders>
          </w:tcPr>
          <w:p w14:paraId="3253445A" w14:textId="77777777" w:rsidR="00D376D9" w:rsidRPr="00D376D9" w:rsidRDefault="00D376D9" w:rsidP="00D25EC4">
            <w:pPr>
              <w:contextualSpacing/>
              <w:jc w:val="center"/>
              <w:rPr>
                <w:rFonts w:ascii="Times New Roman" w:hAnsi="Times New Roman"/>
                <w:sz w:val="24"/>
                <w:szCs w:val="24"/>
              </w:rPr>
            </w:pPr>
          </w:p>
        </w:tc>
      </w:tr>
      <w:tr w:rsidR="00D376D9" w:rsidRPr="00D376D9" w14:paraId="451E6103" w14:textId="77777777" w:rsidTr="00372335">
        <w:tblPrEx>
          <w:tblBorders>
            <w:left w:val="single" w:sz="4" w:space="0" w:color="auto"/>
            <w:right w:val="single" w:sz="4" w:space="0" w:color="auto"/>
            <w:insideV w:val="single" w:sz="4" w:space="0" w:color="auto"/>
          </w:tblBorders>
        </w:tblPrEx>
        <w:trPr>
          <w:jc w:val="center"/>
        </w:trPr>
        <w:tc>
          <w:tcPr>
            <w:tcW w:w="526" w:type="dxa"/>
            <w:tcBorders>
              <w:top w:val="nil"/>
              <w:left w:val="nil"/>
              <w:bottom w:val="nil"/>
              <w:right w:val="nil"/>
            </w:tcBorders>
          </w:tcPr>
          <w:p w14:paraId="1261BA18" w14:textId="77777777" w:rsidR="00D376D9" w:rsidRPr="00D376D9" w:rsidRDefault="00D376D9" w:rsidP="00D25EC4">
            <w:pPr>
              <w:contextualSpacing/>
              <w:jc w:val="both"/>
              <w:rPr>
                <w:rFonts w:ascii="Times New Roman" w:hAnsi="Times New Roman"/>
                <w:sz w:val="24"/>
                <w:szCs w:val="24"/>
              </w:rPr>
            </w:pPr>
          </w:p>
        </w:tc>
        <w:tc>
          <w:tcPr>
            <w:tcW w:w="2864" w:type="dxa"/>
            <w:tcBorders>
              <w:top w:val="nil"/>
              <w:left w:val="nil"/>
              <w:bottom w:val="nil"/>
              <w:right w:val="nil"/>
            </w:tcBorders>
          </w:tcPr>
          <w:p w14:paraId="4A2CEF5A" w14:textId="77777777" w:rsidR="00D376D9" w:rsidRPr="00D376D9" w:rsidRDefault="00D376D9" w:rsidP="00D25EC4">
            <w:pPr>
              <w:contextualSpacing/>
              <w:jc w:val="both"/>
              <w:rPr>
                <w:rFonts w:ascii="Times New Roman" w:hAnsi="Times New Roman"/>
                <w:sz w:val="24"/>
                <w:szCs w:val="24"/>
              </w:rPr>
            </w:pPr>
            <w:r w:rsidRPr="00D376D9">
              <w:rPr>
                <w:rFonts w:ascii="Times New Roman" w:hAnsi="Times New Roman"/>
                <w:sz w:val="24"/>
                <w:szCs w:val="24"/>
              </w:rPr>
              <w:t>Modus</w:t>
            </w:r>
          </w:p>
        </w:tc>
        <w:tc>
          <w:tcPr>
            <w:tcW w:w="1665" w:type="dxa"/>
            <w:tcBorders>
              <w:top w:val="nil"/>
              <w:left w:val="nil"/>
              <w:bottom w:val="nil"/>
              <w:right w:val="nil"/>
            </w:tcBorders>
          </w:tcPr>
          <w:p w14:paraId="38E73839"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1,00</w:t>
            </w:r>
          </w:p>
        </w:tc>
        <w:tc>
          <w:tcPr>
            <w:tcW w:w="1776" w:type="dxa"/>
            <w:tcBorders>
              <w:top w:val="nil"/>
              <w:left w:val="nil"/>
              <w:bottom w:val="nil"/>
              <w:right w:val="nil"/>
            </w:tcBorders>
          </w:tcPr>
          <w:p w14:paraId="1964A519" w14:textId="77777777" w:rsidR="00D376D9" w:rsidRPr="00D376D9" w:rsidRDefault="00D376D9" w:rsidP="00D25EC4">
            <w:pPr>
              <w:contextualSpacing/>
              <w:jc w:val="center"/>
              <w:rPr>
                <w:rFonts w:ascii="Times New Roman" w:hAnsi="Times New Roman"/>
                <w:sz w:val="24"/>
                <w:szCs w:val="24"/>
              </w:rPr>
            </w:pPr>
          </w:p>
        </w:tc>
      </w:tr>
      <w:tr w:rsidR="00D376D9" w:rsidRPr="00D376D9" w14:paraId="083E0151" w14:textId="77777777" w:rsidTr="00372335">
        <w:tblPrEx>
          <w:tblBorders>
            <w:left w:val="single" w:sz="4" w:space="0" w:color="auto"/>
            <w:right w:val="single" w:sz="4" w:space="0" w:color="auto"/>
            <w:insideV w:val="single" w:sz="4" w:space="0" w:color="auto"/>
          </w:tblBorders>
        </w:tblPrEx>
        <w:trPr>
          <w:jc w:val="center"/>
        </w:trPr>
        <w:tc>
          <w:tcPr>
            <w:tcW w:w="526" w:type="dxa"/>
            <w:tcBorders>
              <w:top w:val="nil"/>
              <w:left w:val="nil"/>
              <w:bottom w:val="single" w:sz="4" w:space="0" w:color="auto"/>
              <w:right w:val="nil"/>
            </w:tcBorders>
          </w:tcPr>
          <w:p w14:paraId="397C7B05" w14:textId="77777777" w:rsidR="00D376D9" w:rsidRPr="00D376D9" w:rsidRDefault="00D376D9" w:rsidP="00D25EC4">
            <w:pPr>
              <w:contextualSpacing/>
              <w:jc w:val="both"/>
              <w:rPr>
                <w:rFonts w:ascii="Times New Roman" w:hAnsi="Times New Roman"/>
                <w:sz w:val="24"/>
                <w:szCs w:val="24"/>
              </w:rPr>
            </w:pPr>
          </w:p>
        </w:tc>
        <w:tc>
          <w:tcPr>
            <w:tcW w:w="2864" w:type="dxa"/>
            <w:tcBorders>
              <w:top w:val="nil"/>
              <w:left w:val="nil"/>
              <w:bottom w:val="single" w:sz="4" w:space="0" w:color="auto"/>
              <w:right w:val="nil"/>
            </w:tcBorders>
          </w:tcPr>
          <w:p w14:paraId="77883ADE" w14:textId="77777777" w:rsidR="00D376D9" w:rsidRPr="00D376D9" w:rsidRDefault="00D376D9" w:rsidP="00D25EC4">
            <w:pPr>
              <w:contextualSpacing/>
              <w:jc w:val="both"/>
              <w:rPr>
                <w:rFonts w:ascii="Times New Roman" w:hAnsi="Times New Roman"/>
                <w:sz w:val="24"/>
                <w:szCs w:val="24"/>
              </w:rPr>
            </w:pPr>
            <w:r w:rsidRPr="00D376D9">
              <w:rPr>
                <w:rFonts w:ascii="Times New Roman" w:hAnsi="Times New Roman"/>
                <w:sz w:val="24"/>
                <w:szCs w:val="24"/>
              </w:rPr>
              <w:t>STDV</w:t>
            </w:r>
          </w:p>
        </w:tc>
        <w:tc>
          <w:tcPr>
            <w:tcW w:w="1665" w:type="dxa"/>
            <w:tcBorders>
              <w:top w:val="nil"/>
              <w:left w:val="nil"/>
              <w:bottom w:val="single" w:sz="4" w:space="0" w:color="auto"/>
              <w:right w:val="nil"/>
            </w:tcBorders>
          </w:tcPr>
          <w:p w14:paraId="40473E80"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0,506</w:t>
            </w:r>
          </w:p>
        </w:tc>
        <w:tc>
          <w:tcPr>
            <w:tcW w:w="1776" w:type="dxa"/>
            <w:tcBorders>
              <w:top w:val="nil"/>
              <w:left w:val="nil"/>
              <w:bottom w:val="single" w:sz="4" w:space="0" w:color="auto"/>
              <w:right w:val="nil"/>
            </w:tcBorders>
          </w:tcPr>
          <w:p w14:paraId="0835850D" w14:textId="77777777" w:rsidR="00D376D9" w:rsidRPr="00D376D9" w:rsidRDefault="00D376D9" w:rsidP="00D25EC4">
            <w:pPr>
              <w:contextualSpacing/>
              <w:jc w:val="center"/>
              <w:rPr>
                <w:rFonts w:ascii="Times New Roman" w:hAnsi="Times New Roman"/>
                <w:sz w:val="24"/>
                <w:szCs w:val="24"/>
              </w:rPr>
            </w:pPr>
          </w:p>
        </w:tc>
      </w:tr>
      <w:tr w:rsidR="00D376D9" w:rsidRPr="00D376D9" w14:paraId="25DA8B97" w14:textId="77777777" w:rsidTr="00372335">
        <w:tblPrEx>
          <w:tblBorders>
            <w:left w:val="single" w:sz="4" w:space="0" w:color="auto"/>
            <w:right w:val="single" w:sz="4" w:space="0" w:color="auto"/>
            <w:insideV w:val="single" w:sz="4" w:space="0" w:color="auto"/>
          </w:tblBorders>
        </w:tblPrEx>
        <w:trPr>
          <w:jc w:val="center"/>
        </w:trPr>
        <w:tc>
          <w:tcPr>
            <w:tcW w:w="526" w:type="dxa"/>
            <w:tcBorders>
              <w:left w:val="nil"/>
              <w:bottom w:val="nil"/>
              <w:right w:val="nil"/>
            </w:tcBorders>
          </w:tcPr>
          <w:p w14:paraId="4DC53FBD" w14:textId="77777777" w:rsidR="00D376D9" w:rsidRPr="00D376D9" w:rsidRDefault="00D376D9" w:rsidP="00D25EC4">
            <w:pPr>
              <w:contextualSpacing/>
              <w:jc w:val="both"/>
              <w:rPr>
                <w:rFonts w:ascii="Times New Roman" w:hAnsi="Times New Roman"/>
                <w:sz w:val="24"/>
                <w:szCs w:val="24"/>
              </w:rPr>
            </w:pPr>
            <w:r w:rsidRPr="00D376D9">
              <w:rPr>
                <w:rFonts w:ascii="Times New Roman" w:hAnsi="Times New Roman"/>
                <w:sz w:val="24"/>
                <w:szCs w:val="24"/>
              </w:rPr>
              <w:t>6.</w:t>
            </w:r>
          </w:p>
        </w:tc>
        <w:tc>
          <w:tcPr>
            <w:tcW w:w="2864" w:type="dxa"/>
            <w:tcBorders>
              <w:left w:val="nil"/>
              <w:bottom w:val="nil"/>
              <w:right w:val="nil"/>
            </w:tcBorders>
          </w:tcPr>
          <w:p w14:paraId="232B2229" w14:textId="77777777" w:rsidR="00D376D9" w:rsidRPr="00D376D9" w:rsidRDefault="00D376D9" w:rsidP="00D25EC4">
            <w:pPr>
              <w:contextualSpacing/>
              <w:jc w:val="both"/>
              <w:rPr>
                <w:rFonts w:ascii="Times New Roman" w:hAnsi="Times New Roman"/>
                <w:b/>
                <w:i/>
                <w:sz w:val="24"/>
                <w:szCs w:val="24"/>
              </w:rPr>
            </w:pPr>
            <w:r w:rsidRPr="00D376D9">
              <w:rPr>
                <w:rFonts w:ascii="Times New Roman" w:hAnsi="Times New Roman"/>
                <w:b/>
                <w:i/>
                <w:sz w:val="24"/>
                <w:szCs w:val="24"/>
              </w:rPr>
              <w:t>Shoulder Pain</w:t>
            </w:r>
          </w:p>
        </w:tc>
        <w:tc>
          <w:tcPr>
            <w:tcW w:w="1665" w:type="dxa"/>
            <w:tcBorders>
              <w:left w:val="nil"/>
              <w:bottom w:val="nil"/>
              <w:right w:val="nil"/>
            </w:tcBorders>
          </w:tcPr>
          <w:p w14:paraId="48CA32F8" w14:textId="77777777" w:rsidR="00D376D9" w:rsidRPr="00D376D9" w:rsidRDefault="00D376D9" w:rsidP="00D25EC4">
            <w:pPr>
              <w:contextualSpacing/>
              <w:jc w:val="center"/>
              <w:rPr>
                <w:rFonts w:ascii="Times New Roman" w:hAnsi="Times New Roman"/>
                <w:sz w:val="24"/>
                <w:szCs w:val="24"/>
              </w:rPr>
            </w:pPr>
          </w:p>
        </w:tc>
        <w:tc>
          <w:tcPr>
            <w:tcW w:w="1776" w:type="dxa"/>
            <w:tcBorders>
              <w:left w:val="nil"/>
              <w:bottom w:val="nil"/>
              <w:right w:val="nil"/>
            </w:tcBorders>
          </w:tcPr>
          <w:p w14:paraId="10123727" w14:textId="77777777" w:rsidR="00D376D9" w:rsidRPr="00D376D9" w:rsidRDefault="00D376D9" w:rsidP="00D25EC4">
            <w:pPr>
              <w:contextualSpacing/>
              <w:jc w:val="center"/>
              <w:rPr>
                <w:rFonts w:ascii="Times New Roman" w:hAnsi="Times New Roman"/>
                <w:sz w:val="24"/>
                <w:szCs w:val="24"/>
              </w:rPr>
            </w:pPr>
          </w:p>
        </w:tc>
      </w:tr>
      <w:tr w:rsidR="00D376D9" w:rsidRPr="00D376D9" w14:paraId="770F1538" w14:textId="77777777" w:rsidTr="00372335">
        <w:tblPrEx>
          <w:tblBorders>
            <w:left w:val="single" w:sz="4" w:space="0" w:color="auto"/>
            <w:right w:val="single" w:sz="4" w:space="0" w:color="auto"/>
            <w:insideV w:val="single" w:sz="4" w:space="0" w:color="auto"/>
          </w:tblBorders>
        </w:tblPrEx>
        <w:trPr>
          <w:jc w:val="center"/>
        </w:trPr>
        <w:tc>
          <w:tcPr>
            <w:tcW w:w="526" w:type="dxa"/>
            <w:tcBorders>
              <w:top w:val="nil"/>
              <w:left w:val="nil"/>
              <w:bottom w:val="nil"/>
              <w:right w:val="nil"/>
            </w:tcBorders>
          </w:tcPr>
          <w:p w14:paraId="4C29F114" w14:textId="77777777" w:rsidR="00D376D9" w:rsidRPr="00D376D9" w:rsidRDefault="00D376D9" w:rsidP="00D25EC4">
            <w:pPr>
              <w:contextualSpacing/>
              <w:jc w:val="both"/>
              <w:rPr>
                <w:rFonts w:ascii="Times New Roman" w:hAnsi="Times New Roman"/>
                <w:sz w:val="24"/>
                <w:szCs w:val="24"/>
              </w:rPr>
            </w:pPr>
          </w:p>
        </w:tc>
        <w:tc>
          <w:tcPr>
            <w:tcW w:w="2864" w:type="dxa"/>
            <w:tcBorders>
              <w:top w:val="nil"/>
              <w:left w:val="nil"/>
              <w:bottom w:val="nil"/>
              <w:right w:val="nil"/>
            </w:tcBorders>
          </w:tcPr>
          <w:p w14:paraId="00126236" w14:textId="77777777" w:rsidR="00D376D9" w:rsidRPr="00D376D9" w:rsidRDefault="00D376D9" w:rsidP="00D25EC4">
            <w:pPr>
              <w:contextualSpacing/>
              <w:jc w:val="both"/>
              <w:rPr>
                <w:rFonts w:ascii="Times New Roman" w:hAnsi="Times New Roman"/>
                <w:sz w:val="24"/>
                <w:szCs w:val="24"/>
              </w:rPr>
            </w:pPr>
            <w:r w:rsidRPr="00D376D9">
              <w:rPr>
                <w:rFonts w:ascii="Times New Roman" w:hAnsi="Times New Roman"/>
                <w:sz w:val="24"/>
                <w:szCs w:val="24"/>
              </w:rPr>
              <w:t>Mengeluh</w:t>
            </w:r>
          </w:p>
        </w:tc>
        <w:tc>
          <w:tcPr>
            <w:tcW w:w="1665" w:type="dxa"/>
            <w:tcBorders>
              <w:top w:val="nil"/>
              <w:left w:val="nil"/>
              <w:bottom w:val="nil"/>
              <w:right w:val="nil"/>
            </w:tcBorders>
          </w:tcPr>
          <w:p w14:paraId="5C4E7234"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11</w:t>
            </w:r>
          </w:p>
        </w:tc>
        <w:tc>
          <w:tcPr>
            <w:tcW w:w="1776" w:type="dxa"/>
            <w:tcBorders>
              <w:top w:val="nil"/>
              <w:left w:val="nil"/>
              <w:bottom w:val="nil"/>
              <w:right w:val="nil"/>
            </w:tcBorders>
          </w:tcPr>
          <w:p w14:paraId="488024C2"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47,8</w:t>
            </w:r>
          </w:p>
        </w:tc>
      </w:tr>
      <w:tr w:rsidR="00D376D9" w:rsidRPr="00D376D9" w14:paraId="4D47F718" w14:textId="77777777" w:rsidTr="00372335">
        <w:tblPrEx>
          <w:tblBorders>
            <w:left w:val="single" w:sz="4" w:space="0" w:color="auto"/>
            <w:right w:val="single" w:sz="4" w:space="0" w:color="auto"/>
            <w:insideV w:val="single" w:sz="4" w:space="0" w:color="auto"/>
          </w:tblBorders>
        </w:tblPrEx>
        <w:trPr>
          <w:jc w:val="center"/>
        </w:trPr>
        <w:tc>
          <w:tcPr>
            <w:tcW w:w="526" w:type="dxa"/>
            <w:tcBorders>
              <w:top w:val="nil"/>
              <w:left w:val="nil"/>
              <w:bottom w:val="nil"/>
              <w:right w:val="nil"/>
            </w:tcBorders>
          </w:tcPr>
          <w:p w14:paraId="18ADF105" w14:textId="77777777" w:rsidR="00D376D9" w:rsidRPr="00D376D9" w:rsidRDefault="00D376D9" w:rsidP="00D25EC4">
            <w:pPr>
              <w:contextualSpacing/>
              <w:jc w:val="both"/>
              <w:rPr>
                <w:rFonts w:ascii="Times New Roman" w:hAnsi="Times New Roman"/>
                <w:sz w:val="24"/>
                <w:szCs w:val="24"/>
              </w:rPr>
            </w:pPr>
          </w:p>
        </w:tc>
        <w:tc>
          <w:tcPr>
            <w:tcW w:w="2864" w:type="dxa"/>
            <w:tcBorders>
              <w:top w:val="nil"/>
              <w:left w:val="nil"/>
              <w:bottom w:val="nil"/>
              <w:right w:val="nil"/>
            </w:tcBorders>
          </w:tcPr>
          <w:p w14:paraId="6404010A" w14:textId="77777777" w:rsidR="00D376D9" w:rsidRPr="00D376D9" w:rsidRDefault="00D376D9" w:rsidP="00D25EC4">
            <w:pPr>
              <w:contextualSpacing/>
              <w:jc w:val="both"/>
              <w:rPr>
                <w:rFonts w:ascii="Times New Roman" w:hAnsi="Times New Roman"/>
                <w:sz w:val="24"/>
                <w:szCs w:val="24"/>
              </w:rPr>
            </w:pPr>
            <w:r w:rsidRPr="00D376D9">
              <w:rPr>
                <w:rFonts w:ascii="Times New Roman" w:hAnsi="Times New Roman"/>
                <w:sz w:val="24"/>
                <w:szCs w:val="24"/>
              </w:rPr>
              <w:t>Tidak Mengeluh</w:t>
            </w:r>
          </w:p>
        </w:tc>
        <w:tc>
          <w:tcPr>
            <w:tcW w:w="1665" w:type="dxa"/>
            <w:tcBorders>
              <w:top w:val="nil"/>
              <w:left w:val="nil"/>
              <w:bottom w:val="nil"/>
              <w:right w:val="nil"/>
            </w:tcBorders>
          </w:tcPr>
          <w:p w14:paraId="08A8CDA1"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12</w:t>
            </w:r>
          </w:p>
        </w:tc>
        <w:tc>
          <w:tcPr>
            <w:tcW w:w="1776" w:type="dxa"/>
            <w:tcBorders>
              <w:top w:val="nil"/>
              <w:left w:val="nil"/>
              <w:bottom w:val="nil"/>
              <w:right w:val="nil"/>
            </w:tcBorders>
          </w:tcPr>
          <w:p w14:paraId="4EE549AB"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52,2</w:t>
            </w:r>
          </w:p>
        </w:tc>
      </w:tr>
      <w:tr w:rsidR="00D376D9" w:rsidRPr="00D376D9" w14:paraId="57851571" w14:textId="77777777" w:rsidTr="00372335">
        <w:tblPrEx>
          <w:tblBorders>
            <w:left w:val="single" w:sz="4" w:space="0" w:color="auto"/>
            <w:right w:val="single" w:sz="4" w:space="0" w:color="auto"/>
            <w:insideV w:val="single" w:sz="4" w:space="0" w:color="auto"/>
          </w:tblBorders>
        </w:tblPrEx>
        <w:trPr>
          <w:jc w:val="center"/>
        </w:trPr>
        <w:tc>
          <w:tcPr>
            <w:tcW w:w="526" w:type="dxa"/>
            <w:tcBorders>
              <w:top w:val="nil"/>
              <w:left w:val="nil"/>
              <w:bottom w:val="nil"/>
              <w:right w:val="nil"/>
            </w:tcBorders>
          </w:tcPr>
          <w:p w14:paraId="5CDF229E" w14:textId="77777777" w:rsidR="00D376D9" w:rsidRPr="00D376D9" w:rsidRDefault="00D376D9" w:rsidP="00D25EC4">
            <w:pPr>
              <w:contextualSpacing/>
              <w:jc w:val="both"/>
              <w:rPr>
                <w:rFonts w:ascii="Times New Roman" w:hAnsi="Times New Roman"/>
                <w:sz w:val="24"/>
                <w:szCs w:val="24"/>
              </w:rPr>
            </w:pPr>
          </w:p>
        </w:tc>
        <w:tc>
          <w:tcPr>
            <w:tcW w:w="2864" w:type="dxa"/>
            <w:tcBorders>
              <w:top w:val="nil"/>
              <w:left w:val="nil"/>
              <w:bottom w:val="nil"/>
              <w:right w:val="nil"/>
            </w:tcBorders>
          </w:tcPr>
          <w:p w14:paraId="773FEB80" w14:textId="77777777" w:rsidR="00D376D9" w:rsidRPr="00D376D9" w:rsidRDefault="00D376D9" w:rsidP="00D25EC4">
            <w:pPr>
              <w:contextualSpacing/>
              <w:jc w:val="both"/>
              <w:rPr>
                <w:rFonts w:ascii="Times New Roman" w:hAnsi="Times New Roman"/>
                <w:sz w:val="24"/>
                <w:szCs w:val="24"/>
              </w:rPr>
            </w:pPr>
            <w:r w:rsidRPr="00D376D9">
              <w:rPr>
                <w:rFonts w:ascii="Times New Roman" w:hAnsi="Times New Roman"/>
                <w:sz w:val="24"/>
                <w:szCs w:val="24"/>
              </w:rPr>
              <w:t>Total</w:t>
            </w:r>
          </w:p>
        </w:tc>
        <w:tc>
          <w:tcPr>
            <w:tcW w:w="1665" w:type="dxa"/>
            <w:tcBorders>
              <w:top w:val="nil"/>
              <w:left w:val="nil"/>
              <w:bottom w:val="nil"/>
              <w:right w:val="nil"/>
            </w:tcBorders>
          </w:tcPr>
          <w:p w14:paraId="6A3A811D"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23</w:t>
            </w:r>
          </w:p>
        </w:tc>
        <w:tc>
          <w:tcPr>
            <w:tcW w:w="1776" w:type="dxa"/>
            <w:tcBorders>
              <w:top w:val="nil"/>
              <w:left w:val="nil"/>
              <w:bottom w:val="nil"/>
              <w:right w:val="nil"/>
            </w:tcBorders>
          </w:tcPr>
          <w:p w14:paraId="617819DD"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100</w:t>
            </w:r>
          </w:p>
        </w:tc>
      </w:tr>
      <w:tr w:rsidR="00D376D9" w:rsidRPr="00D376D9" w14:paraId="09439E40" w14:textId="77777777" w:rsidTr="00372335">
        <w:tblPrEx>
          <w:tblBorders>
            <w:left w:val="single" w:sz="4" w:space="0" w:color="auto"/>
            <w:right w:val="single" w:sz="4" w:space="0" w:color="auto"/>
            <w:insideV w:val="single" w:sz="4" w:space="0" w:color="auto"/>
          </w:tblBorders>
        </w:tblPrEx>
        <w:trPr>
          <w:jc w:val="center"/>
        </w:trPr>
        <w:tc>
          <w:tcPr>
            <w:tcW w:w="526" w:type="dxa"/>
            <w:tcBorders>
              <w:top w:val="nil"/>
              <w:left w:val="nil"/>
              <w:bottom w:val="nil"/>
              <w:right w:val="nil"/>
            </w:tcBorders>
          </w:tcPr>
          <w:p w14:paraId="279467F2" w14:textId="77777777" w:rsidR="00D376D9" w:rsidRPr="00D376D9" w:rsidRDefault="00D376D9" w:rsidP="00D25EC4">
            <w:pPr>
              <w:contextualSpacing/>
              <w:jc w:val="both"/>
              <w:rPr>
                <w:rFonts w:ascii="Times New Roman" w:hAnsi="Times New Roman"/>
                <w:sz w:val="24"/>
                <w:szCs w:val="24"/>
              </w:rPr>
            </w:pPr>
          </w:p>
        </w:tc>
        <w:tc>
          <w:tcPr>
            <w:tcW w:w="2864" w:type="dxa"/>
            <w:tcBorders>
              <w:top w:val="nil"/>
              <w:left w:val="nil"/>
              <w:bottom w:val="nil"/>
              <w:right w:val="nil"/>
            </w:tcBorders>
          </w:tcPr>
          <w:p w14:paraId="036464DE" w14:textId="77777777" w:rsidR="00D376D9" w:rsidRPr="00D376D9" w:rsidRDefault="00D376D9" w:rsidP="00D25EC4">
            <w:pPr>
              <w:contextualSpacing/>
              <w:jc w:val="both"/>
              <w:rPr>
                <w:rFonts w:ascii="Times New Roman" w:hAnsi="Times New Roman"/>
                <w:sz w:val="24"/>
                <w:szCs w:val="24"/>
              </w:rPr>
            </w:pPr>
            <w:r w:rsidRPr="00D376D9">
              <w:rPr>
                <w:rFonts w:ascii="Times New Roman" w:hAnsi="Times New Roman"/>
                <w:sz w:val="24"/>
                <w:szCs w:val="24"/>
              </w:rPr>
              <w:t>Mean</w:t>
            </w:r>
          </w:p>
        </w:tc>
        <w:tc>
          <w:tcPr>
            <w:tcW w:w="1665" w:type="dxa"/>
            <w:tcBorders>
              <w:top w:val="nil"/>
              <w:left w:val="nil"/>
              <w:bottom w:val="nil"/>
              <w:right w:val="nil"/>
            </w:tcBorders>
          </w:tcPr>
          <w:p w14:paraId="3D7E43BC"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1,52</w:t>
            </w:r>
          </w:p>
        </w:tc>
        <w:tc>
          <w:tcPr>
            <w:tcW w:w="1776" w:type="dxa"/>
            <w:tcBorders>
              <w:top w:val="nil"/>
              <w:left w:val="nil"/>
              <w:bottom w:val="nil"/>
              <w:right w:val="nil"/>
            </w:tcBorders>
          </w:tcPr>
          <w:p w14:paraId="2FF947C8" w14:textId="77777777" w:rsidR="00D376D9" w:rsidRPr="00D376D9" w:rsidRDefault="00D376D9" w:rsidP="00D25EC4">
            <w:pPr>
              <w:contextualSpacing/>
              <w:jc w:val="center"/>
              <w:rPr>
                <w:rFonts w:ascii="Times New Roman" w:hAnsi="Times New Roman"/>
                <w:sz w:val="24"/>
                <w:szCs w:val="24"/>
              </w:rPr>
            </w:pPr>
          </w:p>
        </w:tc>
      </w:tr>
      <w:tr w:rsidR="00D376D9" w:rsidRPr="00D376D9" w14:paraId="3B611CF1" w14:textId="77777777" w:rsidTr="00372335">
        <w:tblPrEx>
          <w:tblBorders>
            <w:left w:val="single" w:sz="4" w:space="0" w:color="auto"/>
            <w:right w:val="single" w:sz="4" w:space="0" w:color="auto"/>
            <w:insideV w:val="single" w:sz="4" w:space="0" w:color="auto"/>
          </w:tblBorders>
        </w:tblPrEx>
        <w:trPr>
          <w:jc w:val="center"/>
        </w:trPr>
        <w:tc>
          <w:tcPr>
            <w:tcW w:w="526" w:type="dxa"/>
            <w:tcBorders>
              <w:top w:val="nil"/>
              <w:left w:val="nil"/>
              <w:bottom w:val="nil"/>
              <w:right w:val="nil"/>
            </w:tcBorders>
          </w:tcPr>
          <w:p w14:paraId="021AA185" w14:textId="77777777" w:rsidR="00D376D9" w:rsidRPr="00D376D9" w:rsidRDefault="00D376D9" w:rsidP="00D25EC4">
            <w:pPr>
              <w:contextualSpacing/>
              <w:jc w:val="both"/>
              <w:rPr>
                <w:rFonts w:ascii="Times New Roman" w:hAnsi="Times New Roman"/>
                <w:sz w:val="24"/>
                <w:szCs w:val="24"/>
              </w:rPr>
            </w:pPr>
          </w:p>
        </w:tc>
        <w:tc>
          <w:tcPr>
            <w:tcW w:w="2864" w:type="dxa"/>
            <w:tcBorders>
              <w:top w:val="nil"/>
              <w:left w:val="nil"/>
              <w:bottom w:val="nil"/>
              <w:right w:val="nil"/>
            </w:tcBorders>
          </w:tcPr>
          <w:p w14:paraId="52B31B7F" w14:textId="77777777" w:rsidR="00D376D9" w:rsidRPr="00D376D9" w:rsidRDefault="00D376D9" w:rsidP="00D25EC4">
            <w:pPr>
              <w:contextualSpacing/>
              <w:jc w:val="both"/>
              <w:rPr>
                <w:rFonts w:ascii="Times New Roman" w:hAnsi="Times New Roman"/>
                <w:sz w:val="24"/>
                <w:szCs w:val="24"/>
              </w:rPr>
            </w:pPr>
            <w:r w:rsidRPr="00D376D9">
              <w:rPr>
                <w:rFonts w:ascii="Times New Roman" w:hAnsi="Times New Roman"/>
                <w:sz w:val="24"/>
                <w:szCs w:val="24"/>
              </w:rPr>
              <w:t>Median</w:t>
            </w:r>
          </w:p>
        </w:tc>
        <w:tc>
          <w:tcPr>
            <w:tcW w:w="1665" w:type="dxa"/>
            <w:tcBorders>
              <w:top w:val="nil"/>
              <w:left w:val="nil"/>
              <w:bottom w:val="nil"/>
              <w:right w:val="nil"/>
            </w:tcBorders>
          </w:tcPr>
          <w:p w14:paraId="3C32A91C"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2,00</w:t>
            </w:r>
          </w:p>
        </w:tc>
        <w:tc>
          <w:tcPr>
            <w:tcW w:w="1776" w:type="dxa"/>
            <w:tcBorders>
              <w:top w:val="nil"/>
              <w:left w:val="nil"/>
              <w:bottom w:val="nil"/>
              <w:right w:val="nil"/>
            </w:tcBorders>
          </w:tcPr>
          <w:p w14:paraId="7E8E7D12" w14:textId="77777777" w:rsidR="00D376D9" w:rsidRPr="00D376D9" w:rsidRDefault="00D376D9" w:rsidP="00D25EC4">
            <w:pPr>
              <w:contextualSpacing/>
              <w:jc w:val="center"/>
              <w:rPr>
                <w:rFonts w:ascii="Times New Roman" w:hAnsi="Times New Roman"/>
                <w:sz w:val="24"/>
                <w:szCs w:val="24"/>
              </w:rPr>
            </w:pPr>
          </w:p>
        </w:tc>
      </w:tr>
      <w:tr w:rsidR="00D376D9" w:rsidRPr="00D376D9" w14:paraId="4CCE11A5" w14:textId="77777777" w:rsidTr="00372335">
        <w:tblPrEx>
          <w:tblBorders>
            <w:left w:val="single" w:sz="4" w:space="0" w:color="auto"/>
            <w:right w:val="single" w:sz="4" w:space="0" w:color="auto"/>
            <w:insideV w:val="single" w:sz="4" w:space="0" w:color="auto"/>
          </w:tblBorders>
        </w:tblPrEx>
        <w:trPr>
          <w:jc w:val="center"/>
        </w:trPr>
        <w:tc>
          <w:tcPr>
            <w:tcW w:w="526" w:type="dxa"/>
            <w:tcBorders>
              <w:top w:val="nil"/>
              <w:left w:val="nil"/>
              <w:bottom w:val="nil"/>
              <w:right w:val="nil"/>
            </w:tcBorders>
          </w:tcPr>
          <w:p w14:paraId="17A017B4" w14:textId="77777777" w:rsidR="00D376D9" w:rsidRPr="00D376D9" w:rsidRDefault="00D376D9" w:rsidP="00D25EC4">
            <w:pPr>
              <w:contextualSpacing/>
              <w:jc w:val="both"/>
              <w:rPr>
                <w:rFonts w:ascii="Times New Roman" w:hAnsi="Times New Roman"/>
                <w:sz w:val="24"/>
                <w:szCs w:val="24"/>
              </w:rPr>
            </w:pPr>
          </w:p>
        </w:tc>
        <w:tc>
          <w:tcPr>
            <w:tcW w:w="2864" w:type="dxa"/>
            <w:tcBorders>
              <w:top w:val="nil"/>
              <w:left w:val="nil"/>
              <w:bottom w:val="nil"/>
              <w:right w:val="nil"/>
            </w:tcBorders>
          </w:tcPr>
          <w:p w14:paraId="73BA192C" w14:textId="77777777" w:rsidR="00D376D9" w:rsidRPr="00D376D9" w:rsidRDefault="00D376D9" w:rsidP="00D25EC4">
            <w:pPr>
              <w:contextualSpacing/>
              <w:jc w:val="both"/>
              <w:rPr>
                <w:rFonts w:ascii="Times New Roman" w:hAnsi="Times New Roman"/>
                <w:sz w:val="24"/>
                <w:szCs w:val="24"/>
              </w:rPr>
            </w:pPr>
            <w:r w:rsidRPr="00D376D9">
              <w:rPr>
                <w:rFonts w:ascii="Times New Roman" w:hAnsi="Times New Roman"/>
                <w:sz w:val="24"/>
                <w:szCs w:val="24"/>
              </w:rPr>
              <w:t>Modus</w:t>
            </w:r>
          </w:p>
        </w:tc>
        <w:tc>
          <w:tcPr>
            <w:tcW w:w="1665" w:type="dxa"/>
            <w:tcBorders>
              <w:top w:val="nil"/>
              <w:left w:val="nil"/>
              <w:bottom w:val="nil"/>
              <w:right w:val="nil"/>
            </w:tcBorders>
          </w:tcPr>
          <w:p w14:paraId="4564A372"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2,00</w:t>
            </w:r>
          </w:p>
        </w:tc>
        <w:tc>
          <w:tcPr>
            <w:tcW w:w="1776" w:type="dxa"/>
            <w:tcBorders>
              <w:top w:val="nil"/>
              <w:left w:val="nil"/>
              <w:bottom w:val="nil"/>
              <w:right w:val="nil"/>
            </w:tcBorders>
          </w:tcPr>
          <w:p w14:paraId="40DF2CFF" w14:textId="77777777" w:rsidR="00D376D9" w:rsidRPr="00D376D9" w:rsidRDefault="00D376D9" w:rsidP="00D25EC4">
            <w:pPr>
              <w:contextualSpacing/>
              <w:jc w:val="center"/>
              <w:rPr>
                <w:rFonts w:ascii="Times New Roman" w:hAnsi="Times New Roman"/>
                <w:sz w:val="24"/>
                <w:szCs w:val="24"/>
              </w:rPr>
            </w:pPr>
          </w:p>
        </w:tc>
      </w:tr>
      <w:tr w:rsidR="00D376D9" w:rsidRPr="00D376D9" w14:paraId="41C3227F" w14:textId="77777777" w:rsidTr="00372335">
        <w:tblPrEx>
          <w:tblBorders>
            <w:left w:val="single" w:sz="4" w:space="0" w:color="auto"/>
            <w:right w:val="single" w:sz="4" w:space="0" w:color="auto"/>
            <w:insideV w:val="single" w:sz="4" w:space="0" w:color="auto"/>
          </w:tblBorders>
        </w:tblPrEx>
        <w:trPr>
          <w:jc w:val="center"/>
        </w:trPr>
        <w:tc>
          <w:tcPr>
            <w:tcW w:w="526" w:type="dxa"/>
            <w:tcBorders>
              <w:top w:val="nil"/>
              <w:left w:val="nil"/>
              <w:bottom w:val="single" w:sz="4" w:space="0" w:color="auto"/>
              <w:right w:val="nil"/>
            </w:tcBorders>
          </w:tcPr>
          <w:p w14:paraId="1887CD12" w14:textId="77777777" w:rsidR="00D376D9" w:rsidRPr="00D376D9" w:rsidRDefault="00D376D9" w:rsidP="00D25EC4">
            <w:pPr>
              <w:contextualSpacing/>
              <w:jc w:val="both"/>
              <w:rPr>
                <w:rFonts w:ascii="Times New Roman" w:hAnsi="Times New Roman"/>
                <w:sz w:val="24"/>
                <w:szCs w:val="24"/>
              </w:rPr>
            </w:pPr>
          </w:p>
        </w:tc>
        <w:tc>
          <w:tcPr>
            <w:tcW w:w="2864" w:type="dxa"/>
            <w:tcBorders>
              <w:top w:val="nil"/>
              <w:left w:val="nil"/>
              <w:bottom w:val="single" w:sz="4" w:space="0" w:color="auto"/>
              <w:right w:val="nil"/>
            </w:tcBorders>
          </w:tcPr>
          <w:p w14:paraId="2CD2F51F" w14:textId="77777777" w:rsidR="00D376D9" w:rsidRPr="00D376D9" w:rsidRDefault="00D376D9" w:rsidP="00D25EC4">
            <w:pPr>
              <w:contextualSpacing/>
              <w:jc w:val="both"/>
              <w:rPr>
                <w:rFonts w:ascii="Times New Roman" w:hAnsi="Times New Roman"/>
                <w:sz w:val="24"/>
                <w:szCs w:val="24"/>
              </w:rPr>
            </w:pPr>
            <w:r w:rsidRPr="00D376D9">
              <w:rPr>
                <w:rFonts w:ascii="Times New Roman" w:hAnsi="Times New Roman"/>
                <w:sz w:val="24"/>
                <w:szCs w:val="24"/>
              </w:rPr>
              <w:t>STDV</w:t>
            </w:r>
          </w:p>
        </w:tc>
        <w:tc>
          <w:tcPr>
            <w:tcW w:w="1665" w:type="dxa"/>
            <w:tcBorders>
              <w:top w:val="nil"/>
              <w:left w:val="nil"/>
              <w:bottom w:val="single" w:sz="4" w:space="0" w:color="auto"/>
              <w:right w:val="nil"/>
            </w:tcBorders>
          </w:tcPr>
          <w:p w14:paraId="341267FA"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0,51</w:t>
            </w:r>
          </w:p>
        </w:tc>
        <w:tc>
          <w:tcPr>
            <w:tcW w:w="1776" w:type="dxa"/>
            <w:tcBorders>
              <w:top w:val="nil"/>
              <w:left w:val="nil"/>
              <w:bottom w:val="single" w:sz="4" w:space="0" w:color="auto"/>
              <w:right w:val="nil"/>
            </w:tcBorders>
          </w:tcPr>
          <w:p w14:paraId="412BA0C3" w14:textId="77777777" w:rsidR="00D376D9" w:rsidRPr="00D376D9" w:rsidRDefault="00D376D9" w:rsidP="00D25EC4">
            <w:pPr>
              <w:contextualSpacing/>
              <w:jc w:val="center"/>
              <w:rPr>
                <w:rFonts w:ascii="Times New Roman" w:hAnsi="Times New Roman"/>
                <w:sz w:val="24"/>
                <w:szCs w:val="24"/>
              </w:rPr>
            </w:pPr>
          </w:p>
        </w:tc>
      </w:tr>
      <w:tr w:rsidR="00D376D9" w:rsidRPr="00D376D9" w14:paraId="108B9E31" w14:textId="77777777" w:rsidTr="00372335">
        <w:tblPrEx>
          <w:tblBorders>
            <w:left w:val="single" w:sz="4" w:space="0" w:color="auto"/>
            <w:right w:val="single" w:sz="4" w:space="0" w:color="auto"/>
            <w:insideV w:val="single" w:sz="4" w:space="0" w:color="auto"/>
          </w:tblBorders>
        </w:tblPrEx>
        <w:trPr>
          <w:jc w:val="center"/>
        </w:trPr>
        <w:tc>
          <w:tcPr>
            <w:tcW w:w="526" w:type="dxa"/>
            <w:tcBorders>
              <w:left w:val="nil"/>
              <w:bottom w:val="nil"/>
              <w:right w:val="nil"/>
            </w:tcBorders>
          </w:tcPr>
          <w:p w14:paraId="760F2AD0" w14:textId="77777777" w:rsidR="00D376D9" w:rsidRPr="00D376D9" w:rsidRDefault="00D376D9" w:rsidP="00D25EC4">
            <w:pPr>
              <w:contextualSpacing/>
              <w:jc w:val="both"/>
              <w:rPr>
                <w:rFonts w:ascii="Times New Roman" w:hAnsi="Times New Roman"/>
                <w:sz w:val="24"/>
                <w:szCs w:val="24"/>
              </w:rPr>
            </w:pPr>
            <w:r w:rsidRPr="00D376D9">
              <w:rPr>
                <w:rFonts w:ascii="Times New Roman" w:hAnsi="Times New Roman"/>
                <w:sz w:val="24"/>
                <w:szCs w:val="24"/>
              </w:rPr>
              <w:t>7.</w:t>
            </w:r>
          </w:p>
        </w:tc>
        <w:tc>
          <w:tcPr>
            <w:tcW w:w="2864" w:type="dxa"/>
            <w:tcBorders>
              <w:left w:val="nil"/>
              <w:bottom w:val="nil"/>
              <w:right w:val="nil"/>
            </w:tcBorders>
          </w:tcPr>
          <w:p w14:paraId="3EEA751C" w14:textId="77777777" w:rsidR="00D376D9" w:rsidRPr="00D376D9" w:rsidRDefault="00D376D9" w:rsidP="00D25EC4">
            <w:pPr>
              <w:contextualSpacing/>
              <w:jc w:val="both"/>
              <w:rPr>
                <w:rFonts w:ascii="Times New Roman" w:hAnsi="Times New Roman"/>
                <w:b/>
                <w:i/>
                <w:sz w:val="24"/>
                <w:szCs w:val="24"/>
              </w:rPr>
            </w:pPr>
            <w:r w:rsidRPr="00D376D9">
              <w:rPr>
                <w:rFonts w:ascii="Times New Roman" w:hAnsi="Times New Roman"/>
                <w:b/>
                <w:i/>
                <w:sz w:val="24"/>
                <w:szCs w:val="24"/>
              </w:rPr>
              <w:t>Neck Pain</w:t>
            </w:r>
          </w:p>
        </w:tc>
        <w:tc>
          <w:tcPr>
            <w:tcW w:w="1665" w:type="dxa"/>
            <w:tcBorders>
              <w:left w:val="nil"/>
              <w:bottom w:val="nil"/>
              <w:right w:val="nil"/>
            </w:tcBorders>
          </w:tcPr>
          <w:p w14:paraId="439B7D47" w14:textId="77777777" w:rsidR="00D376D9" w:rsidRPr="00D376D9" w:rsidRDefault="00D376D9" w:rsidP="00D25EC4">
            <w:pPr>
              <w:contextualSpacing/>
              <w:jc w:val="center"/>
              <w:rPr>
                <w:rFonts w:ascii="Times New Roman" w:hAnsi="Times New Roman"/>
                <w:sz w:val="24"/>
                <w:szCs w:val="24"/>
              </w:rPr>
            </w:pPr>
          </w:p>
        </w:tc>
        <w:tc>
          <w:tcPr>
            <w:tcW w:w="1776" w:type="dxa"/>
            <w:tcBorders>
              <w:left w:val="nil"/>
              <w:bottom w:val="nil"/>
              <w:right w:val="nil"/>
            </w:tcBorders>
          </w:tcPr>
          <w:p w14:paraId="3F21D8EC" w14:textId="77777777" w:rsidR="00D376D9" w:rsidRPr="00D376D9" w:rsidRDefault="00D376D9" w:rsidP="00D25EC4">
            <w:pPr>
              <w:contextualSpacing/>
              <w:jc w:val="center"/>
              <w:rPr>
                <w:rFonts w:ascii="Times New Roman" w:hAnsi="Times New Roman"/>
                <w:sz w:val="24"/>
                <w:szCs w:val="24"/>
              </w:rPr>
            </w:pPr>
          </w:p>
        </w:tc>
      </w:tr>
      <w:tr w:rsidR="00D376D9" w:rsidRPr="00D376D9" w14:paraId="4FDAD1CD" w14:textId="77777777" w:rsidTr="00372335">
        <w:tblPrEx>
          <w:tblBorders>
            <w:left w:val="single" w:sz="4" w:space="0" w:color="auto"/>
            <w:right w:val="single" w:sz="4" w:space="0" w:color="auto"/>
            <w:insideV w:val="single" w:sz="4" w:space="0" w:color="auto"/>
          </w:tblBorders>
        </w:tblPrEx>
        <w:trPr>
          <w:jc w:val="center"/>
        </w:trPr>
        <w:tc>
          <w:tcPr>
            <w:tcW w:w="526" w:type="dxa"/>
            <w:tcBorders>
              <w:top w:val="nil"/>
              <w:left w:val="nil"/>
              <w:bottom w:val="nil"/>
              <w:right w:val="nil"/>
            </w:tcBorders>
          </w:tcPr>
          <w:p w14:paraId="57408A14" w14:textId="77777777" w:rsidR="00D376D9" w:rsidRPr="00D376D9" w:rsidRDefault="00D376D9" w:rsidP="00D25EC4">
            <w:pPr>
              <w:contextualSpacing/>
              <w:jc w:val="both"/>
              <w:rPr>
                <w:rFonts w:ascii="Times New Roman" w:hAnsi="Times New Roman"/>
                <w:sz w:val="24"/>
                <w:szCs w:val="24"/>
              </w:rPr>
            </w:pPr>
          </w:p>
        </w:tc>
        <w:tc>
          <w:tcPr>
            <w:tcW w:w="2864" w:type="dxa"/>
            <w:tcBorders>
              <w:top w:val="nil"/>
              <w:left w:val="nil"/>
              <w:bottom w:val="nil"/>
              <w:right w:val="nil"/>
            </w:tcBorders>
          </w:tcPr>
          <w:p w14:paraId="61FDF7A8" w14:textId="77777777" w:rsidR="00D376D9" w:rsidRPr="00D376D9" w:rsidRDefault="00D376D9" w:rsidP="00D25EC4">
            <w:pPr>
              <w:contextualSpacing/>
              <w:jc w:val="both"/>
              <w:rPr>
                <w:rFonts w:ascii="Times New Roman" w:hAnsi="Times New Roman"/>
                <w:sz w:val="24"/>
                <w:szCs w:val="24"/>
              </w:rPr>
            </w:pPr>
            <w:r w:rsidRPr="00D376D9">
              <w:rPr>
                <w:rFonts w:ascii="Times New Roman" w:hAnsi="Times New Roman"/>
                <w:sz w:val="24"/>
                <w:szCs w:val="24"/>
              </w:rPr>
              <w:t>Mengeluh</w:t>
            </w:r>
          </w:p>
        </w:tc>
        <w:tc>
          <w:tcPr>
            <w:tcW w:w="1665" w:type="dxa"/>
            <w:tcBorders>
              <w:top w:val="nil"/>
              <w:left w:val="nil"/>
              <w:bottom w:val="nil"/>
              <w:right w:val="nil"/>
            </w:tcBorders>
          </w:tcPr>
          <w:p w14:paraId="6712D26D"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13</w:t>
            </w:r>
          </w:p>
        </w:tc>
        <w:tc>
          <w:tcPr>
            <w:tcW w:w="1776" w:type="dxa"/>
            <w:tcBorders>
              <w:top w:val="nil"/>
              <w:left w:val="nil"/>
              <w:bottom w:val="nil"/>
              <w:right w:val="nil"/>
            </w:tcBorders>
          </w:tcPr>
          <w:p w14:paraId="581F9D1A"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56,5</w:t>
            </w:r>
          </w:p>
        </w:tc>
      </w:tr>
      <w:tr w:rsidR="00D376D9" w:rsidRPr="00D376D9" w14:paraId="0B562DDC" w14:textId="77777777" w:rsidTr="00372335">
        <w:tblPrEx>
          <w:tblBorders>
            <w:left w:val="single" w:sz="4" w:space="0" w:color="auto"/>
            <w:right w:val="single" w:sz="4" w:space="0" w:color="auto"/>
            <w:insideV w:val="single" w:sz="4" w:space="0" w:color="auto"/>
          </w:tblBorders>
        </w:tblPrEx>
        <w:trPr>
          <w:jc w:val="center"/>
        </w:trPr>
        <w:tc>
          <w:tcPr>
            <w:tcW w:w="526" w:type="dxa"/>
            <w:tcBorders>
              <w:top w:val="nil"/>
              <w:left w:val="nil"/>
              <w:bottom w:val="nil"/>
              <w:right w:val="nil"/>
            </w:tcBorders>
          </w:tcPr>
          <w:p w14:paraId="18AF79C5" w14:textId="77777777" w:rsidR="00D376D9" w:rsidRPr="00D376D9" w:rsidRDefault="00D376D9" w:rsidP="00D25EC4">
            <w:pPr>
              <w:contextualSpacing/>
              <w:jc w:val="both"/>
              <w:rPr>
                <w:rFonts w:ascii="Times New Roman" w:hAnsi="Times New Roman"/>
                <w:sz w:val="24"/>
                <w:szCs w:val="24"/>
              </w:rPr>
            </w:pPr>
          </w:p>
        </w:tc>
        <w:tc>
          <w:tcPr>
            <w:tcW w:w="2864" w:type="dxa"/>
            <w:tcBorders>
              <w:top w:val="nil"/>
              <w:left w:val="nil"/>
              <w:bottom w:val="nil"/>
              <w:right w:val="nil"/>
            </w:tcBorders>
          </w:tcPr>
          <w:p w14:paraId="1EDF3B4F" w14:textId="77777777" w:rsidR="00D376D9" w:rsidRPr="00D376D9" w:rsidRDefault="00D376D9" w:rsidP="00D25EC4">
            <w:pPr>
              <w:contextualSpacing/>
              <w:jc w:val="both"/>
              <w:rPr>
                <w:rFonts w:ascii="Times New Roman" w:hAnsi="Times New Roman"/>
                <w:sz w:val="24"/>
                <w:szCs w:val="24"/>
              </w:rPr>
            </w:pPr>
            <w:r w:rsidRPr="00D376D9">
              <w:rPr>
                <w:rFonts w:ascii="Times New Roman" w:hAnsi="Times New Roman"/>
                <w:sz w:val="24"/>
                <w:szCs w:val="24"/>
              </w:rPr>
              <w:t>Tidak Mengeluh</w:t>
            </w:r>
          </w:p>
        </w:tc>
        <w:tc>
          <w:tcPr>
            <w:tcW w:w="1665" w:type="dxa"/>
            <w:tcBorders>
              <w:top w:val="nil"/>
              <w:left w:val="nil"/>
              <w:bottom w:val="nil"/>
              <w:right w:val="nil"/>
            </w:tcBorders>
          </w:tcPr>
          <w:p w14:paraId="74F2F6C6"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10</w:t>
            </w:r>
          </w:p>
        </w:tc>
        <w:tc>
          <w:tcPr>
            <w:tcW w:w="1776" w:type="dxa"/>
            <w:tcBorders>
              <w:top w:val="nil"/>
              <w:left w:val="nil"/>
              <w:bottom w:val="nil"/>
              <w:right w:val="nil"/>
            </w:tcBorders>
          </w:tcPr>
          <w:p w14:paraId="27F20929"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43,5</w:t>
            </w:r>
          </w:p>
        </w:tc>
      </w:tr>
      <w:tr w:rsidR="00D376D9" w:rsidRPr="00D376D9" w14:paraId="671A695E" w14:textId="77777777" w:rsidTr="00372335">
        <w:tblPrEx>
          <w:tblBorders>
            <w:left w:val="single" w:sz="4" w:space="0" w:color="auto"/>
            <w:right w:val="single" w:sz="4" w:space="0" w:color="auto"/>
            <w:insideV w:val="single" w:sz="4" w:space="0" w:color="auto"/>
          </w:tblBorders>
        </w:tblPrEx>
        <w:trPr>
          <w:jc w:val="center"/>
        </w:trPr>
        <w:tc>
          <w:tcPr>
            <w:tcW w:w="526" w:type="dxa"/>
            <w:tcBorders>
              <w:top w:val="nil"/>
              <w:left w:val="nil"/>
              <w:bottom w:val="nil"/>
              <w:right w:val="nil"/>
            </w:tcBorders>
          </w:tcPr>
          <w:p w14:paraId="0429FABC" w14:textId="77777777" w:rsidR="00D376D9" w:rsidRPr="00D376D9" w:rsidRDefault="00D376D9" w:rsidP="00D25EC4">
            <w:pPr>
              <w:contextualSpacing/>
              <w:jc w:val="both"/>
              <w:rPr>
                <w:rFonts w:ascii="Times New Roman" w:hAnsi="Times New Roman"/>
                <w:sz w:val="24"/>
                <w:szCs w:val="24"/>
              </w:rPr>
            </w:pPr>
          </w:p>
        </w:tc>
        <w:tc>
          <w:tcPr>
            <w:tcW w:w="2864" w:type="dxa"/>
            <w:tcBorders>
              <w:top w:val="nil"/>
              <w:left w:val="nil"/>
              <w:bottom w:val="nil"/>
              <w:right w:val="nil"/>
            </w:tcBorders>
          </w:tcPr>
          <w:p w14:paraId="5984BF69" w14:textId="77777777" w:rsidR="00D376D9" w:rsidRPr="00D376D9" w:rsidRDefault="00D376D9" w:rsidP="00D25EC4">
            <w:pPr>
              <w:contextualSpacing/>
              <w:jc w:val="both"/>
              <w:rPr>
                <w:rFonts w:ascii="Times New Roman" w:hAnsi="Times New Roman"/>
                <w:sz w:val="24"/>
                <w:szCs w:val="24"/>
              </w:rPr>
            </w:pPr>
            <w:r w:rsidRPr="00D376D9">
              <w:rPr>
                <w:rFonts w:ascii="Times New Roman" w:hAnsi="Times New Roman"/>
                <w:sz w:val="24"/>
                <w:szCs w:val="24"/>
              </w:rPr>
              <w:t>Total</w:t>
            </w:r>
          </w:p>
        </w:tc>
        <w:tc>
          <w:tcPr>
            <w:tcW w:w="1665" w:type="dxa"/>
            <w:tcBorders>
              <w:top w:val="nil"/>
              <w:left w:val="nil"/>
              <w:bottom w:val="nil"/>
              <w:right w:val="nil"/>
            </w:tcBorders>
          </w:tcPr>
          <w:p w14:paraId="54AFF310"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23</w:t>
            </w:r>
          </w:p>
        </w:tc>
        <w:tc>
          <w:tcPr>
            <w:tcW w:w="1776" w:type="dxa"/>
            <w:tcBorders>
              <w:top w:val="nil"/>
              <w:left w:val="nil"/>
              <w:bottom w:val="nil"/>
              <w:right w:val="nil"/>
            </w:tcBorders>
          </w:tcPr>
          <w:p w14:paraId="7D0C976F"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100</w:t>
            </w:r>
          </w:p>
        </w:tc>
      </w:tr>
      <w:tr w:rsidR="00D376D9" w:rsidRPr="00D376D9" w14:paraId="342D83AC" w14:textId="77777777" w:rsidTr="00372335">
        <w:tblPrEx>
          <w:tblBorders>
            <w:left w:val="single" w:sz="4" w:space="0" w:color="auto"/>
            <w:right w:val="single" w:sz="4" w:space="0" w:color="auto"/>
            <w:insideV w:val="single" w:sz="4" w:space="0" w:color="auto"/>
          </w:tblBorders>
        </w:tblPrEx>
        <w:trPr>
          <w:jc w:val="center"/>
        </w:trPr>
        <w:tc>
          <w:tcPr>
            <w:tcW w:w="526" w:type="dxa"/>
            <w:tcBorders>
              <w:top w:val="nil"/>
              <w:left w:val="nil"/>
              <w:bottom w:val="nil"/>
              <w:right w:val="nil"/>
            </w:tcBorders>
          </w:tcPr>
          <w:p w14:paraId="7B4938A6" w14:textId="77777777" w:rsidR="00D376D9" w:rsidRPr="00D376D9" w:rsidRDefault="00D376D9" w:rsidP="00D25EC4">
            <w:pPr>
              <w:contextualSpacing/>
              <w:jc w:val="both"/>
              <w:rPr>
                <w:rFonts w:ascii="Times New Roman" w:hAnsi="Times New Roman"/>
                <w:sz w:val="24"/>
                <w:szCs w:val="24"/>
              </w:rPr>
            </w:pPr>
          </w:p>
        </w:tc>
        <w:tc>
          <w:tcPr>
            <w:tcW w:w="2864" w:type="dxa"/>
            <w:tcBorders>
              <w:top w:val="nil"/>
              <w:left w:val="nil"/>
              <w:bottom w:val="nil"/>
              <w:right w:val="nil"/>
            </w:tcBorders>
          </w:tcPr>
          <w:p w14:paraId="430F4206" w14:textId="77777777" w:rsidR="00D376D9" w:rsidRPr="00D376D9" w:rsidRDefault="00D376D9" w:rsidP="00D25EC4">
            <w:pPr>
              <w:contextualSpacing/>
              <w:jc w:val="both"/>
              <w:rPr>
                <w:rFonts w:ascii="Times New Roman" w:hAnsi="Times New Roman"/>
                <w:sz w:val="24"/>
                <w:szCs w:val="24"/>
              </w:rPr>
            </w:pPr>
            <w:r w:rsidRPr="00D376D9">
              <w:rPr>
                <w:rFonts w:ascii="Times New Roman" w:hAnsi="Times New Roman"/>
                <w:sz w:val="24"/>
                <w:szCs w:val="24"/>
              </w:rPr>
              <w:t>Mean</w:t>
            </w:r>
          </w:p>
        </w:tc>
        <w:tc>
          <w:tcPr>
            <w:tcW w:w="1665" w:type="dxa"/>
            <w:tcBorders>
              <w:top w:val="nil"/>
              <w:left w:val="nil"/>
              <w:bottom w:val="nil"/>
              <w:right w:val="nil"/>
            </w:tcBorders>
          </w:tcPr>
          <w:p w14:paraId="3B64B4A0"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1,43</w:t>
            </w:r>
          </w:p>
        </w:tc>
        <w:tc>
          <w:tcPr>
            <w:tcW w:w="1776" w:type="dxa"/>
            <w:tcBorders>
              <w:top w:val="nil"/>
              <w:left w:val="nil"/>
              <w:bottom w:val="nil"/>
              <w:right w:val="nil"/>
            </w:tcBorders>
          </w:tcPr>
          <w:p w14:paraId="21722CCD" w14:textId="77777777" w:rsidR="00D376D9" w:rsidRPr="00D376D9" w:rsidRDefault="00D376D9" w:rsidP="00D25EC4">
            <w:pPr>
              <w:contextualSpacing/>
              <w:jc w:val="center"/>
              <w:rPr>
                <w:rFonts w:ascii="Times New Roman" w:hAnsi="Times New Roman"/>
                <w:sz w:val="24"/>
                <w:szCs w:val="24"/>
              </w:rPr>
            </w:pPr>
          </w:p>
        </w:tc>
      </w:tr>
      <w:tr w:rsidR="00D376D9" w:rsidRPr="00D376D9" w14:paraId="01B26F5C" w14:textId="77777777" w:rsidTr="00372335">
        <w:tblPrEx>
          <w:tblBorders>
            <w:left w:val="single" w:sz="4" w:space="0" w:color="auto"/>
            <w:right w:val="single" w:sz="4" w:space="0" w:color="auto"/>
            <w:insideV w:val="single" w:sz="4" w:space="0" w:color="auto"/>
          </w:tblBorders>
        </w:tblPrEx>
        <w:trPr>
          <w:jc w:val="center"/>
        </w:trPr>
        <w:tc>
          <w:tcPr>
            <w:tcW w:w="526" w:type="dxa"/>
            <w:tcBorders>
              <w:top w:val="nil"/>
              <w:left w:val="nil"/>
              <w:bottom w:val="nil"/>
              <w:right w:val="nil"/>
            </w:tcBorders>
          </w:tcPr>
          <w:p w14:paraId="51213719" w14:textId="77777777" w:rsidR="00D376D9" w:rsidRPr="00D376D9" w:rsidRDefault="00D376D9" w:rsidP="00D25EC4">
            <w:pPr>
              <w:contextualSpacing/>
              <w:jc w:val="both"/>
              <w:rPr>
                <w:rFonts w:ascii="Times New Roman" w:hAnsi="Times New Roman"/>
                <w:sz w:val="24"/>
                <w:szCs w:val="24"/>
              </w:rPr>
            </w:pPr>
          </w:p>
        </w:tc>
        <w:tc>
          <w:tcPr>
            <w:tcW w:w="2864" w:type="dxa"/>
            <w:tcBorders>
              <w:top w:val="nil"/>
              <w:left w:val="nil"/>
              <w:bottom w:val="nil"/>
              <w:right w:val="nil"/>
            </w:tcBorders>
          </w:tcPr>
          <w:p w14:paraId="024B9D37" w14:textId="77777777" w:rsidR="00D376D9" w:rsidRPr="00D376D9" w:rsidRDefault="00D376D9" w:rsidP="00D25EC4">
            <w:pPr>
              <w:contextualSpacing/>
              <w:jc w:val="both"/>
              <w:rPr>
                <w:rFonts w:ascii="Times New Roman" w:hAnsi="Times New Roman"/>
                <w:sz w:val="24"/>
                <w:szCs w:val="24"/>
              </w:rPr>
            </w:pPr>
            <w:r w:rsidRPr="00D376D9">
              <w:rPr>
                <w:rFonts w:ascii="Times New Roman" w:hAnsi="Times New Roman"/>
                <w:sz w:val="24"/>
                <w:szCs w:val="24"/>
              </w:rPr>
              <w:t>Median</w:t>
            </w:r>
          </w:p>
        </w:tc>
        <w:tc>
          <w:tcPr>
            <w:tcW w:w="1665" w:type="dxa"/>
            <w:tcBorders>
              <w:top w:val="nil"/>
              <w:left w:val="nil"/>
              <w:bottom w:val="nil"/>
              <w:right w:val="nil"/>
            </w:tcBorders>
          </w:tcPr>
          <w:p w14:paraId="29DB065F"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1,00</w:t>
            </w:r>
          </w:p>
        </w:tc>
        <w:tc>
          <w:tcPr>
            <w:tcW w:w="1776" w:type="dxa"/>
            <w:tcBorders>
              <w:top w:val="nil"/>
              <w:left w:val="nil"/>
              <w:bottom w:val="nil"/>
              <w:right w:val="nil"/>
            </w:tcBorders>
          </w:tcPr>
          <w:p w14:paraId="5290379D" w14:textId="77777777" w:rsidR="00D376D9" w:rsidRPr="00D376D9" w:rsidRDefault="00D376D9" w:rsidP="00D25EC4">
            <w:pPr>
              <w:contextualSpacing/>
              <w:jc w:val="center"/>
              <w:rPr>
                <w:rFonts w:ascii="Times New Roman" w:hAnsi="Times New Roman"/>
                <w:sz w:val="24"/>
                <w:szCs w:val="24"/>
              </w:rPr>
            </w:pPr>
          </w:p>
        </w:tc>
      </w:tr>
      <w:tr w:rsidR="00D376D9" w:rsidRPr="00D376D9" w14:paraId="0380737E" w14:textId="77777777" w:rsidTr="00372335">
        <w:tblPrEx>
          <w:tblBorders>
            <w:left w:val="single" w:sz="4" w:space="0" w:color="auto"/>
            <w:right w:val="single" w:sz="4" w:space="0" w:color="auto"/>
            <w:insideV w:val="single" w:sz="4" w:space="0" w:color="auto"/>
          </w:tblBorders>
        </w:tblPrEx>
        <w:trPr>
          <w:jc w:val="center"/>
        </w:trPr>
        <w:tc>
          <w:tcPr>
            <w:tcW w:w="526" w:type="dxa"/>
            <w:tcBorders>
              <w:top w:val="nil"/>
              <w:left w:val="nil"/>
              <w:bottom w:val="nil"/>
              <w:right w:val="nil"/>
            </w:tcBorders>
          </w:tcPr>
          <w:p w14:paraId="3566D06C" w14:textId="77777777" w:rsidR="00D376D9" w:rsidRPr="00D376D9" w:rsidRDefault="00D376D9" w:rsidP="00D25EC4">
            <w:pPr>
              <w:contextualSpacing/>
              <w:jc w:val="both"/>
              <w:rPr>
                <w:rFonts w:ascii="Times New Roman" w:hAnsi="Times New Roman"/>
                <w:sz w:val="24"/>
                <w:szCs w:val="24"/>
              </w:rPr>
            </w:pPr>
          </w:p>
        </w:tc>
        <w:tc>
          <w:tcPr>
            <w:tcW w:w="2864" w:type="dxa"/>
            <w:tcBorders>
              <w:top w:val="nil"/>
              <w:left w:val="nil"/>
              <w:bottom w:val="nil"/>
              <w:right w:val="nil"/>
            </w:tcBorders>
          </w:tcPr>
          <w:p w14:paraId="44569B53" w14:textId="77777777" w:rsidR="00D376D9" w:rsidRPr="00D376D9" w:rsidRDefault="00D376D9" w:rsidP="00D25EC4">
            <w:pPr>
              <w:contextualSpacing/>
              <w:jc w:val="both"/>
              <w:rPr>
                <w:rFonts w:ascii="Times New Roman" w:hAnsi="Times New Roman"/>
                <w:sz w:val="24"/>
                <w:szCs w:val="24"/>
              </w:rPr>
            </w:pPr>
            <w:r w:rsidRPr="00D376D9">
              <w:rPr>
                <w:rFonts w:ascii="Times New Roman" w:hAnsi="Times New Roman"/>
                <w:sz w:val="24"/>
                <w:szCs w:val="24"/>
              </w:rPr>
              <w:t>Modus</w:t>
            </w:r>
          </w:p>
        </w:tc>
        <w:tc>
          <w:tcPr>
            <w:tcW w:w="1665" w:type="dxa"/>
            <w:tcBorders>
              <w:top w:val="nil"/>
              <w:left w:val="nil"/>
              <w:bottom w:val="nil"/>
              <w:right w:val="nil"/>
            </w:tcBorders>
          </w:tcPr>
          <w:p w14:paraId="499192B2"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1,00</w:t>
            </w:r>
          </w:p>
        </w:tc>
        <w:tc>
          <w:tcPr>
            <w:tcW w:w="1776" w:type="dxa"/>
            <w:tcBorders>
              <w:top w:val="nil"/>
              <w:left w:val="nil"/>
              <w:bottom w:val="nil"/>
              <w:right w:val="nil"/>
            </w:tcBorders>
          </w:tcPr>
          <w:p w14:paraId="70B5A4CE" w14:textId="77777777" w:rsidR="00D376D9" w:rsidRPr="00D376D9" w:rsidRDefault="00D376D9" w:rsidP="00D25EC4">
            <w:pPr>
              <w:contextualSpacing/>
              <w:jc w:val="center"/>
              <w:rPr>
                <w:rFonts w:ascii="Times New Roman" w:hAnsi="Times New Roman"/>
                <w:sz w:val="24"/>
                <w:szCs w:val="24"/>
              </w:rPr>
            </w:pPr>
          </w:p>
        </w:tc>
      </w:tr>
      <w:tr w:rsidR="00D376D9" w:rsidRPr="00D376D9" w14:paraId="63943611" w14:textId="77777777" w:rsidTr="00372335">
        <w:tblPrEx>
          <w:tblBorders>
            <w:left w:val="single" w:sz="4" w:space="0" w:color="auto"/>
            <w:right w:val="single" w:sz="4" w:space="0" w:color="auto"/>
            <w:insideV w:val="single" w:sz="4" w:space="0" w:color="auto"/>
          </w:tblBorders>
        </w:tblPrEx>
        <w:trPr>
          <w:jc w:val="center"/>
        </w:trPr>
        <w:tc>
          <w:tcPr>
            <w:tcW w:w="526" w:type="dxa"/>
            <w:tcBorders>
              <w:top w:val="nil"/>
              <w:left w:val="nil"/>
              <w:right w:val="nil"/>
            </w:tcBorders>
          </w:tcPr>
          <w:p w14:paraId="71DB579A" w14:textId="77777777" w:rsidR="00D376D9" w:rsidRPr="00D376D9" w:rsidRDefault="00D376D9" w:rsidP="00D25EC4">
            <w:pPr>
              <w:contextualSpacing/>
              <w:jc w:val="both"/>
              <w:rPr>
                <w:rFonts w:ascii="Times New Roman" w:hAnsi="Times New Roman"/>
                <w:sz w:val="24"/>
                <w:szCs w:val="24"/>
              </w:rPr>
            </w:pPr>
          </w:p>
        </w:tc>
        <w:tc>
          <w:tcPr>
            <w:tcW w:w="2864" w:type="dxa"/>
            <w:tcBorders>
              <w:top w:val="nil"/>
              <w:left w:val="nil"/>
              <w:right w:val="nil"/>
            </w:tcBorders>
          </w:tcPr>
          <w:p w14:paraId="06BC9CF2" w14:textId="77777777" w:rsidR="00D376D9" w:rsidRPr="00D376D9" w:rsidRDefault="00D376D9" w:rsidP="00D25EC4">
            <w:pPr>
              <w:contextualSpacing/>
              <w:jc w:val="both"/>
              <w:rPr>
                <w:rFonts w:ascii="Times New Roman" w:hAnsi="Times New Roman"/>
                <w:sz w:val="24"/>
                <w:szCs w:val="24"/>
              </w:rPr>
            </w:pPr>
            <w:r w:rsidRPr="00D376D9">
              <w:rPr>
                <w:rFonts w:ascii="Times New Roman" w:hAnsi="Times New Roman"/>
                <w:sz w:val="24"/>
                <w:szCs w:val="24"/>
              </w:rPr>
              <w:t>STDV</w:t>
            </w:r>
          </w:p>
        </w:tc>
        <w:tc>
          <w:tcPr>
            <w:tcW w:w="1665" w:type="dxa"/>
            <w:tcBorders>
              <w:top w:val="nil"/>
              <w:left w:val="nil"/>
              <w:right w:val="nil"/>
            </w:tcBorders>
          </w:tcPr>
          <w:p w14:paraId="0CDD95E8" w14:textId="77777777" w:rsidR="00D376D9" w:rsidRPr="00D376D9" w:rsidRDefault="00D376D9" w:rsidP="00D25EC4">
            <w:pPr>
              <w:contextualSpacing/>
              <w:jc w:val="center"/>
              <w:rPr>
                <w:rFonts w:ascii="Times New Roman" w:hAnsi="Times New Roman"/>
                <w:sz w:val="24"/>
                <w:szCs w:val="24"/>
              </w:rPr>
            </w:pPr>
            <w:r w:rsidRPr="00D376D9">
              <w:rPr>
                <w:rFonts w:ascii="Times New Roman" w:hAnsi="Times New Roman"/>
                <w:sz w:val="24"/>
                <w:szCs w:val="24"/>
              </w:rPr>
              <w:t>0,506</w:t>
            </w:r>
          </w:p>
        </w:tc>
        <w:tc>
          <w:tcPr>
            <w:tcW w:w="1776" w:type="dxa"/>
            <w:tcBorders>
              <w:top w:val="nil"/>
              <w:left w:val="nil"/>
              <w:right w:val="nil"/>
            </w:tcBorders>
          </w:tcPr>
          <w:p w14:paraId="2BCC9C48" w14:textId="77777777" w:rsidR="00D376D9" w:rsidRPr="00D376D9" w:rsidRDefault="00D376D9" w:rsidP="00D25EC4">
            <w:pPr>
              <w:contextualSpacing/>
              <w:jc w:val="center"/>
              <w:rPr>
                <w:rFonts w:ascii="Times New Roman" w:hAnsi="Times New Roman"/>
                <w:sz w:val="24"/>
                <w:szCs w:val="24"/>
              </w:rPr>
            </w:pPr>
          </w:p>
        </w:tc>
      </w:tr>
    </w:tbl>
    <w:p w14:paraId="47EB280E" w14:textId="77777777" w:rsidR="002A5028" w:rsidRDefault="002A5028" w:rsidP="00D25EC4">
      <w:pPr>
        <w:spacing w:after="0" w:line="240" w:lineRule="auto"/>
        <w:jc w:val="both"/>
        <w:rPr>
          <w:rFonts w:ascii="Times New Roman" w:eastAsia="Calibri" w:hAnsi="Times New Roman" w:cs="Times New Roman"/>
          <w:sz w:val="24"/>
          <w:szCs w:val="24"/>
        </w:rPr>
      </w:pPr>
    </w:p>
    <w:p w14:paraId="236C80EC" w14:textId="77777777" w:rsidR="00D376D9" w:rsidRPr="00D376D9" w:rsidRDefault="00D376D9" w:rsidP="00372335">
      <w:pPr>
        <w:spacing w:after="0"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Berdasarkan tabel diatas</w:t>
      </w:r>
      <w:r w:rsidRPr="00D376D9">
        <w:rPr>
          <w:rFonts w:ascii="Times New Roman" w:hAnsi="Times New Roman" w:cs="Times New Roman"/>
          <w:sz w:val="24"/>
          <w:szCs w:val="24"/>
        </w:rPr>
        <w:t xml:space="preserve"> menunjukkan bahwa terdapat 7 karakteristik responden penelitian. Pada bagian usia, responden sebagian besar memiliki retang usia antara 41-50 tahun dengan presentase 39,1%. Karakteristik selanjutnya adalah berdasarkan jenis kelamin, pada tabel diatas didapatkan bahwa responden perempuan berjumlah 13 orang dengan presentase 56,5% lebih dominan daripada laki-laki yang berjumlah 10 orang dengan presentase 43,5%.</w:t>
      </w:r>
    </w:p>
    <w:p w14:paraId="149A9D6D" w14:textId="553954AB" w:rsidR="00D376D9" w:rsidRPr="00D376D9" w:rsidRDefault="00D376D9" w:rsidP="00372335">
      <w:pPr>
        <w:spacing w:after="0" w:line="360" w:lineRule="auto"/>
        <w:ind w:left="284" w:firstLine="567"/>
        <w:jc w:val="both"/>
        <w:rPr>
          <w:rFonts w:ascii="Times New Roman" w:hAnsi="Times New Roman" w:cs="Times New Roman"/>
          <w:sz w:val="24"/>
          <w:szCs w:val="24"/>
        </w:rPr>
      </w:pPr>
      <w:r w:rsidRPr="00D376D9">
        <w:rPr>
          <w:rFonts w:ascii="Times New Roman" w:hAnsi="Times New Roman" w:cs="Times New Roman"/>
          <w:sz w:val="24"/>
          <w:szCs w:val="24"/>
        </w:rPr>
        <w:t xml:space="preserve">Karakteristik responden berdasarkan program studi didapatkan bahwa responden terbanyak dari program studi keperawatan yaitu 30,4%, lalu diikuti oleh kesehatan masyarakat 26,1%, dan fisioterapi serta ilmu gizi dengan presentase masing-masing adalah 21,7%. Lalu pada karakteristik interpretasi kuesioner yang merupakan hasil dari pengukuran indikator kuesioner beban kerja NASA-TLX, didapatkan bahwa dosen tetap </w:t>
      </w:r>
      <w:r w:rsidR="00D25EC4">
        <w:rPr>
          <w:rFonts w:ascii="Times New Roman" w:hAnsi="Times New Roman" w:cs="Times New Roman"/>
          <w:sz w:val="24"/>
          <w:szCs w:val="24"/>
        </w:rPr>
        <w:t xml:space="preserve">di </w:t>
      </w:r>
      <w:r w:rsidRPr="00D376D9">
        <w:rPr>
          <w:rFonts w:ascii="Times New Roman" w:hAnsi="Times New Roman" w:cs="Times New Roman"/>
          <w:sz w:val="24"/>
          <w:szCs w:val="24"/>
        </w:rPr>
        <w:t xml:space="preserve">Fakultas Ilmu Kesehatan Universitas Muhammadiyah Surakarta sejumlah 9 orang dengan presentase 39,1% memiliki beban kerja ringan, 13 orang dengan presentase 56,5% memiliki beban kerja sedang, </w:t>
      </w:r>
      <w:r w:rsidRPr="00D376D9">
        <w:rPr>
          <w:rFonts w:ascii="Times New Roman" w:hAnsi="Times New Roman" w:cs="Times New Roman"/>
          <w:sz w:val="24"/>
          <w:szCs w:val="24"/>
        </w:rPr>
        <w:lastRenderedPageBreak/>
        <w:t xml:space="preserve">dan 1 orang dengan presentase 4,4% mendapati beban kerja berat selama </w:t>
      </w:r>
      <w:r w:rsidRPr="00D25EC4">
        <w:rPr>
          <w:rFonts w:ascii="Times New Roman" w:hAnsi="Times New Roman" w:cs="Times New Roman"/>
          <w:i/>
          <w:iCs/>
          <w:sz w:val="24"/>
          <w:szCs w:val="24"/>
        </w:rPr>
        <w:t>work from home</w:t>
      </w:r>
      <w:r w:rsidRPr="00D376D9">
        <w:rPr>
          <w:rFonts w:ascii="Times New Roman" w:hAnsi="Times New Roman" w:cs="Times New Roman"/>
          <w:sz w:val="24"/>
          <w:szCs w:val="24"/>
        </w:rPr>
        <w:t xml:space="preserve"> di semester ganjil tahun ajaran 2020/2021.</w:t>
      </w:r>
    </w:p>
    <w:p w14:paraId="3C84DA73" w14:textId="55A29F9F" w:rsidR="00E21D94" w:rsidRDefault="00D376D9" w:rsidP="00372335">
      <w:pPr>
        <w:spacing w:after="0" w:line="360" w:lineRule="auto"/>
        <w:ind w:left="284" w:firstLine="567"/>
        <w:jc w:val="both"/>
        <w:rPr>
          <w:rFonts w:ascii="Times New Roman" w:hAnsi="Times New Roman" w:cs="Times New Roman"/>
          <w:sz w:val="24"/>
          <w:szCs w:val="24"/>
        </w:rPr>
      </w:pPr>
      <w:r w:rsidRPr="00D376D9">
        <w:rPr>
          <w:rFonts w:ascii="Times New Roman" w:hAnsi="Times New Roman" w:cs="Times New Roman"/>
          <w:sz w:val="24"/>
          <w:szCs w:val="24"/>
        </w:rPr>
        <w:t xml:space="preserve">Selanjutnya pada karakteristik </w:t>
      </w:r>
      <w:r w:rsidRPr="005643FD">
        <w:rPr>
          <w:rFonts w:ascii="Times New Roman" w:hAnsi="Times New Roman" w:cs="Times New Roman"/>
          <w:i/>
          <w:sz w:val="24"/>
          <w:szCs w:val="24"/>
        </w:rPr>
        <w:t>low back pain</w:t>
      </w:r>
      <w:r w:rsidRPr="00D376D9">
        <w:rPr>
          <w:rFonts w:ascii="Times New Roman" w:hAnsi="Times New Roman" w:cs="Times New Roman"/>
          <w:sz w:val="24"/>
          <w:szCs w:val="24"/>
        </w:rPr>
        <w:t xml:space="preserve">, sebanyak 13 orang dengan presentase 56,5% mengeluhkan adanya nyeri punggung ketika bekerja dengan sejumlah 6 orang dengan presentase 26,1% memiliki riwayat sakit punggung sebelumnya. Kemudian pada karakteristik </w:t>
      </w:r>
      <w:r w:rsidRPr="00F47FAB">
        <w:rPr>
          <w:rFonts w:ascii="Times New Roman" w:hAnsi="Times New Roman" w:cs="Times New Roman"/>
          <w:i/>
          <w:sz w:val="24"/>
          <w:szCs w:val="24"/>
        </w:rPr>
        <w:t>shoulder pain</w:t>
      </w:r>
      <w:r w:rsidRPr="00D376D9">
        <w:rPr>
          <w:rFonts w:ascii="Times New Roman" w:hAnsi="Times New Roman" w:cs="Times New Roman"/>
          <w:sz w:val="24"/>
          <w:szCs w:val="24"/>
        </w:rPr>
        <w:t xml:space="preserve">, responden lebih banyak tidak mengeluhkan adanya nyeri bahu saat bekerja. Sebanyak 12 orang dengan presentase 52,2% tidak mengeluh adanya keluhan nyeri bahu, dan sebanyak 11 orang dengan presentase 47,8% memiliki adanya keluhan nyeri bahu ketika bekerja, serta sejumlah 4 orang atau berkisar 17,4% responden ada yang memiliki riwayat sakit bahu sebelumnya. Lalu pada karakteristik </w:t>
      </w:r>
      <w:r w:rsidRPr="00F47FAB">
        <w:rPr>
          <w:rFonts w:ascii="Times New Roman" w:hAnsi="Times New Roman" w:cs="Times New Roman"/>
          <w:i/>
          <w:sz w:val="24"/>
          <w:szCs w:val="24"/>
        </w:rPr>
        <w:t>neck pain</w:t>
      </w:r>
      <w:r w:rsidRPr="00D376D9">
        <w:rPr>
          <w:rFonts w:ascii="Times New Roman" w:hAnsi="Times New Roman" w:cs="Times New Roman"/>
          <w:sz w:val="24"/>
          <w:szCs w:val="24"/>
        </w:rPr>
        <w:t>, mayoritas responden memiliki keluhan nyeri leher saat bekerja. Sejumlah 13 orang dengan presentase 56,5% memiliki keluhan nyeri leher ketika bekerja, dan 10 orang atau 43,5% tidak mengeluhkan adanya nyeri leher saat kerja dan sebanyak 5 orang memiliki riwayat nyeri leher sebelumnya.</w:t>
      </w:r>
    </w:p>
    <w:p w14:paraId="4FBD52B5" w14:textId="77777777" w:rsidR="00C648BA" w:rsidRDefault="00F47FAB" w:rsidP="00372335">
      <w:pPr>
        <w:spacing w:after="0" w:line="360" w:lineRule="auto"/>
        <w:ind w:left="284"/>
        <w:jc w:val="both"/>
        <w:rPr>
          <w:rFonts w:ascii="Times New Roman" w:hAnsi="Times New Roman" w:cs="Times New Roman"/>
          <w:b/>
          <w:sz w:val="24"/>
          <w:szCs w:val="24"/>
        </w:rPr>
      </w:pPr>
      <w:r w:rsidRPr="00F47FAB">
        <w:rPr>
          <w:rFonts w:ascii="Times New Roman" w:hAnsi="Times New Roman" w:cs="Times New Roman"/>
          <w:b/>
          <w:sz w:val="24"/>
          <w:szCs w:val="24"/>
        </w:rPr>
        <w:t>Uji Normalitas</w:t>
      </w:r>
    </w:p>
    <w:p w14:paraId="2D1AB6EE" w14:textId="6E8486ED" w:rsidR="00F47FAB" w:rsidRPr="00061C57" w:rsidRDefault="00F47FAB" w:rsidP="00372335">
      <w:pPr>
        <w:spacing w:after="0" w:line="360" w:lineRule="auto"/>
        <w:ind w:left="284" w:firstLine="567"/>
        <w:jc w:val="both"/>
        <w:rPr>
          <w:rFonts w:ascii="Times New Roman" w:hAnsi="Times New Roman" w:cs="Times New Roman"/>
          <w:b/>
          <w:sz w:val="24"/>
          <w:szCs w:val="24"/>
        </w:rPr>
      </w:pPr>
      <w:r w:rsidRPr="00F47FAB">
        <w:rPr>
          <w:rFonts w:ascii="Times New Roman" w:hAnsi="Times New Roman" w:cs="Times New Roman"/>
          <w:sz w:val="24"/>
          <w:szCs w:val="24"/>
        </w:rPr>
        <w:t>Responden penelitian ini berjumlah 23 orang</w:t>
      </w:r>
      <w:r w:rsidR="00B149FA">
        <w:rPr>
          <w:rFonts w:ascii="Times New Roman" w:hAnsi="Times New Roman" w:cs="Times New Roman"/>
          <w:sz w:val="24"/>
          <w:szCs w:val="24"/>
        </w:rPr>
        <w:t xml:space="preserve"> dengan uji</w:t>
      </w:r>
      <w:r w:rsidRPr="00F47FAB">
        <w:rPr>
          <w:rFonts w:ascii="Times New Roman" w:hAnsi="Times New Roman" w:cs="Times New Roman"/>
          <w:sz w:val="24"/>
          <w:szCs w:val="24"/>
        </w:rPr>
        <w:t xml:space="preserve"> uji normalitas </w:t>
      </w:r>
      <w:r w:rsidR="00B149FA">
        <w:rPr>
          <w:rFonts w:ascii="Times New Roman" w:hAnsi="Times New Roman" w:cs="Times New Roman"/>
          <w:sz w:val="24"/>
          <w:szCs w:val="24"/>
        </w:rPr>
        <w:t xml:space="preserve">yang digunakan adalah </w:t>
      </w:r>
      <w:r w:rsidRPr="00FA18DB">
        <w:rPr>
          <w:rFonts w:ascii="Times New Roman" w:hAnsi="Times New Roman" w:cs="Times New Roman"/>
          <w:i/>
          <w:sz w:val="24"/>
          <w:szCs w:val="24"/>
        </w:rPr>
        <w:t>saphiro wilk</w:t>
      </w:r>
      <w:r w:rsidRPr="00F47FAB">
        <w:rPr>
          <w:rFonts w:ascii="Times New Roman" w:hAnsi="Times New Roman" w:cs="Times New Roman"/>
          <w:sz w:val="24"/>
          <w:szCs w:val="24"/>
        </w:rPr>
        <w:t>. Uji ini digunakan untuk mengetahui data berditribusi normal atau tidak</w:t>
      </w:r>
      <w:r w:rsidR="00B149FA">
        <w:rPr>
          <w:rFonts w:ascii="Times New Roman" w:hAnsi="Times New Roman" w:cs="Times New Roman"/>
          <w:sz w:val="24"/>
          <w:szCs w:val="24"/>
        </w:rPr>
        <w:t xml:space="preserve"> normal.</w:t>
      </w:r>
    </w:p>
    <w:p w14:paraId="74E8A5BE" w14:textId="6A83AA52" w:rsidR="00F47FAB" w:rsidRDefault="00F47FAB" w:rsidP="0021589E">
      <w:pPr>
        <w:pStyle w:val="ListParagraph"/>
        <w:spacing w:after="0" w:line="360" w:lineRule="auto"/>
        <w:ind w:left="0"/>
        <w:jc w:val="center"/>
        <w:rPr>
          <w:rFonts w:ascii="Times New Roman" w:hAnsi="Times New Roman" w:cs="Times New Roman"/>
          <w:sz w:val="24"/>
          <w:szCs w:val="24"/>
        </w:rPr>
      </w:pPr>
      <w:bookmarkStart w:id="3" w:name="_Toc63349476"/>
      <w:r>
        <w:rPr>
          <w:rFonts w:ascii="Times New Roman" w:hAnsi="Times New Roman" w:cs="Times New Roman"/>
          <w:sz w:val="24"/>
          <w:szCs w:val="24"/>
        </w:rPr>
        <w:t>Tabel</w:t>
      </w:r>
      <w:r w:rsidRPr="00643AAC">
        <w:rPr>
          <w:rFonts w:ascii="Times New Roman" w:hAnsi="Times New Roman" w:cs="Times New Roman"/>
          <w:sz w:val="24"/>
          <w:szCs w:val="24"/>
        </w:rPr>
        <w:t xml:space="preserve"> </w:t>
      </w:r>
      <w:r w:rsidR="00372335">
        <w:rPr>
          <w:rFonts w:ascii="Times New Roman" w:hAnsi="Times New Roman" w:cs="Times New Roman"/>
          <w:sz w:val="24"/>
          <w:szCs w:val="24"/>
        </w:rPr>
        <w:t xml:space="preserve">2. </w:t>
      </w:r>
      <w:r w:rsidRPr="00643AAC">
        <w:rPr>
          <w:rFonts w:ascii="Times New Roman" w:hAnsi="Times New Roman" w:cs="Times New Roman"/>
          <w:sz w:val="24"/>
          <w:szCs w:val="24"/>
        </w:rPr>
        <w:t xml:space="preserve">Hasil Uji Normalitas </w:t>
      </w:r>
      <w:r w:rsidRPr="00FA18DB">
        <w:rPr>
          <w:rFonts w:ascii="Times New Roman" w:hAnsi="Times New Roman" w:cs="Times New Roman"/>
          <w:i/>
          <w:sz w:val="24"/>
          <w:szCs w:val="24"/>
        </w:rPr>
        <w:t>Saphiro-Wilk</w:t>
      </w:r>
      <w:bookmarkEnd w:id="3"/>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4675"/>
        <w:gridCol w:w="2146"/>
      </w:tblGrid>
      <w:tr w:rsidR="00F47FAB" w14:paraId="56B1F86E" w14:textId="77777777" w:rsidTr="0021589E">
        <w:trPr>
          <w:trHeight w:val="514"/>
          <w:jc w:val="center"/>
        </w:trPr>
        <w:tc>
          <w:tcPr>
            <w:tcW w:w="4675" w:type="dxa"/>
            <w:vAlign w:val="center"/>
          </w:tcPr>
          <w:p w14:paraId="1C2B6FB3" w14:textId="77777777" w:rsidR="00F47FAB" w:rsidRPr="0021589E" w:rsidRDefault="00F47FAB" w:rsidP="0021589E">
            <w:pPr>
              <w:pStyle w:val="ListParagraph"/>
              <w:spacing w:after="0" w:line="360" w:lineRule="auto"/>
              <w:ind w:left="0"/>
              <w:jc w:val="center"/>
              <w:rPr>
                <w:rFonts w:ascii="Times New Roman" w:hAnsi="Times New Roman"/>
                <w:b/>
                <w:bCs/>
                <w:sz w:val="24"/>
                <w:szCs w:val="24"/>
              </w:rPr>
            </w:pPr>
            <w:r w:rsidRPr="0021589E">
              <w:rPr>
                <w:rFonts w:ascii="Times New Roman" w:hAnsi="Times New Roman"/>
                <w:b/>
                <w:bCs/>
                <w:sz w:val="24"/>
                <w:szCs w:val="24"/>
              </w:rPr>
              <w:t>Variabel Kuesioner NASA-TLX</w:t>
            </w:r>
          </w:p>
        </w:tc>
        <w:tc>
          <w:tcPr>
            <w:tcW w:w="2146" w:type="dxa"/>
            <w:vAlign w:val="center"/>
          </w:tcPr>
          <w:p w14:paraId="4968DB4D" w14:textId="77777777" w:rsidR="00F47FAB" w:rsidRPr="0021589E" w:rsidRDefault="00F47FAB" w:rsidP="0021589E">
            <w:pPr>
              <w:pStyle w:val="ListParagraph"/>
              <w:spacing w:after="0" w:line="360" w:lineRule="auto"/>
              <w:ind w:left="0"/>
              <w:jc w:val="center"/>
              <w:rPr>
                <w:rFonts w:ascii="Times New Roman" w:hAnsi="Times New Roman"/>
                <w:b/>
                <w:bCs/>
                <w:sz w:val="24"/>
                <w:szCs w:val="24"/>
              </w:rPr>
            </w:pPr>
            <w:r w:rsidRPr="0021589E">
              <w:rPr>
                <w:rFonts w:ascii="Times New Roman" w:hAnsi="Times New Roman"/>
                <w:b/>
                <w:bCs/>
                <w:sz w:val="24"/>
                <w:szCs w:val="24"/>
              </w:rPr>
              <w:t>Signifikansi</w:t>
            </w:r>
          </w:p>
        </w:tc>
      </w:tr>
      <w:tr w:rsidR="00F47FAB" w14:paraId="6624F8DE" w14:textId="77777777" w:rsidTr="00D25EC4">
        <w:trPr>
          <w:jc w:val="center"/>
        </w:trPr>
        <w:tc>
          <w:tcPr>
            <w:tcW w:w="4675" w:type="dxa"/>
          </w:tcPr>
          <w:p w14:paraId="04947D8A" w14:textId="29BABF6D" w:rsidR="00F47FAB" w:rsidRPr="00383133" w:rsidRDefault="00F47FAB" w:rsidP="00D25EC4">
            <w:pPr>
              <w:pStyle w:val="ListParagraph"/>
              <w:spacing w:after="0"/>
              <w:ind w:left="0"/>
              <w:jc w:val="both"/>
              <w:rPr>
                <w:rFonts w:ascii="Times New Roman" w:hAnsi="Times New Roman"/>
                <w:sz w:val="24"/>
                <w:szCs w:val="24"/>
              </w:rPr>
            </w:pPr>
            <w:r w:rsidRPr="00383133">
              <w:rPr>
                <w:rFonts w:ascii="Times New Roman" w:hAnsi="Times New Roman"/>
                <w:sz w:val="24"/>
                <w:szCs w:val="24"/>
              </w:rPr>
              <w:t>Varabel X (</w:t>
            </w:r>
            <w:r w:rsidRPr="00C54A2D">
              <w:rPr>
                <w:rFonts w:ascii="Times New Roman" w:hAnsi="Times New Roman"/>
                <w:i/>
                <w:sz w:val="24"/>
                <w:szCs w:val="24"/>
              </w:rPr>
              <w:t>Work from home</w:t>
            </w:r>
            <w:r w:rsidRPr="00383133">
              <w:rPr>
                <w:rFonts w:ascii="Times New Roman" w:hAnsi="Times New Roman"/>
                <w:sz w:val="24"/>
                <w:szCs w:val="24"/>
              </w:rPr>
              <w:t xml:space="preserve"> selama masa pandemi)</w:t>
            </w:r>
          </w:p>
        </w:tc>
        <w:tc>
          <w:tcPr>
            <w:tcW w:w="2146" w:type="dxa"/>
          </w:tcPr>
          <w:p w14:paraId="4FA0C7FC" w14:textId="77777777" w:rsidR="00F47FAB" w:rsidRDefault="00F47FAB" w:rsidP="00D25EC4">
            <w:pPr>
              <w:pStyle w:val="ListParagraph"/>
              <w:spacing w:after="0"/>
              <w:ind w:left="0"/>
              <w:jc w:val="center"/>
              <w:rPr>
                <w:rFonts w:ascii="Times New Roman" w:hAnsi="Times New Roman"/>
                <w:sz w:val="24"/>
                <w:szCs w:val="24"/>
              </w:rPr>
            </w:pPr>
            <w:r>
              <w:rPr>
                <w:rFonts w:ascii="Times New Roman" w:hAnsi="Times New Roman"/>
                <w:sz w:val="24"/>
                <w:szCs w:val="24"/>
              </w:rPr>
              <w:t>0,441</w:t>
            </w:r>
          </w:p>
        </w:tc>
      </w:tr>
      <w:tr w:rsidR="00F47FAB" w14:paraId="2DA10A25" w14:textId="77777777" w:rsidTr="00D25EC4">
        <w:trPr>
          <w:jc w:val="center"/>
        </w:trPr>
        <w:tc>
          <w:tcPr>
            <w:tcW w:w="4675" w:type="dxa"/>
          </w:tcPr>
          <w:p w14:paraId="336C5330" w14:textId="7C4E8672" w:rsidR="00F47FAB" w:rsidRPr="00383133" w:rsidRDefault="00F47FAB" w:rsidP="00D25EC4">
            <w:pPr>
              <w:pStyle w:val="ListParagraph"/>
              <w:spacing w:after="0"/>
              <w:ind w:left="0"/>
              <w:jc w:val="both"/>
              <w:rPr>
                <w:rFonts w:ascii="Times New Roman" w:hAnsi="Times New Roman"/>
                <w:sz w:val="24"/>
                <w:szCs w:val="24"/>
              </w:rPr>
            </w:pPr>
            <w:r w:rsidRPr="00383133">
              <w:rPr>
                <w:rFonts w:ascii="Times New Roman" w:hAnsi="Times New Roman"/>
                <w:sz w:val="24"/>
                <w:szCs w:val="24"/>
              </w:rPr>
              <w:t>Variabel Y (Keluhan Muskuloskeletal Pada Dosen Fakultas Ilmu Kesehatan UMS)</w:t>
            </w:r>
          </w:p>
        </w:tc>
        <w:tc>
          <w:tcPr>
            <w:tcW w:w="2146" w:type="dxa"/>
          </w:tcPr>
          <w:p w14:paraId="5DC0198C" w14:textId="77777777" w:rsidR="00F47FAB" w:rsidRDefault="00F47FAB" w:rsidP="00D25EC4">
            <w:pPr>
              <w:pStyle w:val="ListParagraph"/>
              <w:spacing w:after="0"/>
              <w:ind w:left="0"/>
              <w:jc w:val="center"/>
              <w:rPr>
                <w:rFonts w:ascii="Times New Roman" w:hAnsi="Times New Roman"/>
                <w:sz w:val="24"/>
                <w:szCs w:val="24"/>
              </w:rPr>
            </w:pPr>
            <w:r>
              <w:rPr>
                <w:rFonts w:ascii="Times New Roman" w:hAnsi="Times New Roman"/>
                <w:sz w:val="24"/>
                <w:szCs w:val="24"/>
              </w:rPr>
              <w:t>0,703</w:t>
            </w:r>
          </w:p>
        </w:tc>
      </w:tr>
    </w:tbl>
    <w:p w14:paraId="160EF1B4" w14:textId="77777777" w:rsidR="00F47FAB" w:rsidRPr="00383133" w:rsidRDefault="00F47FAB" w:rsidP="00D25EC4">
      <w:pPr>
        <w:spacing w:after="0" w:line="240" w:lineRule="auto"/>
        <w:ind w:left="1440"/>
        <w:jc w:val="both"/>
        <w:rPr>
          <w:rFonts w:ascii="Times New Roman" w:hAnsi="Times New Roman" w:cs="Times New Roman"/>
          <w:sz w:val="24"/>
          <w:szCs w:val="24"/>
        </w:rPr>
      </w:pPr>
    </w:p>
    <w:p w14:paraId="07824BE6" w14:textId="6D39226A" w:rsidR="00F47FAB" w:rsidRPr="00B149FA" w:rsidRDefault="00F47FAB" w:rsidP="00372335">
      <w:pPr>
        <w:spacing w:after="0" w:line="360" w:lineRule="auto"/>
        <w:ind w:left="284" w:firstLine="567"/>
        <w:jc w:val="both"/>
        <w:rPr>
          <w:rFonts w:ascii="Times New Roman" w:hAnsi="Times New Roman" w:cs="Times New Roman"/>
          <w:sz w:val="24"/>
          <w:szCs w:val="24"/>
        </w:rPr>
      </w:pPr>
      <w:r w:rsidRPr="00383133">
        <w:rPr>
          <w:rFonts w:ascii="Times New Roman" w:hAnsi="Times New Roman" w:cs="Times New Roman"/>
          <w:sz w:val="24"/>
          <w:szCs w:val="24"/>
        </w:rPr>
        <w:t>Berdasarkan pada uji norm</w:t>
      </w:r>
      <w:r>
        <w:rPr>
          <w:rFonts w:ascii="Times New Roman" w:hAnsi="Times New Roman" w:cs="Times New Roman"/>
          <w:sz w:val="24"/>
          <w:szCs w:val="24"/>
        </w:rPr>
        <w:t xml:space="preserve">alitas menggunakan </w:t>
      </w:r>
      <w:r w:rsidRPr="00FA18DB">
        <w:rPr>
          <w:rFonts w:ascii="Times New Roman" w:hAnsi="Times New Roman" w:cs="Times New Roman"/>
          <w:i/>
          <w:sz w:val="24"/>
          <w:szCs w:val="24"/>
        </w:rPr>
        <w:t>saphiro wilk</w:t>
      </w:r>
      <w:r>
        <w:rPr>
          <w:rFonts w:ascii="Times New Roman" w:hAnsi="Times New Roman" w:cs="Times New Roman"/>
          <w:sz w:val="24"/>
          <w:szCs w:val="24"/>
        </w:rPr>
        <w:t xml:space="preserve">, data variabel x dan variabel y pada kuesioner beban kerja NASA-TLX memiliki nilai p &gt; 0,05 maka data dinyatakan berdistribusi normal. </w:t>
      </w:r>
    </w:p>
    <w:p w14:paraId="2CA6659C" w14:textId="77777777" w:rsidR="00F47FAB" w:rsidRPr="00F47FAB" w:rsidRDefault="00F47FAB" w:rsidP="00372335">
      <w:pPr>
        <w:spacing w:after="0" w:line="360" w:lineRule="auto"/>
        <w:ind w:left="284"/>
        <w:jc w:val="both"/>
        <w:rPr>
          <w:rFonts w:ascii="Times New Roman" w:hAnsi="Times New Roman" w:cs="Times New Roman"/>
          <w:b/>
          <w:sz w:val="24"/>
          <w:szCs w:val="24"/>
        </w:rPr>
      </w:pPr>
      <w:r w:rsidRPr="00F47FAB">
        <w:rPr>
          <w:rFonts w:ascii="Times New Roman" w:hAnsi="Times New Roman" w:cs="Times New Roman"/>
          <w:b/>
          <w:sz w:val="24"/>
          <w:szCs w:val="24"/>
        </w:rPr>
        <w:t>Uji Korelasi</w:t>
      </w:r>
    </w:p>
    <w:p w14:paraId="1A834D9C" w14:textId="43EA2123" w:rsidR="00F47FAB" w:rsidRPr="00F47FAB" w:rsidRDefault="00F47FAB" w:rsidP="00372335">
      <w:pPr>
        <w:spacing w:after="0" w:line="360" w:lineRule="auto"/>
        <w:ind w:left="284" w:firstLine="567"/>
        <w:jc w:val="both"/>
        <w:rPr>
          <w:rFonts w:ascii="Times New Roman" w:hAnsi="Times New Roman" w:cs="Times New Roman"/>
          <w:sz w:val="24"/>
          <w:szCs w:val="24"/>
        </w:rPr>
      </w:pPr>
      <w:r w:rsidRPr="00F47FAB">
        <w:rPr>
          <w:rFonts w:ascii="Times New Roman" w:hAnsi="Times New Roman" w:cs="Times New Roman"/>
          <w:sz w:val="24"/>
          <w:szCs w:val="24"/>
        </w:rPr>
        <w:lastRenderedPageBreak/>
        <w:t xml:space="preserve">Uji korelasi menggunakan korelasi </w:t>
      </w:r>
      <w:r w:rsidRPr="00F47FAB">
        <w:rPr>
          <w:rFonts w:ascii="Times New Roman" w:hAnsi="Times New Roman" w:cs="Times New Roman"/>
          <w:i/>
          <w:sz w:val="24"/>
          <w:szCs w:val="24"/>
        </w:rPr>
        <w:t>product moment</w:t>
      </w:r>
      <w:r w:rsidRPr="00F47FAB">
        <w:rPr>
          <w:rFonts w:ascii="Times New Roman" w:hAnsi="Times New Roman" w:cs="Times New Roman"/>
          <w:sz w:val="24"/>
          <w:szCs w:val="24"/>
        </w:rPr>
        <w:t xml:space="preserve"> karena data berdistribusi normal, berikut adalah hasil uji korelasi menggunakan korelasi </w:t>
      </w:r>
      <w:r w:rsidRPr="00F47FAB">
        <w:rPr>
          <w:rFonts w:ascii="Times New Roman" w:hAnsi="Times New Roman" w:cs="Times New Roman"/>
          <w:i/>
          <w:sz w:val="24"/>
          <w:szCs w:val="24"/>
        </w:rPr>
        <w:t>product moment</w:t>
      </w:r>
      <w:r w:rsidRPr="00F47FAB">
        <w:rPr>
          <w:rFonts w:ascii="Times New Roman" w:hAnsi="Times New Roman" w:cs="Times New Roman"/>
          <w:sz w:val="24"/>
          <w:szCs w:val="24"/>
        </w:rPr>
        <w:t>:</w:t>
      </w:r>
    </w:p>
    <w:p w14:paraId="3A4511CB" w14:textId="54C7CB53" w:rsidR="00F47FAB" w:rsidRPr="00F62652" w:rsidRDefault="00F47FAB" w:rsidP="0021589E">
      <w:pPr>
        <w:pStyle w:val="Caption"/>
        <w:spacing w:after="0" w:line="360" w:lineRule="auto"/>
        <w:jc w:val="center"/>
        <w:rPr>
          <w:rFonts w:ascii="Times New Roman" w:hAnsi="Times New Roman"/>
          <w:i w:val="0"/>
          <w:color w:val="auto"/>
          <w:sz w:val="24"/>
          <w:szCs w:val="24"/>
        </w:rPr>
      </w:pPr>
      <w:bookmarkStart w:id="4" w:name="_Toc63349477"/>
      <w:r>
        <w:rPr>
          <w:rFonts w:ascii="Times New Roman" w:hAnsi="Times New Roman"/>
          <w:i w:val="0"/>
          <w:color w:val="auto"/>
          <w:sz w:val="24"/>
          <w:szCs w:val="24"/>
        </w:rPr>
        <w:t>Tabel</w:t>
      </w:r>
      <w:r w:rsidRPr="00F62652">
        <w:rPr>
          <w:rFonts w:ascii="Times New Roman" w:hAnsi="Times New Roman"/>
          <w:i w:val="0"/>
          <w:color w:val="auto"/>
          <w:sz w:val="24"/>
          <w:szCs w:val="24"/>
        </w:rPr>
        <w:t xml:space="preserve"> </w:t>
      </w:r>
      <w:r w:rsidR="00372335">
        <w:rPr>
          <w:rFonts w:ascii="Times New Roman" w:hAnsi="Times New Roman"/>
          <w:i w:val="0"/>
          <w:color w:val="auto"/>
          <w:sz w:val="24"/>
          <w:szCs w:val="24"/>
        </w:rPr>
        <w:t xml:space="preserve">3. </w:t>
      </w:r>
      <w:r w:rsidRPr="00F62652">
        <w:rPr>
          <w:rFonts w:ascii="Times New Roman" w:hAnsi="Times New Roman"/>
          <w:i w:val="0"/>
          <w:color w:val="auto"/>
          <w:sz w:val="24"/>
          <w:szCs w:val="24"/>
        </w:rPr>
        <w:t xml:space="preserve">Hasil Uji Korelasi </w:t>
      </w:r>
      <w:r w:rsidRPr="00F62652">
        <w:rPr>
          <w:rFonts w:ascii="Times New Roman" w:hAnsi="Times New Roman"/>
          <w:color w:val="auto"/>
          <w:sz w:val="24"/>
          <w:szCs w:val="24"/>
        </w:rPr>
        <w:t>Product Moment</w:t>
      </w:r>
      <w:bookmarkEnd w:id="4"/>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4675"/>
        <w:gridCol w:w="2146"/>
      </w:tblGrid>
      <w:tr w:rsidR="00F47FAB" w14:paraId="569999EA" w14:textId="77777777" w:rsidTr="0021589E">
        <w:trPr>
          <w:trHeight w:val="354"/>
          <w:jc w:val="center"/>
        </w:trPr>
        <w:tc>
          <w:tcPr>
            <w:tcW w:w="4675" w:type="dxa"/>
            <w:vAlign w:val="center"/>
          </w:tcPr>
          <w:p w14:paraId="06C87476" w14:textId="77777777" w:rsidR="00F47FAB" w:rsidRPr="0021589E" w:rsidRDefault="00F47FAB" w:rsidP="0021589E">
            <w:pPr>
              <w:pStyle w:val="ListParagraph"/>
              <w:spacing w:after="0"/>
              <w:ind w:left="0"/>
              <w:jc w:val="center"/>
              <w:rPr>
                <w:rFonts w:ascii="Times New Roman" w:hAnsi="Times New Roman"/>
                <w:b/>
                <w:bCs/>
                <w:sz w:val="24"/>
                <w:szCs w:val="24"/>
              </w:rPr>
            </w:pPr>
            <w:r w:rsidRPr="0021589E">
              <w:rPr>
                <w:rFonts w:ascii="Times New Roman" w:hAnsi="Times New Roman"/>
                <w:b/>
                <w:bCs/>
                <w:sz w:val="24"/>
                <w:szCs w:val="24"/>
              </w:rPr>
              <w:t>Variabel Kuesioner NASA-TLX</w:t>
            </w:r>
          </w:p>
        </w:tc>
        <w:tc>
          <w:tcPr>
            <w:tcW w:w="2146" w:type="dxa"/>
            <w:vAlign w:val="center"/>
          </w:tcPr>
          <w:p w14:paraId="532892EE" w14:textId="77777777" w:rsidR="00F47FAB" w:rsidRPr="0021589E" w:rsidRDefault="00F47FAB" w:rsidP="0021589E">
            <w:pPr>
              <w:pStyle w:val="ListParagraph"/>
              <w:spacing w:after="0"/>
              <w:ind w:left="0"/>
              <w:jc w:val="center"/>
              <w:rPr>
                <w:rFonts w:ascii="Times New Roman" w:hAnsi="Times New Roman"/>
                <w:b/>
                <w:bCs/>
                <w:sz w:val="24"/>
                <w:szCs w:val="24"/>
              </w:rPr>
            </w:pPr>
            <w:r w:rsidRPr="0021589E">
              <w:rPr>
                <w:rFonts w:ascii="Times New Roman" w:hAnsi="Times New Roman"/>
                <w:b/>
                <w:bCs/>
                <w:sz w:val="24"/>
                <w:szCs w:val="24"/>
              </w:rPr>
              <w:t>Signifikansi</w:t>
            </w:r>
          </w:p>
        </w:tc>
      </w:tr>
      <w:tr w:rsidR="00F47FAB" w14:paraId="6304BA88" w14:textId="77777777" w:rsidTr="00B149FA">
        <w:trPr>
          <w:jc w:val="center"/>
        </w:trPr>
        <w:tc>
          <w:tcPr>
            <w:tcW w:w="4675" w:type="dxa"/>
          </w:tcPr>
          <w:p w14:paraId="5DB27D99" w14:textId="24861A06" w:rsidR="00F47FAB" w:rsidRDefault="00F47FAB" w:rsidP="00D25EC4">
            <w:pPr>
              <w:pStyle w:val="ListParagraph"/>
              <w:spacing w:after="0"/>
              <w:ind w:left="0"/>
              <w:jc w:val="both"/>
              <w:rPr>
                <w:rFonts w:ascii="Times New Roman" w:hAnsi="Times New Roman"/>
                <w:sz w:val="24"/>
                <w:szCs w:val="24"/>
              </w:rPr>
            </w:pPr>
            <w:r w:rsidRPr="00383133">
              <w:rPr>
                <w:rFonts w:ascii="Times New Roman" w:hAnsi="Times New Roman"/>
                <w:sz w:val="24"/>
                <w:szCs w:val="24"/>
              </w:rPr>
              <w:t>Var</w:t>
            </w:r>
            <w:r w:rsidR="0021589E">
              <w:rPr>
                <w:rFonts w:ascii="Times New Roman" w:hAnsi="Times New Roman"/>
                <w:sz w:val="24"/>
                <w:szCs w:val="24"/>
              </w:rPr>
              <w:t>i</w:t>
            </w:r>
            <w:r w:rsidRPr="00383133">
              <w:rPr>
                <w:rFonts w:ascii="Times New Roman" w:hAnsi="Times New Roman"/>
                <w:sz w:val="24"/>
                <w:szCs w:val="24"/>
              </w:rPr>
              <w:t>abel X (</w:t>
            </w:r>
            <w:r w:rsidRPr="00C54A2D">
              <w:rPr>
                <w:rFonts w:ascii="Times New Roman" w:hAnsi="Times New Roman"/>
                <w:i/>
                <w:sz w:val="24"/>
                <w:szCs w:val="24"/>
              </w:rPr>
              <w:t>Work from home</w:t>
            </w:r>
            <w:r w:rsidRPr="00383133">
              <w:rPr>
                <w:rFonts w:ascii="Times New Roman" w:hAnsi="Times New Roman"/>
                <w:sz w:val="24"/>
                <w:szCs w:val="24"/>
              </w:rPr>
              <w:t xml:space="preserve"> selama masa pandemi)</w:t>
            </w:r>
          </w:p>
        </w:tc>
        <w:tc>
          <w:tcPr>
            <w:tcW w:w="2146" w:type="dxa"/>
          </w:tcPr>
          <w:p w14:paraId="23893D63" w14:textId="77777777" w:rsidR="00F47FAB" w:rsidRDefault="00F47FAB" w:rsidP="00D25EC4">
            <w:pPr>
              <w:pStyle w:val="ListParagraph"/>
              <w:spacing w:after="0"/>
              <w:ind w:left="0"/>
              <w:jc w:val="center"/>
              <w:rPr>
                <w:rFonts w:ascii="Times New Roman" w:hAnsi="Times New Roman"/>
                <w:sz w:val="24"/>
                <w:szCs w:val="24"/>
              </w:rPr>
            </w:pPr>
            <w:r>
              <w:rPr>
                <w:rFonts w:ascii="Times New Roman" w:hAnsi="Times New Roman"/>
                <w:sz w:val="24"/>
                <w:szCs w:val="24"/>
              </w:rPr>
              <w:t>0,03</w:t>
            </w:r>
          </w:p>
        </w:tc>
      </w:tr>
      <w:tr w:rsidR="00F47FAB" w14:paraId="3401D5B5" w14:textId="77777777" w:rsidTr="00B149FA">
        <w:trPr>
          <w:jc w:val="center"/>
        </w:trPr>
        <w:tc>
          <w:tcPr>
            <w:tcW w:w="4675" w:type="dxa"/>
          </w:tcPr>
          <w:p w14:paraId="4774DCC1" w14:textId="0D11869D" w:rsidR="00F47FAB" w:rsidRDefault="00F47FAB" w:rsidP="00D25EC4">
            <w:pPr>
              <w:pStyle w:val="ListParagraph"/>
              <w:spacing w:after="0"/>
              <w:ind w:left="0"/>
              <w:jc w:val="both"/>
              <w:rPr>
                <w:rFonts w:ascii="Times New Roman" w:hAnsi="Times New Roman"/>
                <w:sz w:val="24"/>
                <w:szCs w:val="24"/>
              </w:rPr>
            </w:pPr>
            <w:r w:rsidRPr="00383133">
              <w:rPr>
                <w:rFonts w:ascii="Times New Roman" w:hAnsi="Times New Roman"/>
                <w:sz w:val="24"/>
                <w:szCs w:val="24"/>
              </w:rPr>
              <w:t xml:space="preserve">Variabel Y (Keluhan Muskuloskeletal </w:t>
            </w:r>
            <w:r w:rsidR="0021589E">
              <w:rPr>
                <w:rFonts w:ascii="Times New Roman" w:hAnsi="Times New Roman"/>
                <w:sz w:val="24"/>
                <w:szCs w:val="24"/>
              </w:rPr>
              <w:t>p</w:t>
            </w:r>
            <w:r w:rsidRPr="00383133">
              <w:rPr>
                <w:rFonts w:ascii="Times New Roman" w:hAnsi="Times New Roman"/>
                <w:sz w:val="24"/>
                <w:szCs w:val="24"/>
              </w:rPr>
              <w:t>ada Dosen Fakultas Ilmu Kesehatan UMS)</w:t>
            </w:r>
          </w:p>
        </w:tc>
        <w:tc>
          <w:tcPr>
            <w:tcW w:w="2146" w:type="dxa"/>
          </w:tcPr>
          <w:p w14:paraId="6945C0C9" w14:textId="77777777" w:rsidR="00F47FAB" w:rsidRDefault="00F47FAB" w:rsidP="00D25EC4">
            <w:pPr>
              <w:pStyle w:val="ListParagraph"/>
              <w:spacing w:after="0"/>
              <w:ind w:left="0"/>
              <w:jc w:val="center"/>
              <w:rPr>
                <w:rFonts w:ascii="Times New Roman" w:hAnsi="Times New Roman"/>
                <w:sz w:val="24"/>
                <w:szCs w:val="24"/>
              </w:rPr>
            </w:pPr>
            <w:r>
              <w:rPr>
                <w:rFonts w:ascii="Times New Roman" w:hAnsi="Times New Roman"/>
                <w:sz w:val="24"/>
                <w:szCs w:val="24"/>
              </w:rPr>
              <w:t>0,03</w:t>
            </w:r>
          </w:p>
        </w:tc>
      </w:tr>
    </w:tbl>
    <w:p w14:paraId="21DB04FB" w14:textId="77777777" w:rsidR="00372335" w:rsidRDefault="00372335" w:rsidP="0021589E">
      <w:pPr>
        <w:spacing w:after="0" w:line="360" w:lineRule="auto"/>
        <w:ind w:firstLine="720"/>
        <w:jc w:val="both"/>
        <w:rPr>
          <w:rFonts w:ascii="Times New Roman" w:hAnsi="Times New Roman" w:cs="Times New Roman"/>
          <w:sz w:val="24"/>
          <w:szCs w:val="24"/>
        </w:rPr>
      </w:pPr>
    </w:p>
    <w:p w14:paraId="55BA55F6" w14:textId="614EA9F5" w:rsidR="00E21D94" w:rsidRDefault="00F47FAB" w:rsidP="00372335">
      <w:pPr>
        <w:spacing w:after="0" w:line="360" w:lineRule="auto"/>
        <w:ind w:left="284" w:firstLine="567"/>
        <w:jc w:val="both"/>
        <w:rPr>
          <w:rFonts w:ascii="Times New Roman" w:hAnsi="Times New Roman" w:cs="Times New Roman"/>
          <w:sz w:val="24"/>
          <w:szCs w:val="24"/>
        </w:rPr>
      </w:pPr>
      <w:r w:rsidRPr="00F47FAB">
        <w:rPr>
          <w:rFonts w:ascii="Times New Roman" w:hAnsi="Times New Roman" w:cs="Times New Roman"/>
          <w:sz w:val="24"/>
          <w:szCs w:val="24"/>
        </w:rPr>
        <w:t xml:space="preserve">Berdasarkan tabel 4.3 hasil uji korelasi </w:t>
      </w:r>
      <w:r w:rsidRPr="00F47FAB">
        <w:rPr>
          <w:rFonts w:ascii="Times New Roman" w:hAnsi="Times New Roman" w:cs="Times New Roman"/>
          <w:i/>
          <w:sz w:val="24"/>
          <w:szCs w:val="24"/>
        </w:rPr>
        <w:t xml:space="preserve">product moment </w:t>
      </w:r>
      <w:r w:rsidRPr="00F47FAB">
        <w:rPr>
          <w:rFonts w:ascii="Times New Roman" w:hAnsi="Times New Roman" w:cs="Times New Roman"/>
          <w:sz w:val="24"/>
          <w:szCs w:val="24"/>
        </w:rPr>
        <w:t xml:space="preserve">bahwa pada penelitian ini variabel x dan variabel y dalam penelitian ini memiliki nilai p &lt; 0,05. Sehingga bisa ditarik kesimpulan bahwa variabel x dan y adalah </w:t>
      </w:r>
      <w:r w:rsidRPr="00F47FAB">
        <w:rPr>
          <w:rFonts w:ascii="Times New Roman" w:hAnsi="Times New Roman" w:cs="Times New Roman"/>
          <w:i/>
          <w:sz w:val="24"/>
          <w:szCs w:val="24"/>
        </w:rPr>
        <w:t>correlated</w:t>
      </w:r>
      <w:r w:rsidRPr="00F47FAB">
        <w:rPr>
          <w:rFonts w:ascii="Times New Roman" w:hAnsi="Times New Roman" w:cs="Times New Roman"/>
          <w:sz w:val="24"/>
          <w:szCs w:val="24"/>
        </w:rPr>
        <w:t xml:space="preserve"> atau memiliki hubungan.</w:t>
      </w:r>
    </w:p>
    <w:p w14:paraId="6880A35F" w14:textId="4A809065" w:rsidR="0040313B" w:rsidRPr="00372335" w:rsidRDefault="00372335" w:rsidP="00372335">
      <w:pPr>
        <w:pStyle w:val="ListParagraph"/>
        <w:numPr>
          <w:ilvl w:val="0"/>
          <w:numId w:val="4"/>
        </w:numPr>
        <w:spacing w:after="0"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Pembahasan</w:t>
      </w:r>
    </w:p>
    <w:p w14:paraId="2A08531F" w14:textId="77777777" w:rsidR="0040313B" w:rsidRPr="0040313B" w:rsidRDefault="0040313B" w:rsidP="00372335">
      <w:pPr>
        <w:spacing w:after="0" w:line="360" w:lineRule="auto"/>
        <w:ind w:left="284"/>
        <w:jc w:val="both"/>
        <w:rPr>
          <w:rFonts w:ascii="Times New Roman" w:hAnsi="Times New Roman" w:cs="Times New Roman"/>
          <w:b/>
          <w:sz w:val="24"/>
          <w:szCs w:val="24"/>
        </w:rPr>
      </w:pPr>
      <w:r w:rsidRPr="0040313B">
        <w:rPr>
          <w:rFonts w:ascii="Times New Roman" w:hAnsi="Times New Roman" w:cs="Times New Roman"/>
          <w:b/>
          <w:sz w:val="24"/>
          <w:szCs w:val="24"/>
        </w:rPr>
        <w:t>Karakteristik Responden</w:t>
      </w:r>
    </w:p>
    <w:p w14:paraId="1C699D69" w14:textId="77777777" w:rsidR="0040313B" w:rsidRDefault="0040313B" w:rsidP="00372335">
      <w:pPr>
        <w:pStyle w:val="ListParagraph"/>
        <w:numPr>
          <w:ilvl w:val="0"/>
          <w:numId w:val="3"/>
        </w:numPr>
        <w:spacing w:after="0" w:line="360" w:lineRule="auto"/>
        <w:ind w:left="567" w:hanging="283"/>
        <w:jc w:val="both"/>
        <w:rPr>
          <w:rFonts w:ascii="Times New Roman" w:hAnsi="Times New Roman" w:cs="Times New Roman"/>
          <w:sz w:val="24"/>
          <w:szCs w:val="24"/>
        </w:rPr>
      </w:pPr>
      <w:r w:rsidRPr="0040313B">
        <w:rPr>
          <w:rFonts w:ascii="Times New Roman" w:hAnsi="Times New Roman" w:cs="Times New Roman"/>
          <w:sz w:val="24"/>
          <w:szCs w:val="24"/>
        </w:rPr>
        <w:t>Usia</w:t>
      </w:r>
    </w:p>
    <w:p w14:paraId="1AC8941F" w14:textId="7725CE31" w:rsidR="0040313B" w:rsidRDefault="0040313B" w:rsidP="00372335">
      <w:pPr>
        <w:pStyle w:val="ListParagraph"/>
        <w:spacing w:after="0" w:line="360" w:lineRule="auto"/>
        <w:ind w:left="567" w:firstLine="567"/>
        <w:jc w:val="both"/>
        <w:rPr>
          <w:rFonts w:ascii="Times New Roman" w:hAnsi="Times New Roman" w:cs="Times New Roman"/>
          <w:sz w:val="24"/>
          <w:szCs w:val="24"/>
        </w:rPr>
      </w:pPr>
      <w:r w:rsidRPr="0040313B">
        <w:rPr>
          <w:rFonts w:ascii="Times New Roman" w:hAnsi="Times New Roman" w:cs="Times New Roman"/>
          <w:sz w:val="24"/>
          <w:szCs w:val="24"/>
        </w:rPr>
        <w:t xml:space="preserve">Pada penelitian ini, didapatkan bahwa rentang usia 41-50 tahun merupakan usia dengan intensitas terbanyak yang mengeluhkan adanya nyeri punggung saat bekerja, yaitu sebanyak 6 orang dari 13 orang yang mengeluh. Dikarenakan beban kerja sedang-berat yang dialami oleh responden. Kemudian rentang usia 21-30 tahun merupakan usia dengan intensitas terbanyak yang mengeluhkan adanya nyeri bahu saat bekerja, yaitu sebanyak 5 orang dari 11 orang yang mengeluhkan. Lalu pada nyeri leher didapatkan rentang usia 21-30 tahun merupakan usia dengan intensitas terbanyak, yaitu 5 dari 13 orang yang mengeluhkan nyeri leher, dikarenakan responden memiliki riwayat </w:t>
      </w:r>
      <w:r w:rsidRPr="00061C57">
        <w:rPr>
          <w:rFonts w:ascii="Times New Roman" w:hAnsi="Times New Roman" w:cs="Times New Roman"/>
          <w:i/>
          <w:sz w:val="24"/>
          <w:szCs w:val="24"/>
        </w:rPr>
        <w:t>neck pain</w:t>
      </w:r>
      <w:r w:rsidRPr="0040313B">
        <w:rPr>
          <w:rFonts w:ascii="Times New Roman" w:hAnsi="Times New Roman" w:cs="Times New Roman"/>
          <w:sz w:val="24"/>
          <w:szCs w:val="24"/>
        </w:rPr>
        <w:t xml:space="preserve">. </w:t>
      </w:r>
    </w:p>
    <w:p w14:paraId="0064356D" w14:textId="77777777" w:rsidR="0021589E" w:rsidRDefault="0021589E" w:rsidP="00372335">
      <w:pPr>
        <w:pStyle w:val="ListParagraph"/>
        <w:spacing w:after="0" w:line="360" w:lineRule="auto"/>
        <w:ind w:left="567" w:firstLine="567"/>
        <w:jc w:val="both"/>
        <w:rPr>
          <w:rFonts w:ascii="Times New Roman" w:hAnsi="Times New Roman" w:cs="Times New Roman"/>
          <w:sz w:val="24"/>
          <w:szCs w:val="24"/>
        </w:rPr>
      </w:pPr>
    </w:p>
    <w:p w14:paraId="1BE72DF9" w14:textId="77777777" w:rsidR="0040313B" w:rsidRDefault="0040313B" w:rsidP="00372335">
      <w:pPr>
        <w:pStyle w:val="ListParagraph"/>
        <w:numPr>
          <w:ilvl w:val="0"/>
          <w:numId w:val="3"/>
        </w:numPr>
        <w:spacing w:after="0" w:line="360" w:lineRule="auto"/>
        <w:ind w:left="567" w:hanging="283"/>
        <w:jc w:val="both"/>
        <w:rPr>
          <w:rFonts w:ascii="Times New Roman" w:hAnsi="Times New Roman" w:cs="Times New Roman"/>
          <w:sz w:val="24"/>
          <w:szCs w:val="24"/>
        </w:rPr>
      </w:pPr>
      <w:r w:rsidRPr="0040313B">
        <w:rPr>
          <w:rFonts w:ascii="Times New Roman" w:hAnsi="Times New Roman" w:cs="Times New Roman"/>
          <w:sz w:val="24"/>
          <w:szCs w:val="24"/>
        </w:rPr>
        <w:t xml:space="preserve">Jenis kelamin </w:t>
      </w:r>
    </w:p>
    <w:p w14:paraId="1C641FE4" w14:textId="54F95D8D" w:rsidR="00372335" w:rsidRDefault="0040313B" w:rsidP="00566253">
      <w:pPr>
        <w:pStyle w:val="ListParagraph"/>
        <w:tabs>
          <w:tab w:val="left" w:pos="4395"/>
        </w:tabs>
        <w:spacing w:after="0" w:line="360" w:lineRule="auto"/>
        <w:ind w:left="567" w:firstLine="567"/>
        <w:jc w:val="both"/>
        <w:rPr>
          <w:rFonts w:ascii="Times New Roman" w:hAnsi="Times New Roman" w:cs="Times New Roman"/>
          <w:sz w:val="24"/>
          <w:szCs w:val="24"/>
        </w:rPr>
      </w:pPr>
      <w:r w:rsidRPr="0040313B">
        <w:rPr>
          <w:rFonts w:ascii="Times New Roman" w:hAnsi="Times New Roman" w:cs="Times New Roman"/>
          <w:sz w:val="24"/>
          <w:szCs w:val="24"/>
        </w:rPr>
        <w:t xml:space="preserve">Jenis kelamin adalah faktor yang berkaitan dengan ketahanan otot antara perempuan dan laki-laki. Terkait hal tersebut, jenis kelamin berkaitan erat dengan munculnya keluhan </w:t>
      </w:r>
      <w:r w:rsidRPr="00061C57">
        <w:rPr>
          <w:rFonts w:ascii="Times New Roman" w:hAnsi="Times New Roman" w:cs="Times New Roman"/>
          <w:i/>
          <w:sz w:val="24"/>
          <w:szCs w:val="24"/>
        </w:rPr>
        <w:t>musculoskeletal disorders</w:t>
      </w:r>
      <w:r w:rsidRPr="0040313B">
        <w:rPr>
          <w:rFonts w:ascii="Times New Roman" w:hAnsi="Times New Roman" w:cs="Times New Roman"/>
          <w:sz w:val="24"/>
          <w:szCs w:val="24"/>
        </w:rPr>
        <w:t xml:space="preserve">. Hal ini dikarenakan secara </w:t>
      </w:r>
      <w:r w:rsidRPr="0040313B">
        <w:rPr>
          <w:rFonts w:ascii="Times New Roman" w:hAnsi="Times New Roman" w:cs="Times New Roman"/>
          <w:sz w:val="24"/>
          <w:szCs w:val="24"/>
        </w:rPr>
        <w:lastRenderedPageBreak/>
        <w:t xml:space="preserve">fisiologis kemampuan otot laki-laki lebih kuat dibanding kemampuan otot perempuan. Berdasarkan tabel 4.1 jenis kelamin laki-laki yaitu sebanyak 10 orang atau 43,5% dari perempuan yang sebanyak 13 orang atau 56,5%. Dalam penelitian yang dilakukan </w:t>
      </w:r>
      <w:r w:rsidRPr="002A67D8">
        <w:rPr>
          <w:rFonts w:ascii="Times New Roman" w:hAnsi="Times New Roman" w:cs="Times New Roman"/>
          <w:sz w:val="24"/>
          <w:szCs w:val="24"/>
        </w:rPr>
        <w:t>oleh</w:t>
      </w:r>
      <w:r w:rsidR="002A67D8">
        <w:rPr>
          <w:rFonts w:ascii="Times New Roman" w:hAnsi="Times New Roman" w:cs="Times New Roman"/>
          <w:sz w:val="24"/>
          <w:szCs w:val="24"/>
        </w:rPr>
        <w:t xml:space="preserve"> </w:t>
      </w:r>
      <w:r w:rsidR="002A67D8">
        <w:rPr>
          <w:rFonts w:ascii="Times New Roman" w:hAnsi="Times New Roman"/>
          <w:sz w:val="24"/>
          <w:szCs w:val="24"/>
        </w:rPr>
        <w:fldChar w:fldCharType="begin" w:fldLock="1"/>
      </w:r>
      <w:r w:rsidR="002A67D8">
        <w:rPr>
          <w:rFonts w:ascii="Times New Roman" w:hAnsi="Times New Roman"/>
          <w:sz w:val="24"/>
          <w:szCs w:val="24"/>
        </w:rPr>
        <w:instrText>ADDIN CSL_CITATION {"citationItems":[{"id":"ITEM-1","itemData":{"id":"ITEM-1","issued":{"date-parts":[["2019"]]},"title":"HUBUNGAN USIA DAN DURASI LAMA DUDUK DENGAN KELUHAN NYERI PUNGGUNG BAWAH PADA PEMBATIK DI KAMPUNG BATIK GIRILOYO Program Studi S1 Fisioterapi Fakultas Ilmu Kesehatan Universitas ‘ Aisyiyah Yogyakarta Jalan Siliwangi No . 36 Yogyakarta Jurnal Ilmiah Fisiote","type":"article-journal","volume":"2"},"uris":["http://www.mendeley.com/documents/?uuid=ebf15095-485b-4df3-92cd-3d866641d448","http://www.mendeley.com/documents/?uuid=1484149b-cb47-42b5-a452-b58bf19fd3dd"]}],"mendeley":{"formattedCitation":"(&lt;i&gt;HUBUNGAN USIA DAN DURASI LAMA DUDUK DENGAN KELUHAN NYERI PUNGGUNG BAWAH PADA PEMBATIK DI KAMPUNG BATIK GIRILOYO Program Studi S1 Fisioterapi Fakultas Ilmu Kesehatan Universitas ‘ Aisyiyah Yogyakarta Jalan Siliwangi No . 36 Yogyakarta Jurnal Ilmiah Fisiote&lt;/i&gt;, 2019)","manualFormatting":"(Triwulandari &amp; Zaidah, 2019)","plainTextFormattedCitation":"(HUBUNGAN USIA DAN DURASI LAMA DUDUK DENGAN KELUHAN NYERI PUNGGUNG BAWAH PADA PEMBATIK DI KAMPUNG BATIK GIRILOYO Program Studi S1 Fisioterapi Fakultas Ilmu Kesehatan Universitas ‘ Aisyiyah Yogyakarta Jalan Siliwangi No . 36 Yogyakarta Jurnal Ilmiah Fisiote, 2019)","previouslyFormattedCitation":"(&lt;i&gt;HUBUNGAN USIA DAN DURASI LAMA DUDUK DENGAN KELUHAN NYERI PUNGGUNG BAWAH PADA PEMBATIK DI KAMPUNG BATIK GIRILOYO Program Studi S1 Fisioterapi Fakultas Ilmu Kesehatan Universitas ‘ Aisyiyah Yogyakarta Jalan Siliwangi No . 36 Yogyakarta Jurnal Ilmiah Fisiote&lt;/i&gt;, 2019)"},"properties":{"noteIndex":0},"schema":"https://github.com/citation-style-language/schema/raw/master/csl-citation.json"}</w:instrText>
      </w:r>
      <w:r w:rsidR="002A67D8">
        <w:rPr>
          <w:rFonts w:ascii="Times New Roman" w:hAnsi="Times New Roman"/>
          <w:sz w:val="24"/>
          <w:szCs w:val="24"/>
        </w:rPr>
        <w:fldChar w:fldCharType="separate"/>
      </w:r>
      <w:r w:rsidR="002A67D8">
        <w:rPr>
          <w:rFonts w:ascii="Times New Roman" w:hAnsi="Times New Roman"/>
          <w:noProof/>
          <w:sz w:val="24"/>
          <w:szCs w:val="24"/>
        </w:rPr>
        <w:t xml:space="preserve">Habibie </w:t>
      </w:r>
      <w:r w:rsidR="002A67D8" w:rsidRPr="002A67D8">
        <w:rPr>
          <w:rFonts w:ascii="Times New Roman" w:hAnsi="Times New Roman"/>
          <w:i/>
          <w:iCs/>
          <w:noProof/>
          <w:sz w:val="24"/>
          <w:szCs w:val="24"/>
        </w:rPr>
        <w:t>et al.</w:t>
      </w:r>
      <w:r w:rsidR="002A67D8">
        <w:rPr>
          <w:rFonts w:ascii="Times New Roman" w:hAnsi="Times New Roman"/>
          <w:noProof/>
          <w:sz w:val="24"/>
          <w:szCs w:val="24"/>
        </w:rPr>
        <w:t xml:space="preserve"> (2019)</w:t>
      </w:r>
      <w:r w:rsidR="002A67D8">
        <w:rPr>
          <w:rFonts w:ascii="Times New Roman" w:hAnsi="Times New Roman"/>
          <w:sz w:val="24"/>
          <w:szCs w:val="24"/>
        </w:rPr>
        <w:fldChar w:fldCharType="end"/>
      </w:r>
      <w:r w:rsidR="002A67D8">
        <w:rPr>
          <w:rFonts w:ascii="Times New Roman" w:hAnsi="Times New Roman"/>
          <w:sz w:val="24"/>
          <w:szCs w:val="24"/>
        </w:rPr>
        <w:t xml:space="preserve"> menunjukkan</w:t>
      </w:r>
      <w:r w:rsidRPr="002A67D8">
        <w:rPr>
          <w:rFonts w:ascii="Times New Roman" w:hAnsi="Times New Roman" w:cs="Times New Roman"/>
          <w:sz w:val="24"/>
          <w:szCs w:val="24"/>
        </w:rPr>
        <w:t xml:space="preserve"> </w:t>
      </w:r>
      <w:r w:rsidRPr="0040313B">
        <w:rPr>
          <w:rFonts w:ascii="Times New Roman" w:hAnsi="Times New Roman" w:cs="Times New Roman"/>
          <w:sz w:val="24"/>
          <w:szCs w:val="24"/>
        </w:rPr>
        <w:t>perempuan lebih sering mengeluhkan nyeri baik dari punggung, bahu, dan leher ketika bekerja. Kekuatan atau kemampuan otot yang dimiliki oleh perempuan merupakan dua per tiga dari kekuatan otot laki-laki, sehingga kapasitas otot yang dimiliki perempuan lebih kecil jika dibandingkan dengan laki-laki</w:t>
      </w:r>
      <w:r w:rsidR="00566253">
        <w:rPr>
          <w:rFonts w:ascii="Times New Roman" w:hAnsi="Times New Roman" w:cs="Times New Roman"/>
          <w:sz w:val="24"/>
          <w:szCs w:val="24"/>
        </w:rPr>
        <w:t xml:space="preserve"> </w:t>
      </w:r>
      <w:r w:rsidR="00566253">
        <w:rPr>
          <w:rFonts w:ascii="Times New Roman" w:hAnsi="Times New Roman"/>
          <w:sz w:val="24"/>
          <w:szCs w:val="24"/>
        </w:rPr>
        <w:fldChar w:fldCharType="begin" w:fldLock="1"/>
      </w:r>
      <w:r w:rsidR="00566253">
        <w:rPr>
          <w:rFonts w:ascii="Times New Roman" w:hAnsi="Times New Roman"/>
          <w:sz w:val="24"/>
          <w:szCs w:val="24"/>
        </w:rPr>
        <w:instrText>ADDIN CSL_CITATION {"citationItems":[{"id":"ITEM-1","itemData":{"id":"ITEM-1","issued":{"date-parts":[["2019"]]},"title":"HUBUNGAN USIA DAN DURASI LAMA DUDUK DENGAN KELUHAN NYERI PUNGGUNG BAWAH PADA PEMBATIK DI KAMPUNG BATIK GIRILOYO Program Studi S1 Fisioterapi Fakultas Ilmu Kesehatan Universitas ‘ Aisyiyah Yogyakarta Jalan Siliwangi No . 36 Yogyakarta Jurnal Ilmiah Fisiote","type":"article-journal","volume":"2"},"uris":["http://www.mendeley.com/documents/?uuid=ebf15095-485b-4df3-92cd-3d866641d448","http://www.mendeley.com/documents/?uuid=1484149b-cb47-42b5-a452-b58bf19fd3dd"]}],"mendeley":{"formattedCitation":"(&lt;i&gt;HUBUNGAN USIA DAN DURASI LAMA DUDUK DENGAN KELUHAN NYERI PUNGGUNG BAWAH PADA PEMBATIK DI KAMPUNG BATIK GIRILOYO Program Studi S1 Fisioterapi Fakultas Ilmu Kesehatan Universitas ‘ Aisyiyah Yogyakarta Jalan Siliwangi No . 36 Yogyakarta Jurnal Ilmiah Fisiote&lt;/i&gt;, 2019)","manualFormatting":"(Triwulandari &amp; Zaidah, 2019)","plainTextFormattedCitation":"(HUBUNGAN USIA DAN DURASI LAMA DUDUK DENGAN KELUHAN NYERI PUNGGUNG BAWAH PADA PEMBATIK DI KAMPUNG BATIK GIRILOYO Program Studi S1 Fisioterapi Fakultas Ilmu Kesehatan Universitas ‘ Aisyiyah Yogyakarta Jalan Siliwangi No . 36 Yogyakarta Jurnal Ilmiah Fisiote, 2019)","previouslyFormattedCitation":"(&lt;i&gt;HUBUNGAN USIA DAN DURASI LAMA DUDUK DENGAN KELUHAN NYERI PUNGGUNG BAWAH PADA PEMBATIK DI KAMPUNG BATIK GIRILOYO Program Studi S1 Fisioterapi Fakultas Ilmu Kesehatan Universitas ‘ Aisyiyah Yogyakarta Jalan Siliwangi No . 36 Yogyakarta Jurnal Ilmiah Fisiote&lt;/i&gt;, 2019)"},"properties":{"noteIndex":0},"schema":"https://github.com/citation-style-language/schema/raw/master/csl-citation.json"}</w:instrText>
      </w:r>
      <w:r w:rsidR="00566253">
        <w:rPr>
          <w:rFonts w:ascii="Times New Roman" w:hAnsi="Times New Roman"/>
          <w:sz w:val="24"/>
          <w:szCs w:val="24"/>
        </w:rPr>
        <w:fldChar w:fldCharType="separate"/>
      </w:r>
      <w:r w:rsidR="00566253">
        <w:rPr>
          <w:rFonts w:ascii="Times New Roman" w:hAnsi="Times New Roman"/>
          <w:noProof/>
          <w:sz w:val="24"/>
          <w:szCs w:val="24"/>
        </w:rPr>
        <w:t>(Tarwaka, 2014)</w:t>
      </w:r>
      <w:r w:rsidR="00566253">
        <w:rPr>
          <w:rFonts w:ascii="Times New Roman" w:hAnsi="Times New Roman"/>
          <w:sz w:val="24"/>
          <w:szCs w:val="24"/>
        </w:rPr>
        <w:fldChar w:fldCharType="end"/>
      </w:r>
      <w:r w:rsidR="00566253">
        <w:rPr>
          <w:rFonts w:ascii="Times New Roman" w:hAnsi="Times New Roman"/>
          <w:sz w:val="24"/>
          <w:szCs w:val="24"/>
        </w:rPr>
        <w:t>.</w:t>
      </w:r>
    </w:p>
    <w:p w14:paraId="727B81ED" w14:textId="12E954BA" w:rsidR="0040313B" w:rsidRPr="00372335" w:rsidRDefault="0040313B" w:rsidP="00372335">
      <w:pPr>
        <w:spacing w:after="0" w:line="360" w:lineRule="auto"/>
        <w:ind w:left="284"/>
        <w:jc w:val="both"/>
        <w:rPr>
          <w:rFonts w:ascii="Times New Roman" w:hAnsi="Times New Roman" w:cs="Times New Roman"/>
          <w:sz w:val="24"/>
          <w:szCs w:val="24"/>
        </w:rPr>
      </w:pPr>
      <w:r w:rsidRPr="00372335">
        <w:rPr>
          <w:rFonts w:ascii="Times New Roman" w:hAnsi="Times New Roman" w:cs="Times New Roman"/>
          <w:b/>
          <w:sz w:val="24"/>
          <w:szCs w:val="24"/>
        </w:rPr>
        <w:t>Interpretasi Kuesioner</w:t>
      </w:r>
    </w:p>
    <w:p w14:paraId="729A50BC" w14:textId="3561585B" w:rsidR="00372335" w:rsidRDefault="0040313B" w:rsidP="00566253">
      <w:pPr>
        <w:spacing w:after="0" w:line="360" w:lineRule="auto"/>
        <w:ind w:left="284" w:firstLine="567"/>
        <w:jc w:val="both"/>
        <w:rPr>
          <w:rFonts w:ascii="Times New Roman" w:hAnsi="Times New Roman" w:cs="Times New Roman"/>
          <w:sz w:val="24"/>
          <w:szCs w:val="24"/>
        </w:rPr>
      </w:pPr>
      <w:r w:rsidRPr="0040313B">
        <w:rPr>
          <w:rFonts w:ascii="Times New Roman" w:hAnsi="Times New Roman" w:cs="Times New Roman"/>
          <w:sz w:val="24"/>
          <w:szCs w:val="24"/>
        </w:rPr>
        <w:t>Tingkat intensitas beban kerja fisik yang tinggi memungkinkan pemakaian energi yang berlebihan. Tingkat intensitas beban kerja psikis yang tinggi akan menimbulkan kelelahan psikis, yang disertai dengan munculnya perasaan lelah, letih, lesu, dan berkurangnya kewaspadaan.</w:t>
      </w:r>
      <w:r w:rsidR="00566253">
        <w:rPr>
          <w:rFonts w:ascii="Times New Roman" w:hAnsi="Times New Roman" w:cs="Times New Roman"/>
          <w:sz w:val="24"/>
          <w:szCs w:val="24"/>
        </w:rPr>
        <w:t xml:space="preserve"> </w:t>
      </w:r>
      <w:r w:rsidRPr="0040313B">
        <w:rPr>
          <w:rFonts w:ascii="Times New Roman" w:hAnsi="Times New Roman" w:cs="Times New Roman"/>
          <w:sz w:val="24"/>
          <w:szCs w:val="24"/>
        </w:rPr>
        <w:t xml:space="preserve">Kuesioner NASA-TLX merupakan kuesioner beban kerja yang mencakup 6 dimensi pengukuran, yaitu yaitu kebutuhan mental (KM), kebutuhan fisik (KF), kebutuhan waktu (KW), </w:t>
      </w:r>
      <w:r w:rsidRPr="00B149FA">
        <w:rPr>
          <w:rFonts w:ascii="Times New Roman" w:hAnsi="Times New Roman" w:cs="Times New Roman"/>
          <w:i/>
          <w:iCs/>
          <w:sz w:val="24"/>
          <w:szCs w:val="24"/>
        </w:rPr>
        <w:t>performance</w:t>
      </w:r>
      <w:r w:rsidRPr="0040313B">
        <w:rPr>
          <w:rFonts w:ascii="Times New Roman" w:hAnsi="Times New Roman" w:cs="Times New Roman"/>
          <w:sz w:val="24"/>
          <w:szCs w:val="24"/>
        </w:rPr>
        <w:t xml:space="preserve"> (P), tingkat usaha (TU), dan tingkat frustasi (TF) yang diukur dengan mengalikan bobot dengan rating setiap dimensi, kemudian dijumlahkan dan dibagi 15.</w:t>
      </w:r>
    </w:p>
    <w:p w14:paraId="2C321F21" w14:textId="1F624162" w:rsidR="00372335" w:rsidRDefault="0040313B" w:rsidP="00566253">
      <w:pPr>
        <w:spacing w:after="0" w:line="360" w:lineRule="auto"/>
        <w:ind w:left="284" w:firstLine="567"/>
        <w:jc w:val="both"/>
        <w:rPr>
          <w:rFonts w:ascii="Times New Roman" w:hAnsi="Times New Roman" w:cs="Times New Roman"/>
          <w:sz w:val="24"/>
          <w:szCs w:val="24"/>
        </w:rPr>
      </w:pPr>
      <w:r w:rsidRPr="0040313B">
        <w:rPr>
          <w:rFonts w:ascii="Times New Roman" w:hAnsi="Times New Roman" w:cs="Times New Roman"/>
          <w:sz w:val="24"/>
          <w:szCs w:val="24"/>
        </w:rPr>
        <w:t>Berdasarkan tabel 4.1 sejumlah 9 orang dengan presentase 39,1% memiliki beban kerja ringan, 13 orang dengan presentase 56,5% memiliki beban kerja sedang, dan 1 orang dengan presentase 4,4% mendapati beban kerja berat selama work from home diseme</w:t>
      </w:r>
      <w:r w:rsidRPr="00A86944">
        <w:rPr>
          <w:rFonts w:ascii="Times New Roman" w:hAnsi="Times New Roman" w:cs="Times New Roman"/>
          <w:sz w:val="24"/>
          <w:szCs w:val="24"/>
        </w:rPr>
        <w:t xml:space="preserve">ster ganjil 2020/2021. Dalam penelitian yang dilakukan oleh Hendrawan </w:t>
      </w:r>
      <w:r w:rsidRPr="00A86944">
        <w:rPr>
          <w:rFonts w:ascii="Times New Roman" w:hAnsi="Times New Roman" w:cs="Times New Roman"/>
          <w:i/>
          <w:iCs/>
          <w:sz w:val="24"/>
          <w:szCs w:val="24"/>
        </w:rPr>
        <w:t>et al</w:t>
      </w:r>
      <w:r w:rsidRPr="00A86944">
        <w:rPr>
          <w:rFonts w:ascii="Times New Roman" w:hAnsi="Times New Roman" w:cs="Times New Roman"/>
          <w:sz w:val="24"/>
          <w:szCs w:val="24"/>
        </w:rPr>
        <w:t xml:space="preserve">. (2013), </w:t>
      </w:r>
      <w:r w:rsidRPr="0040313B">
        <w:rPr>
          <w:rFonts w:ascii="Times New Roman" w:hAnsi="Times New Roman" w:cs="Times New Roman"/>
          <w:sz w:val="24"/>
          <w:szCs w:val="24"/>
        </w:rPr>
        <w:t>dalam teori NASA-TLX, skor beban kerja yang diperoleh dapat diintepretasikan dengan nilai skor &gt;80 menyatakan beban pekerjaan berat, nilai skor 50-70 menyatakan beban pekerjaan sedang, dan nilai skor &lt;50 menyatakan beban kerja ringan.</w:t>
      </w:r>
    </w:p>
    <w:p w14:paraId="17731B95" w14:textId="77777777" w:rsidR="0021589E" w:rsidRPr="00566253" w:rsidRDefault="0021589E" w:rsidP="00566253">
      <w:pPr>
        <w:spacing w:after="0" w:line="360" w:lineRule="auto"/>
        <w:ind w:left="284" w:firstLine="567"/>
        <w:jc w:val="both"/>
        <w:rPr>
          <w:rFonts w:ascii="Times New Roman" w:hAnsi="Times New Roman" w:cs="Times New Roman"/>
          <w:sz w:val="24"/>
          <w:szCs w:val="24"/>
        </w:rPr>
      </w:pPr>
    </w:p>
    <w:p w14:paraId="779FA21C" w14:textId="25183190" w:rsidR="00061C57" w:rsidRPr="00B149FA" w:rsidRDefault="00061C57" w:rsidP="006F3C01">
      <w:pPr>
        <w:spacing w:after="0" w:line="360" w:lineRule="auto"/>
        <w:jc w:val="both"/>
        <w:rPr>
          <w:rFonts w:ascii="Times New Roman" w:hAnsi="Times New Roman" w:cs="Times New Roman"/>
          <w:sz w:val="24"/>
          <w:szCs w:val="24"/>
        </w:rPr>
      </w:pPr>
      <w:r w:rsidRPr="00061C57">
        <w:rPr>
          <w:rFonts w:ascii="Times New Roman" w:hAnsi="Times New Roman" w:cs="Times New Roman"/>
          <w:b/>
          <w:sz w:val="24"/>
          <w:szCs w:val="24"/>
        </w:rPr>
        <w:t>KESIMPULAN</w:t>
      </w:r>
    </w:p>
    <w:p w14:paraId="421B14FE" w14:textId="7A3962A9" w:rsidR="00061C57" w:rsidRDefault="00061C57" w:rsidP="00372335">
      <w:pPr>
        <w:spacing w:after="0" w:line="360" w:lineRule="auto"/>
        <w:ind w:firstLine="567"/>
        <w:jc w:val="both"/>
        <w:rPr>
          <w:rFonts w:ascii="Times New Roman" w:hAnsi="Times New Roman" w:cs="Times New Roman"/>
          <w:sz w:val="24"/>
          <w:szCs w:val="24"/>
        </w:rPr>
      </w:pPr>
      <w:r w:rsidRPr="00061C57">
        <w:rPr>
          <w:rFonts w:ascii="Times New Roman" w:hAnsi="Times New Roman" w:cs="Times New Roman"/>
          <w:sz w:val="24"/>
          <w:szCs w:val="24"/>
        </w:rPr>
        <w:lastRenderedPageBreak/>
        <w:t xml:space="preserve">Berdasarkan hasil dan pembahasan penelitian </w:t>
      </w:r>
      <w:r w:rsidR="00A86944">
        <w:rPr>
          <w:rFonts w:ascii="Times New Roman" w:hAnsi="Times New Roman" w:cs="Times New Roman"/>
          <w:sz w:val="24"/>
          <w:szCs w:val="24"/>
        </w:rPr>
        <w:t xml:space="preserve">didapatkan bahwa pada saat WFH dengan beban kerja yang tinggi maka dosen di FIK mengalami </w:t>
      </w:r>
      <w:r w:rsidR="00A86944" w:rsidRPr="00A86944">
        <w:rPr>
          <w:rFonts w:ascii="Times New Roman" w:hAnsi="Times New Roman" w:cs="Times New Roman"/>
          <w:i/>
          <w:iCs/>
          <w:sz w:val="24"/>
          <w:szCs w:val="24"/>
        </w:rPr>
        <w:t>Musculoskeletal Disorders</w:t>
      </w:r>
      <w:r w:rsidR="00A86944">
        <w:rPr>
          <w:rFonts w:ascii="Times New Roman" w:hAnsi="Times New Roman" w:cs="Times New Roman"/>
          <w:sz w:val="24"/>
          <w:szCs w:val="24"/>
        </w:rPr>
        <w:t xml:space="preserve"> (MSDs). Keluhan terkait musculoskeletal yang dialami berupa nyeri pinggang (</w:t>
      </w:r>
      <w:r w:rsidR="00A86944" w:rsidRPr="00A86944">
        <w:rPr>
          <w:rFonts w:ascii="Times New Roman" w:hAnsi="Times New Roman" w:cs="Times New Roman"/>
          <w:i/>
          <w:iCs/>
          <w:sz w:val="24"/>
          <w:szCs w:val="24"/>
        </w:rPr>
        <w:t>low back pain</w:t>
      </w:r>
      <w:r w:rsidR="00A86944">
        <w:rPr>
          <w:rFonts w:ascii="Times New Roman" w:hAnsi="Times New Roman" w:cs="Times New Roman"/>
          <w:sz w:val="24"/>
          <w:szCs w:val="24"/>
        </w:rPr>
        <w:t>), nyeri pada leher dan tengkuk (</w:t>
      </w:r>
      <w:r w:rsidR="00A86944" w:rsidRPr="00A86944">
        <w:rPr>
          <w:rFonts w:ascii="Times New Roman" w:hAnsi="Times New Roman" w:cs="Times New Roman"/>
          <w:i/>
          <w:iCs/>
          <w:sz w:val="24"/>
          <w:szCs w:val="24"/>
        </w:rPr>
        <w:t>neck pain</w:t>
      </w:r>
      <w:r w:rsidR="00A86944">
        <w:rPr>
          <w:rFonts w:ascii="Times New Roman" w:hAnsi="Times New Roman" w:cs="Times New Roman"/>
          <w:sz w:val="24"/>
          <w:szCs w:val="24"/>
        </w:rPr>
        <w:t>), serta nyeri pada bahu (</w:t>
      </w:r>
      <w:r w:rsidR="00A86944" w:rsidRPr="00A86944">
        <w:rPr>
          <w:rFonts w:ascii="Times New Roman" w:hAnsi="Times New Roman" w:cs="Times New Roman"/>
          <w:i/>
          <w:iCs/>
          <w:sz w:val="24"/>
          <w:szCs w:val="24"/>
        </w:rPr>
        <w:t>shoulder pain</w:t>
      </w:r>
      <w:r w:rsidR="00A86944">
        <w:rPr>
          <w:rFonts w:ascii="Times New Roman" w:hAnsi="Times New Roman" w:cs="Times New Roman"/>
          <w:sz w:val="24"/>
          <w:szCs w:val="24"/>
        </w:rPr>
        <w:t xml:space="preserve">). </w:t>
      </w:r>
    </w:p>
    <w:p w14:paraId="5769C802" w14:textId="77777777" w:rsidR="00E21D94" w:rsidRDefault="00E21D94" w:rsidP="00D25EC4">
      <w:pPr>
        <w:spacing w:after="0" w:line="360" w:lineRule="auto"/>
        <w:jc w:val="both"/>
        <w:rPr>
          <w:rFonts w:ascii="Times New Roman" w:hAnsi="Times New Roman" w:cs="Times New Roman"/>
          <w:sz w:val="24"/>
          <w:szCs w:val="24"/>
        </w:rPr>
      </w:pPr>
    </w:p>
    <w:p w14:paraId="102ADC6E" w14:textId="77777777" w:rsidR="007C0940" w:rsidRDefault="00061C57" w:rsidP="00D25EC4">
      <w:pPr>
        <w:spacing w:after="0" w:line="360" w:lineRule="auto"/>
        <w:jc w:val="both"/>
        <w:rPr>
          <w:rFonts w:ascii="Times New Roman" w:hAnsi="Times New Roman" w:cs="Times New Roman"/>
          <w:b/>
          <w:sz w:val="24"/>
          <w:szCs w:val="24"/>
        </w:rPr>
      </w:pPr>
      <w:r w:rsidRPr="00061C57">
        <w:rPr>
          <w:rFonts w:ascii="Times New Roman" w:hAnsi="Times New Roman" w:cs="Times New Roman"/>
          <w:b/>
          <w:sz w:val="24"/>
          <w:szCs w:val="24"/>
        </w:rPr>
        <w:t>DAFTAR PUSTAKA</w:t>
      </w:r>
    </w:p>
    <w:p w14:paraId="57572A6C" w14:textId="320F8E76" w:rsidR="00C648BA" w:rsidRDefault="00C648BA" w:rsidP="00A8694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C648BA">
        <w:rPr>
          <w:rFonts w:ascii="Times New Roman" w:hAnsi="Times New Roman" w:cs="Times New Roman"/>
          <w:noProof/>
          <w:sz w:val="24"/>
          <w:szCs w:val="24"/>
        </w:rPr>
        <w:t xml:space="preserve">Anjanny, A., Ferusgel, A., &amp; Siregar, D. M. S. (2019). Musculoskeletal Disorder Computer Users </w:t>
      </w:r>
      <w:r w:rsidR="006F3C01">
        <w:rPr>
          <w:rFonts w:ascii="Times New Roman" w:hAnsi="Times New Roman" w:cs="Times New Roman"/>
          <w:noProof/>
          <w:sz w:val="24"/>
          <w:szCs w:val="24"/>
        </w:rPr>
        <w:t>a</w:t>
      </w:r>
      <w:r w:rsidRPr="00C648BA">
        <w:rPr>
          <w:rFonts w:ascii="Times New Roman" w:hAnsi="Times New Roman" w:cs="Times New Roman"/>
          <w:noProof/>
          <w:sz w:val="24"/>
          <w:szCs w:val="24"/>
        </w:rPr>
        <w:t xml:space="preserve">t The Central Statistics Agency Of Sumatera Utara Province. </w:t>
      </w:r>
      <w:r w:rsidRPr="00C648BA">
        <w:rPr>
          <w:rFonts w:ascii="Times New Roman" w:hAnsi="Times New Roman" w:cs="Times New Roman"/>
          <w:i/>
          <w:iCs/>
          <w:noProof/>
          <w:sz w:val="24"/>
          <w:szCs w:val="24"/>
        </w:rPr>
        <w:t>Jurnal Kesehatan Global</w:t>
      </w:r>
      <w:r w:rsidRPr="00C648BA">
        <w:rPr>
          <w:rFonts w:ascii="Times New Roman" w:hAnsi="Times New Roman" w:cs="Times New Roman"/>
          <w:noProof/>
          <w:sz w:val="24"/>
          <w:szCs w:val="24"/>
        </w:rPr>
        <w:t xml:space="preserve">, </w:t>
      </w:r>
      <w:r w:rsidRPr="00C648BA">
        <w:rPr>
          <w:rFonts w:ascii="Times New Roman" w:hAnsi="Times New Roman" w:cs="Times New Roman"/>
          <w:i/>
          <w:iCs/>
          <w:noProof/>
          <w:sz w:val="24"/>
          <w:szCs w:val="24"/>
        </w:rPr>
        <w:t>2</w:t>
      </w:r>
      <w:r w:rsidRPr="00C648BA">
        <w:rPr>
          <w:rFonts w:ascii="Times New Roman" w:hAnsi="Times New Roman" w:cs="Times New Roman"/>
          <w:noProof/>
          <w:sz w:val="24"/>
          <w:szCs w:val="24"/>
        </w:rPr>
        <w:t>(1), 4</w:t>
      </w:r>
      <w:r w:rsidR="006F3C01">
        <w:rPr>
          <w:rFonts w:ascii="Times New Roman" w:hAnsi="Times New Roman" w:cs="Times New Roman"/>
          <w:noProof/>
          <w:sz w:val="24"/>
          <w:szCs w:val="24"/>
        </w:rPr>
        <w:t>5-51</w:t>
      </w:r>
      <w:r w:rsidRPr="00C648BA">
        <w:rPr>
          <w:rFonts w:ascii="Times New Roman" w:hAnsi="Times New Roman" w:cs="Times New Roman"/>
          <w:noProof/>
          <w:sz w:val="24"/>
          <w:szCs w:val="24"/>
        </w:rPr>
        <w:t xml:space="preserve">. </w:t>
      </w:r>
      <w:r w:rsidR="006F3C01">
        <w:rPr>
          <w:rFonts w:ascii="Times New Roman" w:hAnsi="Times New Roman" w:cs="Times New Roman"/>
          <w:noProof/>
          <w:sz w:val="24"/>
          <w:szCs w:val="24"/>
        </w:rPr>
        <w:t>DOI</w:t>
      </w:r>
      <w:r w:rsidR="006F3C01" w:rsidRPr="006F3C01">
        <w:rPr>
          <w:rFonts w:ascii="Times New Roman" w:hAnsi="Times New Roman" w:cs="Times New Roman"/>
          <w:noProof/>
          <w:sz w:val="24"/>
          <w:szCs w:val="24"/>
        </w:rPr>
        <w:t xml:space="preserve">: </w:t>
      </w:r>
      <w:hyperlink r:id="rId6" w:history="1">
        <w:r w:rsidR="006F3C01" w:rsidRPr="006F3C01">
          <w:rPr>
            <w:rStyle w:val="Hyperlink"/>
            <w:rFonts w:ascii="Times New Roman" w:hAnsi="Times New Roman" w:cs="Times New Roman"/>
            <w:sz w:val="24"/>
            <w:szCs w:val="24"/>
          </w:rPr>
          <w:t>https://doi.org/10.33085/jkg.v2i1.4068</w:t>
        </w:r>
      </w:hyperlink>
    </w:p>
    <w:p w14:paraId="27FCCCA9" w14:textId="7597C427" w:rsidR="00A86944" w:rsidRDefault="00A86944" w:rsidP="00A8694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5A4CF6A4" w14:textId="79923774" w:rsidR="00C2269E" w:rsidRDefault="00C2269E" w:rsidP="00A8694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Balitbang Kemenkes RI. (2013). </w:t>
      </w:r>
      <w:r w:rsidRPr="00C2269E">
        <w:rPr>
          <w:rFonts w:ascii="Times New Roman" w:hAnsi="Times New Roman" w:cs="Times New Roman"/>
          <w:i/>
          <w:iCs/>
          <w:noProof/>
          <w:sz w:val="24"/>
          <w:szCs w:val="24"/>
        </w:rPr>
        <w:t>Riset Kesehatan Dasar (RISKESDAS)</w:t>
      </w:r>
      <w:r>
        <w:rPr>
          <w:rFonts w:ascii="Times New Roman" w:hAnsi="Times New Roman" w:cs="Times New Roman"/>
          <w:noProof/>
          <w:sz w:val="24"/>
          <w:szCs w:val="24"/>
        </w:rPr>
        <w:t xml:space="preserve"> </w:t>
      </w:r>
      <w:r w:rsidRPr="00C2269E">
        <w:rPr>
          <w:rFonts w:ascii="Times New Roman" w:hAnsi="Times New Roman" w:cs="Times New Roman"/>
          <w:i/>
          <w:iCs/>
          <w:noProof/>
          <w:sz w:val="24"/>
          <w:szCs w:val="24"/>
        </w:rPr>
        <w:t>2013</w:t>
      </w:r>
      <w:r>
        <w:rPr>
          <w:rFonts w:ascii="Times New Roman" w:hAnsi="Times New Roman" w:cs="Times New Roman"/>
          <w:noProof/>
          <w:sz w:val="24"/>
          <w:szCs w:val="24"/>
        </w:rPr>
        <w:t>. Jakarta: Balitbang Kemenkes RI.</w:t>
      </w:r>
    </w:p>
    <w:p w14:paraId="6AC3D38D" w14:textId="77777777" w:rsidR="00C2269E" w:rsidRDefault="00C2269E" w:rsidP="00A8694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4E4B73BA" w14:textId="5B4C759F" w:rsidR="002A67D8" w:rsidRPr="008929E4" w:rsidRDefault="002A67D8" w:rsidP="00A8694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Habibie, H., Diani, N., &amp; Hafifah, I. (2019). Hubungan Umur, Jenis Kelamin, Masa Kerja, dan Kebiasaan Olahraga dengan Keluhan Musculoskelet</w:t>
      </w:r>
      <w:r w:rsidRPr="0021589E">
        <w:rPr>
          <w:rFonts w:ascii="Times New Roman" w:hAnsi="Times New Roman" w:cs="Times New Roman"/>
          <w:noProof/>
        </w:rPr>
        <w:t xml:space="preserve">al Disorders (MSDs) pada Perawat. </w:t>
      </w:r>
      <w:r w:rsidRPr="0021589E">
        <w:rPr>
          <w:rFonts w:ascii="Times New Roman" w:hAnsi="Times New Roman" w:cs="Times New Roman"/>
          <w:i/>
          <w:iCs/>
          <w:noProof/>
        </w:rPr>
        <w:t>Caring Nursing Journal, 3</w:t>
      </w:r>
      <w:r w:rsidRPr="0021589E">
        <w:rPr>
          <w:rFonts w:ascii="Times New Roman" w:hAnsi="Times New Roman" w:cs="Times New Roman"/>
          <w:noProof/>
        </w:rPr>
        <w:t xml:space="preserve">(1), </w:t>
      </w:r>
      <w:r w:rsidR="008929E4" w:rsidRPr="0021589E">
        <w:rPr>
          <w:rFonts w:ascii="Times New Roman" w:hAnsi="Times New Roman" w:cs="Times New Roman"/>
          <w:noProof/>
        </w:rPr>
        <w:t xml:space="preserve">23-30. </w:t>
      </w:r>
      <w:r w:rsidR="0021589E" w:rsidRPr="0021589E">
        <w:rPr>
          <w:rFonts w:ascii="Times New Roman" w:hAnsi="Times New Roman" w:cs="Times New Roman"/>
        </w:rPr>
        <w:t>Available at:</w:t>
      </w:r>
      <w:r w:rsidR="0021589E">
        <w:rPr>
          <w:rFonts w:ascii="Times New Roman" w:hAnsi="Times New Roman" w:cs="Times New Roman"/>
        </w:rPr>
        <w:t xml:space="preserve"> </w:t>
      </w:r>
      <w:hyperlink r:id="rId7" w:tgtFrame="_new" w:history="1">
        <w:r w:rsidR="0021589E" w:rsidRPr="0021589E">
          <w:rPr>
            <w:rStyle w:val="Hyperlink"/>
            <w:rFonts w:ascii="Times New Roman" w:hAnsi="Times New Roman" w:cs="Times New Roman"/>
          </w:rPr>
          <w:t>https://journal.umbjm.ac.id/index.php/caring-nursing/article/view/245</w:t>
        </w:r>
      </w:hyperlink>
      <w:r w:rsidR="0021589E" w:rsidRPr="0021589E">
        <w:rPr>
          <w:rFonts w:ascii="Times New Roman" w:hAnsi="Times New Roman" w:cs="Times New Roman"/>
        </w:rPr>
        <w:t xml:space="preserve"> </w:t>
      </w:r>
    </w:p>
    <w:p w14:paraId="69E0A126" w14:textId="77777777" w:rsidR="002A67D8" w:rsidRDefault="002A67D8" w:rsidP="00A8694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46034F7E" w14:textId="581B7013" w:rsidR="00C648BA" w:rsidRDefault="00A86944" w:rsidP="00A8694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74483">
        <w:rPr>
          <w:rFonts w:ascii="Times New Roman" w:hAnsi="Times New Roman" w:cs="Times New Roman"/>
          <w:noProof/>
          <w:sz w:val="24"/>
          <w:szCs w:val="24"/>
        </w:rPr>
        <w:t xml:space="preserve">Hendrawan, B., Ansori, M., &amp; Hidayat, R. (2013). Pengukuran dan Analisis Beban Kerja Pegawai Bandara Hang Nadim. </w:t>
      </w:r>
      <w:r w:rsidRPr="00874483">
        <w:rPr>
          <w:rFonts w:ascii="Times New Roman" w:hAnsi="Times New Roman" w:cs="Times New Roman"/>
          <w:i/>
          <w:iCs/>
          <w:noProof/>
          <w:sz w:val="24"/>
          <w:szCs w:val="24"/>
        </w:rPr>
        <w:t xml:space="preserve">Jurnal Akuntansi, Ekonomi </w:t>
      </w:r>
      <w:r w:rsidR="00B149FA">
        <w:rPr>
          <w:rFonts w:ascii="Times New Roman" w:hAnsi="Times New Roman" w:cs="Times New Roman"/>
          <w:i/>
          <w:iCs/>
          <w:noProof/>
          <w:sz w:val="24"/>
          <w:szCs w:val="24"/>
        </w:rPr>
        <w:t>d</w:t>
      </w:r>
      <w:r w:rsidRPr="00874483">
        <w:rPr>
          <w:rFonts w:ascii="Times New Roman" w:hAnsi="Times New Roman" w:cs="Times New Roman"/>
          <w:i/>
          <w:iCs/>
          <w:noProof/>
          <w:sz w:val="24"/>
          <w:szCs w:val="24"/>
        </w:rPr>
        <w:t>an Manajemen Bisnis</w:t>
      </w:r>
      <w:r w:rsidRPr="00874483">
        <w:rPr>
          <w:rFonts w:ascii="Times New Roman" w:hAnsi="Times New Roman" w:cs="Times New Roman"/>
          <w:noProof/>
          <w:sz w:val="24"/>
          <w:szCs w:val="24"/>
        </w:rPr>
        <w:t xml:space="preserve">, </w:t>
      </w:r>
      <w:r w:rsidRPr="00874483">
        <w:rPr>
          <w:rFonts w:ascii="Times New Roman" w:hAnsi="Times New Roman" w:cs="Times New Roman"/>
          <w:i/>
          <w:iCs/>
          <w:noProof/>
          <w:sz w:val="24"/>
          <w:szCs w:val="24"/>
        </w:rPr>
        <w:t>3</w:t>
      </w:r>
      <w:r w:rsidRPr="00874483">
        <w:rPr>
          <w:rFonts w:ascii="Times New Roman" w:hAnsi="Times New Roman" w:cs="Times New Roman"/>
          <w:noProof/>
          <w:sz w:val="24"/>
          <w:szCs w:val="24"/>
        </w:rPr>
        <w:t>(1), 55–67.</w:t>
      </w:r>
      <w:r w:rsidR="006F3C01">
        <w:rPr>
          <w:rFonts w:ascii="Times New Roman" w:hAnsi="Times New Roman" w:cs="Times New Roman"/>
          <w:noProof/>
          <w:sz w:val="24"/>
          <w:szCs w:val="24"/>
        </w:rPr>
        <w:t xml:space="preserve"> D</w:t>
      </w:r>
      <w:r w:rsidR="006F3C01" w:rsidRPr="006F3C01">
        <w:rPr>
          <w:rFonts w:ascii="Times New Roman" w:hAnsi="Times New Roman" w:cs="Times New Roman"/>
          <w:noProof/>
          <w:sz w:val="24"/>
          <w:szCs w:val="24"/>
        </w:rPr>
        <w:t xml:space="preserve">OI: </w:t>
      </w:r>
      <w:hyperlink r:id="rId8" w:history="1">
        <w:r w:rsidR="006F3C01" w:rsidRPr="006F3C01">
          <w:rPr>
            <w:rStyle w:val="Hyperlink"/>
            <w:rFonts w:ascii="Times New Roman" w:hAnsi="Times New Roman" w:cs="Times New Roman"/>
            <w:sz w:val="24"/>
            <w:szCs w:val="24"/>
          </w:rPr>
          <w:t xml:space="preserve">https://doi.org/10.30871/jaemb.v1i1.198 </w:t>
        </w:r>
      </w:hyperlink>
    </w:p>
    <w:p w14:paraId="28BE246C" w14:textId="77777777" w:rsidR="00A86944" w:rsidRDefault="00A86944" w:rsidP="00A8694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39DDC0DA" w14:textId="56C51A66" w:rsidR="00B149FA" w:rsidRDefault="006F3C01" w:rsidP="006F3C0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Chowdhury, S. K., Nimbarte, A. D., Hsiao, H., Gopalakrishnan, B., &amp; Jaridi, M. (2018). </w:t>
      </w:r>
      <w:r w:rsidR="00810D00" w:rsidRPr="006F3C01">
        <w:rPr>
          <w:rFonts w:ascii="Times New Roman" w:hAnsi="Times New Roman" w:cs="Times New Roman"/>
          <w:iCs/>
          <w:noProof/>
          <w:sz w:val="24"/>
          <w:szCs w:val="24"/>
        </w:rPr>
        <w:t>A Biomechanical Shoulder Strain Index Based on Stabilizing Demand of Shoulder Joint</w:t>
      </w:r>
      <w:r>
        <w:rPr>
          <w:rFonts w:ascii="Times New Roman" w:hAnsi="Times New Roman" w:cs="Times New Roman"/>
          <w:iCs/>
          <w:noProof/>
          <w:sz w:val="24"/>
          <w:szCs w:val="24"/>
        </w:rPr>
        <w:t xml:space="preserve">. </w:t>
      </w:r>
      <w:r w:rsidRPr="006F3C01">
        <w:rPr>
          <w:rFonts w:ascii="Times New Roman" w:hAnsi="Times New Roman" w:cs="Times New Roman"/>
          <w:i/>
          <w:noProof/>
          <w:sz w:val="24"/>
          <w:szCs w:val="24"/>
        </w:rPr>
        <w:t>Ergonomics, 61</w:t>
      </w:r>
      <w:r>
        <w:rPr>
          <w:rFonts w:ascii="Times New Roman" w:hAnsi="Times New Roman" w:cs="Times New Roman"/>
          <w:iCs/>
          <w:noProof/>
          <w:sz w:val="24"/>
          <w:szCs w:val="24"/>
        </w:rPr>
        <w:t>(12),</w:t>
      </w:r>
      <w:r w:rsidR="00810D00" w:rsidRPr="00EA73ED">
        <w:rPr>
          <w:rFonts w:ascii="Times New Roman" w:hAnsi="Times New Roman" w:cs="Times New Roman"/>
          <w:noProof/>
          <w:sz w:val="24"/>
          <w:szCs w:val="24"/>
        </w:rPr>
        <w:t xml:space="preserve"> 36-38.</w:t>
      </w:r>
      <w:r>
        <w:rPr>
          <w:rFonts w:ascii="Times New Roman" w:hAnsi="Times New Roman" w:cs="Times New Roman"/>
          <w:noProof/>
          <w:sz w:val="24"/>
          <w:szCs w:val="24"/>
        </w:rPr>
        <w:t xml:space="preserve"> DOI: </w:t>
      </w:r>
      <w:r w:rsidR="00810D00" w:rsidRPr="00EA73ED">
        <w:rPr>
          <w:rFonts w:ascii="Times New Roman" w:hAnsi="Times New Roman" w:cs="Times New Roman"/>
          <w:noProof/>
          <w:sz w:val="24"/>
          <w:szCs w:val="24"/>
        </w:rPr>
        <w:t xml:space="preserve"> </w:t>
      </w:r>
      <w:hyperlink r:id="rId9" w:history="1">
        <w:r w:rsidRPr="006F3C01">
          <w:rPr>
            <w:rStyle w:val="Hyperlink"/>
            <w:rFonts w:ascii="Times New Roman" w:hAnsi="Times New Roman" w:cs="Times New Roman"/>
            <w:sz w:val="24"/>
            <w:szCs w:val="24"/>
          </w:rPr>
          <w:t>10.1080/00140139.2018.1499967</w:t>
        </w:r>
      </w:hyperlink>
      <w:r w:rsidRPr="006F3C01">
        <w:rPr>
          <w:rStyle w:val="doilink"/>
          <w:rFonts w:ascii="Times New Roman" w:hAnsi="Times New Roman" w:cs="Times New Roman"/>
          <w:sz w:val="24"/>
          <w:szCs w:val="24"/>
        </w:rPr>
        <w:t xml:space="preserve"> </w:t>
      </w:r>
    </w:p>
    <w:p w14:paraId="2187A393" w14:textId="77777777" w:rsidR="00B149FA" w:rsidRDefault="00B149FA" w:rsidP="00B149F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093EED58" w14:textId="0B3C409E" w:rsidR="00C648BA" w:rsidRPr="00B149FA" w:rsidRDefault="00C648BA" w:rsidP="00B149F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648BA">
        <w:rPr>
          <w:rFonts w:ascii="Times New Roman" w:hAnsi="Times New Roman" w:cs="Times New Roman"/>
          <w:noProof/>
          <w:sz w:val="24"/>
          <w:szCs w:val="24"/>
        </w:rPr>
        <w:t xml:space="preserve">Malińska, M. (2019). Musculoskeletal </w:t>
      </w:r>
      <w:r w:rsidRPr="00B149FA">
        <w:rPr>
          <w:rFonts w:ascii="Times New Roman" w:hAnsi="Times New Roman" w:cs="Times New Roman"/>
          <w:noProof/>
          <w:sz w:val="24"/>
          <w:szCs w:val="24"/>
        </w:rPr>
        <w:t xml:space="preserve">Disorders Among Computer Operators. </w:t>
      </w:r>
      <w:r w:rsidRPr="00B149FA">
        <w:rPr>
          <w:rFonts w:ascii="Times New Roman" w:hAnsi="Times New Roman" w:cs="Times New Roman"/>
          <w:i/>
          <w:iCs/>
          <w:noProof/>
          <w:sz w:val="24"/>
          <w:szCs w:val="24"/>
        </w:rPr>
        <w:t>Medycyna Pracy</w:t>
      </w:r>
      <w:r w:rsidRPr="00B149FA">
        <w:rPr>
          <w:rFonts w:ascii="Times New Roman" w:hAnsi="Times New Roman" w:cs="Times New Roman"/>
          <w:noProof/>
          <w:sz w:val="24"/>
          <w:szCs w:val="24"/>
        </w:rPr>
        <w:t xml:space="preserve">, </w:t>
      </w:r>
      <w:r w:rsidRPr="00B149FA">
        <w:rPr>
          <w:rFonts w:ascii="Times New Roman" w:hAnsi="Times New Roman" w:cs="Times New Roman"/>
          <w:i/>
          <w:iCs/>
          <w:noProof/>
          <w:sz w:val="24"/>
          <w:szCs w:val="24"/>
        </w:rPr>
        <w:t>70</w:t>
      </w:r>
      <w:r w:rsidRPr="00B149FA">
        <w:rPr>
          <w:rFonts w:ascii="Times New Roman" w:hAnsi="Times New Roman" w:cs="Times New Roman"/>
          <w:noProof/>
          <w:sz w:val="24"/>
          <w:szCs w:val="24"/>
        </w:rPr>
        <w:t>(4), 511–521.</w:t>
      </w:r>
      <w:r w:rsidR="00B149FA" w:rsidRPr="00B149FA">
        <w:rPr>
          <w:rFonts w:ascii="Times New Roman" w:hAnsi="Times New Roman" w:cs="Times New Roman"/>
          <w:noProof/>
          <w:sz w:val="24"/>
          <w:szCs w:val="24"/>
        </w:rPr>
        <w:t xml:space="preserve"> DOI: </w:t>
      </w:r>
      <w:r w:rsidRPr="00B149FA">
        <w:rPr>
          <w:rFonts w:ascii="Times New Roman" w:hAnsi="Times New Roman" w:cs="Times New Roman"/>
          <w:noProof/>
          <w:sz w:val="24"/>
          <w:szCs w:val="24"/>
        </w:rPr>
        <w:t xml:space="preserve"> </w:t>
      </w:r>
      <w:hyperlink r:id="rId10" w:history="1">
        <w:r w:rsidR="00B149FA" w:rsidRPr="00B149FA">
          <w:rPr>
            <w:rStyle w:val="Hyperlink"/>
            <w:rFonts w:ascii="Times New Roman" w:hAnsi="Times New Roman" w:cs="Times New Roman"/>
            <w:sz w:val="24"/>
            <w:szCs w:val="24"/>
          </w:rPr>
          <w:t>https://doi.org/10.13075/mp.5893.00810</w:t>
        </w:r>
      </w:hyperlink>
    </w:p>
    <w:p w14:paraId="4E2406EF" w14:textId="77777777" w:rsidR="00810D00" w:rsidRPr="00B149FA" w:rsidRDefault="00810D00" w:rsidP="00A8694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572AE0FB" w14:textId="2464F763" w:rsidR="00810D00" w:rsidRPr="00B149FA" w:rsidRDefault="00810D00" w:rsidP="00A8694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149FA">
        <w:rPr>
          <w:rFonts w:ascii="Times New Roman" w:hAnsi="Times New Roman" w:cs="Times New Roman"/>
          <w:noProof/>
          <w:sz w:val="24"/>
          <w:szCs w:val="24"/>
        </w:rPr>
        <w:t xml:space="preserve">Metzger, T. N. (2019). Evidence-based Diagnosis And Treatment of Cervical Spine. </w:t>
      </w:r>
      <w:r w:rsidR="00B149FA" w:rsidRPr="00B149FA">
        <w:rPr>
          <w:rFonts w:ascii="Times New Roman" w:hAnsi="Times New Roman" w:cs="Times New Roman"/>
          <w:i/>
          <w:iCs/>
          <w:noProof/>
          <w:sz w:val="24"/>
          <w:szCs w:val="24"/>
        </w:rPr>
        <w:t xml:space="preserve">Nurse Pract., </w:t>
      </w:r>
      <w:r w:rsidRPr="00B149FA">
        <w:rPr>
          <w:rFonts w:ascii="Times New Roman" w:hAnsi="Times New Roman" w:cs="Times New Roman"/>
          <w:i/>
          <w:iCs/>
          <w:noProof/>
          <w:sz w:val="24"/>
          <w:szCs w:val="24"/>
        </w:rPr>
        <w:t>44</w:t>
      </w:r>
      <w:r w:rsidRPr="00B149FA">
        <w:rPr>
          <w:rFonts w:ascii="Times New Roman" w:hAnsi="Times New Roman" w:cs="Times New Roman"/>
          <w:noProof/>
          <w:sz w:val="24"/>
          <w:szCs w:val="24"/>
        </w:rPr>
        <w:t>(8)</w:t>
      </w:r>
      <w:r w:rsidR="00B149FA" w:rsidRPr="00B149FA">
        <w:rPr>
          <w:rFonts w:ascii="Times New Roman" w:hAnsi="Times New Roman" w:cs="Times New Roman"/>
          <w:noProof/>
          <w:sz w:val="24"/>
          <w:szCs w:val="24"/>
        </w:rPr>
        <w:t xml:space="preserve">, 30-37. DOI: </w:t>
      </w:r>
      <w:hyperlink r:id="rId11" w:tgtFrame="_blank" w:history="1">
        <w:r w:rsidR="00B149FA" w:rsidRPr="00B149FA">
          <w:rPr>
            <w:rStyle w:val="Hyperlink"/>
            <w:rFonts w:ascii="Times New Roman" w:hAnsi="Times New Roman" w:cs="Times New Roman"/>
            <w:sz w:val="24"/>
            <w:szCs w:val="24"/>
          </w:rPr>
          <w:t xml:space="preserve">10.1097/01.NPR.0000574648.67659.09 </w:t>
        </w:r>
      </w:hyperlink>
    </w:p>
    <w:p w14:paraId="39B512B8" w14:textId="77777777" w:rsidR="00A86944" w:rsidRPr="00B149FA" w:rsidRDefault="00A86944" w:rsidP="00A8694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2305D514" w14:textId="68CEBE04" w:rsidR="00C648BA" w:rsidRPr="006F3C01" w:rsidRDefault="00C648BA" w:rsidP="00A8694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149FA">
        <w:rPr>
          <w:rFonts w:ascii="Times New Roman" w:hAnsi="Times New Roman" w:cs="Times New Roman"/>
          <w:noProof/>
          <w:sz w:val="24"/>
          <w:szCs w:val="24"/>
        </w:rPr>
        <w:t>Mungkasa, O. (2020). Bekerja Dari Rumah (Working From Home/W</w:t>
      </w:r>
      <w:r w:rsidR="006F3C01">
        <w:rPr>
          <w:rFonts w:ascii="Times New Roman" w:hAnsi="Times New Roman" w:cs="Times New Roman"/>
          <w:noProof/>
          <w:sz w:val="24"/>
          <w:szCs w:val="24"/>
        </w:rPr>
        <w:t>FH</w:t>
      </w:r>
      <w:r w:rsidRPr="00B149FA">
        <w:rPr>
          <w:rFonts w:ascii="Times New Roman" w:hAnsi="Times New Roman" w:cs="Times New Roman"/>
          <w:noProof/>
          <w:sz w:val="24"/>
          <w:szCs w:val="24"/>
        </w:rPr>
        <w:t>): Menuju Tatanan Baru Era Pandemi C</w:t>
      </w:r>
      <w:r w:rsidR="006F3C01">
        <w:rPr>
          <w:rFonts w:ascii="Times New Roman" w:hAnsi="Times New Roman" w:cs="Times New Roman"/>
          <w:noProof/>
          <w:sz w:val="24"/>
          <w:szCs w:val="24"/>
        </w:rPr>
        <w:t xml:space="preserve">OVID </w:t>
      </w:r>
      <w:r w:rsidRPr="00B149FA">
        <w:rPr>
          <w:rFonts w:ascii="Times New Roman" w:hAnsi="Times New Roman" w:cs="Times New Roman"/>
          <w:noProof/>
          <w:sz w:val="24"/>
          <w:szCs w:val="24"/>
        </w:rPr>
        <w:t xml:space="preserve">19. </w:t>
      </w:r>
      <w:r w:rsidRPr="00B149FA">
        <w:rPr>
          <w:rFonts w:ascii="Times New Roman" w:hAnsi="Times New Roman" w:cs="Times New Roman"/>
          <w:i/>
          <w:iCs/>
          <w:noProof/>
          <w:sz w:val="24"/>
          <w:szCs w:val="24"/>
        </w:rPr>
        <w:t xml:space="preserve">Jurnal Perencanaan Pembangunan: The </w:t>
      </w:r>
      <w:r w:rsidRPr="006F3C01">
        <w:rPr>
          <w:rFonts w:ascii="Times New Roman" w:hAnsi="Times New Roman" w:cs="Times New Roman"/>
          <w:i/>
          <w:iCs/>
          <w:noProof/>
          <w:sz w:val="24"/>
          <w:szCs w:val="24"/>
        </w:rPr>
        <w:t>Indonesian Journal Of Development Planning</w:t>
      </w:r>
      <w:r w:rsidRPr="006F3C01">
        <w:rPr>
          <w:rFonts w:ascii="Times New Roman" w:hAnsi="Times New Roman" w:cs="Times New Roman"/>
          <w:noProof/>
          <w:sz w:val="24"/>
          <w:szCs w:val="24"/>
        </w:rPr>
        <w:t xml:space="preserve">, </w:t>
      </w:r>
      <w:r w:rsidRPr="006F3C01">
        <w:rPr>
          <w:rFonts w:ascii="Times New Roman" w:hAnsi="Times New Roman" w:cs="Times New Roman"/>
          <w:i/>
          <w:iCs/>
          <w:noProof/>
          <w:sz w:val="24"/>
          <w:szCs w:val="24"/>
        </w:rPr>
        <w:t>4</w:t>
      </w:r>
      <w:r w:rsidRPr="006F3C01">
        <w:rPr>
          <w:rFonts w:ascii="Times New Roman" w:hAnsi="Times New Roman" w:cs="Times New Roman"/>
          <w:noProof/>
          <w:sz w:val="24"/>
          <w:szCs w:val="24"/>
        </w:rPr>
        <w:t xml:space="preserve">(2), 126–150. </w:t>
      </w:r>
      <w:r w:rsidR="006F3C01" w:rsidRPr="006F3C01">
        <w:rPr>
          <w:rFonts w:ascii="Times New Roman" w:hAnsi="Times New Roman" w:cs="Times New Roman"/>
          <w:noProof/>
          <w:sz w:val="24"/>
          <w:szCs w:val="24"/>
        </w:rPr>
        <w:t xml:space="preserve">DOI: </w:t>
      </w:r>
      <w:hyperlink r:id="rId12" w:history="1">
        <w:r w:rsidR="006F3C01" w:rsidRPr="006F3C01">
          <w:rPr>
            <w:rStyle w:val="Hyperlink"/>
            <w:rFonts w:ascii="Times New Roman" w:hAnsi="Times New Roman" w:cs="Times New Roman"/>
            <w:sz w:val="24"/>
            <w:szCs w:val="24"/>
          </w:rPr>
          <w:t xml:space="preserve">https://doi.org/10.36574/jpp.v4i2.119 </w:t>
        </w:r>
      </w:hyperlink>
    </w:p>
    <w:p w14:paraId="31CC1637" w14:textId="77777777" w:rsidR="00810D00" w:rsidRPr="002A67D8" w:rsidRDefault="00810D00" w:rsidP="00A8694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4178F972" w14:textId="3B87D2E9" w:rsidR="00810D00" w:rsidRDefault="00C648BA" w:rsidP="002A67D8">
      <w:pPr>
        <w:widowControl w:val="0"/>
        <w:autoSpaceDE w:val="0"/>
        <w:autoSpaceDN w:val="0"/>
        <w:adjustRightInd w:val="0"/>
        <w:spacing w:after="0" w:line="240" w:lineRule="auto"/>
        <w:ind w:left="480" w:hanging="480"/>
        <w:jc w:val="both"/>
      </w:pPr>
      <w:r w:rsidRPr="002A67D8">
        <w:rPr>
          <w:rFonts w:ascii="Times New Roman" w:hAnsi="Times New Roman" w:cs="Times New Roman"/>
          <w:noProof/>
          <w:sz w:val="24"/>
          <w:szCs w:val="24"/>
        </w:rPr>
        <w:t xml:space="preserve">Patrianingrum, M., Oktaliansah, E., </w:t>
      </w:r>
      <w:r w:rsidR="002A67D8" w:rsidRPr="002A67D8">
        <w:rPr>
          <w:rFonts w:ascii="Times New Roman" w:hAnsi="Times New Roman" w:cs="Times New Roman"/>
          <w:noProof/>
          <w:sz w:val="24"/>
          <w:szCs w:val="24"/>
        </w:rPr>
        <w:t xml:space="preserve">&amp; </w:t>
      </w:r>
      <w:r w:rsidRPr="002A67D8">
        <w:rPr>
          <w:rFonts w:ascii="Times New Roman" w:hAnsi="Times New Roman" w:cs="Times New Roman"/>
          <w:noProof/>
          <w:sz w:val="24"/>
          <w:szCs w:val="24"/>
        </w:rPr>
        <w:t>Surahman, E. (2015).</w:t>
      </w:r>
      <w:r w:rsidR="002A67D8" w:rsidRPr="002A67D8">
        <w:rPr>
          <w:rFonts w:ascii="Times New Roman" w:hAnsi="Times New Roman" w:cs="Times New Roman"/>
          <w:noProof/>
          <w:sz w:val="24"/>
          <w:szCs w:val="24"/>
        </w:rPr>
        <w:t xml:space="preserve"> Prevalensi dan Faktor Resiko Nyeri Punggung Bawah di Lingkungan Kerja Anestesiologi Rumah Sakit Dr. Hasan Sadikin Bandung.</w:t>
      </w:r>
      <w:r w:rsidRPr="002A67D8">
        <w:rPr>
          <w:rFonts w:ascii="Times New Roman" w:hAnsi="Times New Roman" w:cs="Times New Roman"/>
          <w:noProof/>
          <w:sz w:val="24"/>
          <w:szCs w:val="24"/>
        </w:rPr>
        <w:t xml:space="preserve"> </w:t>
      </w:r>
      <w:r w:rsidR="002A67D8" w:rsidRPr="002A67D8">
        <w:rPr>
          <w:rFonts w:ascii="Times New Roman" w:hAnsi="Times New Roman" w:cs="Times New Roman"/>
          <w:i/>
          <w:iCs/>
          <w:noProof/>
          <w:sz w:val="24"/>
          <w:szCs w:val="24"/>
        </w:rPr>
        <w:t>Jurnal Anestesi Perioperatif</w:t>
      </w:r>
      <w:r w:rsidR="009C06C5" w:rsidRPr="002A67D8">
        <w:rPr>
          <w:rFonts w:ascii="Times New Roman" w:hAnsi="Times New Roman" w:cs="Times New Roman"/>
          <w:i/>
          <w:iCs/>
          <w:noProof/>
          <w:sz w:val="24"/>
          <w:szCs w:val="24"/>
        </w:rPr>
        <w:t>,</w:t>
      </w:r>
      <w:r w:rsidRPr="002A67D8">
        <w:rPr>
          <w:rFonts w:ascii="Times New Roman" w:hAnsi="Times New Roman" w:cs="Times New Roman"/>
          <w:noProof/>
          <w:sz w:val="24"/>
          <w:szCs w:val="24"/>
        </w:rPr>
        <w:t xml:space="preserve"> </w:t>
      </w:r>
      <w:r w:rsidRPr="002A67D8">
        <w:rPr>
          <w:rFonts w:ascii="Times New Roman" w:hAnsi="Times New Roman" w:cs="Times New Roman"/>
          <w:i/>
          <w:iCs/>
          <w:noProof/>
          <w:sz w:val="24"/>
          <w:szCs w:val="24"/>
        </w:rPr>
        <w:t>3</w:t>
      </w:r>
      <w:r w:rsidRPr="002A67D8">
        <w:rPr>
          <w:rFonts w:ascii="Times New Roman" w:hAnsi="Times New Roman" w:cs="Times New Roman"/>
          <w:noProof/>
          <w:sz w:val="24"/>
          <w:szCs w:val="24"/>
        </w:rPr>
        <w:t>(1), 47–56.</w:t>
      </w:r>
      <w:r w:rsidR="002A67D8" w:rsidRPr="002A67D8">
        <w:rPr>
          <w:rFonts w:ascii="Times New Roman" w:hAnsi="Times New Roman" w:cs="Times New Roman"/>
          <w:noProof/>
          <w:sz w:val="24"/>
          <w:szCs w:val="24"/>
        </w:rPr>
        <w:t xml:space="preserve"> DOI: </w:t>
      </w:r>
      <w:hyperlink r:id="rId13" w:history="1">
        <w:r w:rsidR="002A67D8" w:rsidRPr="002A67D8">
          <w:rPr>
            <w:rStyle w:val="Hyperlink"/>
            <w:rFonts w:ascii="Times New Roman" w:hAnsi="Times New Roman" w:cs="Times New Roman"/>
            <w:sz w:val="24"/>
            <w:szCs w:val="24"/>
          </w:rPr>
          <w:t>10.15851/jap.v3n1.379</w:t>
        </w:r>
      </w:hyperlink>
      <w:r w:rsidR="002A67D8" w:rsidRPr="002A67D8">
        <w:rPr>
          <w:rFonts w:ascii="Times New Roman" w:hAnsi="Times New Roman" w:cs="Times New Roman"/>
          <w:sz w:val="24"/>
          <w:szCs w:val="24"/>
        </w:rPr>
        <w:t xml:space="preserve"> </w:t>
      </w:r>
    </w:p>
    <w:p w14:paraId="64B2F96D" w14:textId="77777777" w:rsidR="002A67D8" w:rsidRPr="002A67D8" w:rsidRDefault="002A67D8" w:rsidP="002A67D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58DA99AF" w14:textId="4B23B9B9" w:rsidR="004A2DC5" w:rsidRPr="004B6708" w:rsidRDefault="00C648BA" w:rsidP="004A2DC5">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6F3C01">
        <w:rPr>
          <w:rFonts w:ascii="Times New Roman" w:hAnsi="Times New Roman" w:cs="Times New Roman"/>
          <w:noProof/>
          <w:sz w:val="24"/>
          <w:szCs w:val="24"/>
        </w:rPr>
        <w:t xml:space="preserve">Purwanto, </w:t>
      </w:r>
      <w:r w:rsidR="009C06C5">
        <w:rPr>
          <w:rFonts w:ascii="Times New Roman" w:hAnsi="Times New Roman" w:cs="Times New Roman"/>
          <w:noProof/>
          <w:sz w:val="24"/>
          <w:szCs w:val="24"/>
        </w:rPr>
        <w:t xml:space="preserve">A. </w:t>
      </w:r>
      <w:r w:rsidRPr="006F3C01">
        <w:rPr>
          <w:rFonts w:ascii="Times New Roman" w:hAnsi="Times New Roman" w:cs="Times New Roman"/>
          <w:noProof/>
          <w:sz w:val="24"/>
          <w:szCs w:val="24"/>
        </w:rPr>
        <w:t xml:space="preserve">(2020). </w:t>
      </w:r>
      <w:r w:rsidRPr="00345EE3">
        <w:rPr>
          <w:rFonts w:ascii="Times New Roman" w:hAnsi="Times New Roman" w:cs="Times New Roman"/>
          <w:noProof/>
          <w:sz w:val="24"/>
          <w:szCs w:val="24"/>
        </w:rPr>
        <w:t xml:space="preserve">Studi Eksplorasi Dampak </w:t>
      </w:r>
      <w:r w:rsidR="00345EE3">
        <w:rPr>
          <w:rFonts w:ascii="Times New Roman" w:hAnsi="Times New Roman" w:cs="Times New Roman"/>
          <w:noProof/>
          <w:sz w:val="24"/>
          <w:szCs w:val="24"/>
        </w:rPr>
        <w:t>Work From H</w:t>
      </w:r>
      <w:r w:rsidR="00345EE3" w:rsidRPr="004B6708">
        <w:rPr>
          <w:rFonts w:ascii="Times New Roman" w:hAnsi="Times New Roman" w:cs="Times New Roman"/>
          <w:noProof/>
          <w:sz w:val="24"/>
          <w:szCs w:val="24"/>
        </w:rPr>
        <w:t>ome (WFH)</w:t>
      </w:r>
      <w:r w:rsidRPr="004B6708">
        <w:rPr>
          <w:rFonts w:ascii="Times New Roman" w:hAnsi="Times New Roman" w:cs="Times New Roman"/>
          <w:noProof/>
          <w:sz w:val="24"/>
          <w:szCs w:val="24"/>
        </w:rPr>
        <w:t xml:space="preserve"> Terhadap Kinerja Guru</w:t>
      </w:r>
      <w:r w:rsidR="00345EE3" w:rsidRPr="004B6708">
        <w:rPr>
          <w:rFonts w:ascii="Times New Roman" w:hAnsi="Times New Roman" w:cs="Times New Roman"/>
          <w:noProof/>
          <w:sz w:val="24"/>
          <w:szCs w:val="24"/>
        </w:rPr>
        <w:t xml:space="preserve"> Selama Pandemi COVID-19</w:t>
      </w:r>
      <w:r w:rsidRPr="004B6708">
        <w:rPr>
          <w:rFonts w:ascii="Times New Roman" w:hAnsi="Times New Roman" w:cs="Times New Roman"/>
          <w:noProof/>
          <w:sz w:val="24"/>
          <w:szCs w:val="24"/>
        </w:rPr>
        <w:t xml:space="preserve">. </w:t>
      </w:r>
      <w:r w:rsidR="00345EE3" w:rsidRPr="004B6708">
        <w:rPr>
          <w:rFonts w:ascii="Times New Roman" w:hAnsi="Times New Roman" w:cs="Times New Roman"/>
          <w:i/>
          <w:iCs/>
          <w:sz w:val="24"/>
          <w:szCs w:val="24"/>
        </w:rPr>
        <w:t>EduPsyCouns: Journal of Education, Psychology and Counseling</w:t>
      </w:r>
      <w:r w:rsidR="00345EE3" w:rsidRPr="004B6708">
        <w:rPr>
          <w:rFonts w:ascii="Times New Roman" w:hAnsi="Times New Roman" w:cs="Times New Roman"/>
          <w:sz w:val="24"/>
          <w:szCs w:val="24"/>
        </w:rPr>
        <w:t xml:space="preserve">, </w:t>
      </w:r>
      <w:r w:rsidR="00345EE3" w:rsidRPr="004B6708">
        <w:rPr>
          <w:rFonts w:ascii="Times New Roman" w:hAnsi="Times New Roman" w:cs="Times New Roman"/>
          <w:i/>
          <w:iCs/>
          <w:sz w:val="24"/>
          <w:szCs w:val="24"/>
        </w:rPr>
        <w:t>2</w:t>
      </w:r>
      <w:r w:rsidR="00345EE3" w:rsidRPr="004B6708">
        <w:rPr>
          <w:rFonts w:ascii="Times New Roman" w:hAnsi="Times New Roman" w:cs="Times New Roman"/>
          <w:sz w:val="24"/>
          <w:szCs w:val="24"/>
        </w:rPr>
        <w:t xml:space="preserve">(1), 92-100. </w:t>
      </w:r>
      <w:r w:rsidR="008929E4" w:rsidRPr="004B6708">
        <w:rPr>
          <w:rFonts w:ascii="Times New Roman" w:hAnsi="Times New Roman" w:cs="Times New Roman"/>
          <w:sz w:val="24"/>
          <w:szCs w:val="24"/>
        </w:rPr>
        <w:t xml:space="preserve">Retrieved from https://ummaspul.e-journal.id/Edupsycouns/article/view/418 </w:t>
      </w:r>
    </w:p>
    <w:p w14:paraId="656361BB" w14:textId="77777777" w:rsidR="00810D00" w:rsidRPr="006F3C01" w:rsidRDefault="00810D00" w:rsidP="00A8694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30A93799" w14:textId="68BBB438" w:rsidR="00C648BA" w:rsidRPr="006F3C01" w:rsidRDefault="00C648BA" w:rsidP="00A8694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F3C01">
        <w:rPr>
          <w:rFonts w:ascii="Times New Roman" w:hAnsi="Times New Roman" w:cs="Times New Roman"/>
          <w:noProof/>
          <w:sz w:val="24"/>
          <w:szCs w:val="24"/>
        </w:rPr>
        <w:t xml:space="preserve">Soroush, M. &amp; </w:t>
      </w:r>
      <w:r w:rsidR="00A86944" w:rsidRPr="006F3C01">
        <w:rPr>
          <w:rFonts w:ascii="Times New Roman" w:hAnsi="Times New Roman" w:cs="Times New Roman"/>
          <w:noProof/>
          <w:sz w:val="24"/>
          <w:szCs w:val="24"/>
        </w:rPr>
        <w:t>Hassani</w:t>
      </w:r>
      <w:r w:rsidRPr="006F3C01">
        <w:rPr>
          <w:rFonts w:ascii="Times New Roman" w:hAnsi="Times New Roman" w:cs="Times New Roman"/>
          <w:noProof/>
          <w:sz w:val="24"/>
          <w:szCs w:val="24"/>
        </w:rPr>
        <w:t xml:space="preserve">, H. (2015). Musculoskeletal Complaints Associated </w:t>
      </w:r>
      <w:r w:rsidR="004A2DC5">
        <w:rPr>
          <w:rFonts w:ascii="Times New Roman" w:hAnsi="Times New Roman" w:cs="Times New Roman"/>
          <w:noProof/>
          <w:sz w:val="24"/>
          <w:szCs w:val="24"/>
        </w:rPr>
        <w:t>wi</w:t>
      </w:r>
      <w:r w:rsidRPr="006F3C01">
        <w:rPr>
          <w:rFonts w:ascii="Times New Roman" w:hAnsi="Times New Roman" w:cs="Times New Roman"/>
          <w:noProof/>
          <w:sz w:val="24"/>
          <w:szCs w:val="24"/>
        </w:rPr>
        <w:t xml:space="preserve">th Computer Use </w:t>
      </w:r>
      <w:r w:rsidR="004A2DC5">
        <w:rPr>
          <w:rFonts w:ascii="Times New Roman" w:hAnsi="Times New Roman" w:cs="Times New Roman"/>
          <w:noProof/>
          <w:sz w:val="24"/>
          <w:szCs w:val="24"/>
        </w:rPr>
        <w:t>a</w:t>
      </w:r>
      <w:r w:rsidRPr="006F3C01">
        <w:rPr>
          <w:rFonts w:ascii="Times New Roman" w:hAnsi="Times New Roman" w:cs="Times New Roman"/>
          <w:noProof/>
          <w:sz w:val="24"/>
          <w:szCs w:val="24"/>
        </w:rPr>
        <w:t xml:space="preserve">nd Its Ergonomic Risks </w:t>
      </w:r>
      <w:r w:rsidR="004A2DC5">
        <w:rPr>
          <w:rFonts w:ascii="Times New Roman" w:hAnsi="Times New Roman" w:cs="Times New Roman"/>
          <w:noProof/>
          <w:sz w:val="24"/>
          <w:szCs w:val="24"/>
        </w:rPr>
        <w:t>f</w:t>
      </w:r>
      <w:r w:rsidRPr="006F3C01">
        <w:rPr>
          <w:rFonts w:ascii="Times New Roman" w:hAnsi="Times New Roman" w:cs="Times New Roman"/>
          <w:noProof/>
          <w:sz w:val="24"/>
          <w:szCs w:val="24"/>
        </w:rPr>
        <w:t xml:space="preserve">or Office Workers </w:t>
      </w:r>
      <w:r w:rsidR="004A2DC5">
        <w:rPr>
          <w:rFonts w:ascii="Times New Roman" w:hAnsi="Times New Roman" w:cs="Times New Roman"/>
          <w:noProof/>
          <w:sz w:val="24"/>
          <w:szCs w:val="24"/>
        </w:rPr>
        <w:t>o</w:t>
      </w:r>
      <w:r w:rsidRPr="006F3C01">
        <w:rPr>
          <w:rFonts w:ascii="Times New Roman" w:hAnsi="Times New Roman" w:cs="Times New Roman"/>
          <w:noProof/>
          <w:sz w:val="24"/>
          <w:szCs w:val="24"/>
        </w:rPr>
        <w:t xml:space="preserve">f </w:t>
      </w:r>
      <w:r w:rsidR="004A2DC5">
        <w:rPr>
          <w:rFonts w:ascii="Times New Roman" w:hAnsi="Times New Roman" w:cs="Times New Roman"/>
          <w:noProof/>
          <w:sz w:val="24"/>
          <w:szCs w:val="24"/>
        </w:rPr>
        <w:t>a</w:t>
      </w:r>
      <w:r w:rsidRPr="006F3C01">
        <w:rPr>
          <w:rFonts w:ascii="Times New Roman" w:hAnsi="Times New Roman" w:cs="Times New Roman"/>
          <w:noProof/>
          <w:sz w:val="24"/>
          <w:szCs w:val="24"/>
        </w:rPr>
        <w:t xml:space="preserve"> Medical Sciences University </w:t>
      </w:r>
      <w:r w:rsidR="004A2DC5">
        <w:rPr>
          <w:rFonts w:ascii="Times New Roman" w:hAnsi="Times New Roman" w:cs="Times New Roman"/>
          <w:noProof/>
          <w:sz w:val="24"/>
          <w:szCs w:val="24"/>
        </w:rPr>
        <w:t>i</w:t>
      </w:r>
      <w:r w:rsidRPr="006F3C01">
        <w:rPr>
          <w:rFonts w:ascii="Times New Roman" w:hAnsi="Times New Roman" w:cs="Times New Roman"/>
          <w:noProof/>
          <w:sz w:val="24"/>
          <w:szCs w:val="24"/>
        </w:rPr>
        <w:t>n Tehran.</w:t>
      </w:r>
      <w:r w:rsidR="00B149FA" w:rsidRPr="006F3C01">
        <w:rPr>
          <w:rFonts w:ascii="Times New Roman" w:hAnsi="Times New Roman" w:cs="Times New Roman"/>
          <w:noProof/>
          <w:sz w:val="24"/>
          <w:szCs w:val="24"/>
        </w:rPr>
        <w:t xml:space="preserve"> </w:t>
      </w:r>
      <w:r w:rsidR="00B149FA" w:rsidRPr="006F3C01">
        <w:rPr>
          <w:rFonts w:ascii="Times New Roman" w:hAnsi="Times New Roman" w:cs="Times New Roman"/>
          <w:i/>
          <w:iCs/>
          <w:noProof/>
          <w:sz w:val="24"/>
          <w:szCs w:val="24"/>
        </w:rPr>
        <w:t>AMHSR, 13</w:t>
      </w:r>
      <w:r w:rsidR="00B149FA" w:rsidRPr="006F3C01">
        <w:rPr>
          <w:rFonts w:ascii="Times New Roman" w:hAnsi="Times New Roman" w:cs="Times New Roman"/>
          <w:noProof/>
          <w:sz w:val="24"/>
          <w:szCs w:val="24"/>
        </w:rPr>
        <w:t>, 1-6.</w:t>
      </w:r>
    </w:p>
    <w:p w14:paraId="66C6BB4D" w14:textId="4163488D" w:rsidR="00810D00" w:rsidRDefault="00810D00" w:rsidP="00A8694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18E33340" w14:textId="50102104" w:rsidR="00566253" w:rsidRDefault="00566253" w:rsidP="00A8694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Tarwaka. (2014). </w:t>
      </w:r>
      <w:r w:rsidRPr="00566253">
        <w:rPr>
          <w:rFonts w:ascii="Times New Roman" w:hAnsi="Times New Roman" w:cs="Times New Roman"/>
          <w:i/>
          <w:iCs/>
          <w:noProof/>
          <w:sz w:val="24"/>
          <w:szCs w:val="24"/>
        </w:rPr>
        <w:t>Ergonomi Industri: Dasar-Dasar Pengetahuan Ergonomi dan Aplikasi di tempat Kerja</w:t>
      </w:r>
      <w:r>
        <w:rPr>
          <w:rFonts w:ascii="Times New Roman" w:hAnsi="Times New Roman" w:cs="Times New Roman"/>
          <w:noProof/>
          <w:sz w:val="24"/>
          <w:szCs w:val="24"/>
        </w:rPr>
        <w:t>. Surakarta: Harapan Press Surakarta.</w:t>
      </w:r>
    </w:p>
    <w:p w14:paraId="427FF192" w14:textId="77777777" w:rsidR="00566253" w:rsidRPr="006F3C01" w:rsidRDefault="00566253" w:rsidP="00A8694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710C6731" w14:textId="24A64C1E" w:rsidR="00810D00" w:rsidRPr="006F3C01" w:rsidRDefault="00810D00" w:rsidP="00A8694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F3C01">
        <w:rPr>
          <w:rFonts w:ascii="Times New Roman" w:hAnsi="Times New Roman" w:cs="Times New Roman"/>
          <w:iCs/>
          <w:noProof/>
          <w:sz w:val="24"/>
          <w:szCs w:val="24"/>
        </w:rPr>
        <w:t>Triwulandari</w:t>
      </w:r>
      <w:r w:rsidR="00A86944" w:rsidRPr="006F3C01">
        <w:rPr>
          <w:rFonts w:ascii="Times New Roman" w:hAnsi="Times New Roman" w:cs="Times New Roman"/>
          <w:iCs/>
          <w:noProof/>
          <w:sz w:val="24"/>
          <w:szCs w:val="24"/>
        </w:rPr>
        <w:t xml:space="preserve">, N. </w:t>
      </w:r>
      <w:r w:rsidRPr="006F3C01">
        <w:rPr>
          <w:rFonts w:ascii="Times New Roman" w:hAnsi="Times New Roman" w:cs="Times New Roman"/>
          <w:iCs/>
          <w:noProof/>
          <w:sz w:val="24"/>
          <w:szCs w:val="24"/>
        </w:rPr>
        <w:t>&amp; Zaidah</w:t>
      </w:r>
      <w:r w:rsidR="00A86944" w:rsidRPr="006F3C01">
        <w:rPr>
          <w:rFonts w:ascii="Times New Roman" w:hAnsi="Times New Roman" w:cs="Times New Roman"/>
          <w:iCs/>
          <w:noProof/>
          <w:sz w:val="24"/>
          <w:szCs w:val="24"/>
        </w:rPr>
        <w:t>, L</w:t>
      </w:r>
      <w:r w:rsidRPr="006F3C01">
        <w:rPr>
          <w:rFonts w:ascii="Times New Roman" w:hAnsi="Times New Roman" w:cs="Times New Roman"/>
          <w:iCs/>
          <w:noProof/>
          <w:sz w:val="24"/>
          <w:szCs w:val="24"/>
        </w:rPr>
        <w:t>. (2019). Hubungan Usia Dan Durasi Lama Duduk Dengan Keluhan Nyaeri Punggung Bawah Pada Pembatik Di Kampung Batik Giriloyo</w:t>
      </w:r>
      <w:r w:rsidR="00A86944" w:rsidRPr="006F3C01">
        <w:rPr>
          <w:rFonts w:ascii="Times New Roman" w:hAnsi="Times New Roman" w:cs="Times New Roman"/>
          <w:iCs/>
          <w:noProof/>
          <w:sz w:val="24"/>
          <w:szCs w:val="24"/>
        </w:rPr>
        <w:t xml:space="preserve">. </w:t>
      </w:r>
      <w:r w:rsidR="00A86944" w:rsidRPr="006F3C01">
        <w:rPr>
          <w:rFonts w:ascii="Times New Roman" w:hAnsi="Times New Roman" w:cs="Times New Roman"/>
          <w:i/>
          <w:noProof/>
          <w:sz w:val="24"/>
          <w:szCs w:val="24"/>
        </w:rPr>
        <w:t>Jurnal Ilmiah Fisioterapi, 2</w:t>
      </w:r>
      <w:r w:rsidR="00A86944" w:rsidRPr="006F3C01">
        <w:rPr>
          <w:rFonts w:ascii="Times New Roman" w:hAnsi="Times New Roman" w:cs="Times New Roman"/>
          <w:iCs/>
          <w:noProof/>
          <w:sz w:val="24"/>
          <w:szCs w:val="24"/>
        </w:rPr>
        <w:t>(2), 81-92.</w:t>
      </w:r>
    </w:p>
    <w:p w14:paraId="03DFA410" w14:textId="77777777" w:rsidR="00810D00" w:rsidRPr="006F3C01" w:rsidRDefault="00810D00" w:rsidP="00A8694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35A5A499" w14:textId="12FCDE3B" w:rsidR="00C648BA" w:rsidRPr="006F3C01" w:rsidRDefault="00C648BA" w:rsidP="00A8694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F3C01">
        <w:rPr>
          <w:rFonts w:ascii="Times New Roman" w:hAnsi="Times New Roman" w:cs="Times New Roman"/>
          <w:noProof/>
          <w:sz w:val="24"/>
          <w:szCs w:val="24"/>
        </w:rPr>
        <w:t>Tjahayuningtyas, A. (2019). Faktor Yang Mempengaruhi Keluhan Musculoskeletal Disorders (Msds)</w:t>
      </w:r>
      <w:r w:rsidRPr="001C50A4">
        <w:rPr>
          <w:rFonts w:ascii="Times New Roman" w:hAnsi="Times New Roman" w:cs="Times New Roman"/>
          <w:noProof/>
          <w:sz w:val="24"/>
          <w:szCs w:val="24"/>
        </w:rPr>
        <w:t xml:space="preserve"> Pada Pekerja Informal. </w:t>
      </w:r>
      <w:r w:rsidRPr="001C50A4">
        <w:rPr>
          <w:rFonts w:ascii="Times New Roman" w:hAnsi="Times New Roman" w:cs="Times New Roman"/>
          <w:i/>
          <w:iCs/>
          <w:noProof/>
          <w:sz w:val="24"/>
          <w:szCs w:val="24"/>
        </w:rPr>
        <w:t>The Indonesian Journal Of Occupational Safety And Health</w:t>
      </w:r>
      <w:r w:rsidRPr="001C50A4">
        <w:rPr>
          <w:rFonts w:ascii="Times New Roman" w:hAnsi="Times New Roman" w:cs="Times New Roman"/>
          <w:noProof/>
          <w:sz w:val="24"/>
          <w:szCs w:val="24"/>
        </w:rPr>
        <w:t xml:space="preserve">, </w:t>
      </w:r>
      <w:r w:rsidRPr="001C50A4">
        <w:rPr>
          <w:rFonts w:ascii="Times New Roman" w:hAnsi="Times New Roman" w:cs="Times New Roman"/>
          <w:i/>
          <w:iCs/>
          <w:noProof/>
          <w:sz w:val="24"/>
          <w:szCs w:val="24"/>
        </w:rPr>
        <w:t>8</w:t>
      </w:r>
      <w:r w:rsidRPr="001C50A4">
        <w:rPr>
          <w:rFonts w:ascii="Times New Roman" w:hAnsi="Times New Roman" w:cs="Times New Roman"/>
          <w:noProof/>
          <w:sz w:val="24"/>
          <w:szCs w:val="24"/>
        </w:rPr>
        <w:t>(1), 1</w:t>
      </w:r>
      <w:r w:rsidR="003432F3">
        <w:rPr>
          <w:rFonts w:ascii="Times New Roman" w:hAnsi="Times New Roman" w:cs="Times New Roman"/>
          <w:noProof/>
          <w:sz w:val="24"/>
          <w:szCs w:val="24"/>
        </w:rPr>
        <w:t>-10</w:t>
      </w:r>
      <w:r w:rsidRPr="001C50A4">
        <w:rPr>
          <w:rFonts w:ascii="Times New Roman" w:hAnsi="Times New Roman" w:cs="Times New Roman"/>
          <w:noProof/>
          <w:sz w:val="24"/>
          <w:szCs w:val="24"/>
        </w:rPr>
        <w:t xml:space="preserve">. </w:t>
      </w:r>
      <w:r w:rsidR="001C50A4" w:rsidRPr="001C50A4">
        <w:rPr>
          <w:rFonts w:ascii="Times New Roman" w:hAnsi="Times New Roman" w:cs="Times New Roman"/>
          <w:noProof/>
          <w:sz w:val="24"/>
          <w:szCs w:val="24"/>
        </w:rPr>
        <w:t xml:space="preserve">DOI: </w:t>
      </w:r>
      <w:hyperlink r:id="rId14" w:history="1">
        <w:r w:rsidR="001C50A4" w:rsidRPr="001C50A4">
          <w:rPr>
            <w:rStyle w:val="Hyperlink"/>
            <w:rFonts w:ascii="Times New Roman" w:hAnsi="Times New Roman" w:cs="Times New Roman"/>
            <w:sz w:val="24"/>
            <w:szCs w:val="24"/>
          </w:rPr>
          <w:t>http://dx.doi.org/10.20473/ijosh.v8i1.2019.1-10</w:t>
        </w:r>
      </w:hyperlink>
      <w:r w:rsidR="001C50A4" w:rsidRPr="001C50A4">
        <w:rPr>
          <w:rFonts w:ascii="Times New Roman" w:hAnsi="Times New Roman" w:cs="Times New Roman"/>
          <w:sz w:val="24"/>
          <w:szCs w:val="24"/>
        </w:rPr>
        <w:t xml:space="preserve"> </w:t>
      </w:r>
    </w:p>
    <w:p w14:paraId="2EA8508F" w14:textId="77777777" w:rsidR="00C648BA" w:rsidRPr="00C648BA" w:rsidRDefault="00C648BA" w:rsidP="00A869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fldChar w:fldCharType="end"/>
      </w:r>
    </w:p>
    <w:p w14:paraId="0A2742A9" w14:textId="77777777" w:rsidR="00061C57" w:rsidRPr="00061C57" w:rsidRDefault="00061C57" w:rsidP="00A86944">
      <w:pPr>
        <w:spacing w:after="0" w:line="240" w:lineRule="auto"/>
        <w:jc w:val="both"/>
        <w:rPr>
          <w:rFonts w:ascii="Times New Roman" w:hAnsi="Times New Roman" w:cs="Times New Roman"/>
          <w:sz w:val="24"/>
          <w:szCs w:val="24"/>
        </w:rPr>
      </w:pPr>
    </w:p>
    <w:sectPr w:rsidR="00061C57" w:rsidRPr="00061C57" w:rsidSect="008D0172">
      <w:pgSz w:w="12240" w:h="15840"/>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04A98"/>
    <w:multiLevelType w:val="hybridMultilevel"/>
    <w:tmpl w:val="D714A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94510D"/>
    <w:multiLevelType w:val="hybridMultilevel"/>
    <w:tmpl w:val="8AF0A270"/>
    <w:lvl w:ilvl="0" w:tplc="099CEB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72309FE"/>
    <w:multiLevelType w:val="hybridMultilevel"/>
    <w:tmpl w:val="9170F2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315E8A"/>
    <w:multiLevelType w:val="hybridMultilevel"/>
    <w:tmpl w:val="D79E44C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172"/>
    <w:rsid w:val="00004475"/>
    <w:rsid w:val="00061C57"/>
    <w:rsid w:val="000B41FD"/>
    <w:rsid w:val="001240FC"/>
    <w:rsid w:val="00131BBE"/>
    <w:rsid w:val="001C50A4"/>
    <w:rsid w:val="0021589E"/>
    <w:rsid w:val="00266752"/>
    <w:rsid w:val="002A5028"/>
    <w:rsid w:val="002A67D8"/>
    <w:rsid w:val="003064EA"/>
    <w:rsid w:val="00307E00"/>
    <w:rsid w:val="003309F5"/>
    <w:rsid w:val="003432F3"/>
    <w:rsid w:val="00345EE3"/>
    <w:rsid w:val="00372335"/>
    <w:rsid w:val="003A0C84"/>
    <w:rsid w:val="003C11AF"/>
    <w:rsid w:val="0040313B"/>
    <w:rsid w:val="00456E64"/>
    <w:rsid w:val="004A2DC5"/>
    <w:rsid w:val="004B6708"/>
    <w:rsid w:val="005643FD"/>
    <w:rsid w:val="00566253"/>
    <w:rsid w:val="005E318B"/>
    <w:rsid w:val="006F3C01"/>
    <w:rsid w:val="007652FC"/>
    <w:rsid w:val="007A202F"/>
    <w:rsid w:val="007C0940"/>
    <w:rsid w:val="00810D00"/>
    <w:rsid w:val="008929E4"/>
    <w:rsid w:val="008D0172"/>
    <w:rsid w:val="008F461A"/>
    <w:rsid w:val="009640BA"/>
    <w:rsid w:val="009C06C5"/>
    <w:rsid w:val="009C1434"/>
    <w:rsid w:val="00A86944"/>
    <w:rsid w:val="00B11C25"/>
    <w:rsid w:val="00B149FA"/>
    <w:rsid w:val="00B67AAA"/>
    <w:rsid w:val="00C2269E"/>
    <w:rsid w:val="00C5184C"/>
    <w:rsid w:val="00C648BA"/>
    <w:rsid w:val="00D25EC4"/>
    <w:rsid w:val="00D376D9"/>
    <w:rsid w:val="00D539EC"/>
    <w:rsid w:val="00E21D94"/>
    <w:rsid w:val="00EF2F61"/>
    <w:rsid w:val="00F47FAB"/>
    <w:rsid w:val="00FA1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DF74F"/>
  <w15:docId w15:val="{3A4B407B-5F42-49E6-9FBF-040A6FDB8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0172"/>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0172"/>
    <w:pPr>
      <w:spacing w:after="0" w:line="240" w:lineRule="auto"/>
    </w:pPr>
    <w:rPr>
      <w:rFonts w:ascii="Calibri" w:eastAsia="Calibri" w:hAnsi="Calibri" w:cs="Times New Roman"/>
      <w:lang w:val="id-ID" w:eastAsia="id-ID"/>
    </w:rPr>
  </w:style>
  <w:style w:type="character" w:styleId="Hyperlink">
    <w:name w:val="Hyperlink"/>
    <w:uiPriority w:val="99"/>
    <w:unhideWhenUsed/>
    <w:rsid w:val="008D0172"/>
    <w:rPr>
      <w:color w:val="0000FF"/>
      <w:u w:val="single"/>
    </w:rPr>
  </w:style>
  <w:style w:type="character" w:customStyle="1" w:styleId="Heading1Char">
    <w:name w:val="Heading 1 Char"/>
    <w:basedOn w:val="DefaultParagraphFont"/>
    <w:link w:val="Heading1"/>
    <w:uiPriority w:val="9"/>
    <w:rsid w:val="008D0172"/>
    <w:rPr>
      <w:rFonts w:asciiTheme="majorHAnsi" w:eastAsiaTheme="majorEastAsia" w:hAnsiTheme="majorHAnsi" w:cstheme="majorBidi"/>
      <w:color w:val="365F91" w:themeColor="accent1" w:themeShade="BF"/>
      <w:sz w:val="32"/>
      <w:szCs w:val="32"/>
    </w:rPr>
  </w:style>
  <w:style w:type="character" w:customStyle="1" w:styleId="tlid-translation">
    <w:name w:val="tlid-translation"/>
    <w:basedOn w:val="DefaultParagraphFont"/>
    <w:rsid w:val="000B41FD"/>
  </w:style>
  <w:style w:type="paragraph" w:styleId="ListParagraph">
    <w:name w:val="List Paragraph"/>
    <w:basedOn w:val="Normal"/>
    <w:uiPriority w:val="34"/>
    <w:qFormat/>
    <w:rsid w:val="000B41FD"/>
    <w:pPr>
      <w:spacing w:after="160" w:line="259" w:lineRule="auto"/>
      <w:ind w:left="720"/>
      <w:contextualSpacing/>
    </w:pPr>
  </w:style>
  <w:style w:type="table" w:styleId="TableGrid">
    <w:name w:val="Table Grid"/>
    <w:basedOn w:val="TableNormal"/>
    <w:uiPriority w:val="39"/>
    <w:rsid w:val="00D376D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47FAB"/>
    <w:pPr>
      <w:spacing w:line="240" w:lineRule="auto"/>
    </w:pPr>
    <w:rPr>
      <w:rFonts w:eastAsia="Times New Roman" w:cs="Times New Roman"/>
      <w:i/>
      <w:iCs/>
      <w:color w:val="1F497D" w:themeColor="text2"/>
      <w:sz w:val="18"/>
      <w:szCs w:val="18"/>
    </w:rPr>
  </w:style>
  <w:style w:type="character" w:customStyle="1" w:styleId="identifier">
    <w:name w:val="identifier"/>
    <w:basedOn w:val="DefaultParagraphFont"/>
    <w:rsid w:val="00B149FA"/>
  </w:style>
  <w:style w:type="character" w:customStyle="1" w:styleId="doilink">
    <w:name w:val="doi_link"/>
    <w:basedOn w:val="DefaultParagraphFont"/>
    <w:rsid w:val="006F3C01"/>
  </w:style>
  <w:style w:type="character" w:customStyle="1" w:styleId="value">
    <w:name w:val="value"/>
    <w:basedOn w:val="DefaultParagraphFont"/>
    <w:rsid w:val="006F3C01"/>
  </w:style>
  <w:style w:type="character" w:styleId="UnresolvedMention">
    <w:name w:val="Unresolved Mention"/>
    <w:basedOn w:val="DefaultParagraphFont"/>
    <w:uiPriority w:val="99"/>
    <w:semiHidden/>
    <w:unhideWhenUsed/>
    <w:rsid w:val="00131B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3017754">
      <w:bodyDiv w:val="1"/>
      <w:marLeft w:val="0"/>
      <w:marRight w:val="0"/>
      <w:marTop w:val="0"/>
      <w:marBottom w:val="0"/>
      <w:divBdr>
        <w:top w:val="none" w:sz="0" w:space="0" w:color="auto"/>
        <w:left w:val="none" w:sz="0" w:space="0" w:color="auto"/>
        <w:bottom w:val="none" w:sz="0" w:space="0" w:color="auto"/>
        <w:right w:val="none" w:sz="0" w:space="0" w:color="auto"/>
      </w:divBdr>
      <w:divsChild>
        <w:div w:id="1197156563">
          <w:marLeft w:val="0"/>
          <w:marRight w:val="0"/>
          <w:marTop w:val="0"/>
          <w:marBottom w:val="0"/>
          <w:divBdr>
            <w:top w:val="none" w:sz="0" w:space="0" w:color="auto"/>
            <w:left w:val="none" w:sz="0" w:space="0" w:color="auto"/>
            <w:bottom w:val="none" w:sz="0" w:space="0" w:color="auto"/>
            <w:right w:val="none" w:sz="0" w:space="0" w:color="auto"/>
          </w:divBdr>
        </w:div>
        <w:div w:id="10880380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0871/jaemb.v1i1.198" TargetMode="External"/><Relationship Id="rId13" Type="http://schemas.openxmlformats.org/officeDocument/2006/relationships/hyperlink" Target="http://journal.fk.unpad.ac.id/index.php/jap/editor/viewMetadata/%20http:/dx.doi.org/10.15851/jap.v3n1.379" TargetMode="External"/><Relationship Id="rId3" Type="http://schemas.openxmlformats.org/officeDocument/2006/relationships/styles" Target="styles.xml"/><Relationship Id="rId7" Type="http://schemas.openxmlformats.org/officeDocument/2006/relationships/hyperlink" Target="https://journal.umbjm.ac.id/index.php/caring-nursing/article/view/245" TargetMode="External"/><Relationship Id="rId12" Type="http://schemas.openxmlformats.org/officeDocument/2006/relationships/hyperlink" Target="https://doi.org/10.36574/jpp.v4i2.1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doi.org/10.33085/jkg.v2i1.4068" TargetMode="External"/><Relationship Id="rId11" Type="http://schemas.openxmlformats.org/officeDocument/2006/relationships/hyperlink" Target="https://doi.org/10.1097/01.npr.0000574648.67659.0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3075/mp.5893.00810" TargetMode="External"/><Relationship Id="rId4" Type="http://schemas.openxmlformats.org/officeDocument/2006/relationships/settings" Target="settings.xml"/><Relationship Id="rId9" Type="http://schemas.openxmlformats.org/officeDocument/2006/relationships/hyperlink" Target="https://doi.org/10.1080/00140139.2018.1499967" TargetMode="External"/><Relationship Id="rId14" Type="http://schemas.openxmlformats.org/officeDocument/2006/relationships/hyperlink" Target="http://dx.doi.org/10.20473/ijosh.v8i1.2019.1-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AC6F3-E6AB-4745-BF47-814FAF711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6121</Words>
  <Characters>34891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Arif_PT</dc:creator>
  <cp:lastModifiedBy>Sudrajah</cp:lastModifiedBy>
  <cp:revision>2</cp:revision>
  <dcterms:created xsi:type="dcterms:W3CDTF">2022-03-01T03:46:00Z</dcterms:created>
  <dcterms:modified xsi:type="dcterms:W3CDTF">2022-03-01T03:46:00Z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62d70ab4-5cc8-3986-8f70-8ec6bf946df0</vt:lpwstr>
  </property>
  <property fmtid="{D5CDD505-2E9C-101B-9397-08002B2CF9AE}" pid="4" name="Mendeley Citation Style_1">
    <vt:lpwstr>http://www.zotero.org/styles/apa</vt:lpwstr>
  </property>
</Properties>
</file>