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5646" w14:textId="77777777" w:rsidR="00401506" w:rsidRPr="00806B73" w:rsidRDefault="00401506" w:rsidP="00401506">
      <w:pPr>
        <w:spacing w:after="24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06B7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THE LEGALITY OF DEBT AGREEMENT VIA WHATSAPP MESSAGES</w:t>
      </w:r>
    </w:p>
    <w:p w14:paraId="4EF78229" w14:textId="77777777" w:rsidR="00401506" w:rsidRDefault="00401506" w:rsidP="00401506">
      <w:pPr>
        <w:spacing w:before="240"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F4969">
        <w:rPr>
          <w:rFonts w:ascii="Times New Roman" w:hAnsi="Times New Roman" w:cs="Times New Roman"/>
          <w:color w:val="000000" w:themeColor="text1"/>
          <w:sz w:val="20"/>
          <w:szCs w:val="20"/>
        </w:rPr>
        <w:t>Wildan</w:t>
      </w:r>
      <w:proofErr w:type="spellEnd"/>
      <w:r w:rsidRPr="00FF49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Arif</w:t>
      </w:r>
      <w:r w:rsidRPr="00FF496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1*</w:t>
      </w:r>
      <w:r w:rsidRPr="00FF49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FF4969">
        <w:rPr>
          <w:rFonts w:ascii="Times New Roman" w:hAnsi="Times New Roman" w:cs="Times New Roman"/>
          <w:color w:val="000000" w:themeColor="text1"/>
          <w:sz w:val="20"/>
          <w:szCs w:val="20"/>
        </w:rPr>
        <w:t>Suci</w:t>
      </w:r>
      <w:proofErr w:type="spellEnd"/>
      <w:r w:rsidRPr="00FF49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Kamilah</w:t>
      </w:r>
      <w:r w:rsidRPr="00FF496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FF49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FF4969">
        <w:rPr>
          <w:rFonts w:ascii="Times New Roman" w:hAnsi="Times New Roman" w:cs="Times New Roman"/>
          <w:color w:val="000000" w:themeColor="text1"/>
          <w:sz w:val="20"/>
          <w:szCs w:val="20"/>
        </w:rPr>
        <w:t>Renaldy</w:t>
      </w:r>
      <w:proofErr w:type="spellEnd"/>
      <w:r w:rsidRPr="00FF49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Afriyanto</w:t>
      </w:r>
      <w:r w:rsidRPr="00FF496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</w:p>
    <w:p w14:paraId="08494AB8" w14:textId="77777777" w:rsidR="00401506" w:rsidRDefault="00401506" w:rsidP="00401506">
      <w:pPr>
        <w:spacing w:before="240"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F496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Faculty of Law, Universitas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Airlangga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Jalan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Mayjen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Prof. Dr.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Moestopo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No. 47,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Pacar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Kembang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Kec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Tambaksari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Surabaya, East Java, 60132</w:t>
      </w:r>
    </w:p>
    <w:p w14:paraId="7EC436ED" w14:textId="77777777" w:rsidR="00401506" w:rsidRPr="00C00305" w:rsidRDefault="00401506" w:rsidP="00401506">
      <w:pPr>
        <w:spacing w:before="240"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03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*Corresponding Author. Email: </w:t>
      </w:r>
      <w:hyperlink r:id="rId4" w:history="1">
        <w:r w:rsidRPr="00C00305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</w:rPr>
          <w:t>wldnarif@gmail.com</w:t>
        </w:r>
      </w:hyperlink>
    </w:p>
    <w:p w14:paraId="5E6D6802" w14:textId="77777777" w:rsidR="00401506" w:rsidRPr="00AF7282" w:rsidRDefault="00401506" w:rsidP="0040150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ID"/>
        </w:rPr>
      </w:pPr>
    </w:p>
    <w:p w14:paraId="263C0C9D" w14:textId="0FF8FE78" w:rsidR="00401506" w:rsidRPr="005760E1" w:rsidRDefault="00401506" w:rsidP="00401506">
      <w:pPr>
        <w:spacing w:line="36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ID"/>
        </w:rPr>
        <w:t>SUMMARY OF SCIENTIFIC FINDING</w:t>
      </w:r>
    </w:p>
    <w:p w14:paraId="68BCAE7C" w14:textId="751172C1" w:rsidR="00401506" w:rsidRPr="005760E1" w:rsidRDefault="00401506" w:rsidP="00401506">
      <w:pPr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bookmarkStart w:id="0" w:name="_Hlk79607829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The </w:t>
      </w:r>
      <w:r w:rsidRPr="005760E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debt agreement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via </w:t>
      </w:r>
      <w:r w:rsidRPr="005760E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WhatsApp message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5760E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has fulfilled the required elements to make an agreement valid. It is a type of written agreement; thus, it can become written legal evidence in civil law trials in Indonesia. It means that the debt agreement through the WhatsApp message is a written agreement that contains binding legal power. </w:t>
      </w:r>
    </w:p>
    <w:bookmarkEnd w:id="0"/>
    <w:p w14:paraId="3501946E" w14:textId="77777777" w:rsidR="00B67F4E" w:rsidRDefault="00B67F4E"/>
    <w:sectPr w:rsidR="00B67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06"/>
    <w:rsid w:val="00401506"/>
    <w:rsid w:val="009B0957"/>
    <w:rsid w:val="009B4DB6"/>
    <w:rsid w:val="00B6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CBB1"/>
  <w15:chartTrackingRefBased/>
  <w15:docId w15:val="{13A85FED-F912-4097-B6EF-EE6570B2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0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ldnari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royhan</dc:creator>
  <cp:keywords/>
  <dc:description/>
  <cp:lastModifiedBy>royhan</cp:lastModifiedBy>
  <cp:revision>1</cp:revision>
  <dcterms:created xsi:type="dcterms:W3CDTF">2021-12-12T07:53:00Z</dcterms:created>
  <dcterms:modified xsi:type="dcterms:W3CDTF">2021-12-12T07:54:00Z</dcterms:modified>
</cp:coreProperties>
</file>