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F96" w:rsidRDefault="00DA5B11" w:rsidP="00B35348">
      <w:pPr>
        <w:spacing w:after="0"/>
        <w:jc w:val="center"/>
        <w:rPr>
          <w:rFonts w:ascii="Times New Roman" w:hAnsi="Times New Roman"/>
          <w:b/>
          <w:sz w:val="24"/>
          <w:lang w:val="id-ID"/>
        </w:rPr>
      </w:pPr>
      <w:r>
        <w:rPr>
          <w:rFonts w:ascii="Times New Roman" w:hAnsi="Times New Roman"/>
          <w:b/>
          <w:sz w:val="24"/>
          <w:lang w:val="id-ID"/>
        </w:rPr>
        <w:t>EFEKTIVITAS</w:t>
      </w:r>
      <w:r w:rsidR="004D3F81" w:rsidRPr="005C4C8B">
        <w:rPr>
          <w:rFonts w:ascii="Times New Roman" w:hAnsi="Times New Roman"/>
          <w:b/>
          <w:sz w:val="24"/>
        </w:rPr>
        <w:t xml:space="preserve"> </w:t>
      </w:r>
      <w:r w:rsidR="004D3F81" w:rsidRPr="005C4C8B">
        <w:rPr>
          <w:rFonts w:ascii="Times New Roman" w:hAnsi="Times New Roman"/>
          <w:b/>
          <w:i/>
          <w:sz w:val="24"/>
        </w:rPr>
        <w:t>QUANTUM TEACHING LEARNING</w:t>
      </w:r>
      <w:r w:rsidR="004D3F81" w:rsidRPr="005C4C8B">
        <w:rPr>
          <w:rFonts w:ascii="Times New Roman" w:hAnsi="Times New Roman"/>
          <w:b/>
          <w:sz w:val="24"/>
        </w:rPr>
        <w:t xml:space="preserve"> </w:t>
      </w:r>
      <w:r w:rsidR="004A76F7">
        <w:rPr>
          <w:rFonts w:ascii="Times New Roman" w:hAnsi="Times New Roman"/>
          <w:b/>
          <w:sz w:val="24"/>
          <w:lang w:val="id-ID"/>
        </w:rPr>
        <w:t>PADA MATA</w:t>
      </w:r>
      <w:r w:rsidR="00B01F96">
        <w:rPr>
          <w:rFonts w:ascii="Times New Roman" w:hAnsi="Times New Roman"/>
          <w:b/>
          <w:sz w:val="24"/>
          <w:lang w:val="id-ID"/>
        </w:rPr>
        <w:t xml:space="preserve"> </w:t>
      </w:r>
    </w:p>
    <w:p w:rsidR="004A76F7" w:rsidRDefault="00B01F96" w:rsidP="00B35348">
      <w:pPr>
        <w:spacing w:after="0"/>
        <w:jc w:val="center"/>
        <w:rPr>
          <w:rFonts w:ascii="Times New Roman" w:hAnsi="Times New Roman"/>
          <w:b/>
          <w:sz w:val="24"/>
          <w:lang w:val="id-ID"/>
        </w:rPr>
      </w:pPr>
      <w:r>
        <w:rPr>
          <w:rFonts w:ascii="Times New Roman" w:hAnsi="Times New Roman"/>
          <w:b/>
          <w:sz w:val="24"/>
          <w:lang w:val="id-ID"/>
        </w:rPr>
        <w:t xml:space="preserve">PELAJARAN </w:t>
      </w:r>
      <w:r w:rsidR="004A76F7">
        <w:rPr>
          <w:rFonts w:ascii="Times New Roman" w:hAnsi="Times New Roman"/>
          <w:b/>
          <w:sz w:val="24"/>
          <w:lang w:val="id-ID"/>
        </w:rPr>
        <w:t xml:space="preserve">MATEMATIKA </w:t>
      </w:r>
      <w:r>
        <w:rPr>
          <w:rFonts w:ascii="Times New Roman" w:hAnsi="Times New Roman"/>
          <w:b/>
          <w:sz w:val="24"/>
          <w:lang w:val="id-ID"/>
        </w:rPr>
        <w:t>SISWA SEKOLAH DASAR</w:t>
      </w:r>
    </w:p>
    <w:p w:rsidR="004A76F7" w:rsidRDefault="004A76F7" w:rsidP="00B35348">
      <w:pPr>
        <w:spacing w:after="0"/>
        <w:jc w:val="center"/>
        <w:rPr>
          <w:rFonts w:ascii="Times New Roman" w:hAnsi="Times New Roman"/>
          <w:b/>
          <w:sz w:val="24"/>
          <w:lang w:val="id-ID"/>
        </w:rPr>
      </w:pPr>
    </w:p>
    <w:p w:rsidR="00DA5B11" w:rsidRDefault="00DA5B11" w:rsidP="00B35348">
      <w:pPr>
        <w:spacing w:after="0"/>
        <w:jc w:val="center"/>
        <w:rPr>
          <w:rFonts w:ascii="Times New Roman" w:hAnsi="Times New Roman"/>
          <w:b/>
          <w:sz w:val="24"/>
          <w:lang w:val="id-ID"/>
        </w:rPr>
      </w:pPr>
      <w:r>
        <w:rPr>
          <w:rFonts w:ascii="Times New Roman" w:hAnsi="Times New Roman"/>
          <w:b/>
          <w:sz w:val="24"/>
          <w:lang w:val="id-ID"/>
        </w:rPr>
        <w:t>Octarina Hidayatus Sholikhah</w:t>
      </w:r>
    </w:p>
    <w:p w:rsidR="00DA5B11" w:rsidRDefault="00DA5B11" w:rsidP="00B35348">
      <w:pPr>
        <w:spacing w:after="0"/>
        <w:jc w:val="center"/>
        <w:rPr>
          <w:rFonts w:ascii="Times New Roman" w:hAnsi="Times New Roman"/>
          <w:b/>
          <w:sz w:val="24"/>
          <w:lang w:val="id-ID"/>
        </w:rPr>
      </w:pPr>
      <w:r>
        <w:rPr>
          <w:rFonts w:ascii="Times New Roman" w:hAnsi="Times New Roman"/>
          <w:b/>
          <w:sz w:val="24"/>
          <w:lang w:val="id-ID"/>
        </w:rPr>
        <w:t>Universitas PGRI Madiun</w:t>
      </w:r>
    </w:p>
    <w:p w:rsidR="00DA5B11" w:rsidRPr="008A1EEB" w:rsidRDefault="00A346EC" w:rsidP="00B35348">
      <w:pPr>
        <w:spacing w:after="0"/>
        <w:jc w:val="center"/>
        <w:rPr>
          <w:rFonts w:ascii="Times New Roman" w:hAnsi="Times New Roman"/>
          <w:b/>
          <w:i/>
          <w:sz w:val="24"/>
          <w:lang w:val="id-ID"/>
        </w:rPr>
      </w:pPr>
      <w:hyperlink r:id="rId7" w:history="1">
        <w:r w:rsidR="00DA5B11" w:rsidRPr="008A1EEB">
          <w:rPr>
            <w:rStyle w:val="Hyperlink"/>
            <w:rFonts w:ascii="Times New Roman" w:hAnsi="Times New Roman"/>
            <w:b/>
            <w:i/>
            <w:sz w:val="24"/>
            <w:u w:val="none"/>
            <w:lang w:val="id-ID"/>
          </w:rPr>
          <w:t>octarinahs@gmail.com</w:t>
        </w:r>
      </w:hyperlink>
    </w:p>
    <w:p w:rsidR="00DA5B11" w:rsidRDefault="00DA5B11" w:rsidP="00B35348">
      <w:pPr>
        <w:spacing w:after="0"/>
        <w:jc w:val="center"/>
        <w:rPr>
          <w:rFonts w:ascii="Times New Roman" w:hAnsi="Times New Roman"/>
          <w:b/>
          <w:sz w:val="24"/>
          <w:lang w:val="id-ID"/>
        </w:rPr>
      </w:pPr>
    </w:p>
    <w:p w:rsidR="00DA5B11" w:rsidRPr="009D68D9" w:rsidRDefault="00DA5B11" w:rsidP="009D68D9">
      <w:pPr>
        <w:spacing w:after="0" w:line="240" w:lineRule="auto"/>
        <w:jc w:val="center"/>
        <w:rPr>
          <w:rFonts w:ascii="Times New Roman" w:hAnsi="Times New Roman"/>
          <w:b/>
          <w:sz w:val="20"/>
          <w:szCs w:val="20"/>
          <w:lang w:val="id-ID"/>
        </w:rPr>
      </w:pPr>
      <w:r w:rsidRPr="009D68D9">
        <w:rPr>
          <w:rFonts w:ascii="Times New Roman" w:hAnsi="Times New Roman"/>
          <w:b/>
          <w:sz w:val="20"/>
          <w:szCs w:val="20"/>
          <w:lang w:val="id-ID"/>
        </w:rPr>
        <w:t>Abstrak</w:t>
      </w:r>
    </w:p>
    <w:p w:rsidR="00DA5B11" w:rsidRPr="003C3CBF" w:rsidRDefault="00E029B8" w:rsidP="009D68D9">
      <w:pPr>
        <w:spacing w:after="0" w:line="240" w:lineRule="auto"/>
        <w:ind w:firstLine="567"/>
        <w:rPr>
          <w:rFonts w:ascii="Times New Roman" w:hAnsi="Times New Roman"/>
          <w:bCs/>
          <w:sz w:val="20"/>
          <w:szCs w:val="20"/>
          <w:lang w:val="id-ID"/>
        </w:rPr>
      </w:pPr>
      <w:r w:rsidRPr="008E014F">
        <w:rPr>
          <w:rFonts w:ascii="Times New Roman" w:hAnsi="Times New Roman"/>
          <w:sz w:val="20"/>
          <w:szCs w:val="20"/>
        </w:rPr>
        <w:t xml:space="preserve">Penelitian ini bertujuan melihat efektivitas penggunaan </w:t>
      </w:r>
      <w:r w:rsidR="00E36179" w:rsidRPr="008E014F">
        <w:rPr>
          <w:rFonts w:ascii="Times New Roman" w:hAnsi="Times New Roman"/>
          <w:i/>
          <w:sz w:val="20"/>
          <w:szCs w:val="20"/>
          <w:lang w:val="id-ID"/>
        </w:rPr>
        <w:t>quantum teaching learning</w:t>
      </w:r>
      <w:r w:rsidRPr="008E014F">
        <w:rPr>
          <w:rFonts w:ascii="Times New Roman" w:hAnsi="Times New Roman"/>
          <w:sz w:val="20"/>
          <w:szCs w:val="20"/>
        </w:rPr>
        <w:t xml:space="preserve"> dengan membandingkan hasil akhir antara siswa yang menggunakan </w:t>
      </w:r>
      <w:r w:rsidR="00912D6C" w:rsidRPr="008E014F">
        <w:rPr>
          <w:rFonts w:ascii="Times New Roman" w:hAnsi="Times New Roman"/>
          <w:i/>
          <w:sz w:val="20"/>
          <w:szCs w:val="20"/>
          <w:lang w:val="id-ID"/>
        </w:rPr>
        <w:t>quantum teaching learning</w:t>
      </w:r>
      <w:r w:rsidRPr="008E014F">
        <w:rPr>
          <w:rFonts w:ascii="Times New Roman" w:hAnsi="Times New Roman"/>
          <w:sz w:val="20"/>
          <w:szCs w:val="20"/>
        </w:rPr>
        <w:t xml:space="preserve"> dan tanpa menggunakan </w:t>
      </w:r>
      <w:r w:rsidR="00912D6C" w:rsidRPr="008E014F">
        <w:rPr>
          <w:rFonts w:ascii="Times New Roman" w:hAnsi="Times New Roman"/>
          <w:i/>
          <w:sz w:val="20"/>
          <w:szCs w:val="20"/>
          <w:lang w:val="id-ID"/>
        </w:rPr>
        <w:t>quantum teaching learning</w:t>
      </w:r>
      <w:r w:rsidRPr="008E014F">
        <w:rPr>
          <w:rFonts w:ascii="Times New Roman" w:hAnsi="Times New Roman"/>
          <w:sz w:val="20"/>
          <w:szCs w:val="20"/>
        </w:rPr>
        <w:t xml:space="preserve"> pada</w:t>
      </w:r>
      <w:r w:rsidR="00B01F96" w:rsidRPr="008E014F">
        <w:rPr>
          <w:rFonts w:ascii="Times New Roman" w:hAnsi="Times New Roman"/>
          <w:sz w:val="20"/>
          <w:szCs w:val="20"/>
        </w:rPr>
        <w:t xml:space="preserve"> </w:t>
      </w:r>
      <w:r w:rsidR="00B01F96" w:rsidRPr="008E014F">
        <w:rPr>
          <w:rFonts w:ascii="Times New Roman" w:hAnsi="Times New Roman"/>
          <w:sz w:val="20"/>
          <w:szCs w:val="20"/>
          <w:lang w:val="id-ID"/>
        </w:rPr>
        <w:t>pembelajaran tingkat sekolah dasar</w:t>
      </w:r>
      <w:r w:rsidRPr="008E014F">
        <w:rPr>
          <w:rFonts w:ascii="Times New Roman" w:hAnsi="Times New Roman"/>
          <w:sz w:val="20"/>
          <w:szCs w:val="20"/>
        </w:rPr>
        <w:t xml:space="preserve">. </w:t>
      </w:r>
      <w:r w:rsidR="00912D6C" w:rsidRPr="008E014F">
        <w:rPr>
          <w:rFonts w:ascii="Times New Roman" w:hAnsi="Times New Roman"/>
          <w:sz w:val="20"/>
          <w:szCs w:val="20"/>
          <w:lang w:val="id-ID"/>
        </w:rPr>
        <w:t>P</w:t>
      </w:r>
      <w:r w:rsidR="00912D6C" w:rsidRPr="008E014F">
        <w:rPr>
          <w:rFonts w:ascii="Times New Roman" w:hAnsi="Times New Roman"/>
          <w:color w:val="000000" w:themeColor="text1"/>
          <w:sz w:val="20"/>
          <w:szCs w:val="20"/>
        </w:rPr>
        <w:t>enelitian yang digunakan adalah penelitian eksperimental semu</w:t>
      </w:r>
      <w:r w:rsidRPr="008E014F">
        <w:rPr>
          <w:rFonts w:ascii="Times New Roman" w:hAnsi="Times New Roman"/>
          <w:bCs/>
          <w:sz w:val="20"/>
          <w:szCs w:val="20"/>
        </w:rPr>
        <w:t xml:space="preserve"> </w:t>
      </w:r>
      <w:r w:rsidR="00912D6C" w:rsidRPr="008E014F">
        <w:rPr>
          <w:rFonts w:ascii="Times New Roman" w:hAnsi="Times New Roman"/>
          <w:bCs/>
          <w:sz w:val="20"/>
          <w:szCs w:val="20"/>
        </w:rPr>
        <w:t>dengan pendekatan kuantitatif.</w:t>
      </w:r>
      <w:r w:rsidR="00912D6C" w:rsidRPr="008E014F">
        <w:rPr>
          <w:rFonts w:ascii="Times New Roman" w:hAnsi="Times New Roman"/>
          <w:bCs/>
          <w:sz w:val="20"/>
          <w:szCs w:val="20"/>
          <w:lang w:val="id-ID"/>
        </w:rPr>
        <w:t xml:space="preserve"> </w:t>
      </w:r>
      <w:r w:rsidRPr="008E014F">
        <w:rPr>
          <w:rFonts w:ascii="Times New Roman" w:hAnsi="Times New Roman"/>
          <w:bCs/>
          <w:sz w:val="20"/>
          <w:szCs w:val="20"/>
        </w:rPr>
        <w:t xml:space="preserve">Desain penelitian adalah </w:t>
      </w:r>
      <w:r w:rsidRPr="008E014F">
        <w:rPr>
          <w:rFonts w:ascii="Times New Roman" w:hAnsi="Times New Roman"/>
          <w:i/>
          <w:iCs/>
          <w:sz w:val="20"/>
          <w:szCs w:val="20"/>
          <w:lang w:val="id-ID"/>
        </w:rPr>
        <w:t xml:space="preserve">Posttest </w:t>
      </w:r>
      <w:r w:rsidRPr="008E014F">
        <w:rPr>
          <w:rFonts w:ascii="Times New Roman" w:hAnsi="Times New Roman"/>
          <w:i/>
          <w:iCs/>
          <w:sz w:val="20"/>
          <w:szCs w:val="20"/>
        </w:rPr>
        <w:t xml:space="preserve">Only Control Group Design </w:t>
      </w:r>
      <w:r w:rsidRPr="008E014F">
        <w:rPr>
          <w:rFonts w:ascii="Times New Roman" w:hAnsi="Times New Roman"/>
          <w:sz w:val="20"/>
          <w:szCs w:val="20"/>
        </w:rPr>
        <w:t xml:space="preserve">dengan menggunakan </w:t>
      </w:r>
      <w:r w:rsidR="00912D6C" w:rsidRPr="008E014F">
        <w:rPr>
          <w:rFonts w:ascii="Times New Roman" w:hAnsi="Times New Roman"/>
          <w:i/>
          <w:sz w:val="20"/>
          <w:szCs w:val="20"/>
          <w:lang w:val="id-ID"/>
        </w:rPr>
        <w:t>quantum teaching learning</w:t>
      </w:r>
      <w:r w:rsidR="00912D6C" w:rsidRPr="008E014F">
        <w:rPr>
          <w:rFonts w:ascii="Times New Roman" w:hAnsi="Times New Roman"/>
          <w:sz w:val="20"/>
          <w:szCs w:val="20"/>
        </w:rPr>
        <w:t xml:space="preserve"> pada kelompok eksperimen dan metode diskusi</w:t>
      </w:r>
      <w:r w:rsidR="00912D6C" w:rsidRPr="008E014F">
        <w:rPr>
          <w:rFonts w:ascii="Times New Roman" w:hAnsi="Times New Roman"/>
          <w:sz w:val="20"/>
          <w:szCs w:val="20"/>
          <w:lang w:val="id-ID"/>
        </w:rPr>
        <w:t xml:space="preserve"> serta</w:t>
      </w:r>
      <w:r w:rsidRPr="008E014F">
        <w:rPr>
          <w:rFonts w:ascii="Times New Roman" w:hAnsi="Times New Roman"/>
          <w:sz w:val="20"/>
          <w:szCs w:val="20"/>
        </w:rPr>
        <w:t xml:space="preserve"> ceramah pada kelompok kontrol. </w:t>
      </w:r>
      <w:r w:rsidRPr="008E014F">
        <w:rPr>
          <w:rFonts w:ascii="Times New Roman" w:hAnsi="Times New Roman"/>
          <w:bCs/>
          <w:i/>
          <w:sz w:val="20"/>
          <w:szCs w:val="20"/>
        </w:rPr>
        <w:t xml:space="preserve"> </w:t>
      </w:r>
      <w:r w:rsidRPr="008E014F">
        <w:rPr>
          <w:rFonts w:ascii="Times New Roman" w:hAnsi="Times New Roman"/>
          <w:bCs/>
          <w:sz w:val="20"/>
          <w:szCs w:val="20"/>
        </w:rPr>
        <w:t xml:space="preserve">Populasi penelitian adalah seluruh </w:t>
      </w:r>
      <w:r w:rsidR="00B01F96" w:rsidRPr="008E014F">
        <w:rPr>
          <w:rFonts w:ascii="Times New Roman" w:hAnsi="Times New Roman"/>
          <w:bCs/>
          <w:sz w:val="20"/>
          <w:szCs w:val="20"/>
          <w:lang w:val="id-ID"/>
        </w:rPr>
        <w:t>siswa</w:t>
      </w:r>
      <w:r w:rsidRPr="008E014F">
        <w:rPr>
          <w:rFonts w:ascii="Times New Roman" w:hAnsi="Times New Roman"/>
          <w:bCs/>
          <w:sz w:val="20"/>
          <w:szCs w:val="20"/>
        </w:rPr>
        <w:t xml:space="preserve"> </w:t>
      </w:r>
      <w:r w:rsidR="00B01F96" w:rsidRPr="008E014F">
        <w:rPr>
          <w:rStyle w:val="apple-style-span"/>
          <w:rFonts w:ascii="Times New Roman" w:hAnsi="Times New Roman"/>
          <w:bCs/>
          <w:color w:val="000000"/>
          <w:sz w:val="20"/>
          <w:szCs w:val="20"/>
          <w:lang w:val="id-ID"/>
        </w:rPr>
        <w:t>VI SDN Pojoksari</w:t>
      </w:r>
      <w:r w:rsidRPr="008E014F">
        <w:rPr>
          <w:rStyle w:val="apple-style-span"/>
          <w:rFonts w:ascii="Times New Roman" w:hAnsi="Times New Roman"/>
          <w:bCs/>
          <w:color w:val="000000"/>
          <w:sz w:val="20"/>
          <w:szCs w:val="20"/>
          <w:lang w:val="sv-SE"/>
        </w:rPr>
        <w:t xml:space="preserve"> tahun pelajaran 2015/2016</w:t>
      </w:r>
      <w:r w:rsidRPr="008E014F">
        <w:rPr>
          <w:rFonts w:ascii="Times New Roman" w:hAnsi="Times New Roman"/>
          <w:bCs/>
          <w:sz w:val="20"/>
          <w:szCs w:val="20"/>
        </w:rPr>
        <w:t xml:space="preserve">.  Teknik pengambilan sampel yang digunakan adalah </w:t>
      </w:r>
      <w:r w:rsidRPr="008E014F">
        <w:rPr>
          <w:rFonts w:ascii="Times New Roman" w:hAnsi="Times New Roman"/>
          <w:bCs/>
          <w:i/>
          <w:sz w:val="20"/>
          <w:szCs w:val="20"/>
        </w:rPr>
        <w:t>cluster random sampling</w:t>
      </w:r>
      <w:r w:rsidRPr="008E014F">
        <w:rPr>
          <w:rFonts w:ascii="Times New Roman" w:hAnsi="Times New Roman"/>
          <w:bCs/>
          <w:sz w:val="20"/>
          <w:szCs w:val="20"/>
        </w:rPr>
        <w:t>.</w:t>
      </w:r>
      <w:r w:rsidR="00B01F96" w:rsidRPr="008E014F">
        <w:rPr>
          <w:rFonts w:ascii="Times New Roman" w:hAnsi="Times New Roman"/>
          <w:bCs/>
          <w:sz w:val="20"/>
          <w:szCs w:val="20"/>
          <w:lang w:val="id-ID"/>
        </w:rPr>
        <w:t xml:space="preserve"> </w:t>
      </w:r>
      <w:r w:rsidR="00DE7968" w:rsidRPr="008E014F">
        <w:rPr>
          <w:rFonts w:ascii="Times New Roman" w:hAnsi="Times New Roman"/>
          <w:color w:val="000000" w:themeColor="text1"/>
          <w:sz w:val="20"/>
          <w:szCs w:val="20"/>
        </w:rPr>
        <w:t xml:space="preserve">Metode pengumpulan data yang digunakan dalam penelitian ini adalah metode dokumentasi dan tes. Teknik analisis data dalam penelitian ini menggunakan uji-t tingkat signifikansi 5%. Hasil penelitian ini adalah </w:t>
      </w:r>
      <w:r w:rsidR="00DC3EFB" w:rsidRPr="008E014F">
        <w:rPr>
          <w:rFonts w:ascii="Times New Roman" w:hAnsi="Times New Roman"/>
          <w:i/>
          <w:sz w:val="20"/>
          <w:szCs w:val="20"/>
          <w:lang w:val="id-ID"/>
        </w:rPr>
        <w:t xml:space="preserve">quantum teaching learning </w:t>
      </w:r>
      <w:r w:rsidRPr="008E014F">
        <w:rPr>
          <w:rFonts w:ascii="Times New Roman" w:hAnsi="Times New Roman"/>
          <w:bCs/>
          <w:sz w:val="20"/>
          <w:szCs w:val="20"/>
        </w:rPr>
        <w:t xml:space="preserve">efektif diterapkan pada </w:t>
      </w:r>
      <w:r w:rsidR="003C3CBF">
        <w:rPr>
          <w:rFonts w:ascii="Times New Roman" w:hAnsi="Times New Roman"/>
          <w:bCs/>
          <w:sz w:val="20"/>
          <w:szCs w:val="20"/>
          <w:lang w:val="id-ID"/>
        </w:rPr>
        <w:t>mata pelajaran matematika Sekolah Dasar.</w:t>
      </w:r>
    </w:p>
    <w:p w:rsidR="00CA6D27" w:rsidRPr="008E014F" w:rsidRDefault="00CA6D27" w:rsidP="009D68D9">
      <w:pPr>
        <w:spacing w:after="0" w:line="240" w:lineRule="auto"/>
        <w:rPr>
          <w:rFonts w:ascii="Times New Roman" w:hAnsi="Times New Roman"/>
          <w:sz w:val="20"/>
          <w:szCs w:val="20"/>
          <w:lang w:val="id-ID"/>
        </w:rPr>
      </w:pPr>
      <w:r w:rsidRPr="008E014F">
        <w:rPr>
          <w:rFonts w:ascii="Times New Roman" w:hAnsi="Times New Roman"/>
          <w:bCs/>
          <w:sz w:val="20"/>
          <w:szCs w:val="20"/>
          <w:lang w:val="id-ID"/>
        </w:rPr>
        <w:t xml:space="preserve">Kata kunci : </w:t>
      </w:r>
      <w:r w:rsidR="005D44AE" w:rsidRPr="008E014F">
        <w:rPr>
          <w:rFonts w:ascii="Times New Roman" w:hAnsi="Times New Roman"/>
          <w:i/>
          <w:sz w:val="20"/>
          <w:szCs w:val="20"/>
          <w:lang w:val="id-ID"/>
        </w:rPr>
        <w:t>Quantum Teaching Learning</w:t>
      </w:r>
      <w:r w:rsidR="005D44AE" w:rsidRPr="008E014F">
        <w:rPr>
          <w:rFonts w:ascii="Times New Roman" w:hAnsi="Times New Roman"/>
          <w:sz w:val="20"/>
          <w:szCs w:val="20"/>
          <w:lang w:val="id-ID"/>
        </w:rPr>
        <w:t>, Pembelajaran Matematika</w:t>
      </w:r>
    </w:p>
    <w:p w:rsidR="008E014F" w:rsidRDefault="008E014F" w:rsidP="009D68D9">
      <w:pPr>
        <w:spacing w:after="0" w:line="240" w:lineRule="auto"/>
        <w:rPr>
          <w:rFonts w:ascii="Times New Roman" w:hAnsi="Times New Roman"/>
          <w:sz w:val="24"/>
          <w:szCs w:val="24"/>
          <w:lang w:val="id-ID"/>
        </w:rPr>
      </w:pPr>
    </w:p>
    <w:p w:rsidR="009D68D9" w:rsidRPr="009D68D9" w:rsidRDefault="009D68D9" w:rsidP="009D68D9">
      <w:pPr>
        <w:spacing w:after="0" w:line="240" w:lineRule="auto"/>
        <w:jc w:val="center"/>
        <w:rPr>
          <w:rFonts w:ascii="Times New Roman" w:hAnsi="Times New Roman"/>
          <w:sz w:val="20"/>
          <w:szCs w:val="20"/>
          <w:lang w:val="id-ID"/>
        </w:rPr>
      </w:pPr>
      <w:r w:rsidRPr="009D68D9">
        <w:rPr>
          <w:rFonts w:ascii="Times New Roman" w:hAnsi="Times New Roman"/>
          <w:sz w:val="20"/>
          <w:szCs w:val="20"/>
          <w:lang w:val="id-ID"/>
        </w:rPr>
        <w:t>Abstract</w:t>
      </w:r>
    </w:p>
    <w:p w:rsidR="003C3CBF" w:rsidRPr="003C3CBF" w:rsidRDefault="006E2F9B" w:rsidP="009D68D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rPr>
          <w:rFonts w:ascii="Times New Roman" w:eastAsia="Times New Roman" w:hAnsi="Times New Roman"/>
          <w:i/>
          <w:color w:val="212121"/>
          <w:sz w:val="20"/>
          <w:szCs w:val="20"/>
          <w:lang w:val="id-ID" w:eastAsia="id-ID"/>
        </w:rPr>
      </w:pPr>
      <w:r w:rsidRPr="009D68D9">
        <w:rPr>
          <w:rFonts w:ascii="Times New Roman" w:eastAsia="Times New Roman" w:hAnsi="Times New Roman"/>
          <w:i/>
          <w:color w:val="212121"/>
          <w:sz w:val="20"/>
          <w:szCs w:val="20"/>
          <w:lang w:val="id-ID" w:eastAsia="id-ID"/>
        </w:rPr>
        <w:t xml:space="preserve"> The purpose of this research is to </w:t>
      </w:r>
      <w:r w:rsidR="003C3CBF" w:rsidRPr="003C3CBF">
        <w:rPr>
          <w:rFonts w:ascii="Times New Roman" w:eastAsia="Times New Roman" w:hAnsi="Times New Roman"/>
          <w:i/>
          <w:color w:val="212121"/>
          <w:sz w:val="20"/>
          <w:szCs w:val="20"/>
          <w:lang w:eastAsia="id-ID"/>
        </w:rPr>
        <w:t xml:space="preserve">examines the effectiveness of quantum teaching learning by comparing the final results between students who use quantum teaching learning </w:t>
      </w:r>
      <w:r w:rsidRPr="009D68D9">
        <w:rPr>
          <w:rFonts w:ascii="Times New Roman" w:eastAsia="Times New Roman" w:hAnsi="Times New Roman"/>
          <w:i/>
          <w:color w:val="212121"/>
          <w:sz w:val="20"/>
          <w:szCs w:val="20"/>
          <w:lang w:val="id-ID" w:eastAsia="id-ID"/>
        </w:rPr>
        <w:t xml:space="preserve">and </w:t>
      </w:r>
      <w:r w:rsidR="003C3CBF" w:rsidRPr="003C3CBF">
        <w:rPr>
          <w:rFonts w:ascii="Times New Roman" w:eastAsia="Times New Roman" w:hAnsi="Times New Roman"/>
          <w:i/>
          <w:color w:val="212121"/>
          <w:sz w:val="20"/>
          <w:szCs w:val="20"/>
          <w:lang w:eastAsia="id-ID"/>
        </w:rPr>
        <w:t xml:space="preserve">without use quantum teaching learning at </w:t>
      </w:r>
      <w:r w:rsidR="009D68D9" w:rsidRPr="003C3CBF">
        <w:rPr>
          <w:rFonts w:ascii="Times New Roman" w:eastAsia="Times New Roman" w:hAnsi="Times New Roman"/>
          <w:i/>
          <w:color w:val="212121"/>
          <w:sz w:val="20"/>
          <w:szCs w:val="20"/>
          <w:lang w:eastAsia="id-ID"/>
        </w:rPr>
        <w:t>elementary</w:t>
      </w:r>
      <w:r w:rsidR="003C3CBF" w:rsidRPr="003C3CBF">
        <w:rPr>
          <w:rFonts w:ascii="Times New Roman" w:eastAsia="Times New Roman" w:hAnsi="Times New Roman"/>
          <w:i/>
          <w:color w:val="212121"/>
          <w:sz w:val="20"/>
          <w:szCs w:val="20"/>
          <w:lang w:eastAsia="id-ID"/>
        </w:rPr>
        <w:t xml:space="preserve"> school level learning. </w:t>
      </w:r>
      <w:r w:rsidRPr="009D68D9">
        <w:rPr>
          <w:rFonts w:ascii="Times New Roman" w:eastAsia="Times New Roman" w:hAnsi="Times New Roman"/>
          <w:i/>
          <w:color w:val="212121"/>
          <w:sz w:val="20"/>
          <w:szCs w:val="20"/>
          <w:lang w:val="id-ID" w:eastAsia="id-ID"/>
        </w:rPr>
        <w:t>This research use</w:t>
      </w:r>
      <w:r w:rsidR="003C3CBF" w:rsidRPr="003C3CBF">
        <w:rPr>
          <w:rFonts w:ascii="Times New Roman" w:eastAsia="Times New Roman" w:hAnsi="Times New Roman"/>
          <w:i/>
          <w:color w:val="212121"/>
          <w:sz w:val="20"/>
          <w:szCs w:val="20"/>
          <w:lang w:eastAsia="id-ID"/>
        </w:rPr>
        <w:t xml:space="preserve"> </w:t>
      </w:r>
      <w:r w:rsidR="009D68D9" w:rsidRPr="009D68D9">
        <w:rPr>
          <w:rFonts w:ascii="Times New Roman" w:eastAsia="Times New Roman" w:hAnsi="Times New Roman"/>
          <w:i/>
          <w:color w:val="212121"/>
          <w:sz w:val="20"/>
          <w:szCs w:val="20"/>
          <w:lang w:val="id-ID" w:eastAsia="id-ID"/>
        </w:rPr>
        <w:t>a</w:t>
      </w:r>
      <w:r w:rsidR="003C3CBF" w:rsidRPr="003C3CBF">
        <w:rPr>
          <w:rFonts w:ascii="Times New Roman" w:eastAsia="Times New Roman" w:hAnsi="Times New Roman"/>
          <w:i/>
          <w:color w:val="212121"/>
          <w:sz w:val="20"/>
          <w:szCs w:val="20"/>
          <w:lang w:eastAsia="id-ID"/>
        </w:rPr>
        <w:t xml:space="preserve"> quasi-experimental research with a quantitative approach. The </w:t>
      </w:r>
      <w:r w:rsidR="009D68D9" w:rsidRPr="009D68D9">
        <w:rPr>
          <w:rFonts w:ascii="Times New Roman" w:eastAsia="Times New Roman" w:hAnsi="Times New Roman"/>
          <w:i/>
          <w:color w:val="212121"/>
          <w:sz w:val="20"/>
          <w:szCs w:val="20"/>
          <w:lang w:val="id-ID" w:eastAsia="id-ID"/>
        </w:rPr>
        <w:t>research</w:t>
      </w:r>
      <w:r w:rsidR="003C3CBF" w:rsidRPr="003C3CBF">
        <w:rPr>
          <w:rFonts w:ascii="Times New Roman" w:eastAsia="Times New Roman" w:hAnsi="Times New Roman"/>
          <w:i/>
          <w:color w:val="212121"/>
          <w:sz w:val="20"/>
          <w:szCs w:val="20"/>
          <w:lang w:eastAsia="id-ID"/>
        </w:rPr>
        <w:t xml:space="preserve"> design was Posttest Only Control Group Design by using quantum teaching learning in the experimental group discussion and lecture method in the control group. The population was all students </w:t>
      </w:r>
      <w:r w:rsidR="009D68D9" w:rsidRPr="009D68D9">
        <w:rPr>
          <w:rFonts w:ascii="Times New Roman" w:eastAsia="Times New Roman" w:hAnsi="Times New Roman"/>
          <w:i/>
          <w:color w:val="212121"/>
          <w:sz w:val="20"/>
          <w:szCs w:val="20"/>
          <w:lang w:val="id-ID" w:eastAsia="id-ID"/>
        </w:rPr>
        <w:t>in six grade of</w:t>
      </w:r>
      <w:r w:rsidR="003C3CBF" w:rsidRPr="003C3CBF">
        <w:rPr>
          <w:rFonts w:ascii="Times New Roman" w:eastAsia="Times New Roman" w:hAnsi="Times New Roman"/>
          <w:i/>
          <w:color w:val="212121"/>
          <w:sz w:val="20"/>
          <w:szCs w:val="20"/>
          <w:lang w:eastAsia="id-ID"/>
        </w:rPr>
        <w:t xml:space="preserve"> SDN Pojoksari </w:t>
      </w:r>
      <w:r w:rsidR="009D68D9" w:rsidRPr="009D68D9">
        <w:rPr>
          <w:rFonts w:ascii="Times New Roman" w:eastAsia="Times New Roman" w:hAnsi="Times New Roman"/>
          <w:i/>
          <w:color w:val="212121"/>
          <w:sz w:val="20"/>
          <w:szCs w:val="20"/>
          <w:lang w:val="id-ID" w:eastAsia="id-ID"/>
        </w:rPr>
        <w:t>academic</w:t>
      </w:r>
      <w:r w:rsidR="003C3CBF" w:rsidRPr="003C3CBF">
        <w:rPr>
          <w:rFonts w:ascii="Times New Roman" w:eastAsia="Times New Roman" w:hAnsi="Times New Roman"/>
          <w:i/>
          <w:color w:val="212121"/>
          <w:sz w:val="20"/>
          <w:szCs w:val="20"/>
          <w:lang w:eastAsia="id-ID"/>
        </w:rPr>
        <w:t xml:space="preserve"> year 2015/2016. The sampling technique used was cluster random sampling. Data collection methods used in this research is documentation and testing. </w:t>
      </w:r>
      <w:r w:rsidR="009D68D9" w:rsidRPr="009D68D9">
        <w:rPr>
          <w:rFonts w:ascii="Times New Roman" w:eastAsia="Times New Roman" w:hAnsi="Times New Roman"/>
          <w:i/>
          <w:color w:val="212121"/>
          <w:sz w:val="20"/>
          <w:szCs w:val="20"/>
          <w:lang w:val="id-ID" w:eastAsia="id-ID"/>
        </w:rPr>
        <w:t>A</w:t>
      </w:r>
      <w:r w:rsidR="003C3CBF" w:rsidRPr="003C3CBF">
        <w:rPr>
          <w:rFonts w:ascii="Times New Roman" w:eastAsia="Times New Roman" w:hAnsi="Times New Roman"/>
          <w:i/>
          <w:color w:val="212121"/>
          <w:sz w:val="20"/>
          <w:szCs w:val="20"/>
          <w:lang w:eastAsia="id-ID"/>
        </w:rPr>
        <w:t>nalysis</w:t>
      </w:r>
      <w:r w:rsidR="009D68D9" w:rsidRPr="009D68D9">
        <w:rPr>
          <w:rFonts w:ascii="Times New Roman" w:eastAsia="Times New Roman" w:hAnsi="Times New Roman"/>
          <w:i/>
          <w:color w:val="212121"/>
          <w:sz w:val="20"/>
          <w:szCs w:val="20"/>
          <w:lang w:val="id-ID" w:eastAsia="id-ID"/>
        </w:rPr>
        <w:t xml:space="preserve"> data</w:t>
      </w:r>
      <w:r w:rsidR="003C3CBF" w:rsidRPr="003C3CBF">
        <w:rPr>
          <w:rFonts w:ascii="Times New Roman" w:eastAsia="Times New Roman" w:hAnsi="Times New Roman"/>
          <w:i/>
          <w:color w:val="212121"/>
          <w:sz w:val="20"/>
          <w:szCs w:val="20"/>
          <w:lang w:eastAsia="id-ID"/>
        </w:rPr>
        <w:t xml:space="preserve"> techniques in this </w:t>
      </w:r>
      <w:r w:rsidR="009D68D9" w:rsidRPr="009D68D9">
        <w:rPr>
          <w:rFonts w:ascii="Times New Roman" w:eastAsia="Times New Roman" w:hAnsi="Times New Roman"/>
          <w:i/>
          <w:color w:val="212121"/>
          <w:sz w:val="20"/>
          <w:szCs w:val="20"/>
          <w:lang w:val="id-ID" w:eastAsia="id-ID"/>
        </w:rPr>
        <w:t>research</w:t>
      </w:r>
      <w:r w:rsidR="003C3CBF" w:rsidRPr="003C3CBF">
        <w:rPr>
          <w:rFonts w:ascii="Times New Roman" w:eastAsia="Times New Roman" w:hAnsi="Times New Roman"/>
          <w:i/>
          <w:color w:val="212121"/>
          <w:sz w:val="20"/>
          <w:szCs w:val="20"/>
          <w:lang w:eastAsia="id-ID"/>
        </w:rPr>
        <w:t xml:space="preserve"> using t-test significance level of 5%. The result of this research is quantum teaching </w:t>
      </w:r>
      <w:r w:rsidR="009D68D9" w:rsidRPr="003C3CBF">
        <w:rPr>
          <w:rFonts w:ascii="Times New Roman" w:eastAsia="Times New Roman" w:hAnsi="Times New Roman"/>
          <w:i/>
          <w:color w:val="212121"/>
          <w:sz w:val="20"/>
          <w:szCs w:val="20"/>
          <w:lang w:eastAsia="id-ID"/>
        </w:rPr>
        <w:t>learning</w:t>
      </w:r>
      <w:r w:rsidR="009D68D9" w:rsidRPr="009D68D9">
        <w:rPr>
          <w:rFonts w:ascii="Times New Roman" w:eastAsia="Times New Roman" w:hAnsi="Times New Roman"/>
          <w:i/>
          <w:color w:val="212121"/>
          <w:sz w:val="20"/>
          <w:szCs w:val="20"/>
          <w:lang w:eastAsia="id-ID"/>
        </w:rPr>
        <w:t xml:space="preserve"> </w:t>
      </w:r>
      <w:r w:rsidR="003C3CBF" w:rsidRPr="003C3CBF">
        <w:rPr>
          <w:rFonts w:ascii="Times New Roman" w:eastAsia="Times New Roman" w:hAnsi="Times New Roman"/>
          <w:i/>
          <w:color w:val="212121"/>
          <w:sz w:val="20"/>
          <w:szCs w:val="20"/>
          <w:lang w:eastAsia="id-ID"/>
        </w:rPr>
        <w:t>effective applied to elementary school mathematics courses.</w:t>
      </w:r>
    </w:p>
    <w:p w:rsidR="008E014F" w:rsidRPr="009D68D9" w:rsidRDefault="009D68D9" w:rsidP="009D68D9">
      <w:pPr>
        <w:spacing w:after="0" w:line="240" w:lineRule="auto"/>
        <w:rPr>
          <w:rFonts w:ascii="Times New Roman" w:hAnsi="Times New Roman"/>
          <w:bCs/>
          <w:i/>
          <w:color w:val="000000" w:themeColor="text1"/>
          <w:sz w:val="20"/>
          <w:szCs w:val="20"/>
          <w:lang w:val="id-ID"/>
        </w:rPr>
      </w:pPr>
      <w:r w:rsidRPr="009D68D9">
        <w:rPr>
          <w:rFonts w:ascii="Times New Roman" w:hAnsi="Times New Roman"/>
          <w:bCs/>
          <w:i/>
          <w:color w:val="000000" w:themeColor="text1"/>
          <w:sz w:val="20"/>
          <w:szCs w:val="20"/>
          <w:lang w:val="id-ID"/>
        </w:rPr>
        <w:t xml:space="preserve">Keyword : </w:t>
      </w:r>
      <w:r w:rsidRPr="009D68D9">
        <w:rPr>
          <w:rFonts w:ascii="Times New Roman" w:hAnsi="Times New Roman"/>
          <w:i/>
          <w:sz w:val="20"/>
          <w:szCs w:val="20"/>
          <w:lang w:val="id-ID"/>
        </w:rPr>
        <w:t>Quantum Teaching Learning, Mathematic Learning</w:t>
      </w:r>
    </w:p>
    <w:p w:rsidR="00E029B8" w:rsidRDefault="00E029B8" w:rsidP="00B35348">
      <w:pPr>
        <w:spacing w:after="0"/>
        <w:ind w:firstLine="709"/>
        <w:rPr>
          <w:rFonts w:ascii="Times New Roman" w:hAnsi="Times New Roman"/>
          <w:bCs/>
          <w:color w:val="000000" w:themeColor="text1"/>
          <w:sz w:val="24"/>
          <w:szCs w:val="24"/>
          <w:lang w:val="id-ID"/>
        </w:rPr>
      </w:pPr>
    </w:p>
    <w:p w:rsidR="00FE235A" w:rsidRDefault="00FE235A" w:rsidP="00B35348">
      <w:pPr>
        <w:spacing w:after="0"/>
        <w:ind w:firstLine="709"/>
        <w:rPr>
          <w:rFonts w:ascii="Times New Roman" w:hAnsi="Times New Roman"/>
          <w:bCs/>
          <w:color w:val="000000" w:themeColor="text1"/>
          <w:sz w:val="24"/>
          <w:szCs w:val="24"/>
          <w:lang w:val="id-ID"/>
        </w:rPr>
      </w:pPr>
    </w:p>
    <w:p w:rsidR="00154BBB" w:rsidRDefault="00154BBB" w:rsidP="00B35348">
      <w:pPr>
        <w:spacing w:after="0"/>
        <w:rPr>
          <w:rFonts w:ascii="Times New Roman" w:hAnsi="Times New Roman"/>
          <w:b/>
          <w:sz w:val="24"/>
          <w:szCs w:val="24"/>
          <w:lang w:val="id-ID"/>
        </w:rPr>
        <w:sectPr w:rsidR="00154BBB" w:rsidSect="004D2BA4">
          <w:pgSz w:w="11906" w:h="16838" w:code="9"/>
          <w:pgMar w:top="1701" w:right="1701" w:bottom="1701" w:left="1701" w:header="567" w:footer="567" w:gutter="0"/>
          <w:pgNumType w:start="4"/>
          <w:cols w:space="708"/>
          <w:docGrid w:linePitch="360"/>
        </w:sectPr>
      </w:pPr>
    </w:p>
    <w:p w:rsidR="004D3F81" w:rsidRPr="004D3F81" w:rsidRDefault="004D3F81" w:rsidP="008E014F">
      <w:pPr>
        <w:spacing w:after="0" w:line="360" w:lineRule="auto"/>
        <w:rPr>
          <w:rFonts w:ascii="Times New Roman" w:hAnsi="Times New Roman"/>
          <w:b/>
          <w:sz w:val="24"/>
          <w:szCs w:val="24"/>
          <w:lang w:val="id-ID"/>
        </w:rPr>
      </w:pPr>
      <w:r w:rsidRPr="00F2030A">
        <w:rPr>
          <w:rFonts w:ascii="Times New Roman" w:hAnsi="Times New Roman"/>
          <w:b/>
          <w:sz w:val="24"/>
          <w:szCs w:val="24"/>
          <w:lang w:val="id-ID"/>
        </w:rPr>
        <w:lastRenderedPageBreak/>
        <w:t xml:space="preserve">PENDAHULUAN </w:t>
      </w:r>
    </w:p>
    <w:p w:rsidR="00902639" w:rsidRDefault="004D3F81" w:rsidP="008E014F">
      <w:pPr>
        <w:pStyle w:val="ListParagraph"/>
        <w:spacing w:after="0" w:line="360" w:lineRule="auto"/>
        <w:ind w:left="0" w:firstLine="567"/>
        <w:rPr>
          <w:rFonts w:ascii="Times New Roman" w:hAnsi="Times New Roman"/>
          <w:sz w:val="24"/>
          <w:szCs w:val="24"/>
        </w:rPr>
      </w:pPr>
      <w:r w:rsidRPr="004D3F81">
        <w:rPr>
          <w:rFonts w:ascii="Times New Roman" w:hAnsi="Times New Roman"/>
          <w:sz w:val="24"/>
          <w:szCs w:val="24"/>
        </w:rPr>
        <w:t xml:space="preserve">Pendidikan merupakan upaya untuk mengembangkan kemampuan individu dalam mengantisipasi kemungkinan-kemungkinan yang sedang atau yang akan terjadi. Pendidikan dilakukan secara terencana, terprogram, terarah dan berkelanjutan sebagai upaya untuk meningkatkan sumber daya manusia dalam menunjang tercapainya tujuan pembangunan </w:t>
      </w:r>
      <w:r w:rsidRPr="004D3F81">
        <w:rPr>
          <w:rFonts w:ascii="Times New Roman" w:hAnsi="Times New Roman"/>
          <w:sz w:val="24"/>
          <w:szCs w:val="24"/>
        </w:rPr>
        <w:lastRenderedPageBreak/>
        <w:t>nasional. Oleh karena itu, pendidikan harus mampu mempertahankan budaya dan jati diri bangsa di tengah gencarnya gempuran beragam budaya yang beraneka ragam. Karena Indonesia merupakan Negara yang kaya akan budaya dan sumber daya alam, maka Indonesia harus mampu menjadi bangsa yang mandiri yang mampu memenuhi kebutuhan masyarakat sesuai dengan tujuan dan cita-cita bangsa.</w:t>
      </w:r>
    </w:p>
    <w:p w:rsidR="00902639" w:rsidRDefault="004D3F81" w:rsidP="008E014F">
      <w:pPr>
        <w:pStyle w:val="ListParagraph"/>
        <w:spacing w:after="0" w:line="360" w:lineRule="auto"/>
        <w:ind w:left="0" w:firstLine="567"/>
        <w:rPr>
          <w:rFonts w:ascii="Times New Roman" w:hAnsi="Times New Roman"/>
          <w:sz w:val="24"/>
          <w:szCs w:val="24"/>
        </w:rPr>
      </w:pPr>
      <w:r w:rsidRPr="00902639">
        <w:rPr>
          <w:rFonts w:ascii="Times New Roman" w:hAnsi="Times New Roman"/>
          <w:sz w:val="24"/>
          <w:szCs w:val="24"/>
        </w:rPr>
        <w:lastRenderedPageBreak/>
        <w:t xml:space="preserve">Kualitas pendidikan nasional dinilai belum memiliki kualitas yang memadai dibanding dengan kualitas pendidikan di Negara lain. Hal ini dapat dilihat pada peringkat </w:t>
      </w:r>
      <w:r w:rsidRPr="00902639">
        <w:rPr>
          <w:rFonts w:ascii="Times New Roman" w:hAnsi="Times New Roman"/>
          <w:i/>
          <w:sz w:val="24"/>
          <w:szCs w:val="24"/>
        </w:rPr>
        <w:t xml:space="preserve">Human Development Index </w:t>
      </w:r>
      <w:r w:rsidRPr="00902639">
        <w:rPr>
          <w:rFonts w:ascii="Times New Roman" w:hAnsi="Times New Roman"/>
          <w:sz w:val="24"/>
          <w:szCs w:val="24"/>
        </w:rPr>
        <w:t xml:space="preserve">(HDI) Indonesia menempati peringkat 111 dari 117 negara pada tahun 2004 dan peringkat 110 pada tahun 2005. Demikian pula dengan laporan </w:t>
      </w:r>
      <w:r w:rsidRPr="00902639">
        <w:rPr>
          <w:rFonts w:ascii="Times New Roman" w:hAnsi="Times New Roman"/>
          <w:i/>
          <w:sz w:val="24"/>
          <w:szCs w:val="24"/>
        </w:rPr>
        <w:t xml:space="preserve">International Educational Achievment </w:t>
      </w:r>
      <w:r w:rsidRPr="00902639">
        <w:rPr>
          <w:rFonts w:ascii="Times New Roman" w:hAnsi="Times New Roman"/>
          <w:sz w:val="24"/>
          <w:szCs w:val="24"/>
        </w:rPr>
        <w:t xml:space="preserve">(IEA) menunjukkan bahwa kemampuan membaca siswa Sekolah Dasar, Indonesia berada pada urutan 38 dari 39 negara yang disurvei. Sementara dalam laporan </w:t>
      </w:r>
      <w:r w:rsidRPr="00902639">
        <w:rPr>
          <w:rFonts w:ascii="Times New Roman" w:hAnsi="Times New Roman"/>
          <w:i/>
          <w:sz w:val="24"/>
          <w:szCs w:val="24"/>
        </w:rPr>
        <w:t xml:space="preserve">World Competitiveness Year Book  </w:t>
      </w:r>
      <w:r w:rsidRPr="00902639">
        <w:rPr>
          <w:rFonts w:ascii="Times New Roman" w:hAnsi="Times New Roman"/>
          <w:sz w:val="24"/>
          <w:szCs w:val="24"/>
        </w:rPr>
        <w:t>tahun 2000, sumber daya manusia Indonesia menempati peringkat 46 dari 47 negara yang disurvei.</w:t>
      </w:r>
    </w:p>
    <w:p w:rsidR="00902639" w:rsidRDefault="004D3F81" w:rsidP="008E014F">
      <w:pPr>
        <w:pStyle w:val="ListParagraph"/>
        <w:spacing w:after="0" w:line="360" w:lineRule="auto"/>
        <w:ind w:left="0" w:firstLine="567"/>
        <w:rPr>
          <w:rFonts w:ascii="Times New Roman" w:hAnsi="Times New Roman"/>
          <w:sz w:val="24"/>
          <w:szCs w:val="24"/>
        </w:rPr>
      </w:pPr>
      <w:r w:rsidRPr="00902639">
        <w:rPr>
          <w:rFonts w:ascii="Times New Roman" w:hAnsi="Times New Roman"/>
          <w:sz w:val="24"/>
          <w:szCs w:val="24"/>
        </w:rPr>
        <w:t xml:space="preserve">Pemerintah dalam hal ini Departemen Pendidikan Nasional selalu berusaha agar pendidikan kita dapat berkembang sesuai dengan tuntutan kemajuan jaman, sedangkan masyarakat dan keluarga adalah faktor pendukung berhasil atau tidaknya generasi penerus bangsa untuk memajukan negaranya. Dilihat dari penjelasan tersebut, maka peran pendidikan sangat penting dalam menentukan masa depan bangsa. Pendidikan merupakan upaya yang </w:t>
      </w:r>
      <w:r w:rsidRPr="00902639">
        <w:rPr>
          <w:rFonts w:ascii="Times New Roman" w:hAnsi="Times New Roman"/>
          <w:sz w:val="24"/>
          <w:szCs w:val="24"/>
        </w:rPr>
        <w:lastRenderedPageBreak/>
        <w:t xml:space="preserve">dilakukan secara sadar untuk meningkatkan sumber daya manusia. </w:t>
      </w:r>
    </w:p>
    <w:p w:rsidR="00902639" w:rsidRDefault="004D3F81" w:rsidP="008E014F">
      <w:pPr>
        <w:pStyle w:val="ListParagraph"/>
        <w:spacing w:after="0" w:line="360" w:lineRule="auto"/>
        <w:ind w:left="0" w:firstLine="567"/>
        <w:rPr>
          <w:rFonts w:ascii="Times New Roman" w:hAnsi="Times New Roman"/>
          <w:sz w:val="24"/>
          <w:szCs w:val="24"/>
          <w:lang w:val="id-ID"/>
        </w:rPr>
      </w:pPr>
      <w:r w:rsidRPr="00902639">
        <w:rPr>
          <w:rFonts w:ascii="Times New Roman" w:hAnsi="Times New Roman"/>
          <w:sz w:val="24"/>
          <w:szCs w:val="24"/>
        </w:rPr>
        <w:t>Di dalam pendidikan dasar baik SD/Madrasah Ibtidaiyah, pendidikan dilakukan untuk memberikan bekal berupa ilmu pengetahuan dan keterampilan untuk mengembangkan cara berpikir. Salah satu alat untuk mengembangkan cara berpikir siswa adalah melalui pelajaran matematika. Karena dalam pembelajaran matematika siswa dituntut untuk mengembangkan potensi berpikir secara logis. Oleh karena itu, matematika sangat diperlukan baik dalam kehidupan sehari-hari maupun dalam menghadapi kemajuan jaman. Sehingga matematika perlu dibekalkan kepada peserta didik sejak SD, bahkan sejak TK.</w:t>
      </w:r>
    </w:p>
    <w:p w:rsidR="00902639" w:rsidRDefault="004D3F81" w:rsidP="008E014F">
      <w:pPr>
        <w:pStyle w:val="ListParagraph"/>
        <w:spacing w:after="0" w:line="360" w:lineRule="auto"/>
        <w:ind w:left="0" w:firstLine="567"/>
        <w:rPr>
          <w:rFonts w:ascii="Times New Roman" w:hAnsi="Times New Roman"/>
          <w:sz w:val="24"/>
          <w:szCs w:val="24"/>
        </w:rPr>
      </w:pPr>
      <w:r w:rsidRPr="00902639">
        <w:rPr>
          <w:rFonts w:ascii="Times New Roman" w:hAnsi="Times New Roman"/>
          <w:sz w:val="24"/>
          <w:szCs w:val="24"/>
        </w:rPr>
        <w:t xml:space="preserve">Tapi pada kenyataannya prestasi belajar matematika di Indonesia masih rendah. Hal ini dapat dilihat pada survei melalui </w:t>
      </w:r>
      <w:r w:rsidRPr="00902639">
        <w:rPr>
          <w:rFonts w:ascii="Times New Roman" w:hAnsi="Times New Roman"/>
          <w:i/>
          <w:sz w:val="24"/>
          <w:szCs w:val="24"/>
        </w:rPr>
        <w:t xml:space="preserve">programme For International Student Assessment </w:t>
      </w:r>
      <w:r w:rsidRPr="00902639">
        <w:rPr>
          <w:rFonts w:ascii="Times New Roman" w:hAnsi="Times New Roman"/>
          <w:sz w:val="24"/>
          <w:szCs w:val="24"/>
        </w:rPr>
        <w:t>(PISA) 2003 menunjukkan bahwa dari 41 negara yang disurvei untuk bidang matematika Indonesia menempati peringkat 39.</w:t>
      </w:r>
    </w:p>
    <w:p w:rsidR="00902639" w:rsidRDefault="004D3F81" w:rsidP="008E014F">
      <w:pPr>
        <w:pStyle w:val="ListParagraph"/>
        <w:spacing w:after="0" w:line="360" w:lineRule="auto"/>
        <w:ind w:left="0" w:firstLine="567"/>
        <w:rPr>
          <w:rStyle w:val="apple-converted-space"/>
          <w:rFonts w:ascii="Times New Roman" w:hAnsi="Times New Roman"/>
          <w:sz w:val="24"/>
          <w:szCs w:val="24"/>
          <w:shd w:val="clear" w:color="auto" w:fill="FFFFFF"/>
        </w:rPr>
      </w:pPr>
      <w:r w:rsidRPr="00902639">
        <w:rPr>
          <w:rFonts w:ascii="Times New Roman" w:hAnsi="Times New Roman"/>
          <w:sz w:val="24"/>
          <w:szCs w:val="24"/>
        </w:rPr>
        <w:t xml:space="preserve">Rendahnya prestasi belajar matematika di Indonesia juga dialami siswa SD Negeri yang ada di Kabupaten Magetan. Hal ini dapat dilihat dari hasil wawancara dengan salah satu kepala </w:t>
      </w:r>
      <w:r w:rsidRPr="00902639">
        <w:rPr>
          <w:rFonts w:ascii="Times New Roman" w:hAnsi="Times New Roman"/>
          <w:sz w:val="24"/>
          <w:szCs w:val="24"/>
        </w:rPr>
        <w:lastRenderedPageBreak/>
        <w:t xml:space="preserve">sekolah di SDN Pojoksari Kabupten Magetan yang menunjukkan bahwa selama proses pembelajaran matematika siswa cenderung ramai sendiri, tidak memperhatikan guru di depan, sampai keefektifan tidak nampak pada proses pembelajaran. Selain permasalahan yang berasal dari siswa ternyata juga ada permasalahan dari tenaga pendidiknya, hal ini terlihat bahwa pada saat proses pembelajaran guru kurang efektif dalam menggunakan model pembelajaran, sehingga kurang menarik perhatian siswa dalam mengikuti pelajaran. Pembelajaran yang digunakan guru hanya bersifat klasikal dengan metode ceramah. </w:t>
      </w:r>
      <w:r w:rsidRPr="00902639">
        <w:rPr>
          <w:rStyle w:val="apple-converted-space"/>
          <w:rFonts w:ascii="Times New Roman" w:hAnsi="Times New Roman"/>
          <w:sz w:val="24"/>
          <w:szCs w:val="24"/>
          <w:shd w:val="clear" w:color="auto" w:fill="FFFFFF"/>
        </w:rPr>
        <w:t xml:space="preserve">Siswa hanya bisa mendengarkan dan mencatat materi yang disampaikan oleh guru tanpa melibatkan siswa secara langsung, sehingga siswa merasa jenuh dan bosan dalam mengikuti pembelajaran. Hal tersebut akan mengurangi tingkat pemahaman siswa terhadap materi yang diajarkan, sehingga berpengaruh terhadap prestasi belajar siswa. </w:t>
      </w:r>
    </w:p>
    <w:p w:rsidR="00902639" w:rsidRDefault="004D3F81" w:rsidP="008E014F">
      <w:pPr>
        <w:pStyle w:val="ListParagraph"/>
        <w:spacing w:after="0" w:line="360" w:lineRule="auto"/>
        <w:ind w:left="0" w:firstLine="567"/>
        <w:rPr>
          <w:rFonts w:ascii="Times New Roman" w:hAnsi="Times New Roman"/>
          <w:sz w:val="24"/>
          <w:szCs w:val="24"/>
        </w:rPr>
      </w:pPr>
      <w:r w:rsidRPr="00902639">
        <w:rPr>
          <w:rStyle w:val="apple-converted-space"/>
          <w:rFonts w:ascii="Times New Roman" w:hAnsi="Times New Roman"/>
          <w:sz w:val="24"/>
          <w:szCs w:val="24"/>
        </w:rPr>
        <w:t xml:space="preserve">Salah satu </w:t>
      </w:r>
      <w:r w:rsidRPr="00902639">
        <w:rPr>
          <w:rFonts w:ascii="Times New Roman" w:hAnsi="Times New Roman"/>
          <w:sz w:val="24"/>
          <w:szCs w:val="24"/>
          <w:shd w:val="clear" w:color="auto" w:fill="FFFFFF"/>
        </w:rPr>
        <w:t xml:space="preserve">penyebab dari berbagai masalah tersebut adalah ketidaktepatan model pembelajaran yang digunakan pada saat pembelajaran matematika. </w:t>
      </w:r>
      <w:r w:rsidRPr="00902639">
        <w:rPr>
          <w:rFonts w:ascii="Times New Roman" w:hAnsi="Times New Roman"/>
          <w:sz w:val="24"/>
          <w:szCs w:val="24"/>
        </w:rPr>
        <w:t xml:space="preserve">Model pembelajaran yang digunakan guru sangat penting dalam </w:t>
      </w:r>
      <w:r w:rsidRPr="00902639">
        <w:rPr>
          <w:rFonts w:ascii="Times New Roman" w:hAnsi="Times New Roman"/>
          <w:sz w:val="24"/>
          <w:szCs w:val="24"/>
        </w:rPr>
        <w:lastRenderedPageBreak/>
        <w:t xml:space="preserve">meningkatkan prestasi belajar siswa. Dalam hal ini </w:t>
      </w:r>
      <w:r w:rsidRPr="00902639">
        <w:rPr>
          <w:rFonts w:ascii="Times New Roman" w:hAnsi="Times New Roman"/>
          <w:color w:val="000000"/>
          <w:sz w:val="24"/>
          <w:szCs w:val="24"/>
        </w:rPr>
        <w:t xml:space="preserve">kehadiran guru dalam kegiatan pembelajaran memegang peranan penting. </w:t>
      </w:r>
      <w:r w:rsidRPr="00902639">
        <w:rPr>
          <w:rFonts w:ascii="Times New Roman" w:hAnsi="Times New Roman"/>
          <w:sz w:val="24"/>
          <w:szCs w:val="24"/>
        </w:rPr>
        <w:t>Guru harus mampu mengembangkan pengetahuan, pemahaman, dan keterampilan siswa untuk dijadikan bekal dalam menghadapi segala ketimpangan yang terjadi di masyarakat.</w:t>
      </w:r>
    </w:p>
    <w:p w:rsidR="00902639" w:rsidRDefault="004D3F81" w:rsidP="008E014F">
      <w:pPr>
        <w:pStyle w:val="ListParagraph"/>
        <w:spacing w:after="0" w:line="360" w:lineRule="auto"/>
        <w:ind w:left="0" w:firstLine="567"/>
        <w:rPr>
          <w:rFonts w:ascii="Times New Roman" w:hAnsi="Times New Roman"/>
          <w:sz w:val="24"/>
          <w:szCs w:val="24"/>
        </w:rPr>
      </w:pPr>
      <w:r w:rsidRPr="00902639">
        <w:rPr>
          <w:rFonts w:ascii="Times New Roman" w:hAnsi="Times New Roman"/>
          <w:sz w:val="24"/>
          <w:szCs w:val="24"/>
        </w:rPr>
        <w:t xml:space="preserve">Selain itu, guru harus mampu memilih model pembelajaran yang menyenangkan dalam proses pembelajaran, karena model pembelajaran yang tepat dan menarik membuat suasana belajar mengajar menjadi nyaman, sehingga memungkinkan setiap siswa untuk mudah dalam menerima dan menyerap materi pelajaran dengan benar. </w:t>
      </w:r>
      <w:r w:rsidRPr="00902639">
        <w:rPr>
          <w:rFonts w:ascii="Times New Roman" w:hAnsi="Times New Roman"/>
          <w:sz w:val="24"/>
          <w:szCs w:val="24"/>
          <w:shd w:val="clear" w:color="auto" w:fill="FFFFFF"/>
        </w:rPr>
        <w:t xml:space="preserve">Model pembelajaran yang dipilih diharapkan mampu mengembangkan dan meningkatkan prestasi belajar siswa. Ada beberapa model pembelajaran yang bisa digunakan untuk meningkatkan prestasi belajar siswa pada mata pelajaran matematika. Model pembelajaran tersebut diantaranya adalah </w:t>
      </w:r>
      <w:r w:rsidRPr="00902639">
        <w:rPr>
          <w:rFonts w:ascii="Times New Roman" w:hAnsi="Times New Roman"/>
          <w:i/>
          <w:sz w:val="24"/>
          <w:szCs w:val="24"/>
        </w:rPr>
        <w:t>Quantum Teaching Learnin</w:t>
      </w:r>
      <w:r w:rsidR="00B01F96">
        <w:rPr>
          <w:rFonts w:ascii="Times New Roman" w:hAnsi="Times New Roman"/>
          <w:i/>
          <w:sz w:val="24"/>
          <w:szCs w:val="24"/>
          <w:lang w:val="id-ID"/>
        </w:rPr>
        <w:t>g</w:t>
      </w:r>
      <w:r w:rsidRPr="00902639">
        <w:rPr>
          <w:rFonts w:ascii="Times New Roman" w:hAnsi="Times New Roman"/>
          <w:sz w:val="24"/>
          <w:szCs w:val="24"/>
        </w:rPr>
        <w:t>.</w:t>
      </w:r>
    </w:p>
    <w:p w:rsidR="00902639" w:rsidRDefault="004D3F81" w:rsidP="008E014F">
      <w:pPr>
        <w:pStyle w:val="ListParagraph"/>
        <w:spacing w:after="0" w:line="360" w:lineRule="auto"/>
        <w:ind w:left="0" w:firstLine="567"/>
        <w:rPr>
          <w:rFonts w:ascii="Times New Roman" w:hAnsi="Times New Roman"/>
          <w:sz w:val="24"/>
          <w:szCs w:val="24"/>
        </w:rPr>
      </w:pPr>
      <w:r w:rsidRPr="00902639">
        <w:rPr>
          <w:rFonts w:ascii="Times New Roman" w:hAnsi="Times New Roman"/>
          <w:i/>
          <w:sz w:val="24"/>
          <w:szCs w:val="24"/>
        </w:rPr>
        <w:t xml:space="preserve">Quantum Teaching Learning </w:t>
      </w:r>
      <w:r w:rsidRPr="00902639">
        <w:rPr>
          <w:rFonts w:ascii="Times New Roman" w:hAnsi="Times New Roman"/>
          <w:sz w:val="24"/>
          <w:szCs w:val="24"/>
        </w:rPr>
        <w:t>adalah</w:t>
      </w:r>
      <w:r w:rsidRPr="00902639">
        <w:rPr>
          <w:rFonts w:ascii="Times New Roman" w:hAnsi="Times New Roman"/>
          <w:i/>
          <w:sz w:val="24"/>
          <w:szCs w:val="24"/>
        </w:rPr>
        <w:t xml:space="preserve"> </w:t>
      </w:r>
      <w:r w:rsidRPr="00902639">
        <w:rPr>
          <w:rFonts w:ascii="Times New Roman" w:hAnsi="Times New Roman"/>
          <w:sz w:val="24"/>
          <w:szCs w:val="24"/>
        </w:rPr>
        <w:t xml:space="preserve">model pembelajaran yang menyenangkan serta menyertakan segala dinamika yang menunjang </w:t>
      </w:r>
      <w:r w:rsidRPr="00902639">
        <w:rPr>
          <w:rFonts w:ascii="Times New Roman" w:hAnsi="Times New Roman"/>
          <w:sz w:val="24"/>
          <w:szCs w:val="24"/>
        </w:rPr>
        <w:lastRenderedPageBreak/>
        <w:t xml:space="preserve">keberhasilan pembelajaran itu sendiri dan segala keterkaitan, perbedaan interaksi serta aspek-aspek yang dapat memaksimalkan momentum untuk belajar. </w:t>
      </w:r>
      <w:r w:rsidRPr="00902639">
        <w:rPr>
          <w:rFonts w:ascii="Times New Roman" w:hAnsi="Times New Roman"/>
          <w:i/>
          <w:sz w:val="24"/>
          <w:szCs w:val="24"/>
        </w:rPr>
        <w:t xml:space="preserve">Quantum Teaching Learning </w:t>
      </w:r>
      <w:r w:rsidRPr="00902639">
        <w:rPr>
          <w:rFonts w:ascii="Times New Roman" w:hAnsi="Times New Roman"/>
          <w:sz w:val="24"/>
          <w:szCs w:val="24"/>
        </w:rPr>
        <w:t>dapat dipandang sebagai model pembelajaran yang ideal, karena menekankan pada kerja sama antara peserta didik dan guru untuk mencapai tujuan bersama. Bobby Deporter, mengembangkan strategi pembelajaran</w:t>
      </w:r>
      <w:r w:rsidR="00B01F96">
        <w:rPr>
          <w:rFonts w:ascii="Times New Roman" w:hAnsi="Times New Roman"/>
          <w:sz w:val="24"/>
          <w:szCs w:val="24"/>
          <w:lang w:val="id-ID"/>
        </w:rPr>
        <w:t xml:space="preserve"> </w:t>
      </w:r>
      <w:r w:rsidRPr="00902639">
        <w:rPr>
          <w:rFonts w:ascii="Times New Roman" w:hAnsi="Times New Roman"/>
          <w:sz w:val="24"/>
          <w:szCs w:val="24"/>
        </w:rPr>
        <w:t xml:space="preserve">Quantum melalui istilah TANDUR, yaitu Tumbuhkan, Alami, Namai, Demonstrasikan, Ulangi dan Rayakan. Dengan menggunakan model pembelajaran yang tepat, maka diharapkan dapat meningkatkan prestasi belajar siswa pada mata pelajaran matematika. </w:t>
      </w:r>
    </w:p>
    <w:p w:rsidR="004D3F81" w:rsidRPr="00F2030A" w:rsidRDefault="004D3F81" w:rsidP="008E014F">
      <w:pPr>
        <w:pStyle w:val="Default"/>
        <w:spacing w:line="360" w:lineRule="auto"/>
        <w:ind w:firstLine="567"/>
        <w:jc w:val="both"/>
        <w:rPr>
          <w:rFonts w:ascii="Times New Roman" w:hAnsi="Times New Roman" w:cs="Times New Roman"/>
        </w:rPr>
      </w:pPr>
    </w:p>
    <w:p w:rsidR="004D3F81" w:rsidRDefault="00DD3A07" w:rsidP="008E014F">
      <w:pPr>
        <w:spacing w:after="0" w:line="360" w:lineRule="auto"/>
        <w:rPr>
          <w:rFonts w:ascii="Times New Roman" w:hAnsi="Times New Roman"/>
          <w:b/>
          <w:sz w:val="24"/>
          <w:szCs w:val="24"/>
          <w:lang w:val="id-ID"/>
        </w:rPr>
      </w:pPr>
      <w:r>
        <w:rPr>
          <w:rFonts w:ascii="Times New Roman" w:hAnsi="Times New Roman"/>
          <w:b/>
          <w:sz w:val="24"/>
          <w:szCs w:val="24"/>
          <w:lang w:val="id-ID"/>
        </w:rPr>
        <w:t>ISI</w:t>
      </w:r>
    </w:p>
    <w:p w:rsidR="00441841" w:rsidRPr="00347C36" w:rsidRDefault="00441841" w:rsidP="008E014F">
      <w:pPr>
        <w:spacing w:after="0" w:line="360" w:lineRule="auto"/>
        <w:rPr>
          <w:rFonts w:ascii="Times New Roman" w:hAnsi="Times New Roman"/>
          <w:b/>
          <w:sz w:val="24"/>
          <w:szCs w:val="24"/>
        </w:rPr>
      </w:pPr>
      <w:r w:rsidRPr="00347C36">
        <w:rPr>
          <w:rFonts w:ascii="Times New Roman" w:hAnsi="Times New Roman"/>
          <w:b/>
          <w:sz w:val="24"/>
          <w:szCs w:val="24"/>
        </w:rPr>
        <w:t>Metode Penelitian</w:t>
      </w:r>
    </w:p>
    <w:p w:rsidR="00441841" w:rsidRDefault="00441841" w:rsidP="008E014F">
      <w:pPr>
        <w:spacing w:after="0" w:line="360" w:lineRule="auto"/>
        <w:ind w:firstLine="720"/>
        <w:rPr>
          <w:rFonts w:ascii="Times New Roman" w:hAnsi="Times New Roman"/>
          <w:sz w:val="24"/>
          <w:szCs w:val="24"/>
        </w:rPr>
      </w:pPr>
      <w:r w:rsidRPr="00016F3F">
        <w:rPr>
          <w:rFonts w:ascii="Times New Roman" w:hAnsi="Times New Roman"/>
          <w:sz w:val="24"/>
          <w:szCs w:val="24"/>
        </w:rPr>
        <w:t xml:space="preserve">Bentuk penelitian yang digunakan dalam penelitian ini adalah </w:t>
      </w:r>
      <w:r w:rsidRPr="00016F3F">
        <w:rPr>
          <w:rFonts w:ascii="Times New Roman" w:hAnsi="Times New Roman"/>
          <w:i/>
          <w:iCs/>
          <w:sz w:val="24"/>
          <w:szCs w:val="24"/>
        </w:rPr>
        <w:t xml:space="preserve">Quasy Experimental Design </w:t>
      </w:r>
      <w:r w:rsidRPr="00016F3F">
        <w:rPr>
          <w:rFonts w:ascii="Times New Roman" w:hAnsi="Times New Roman"/>
          <w:sz w:val="24"/>
          <w:szCs w:val="24"/>
        </w:rPr>
        <w:t xml:space="preserve">(Eksperimen semu) dengan rancangan penelitiannya adalah </w:t>
      </w:r>
      <w:r w:rsidRPr="00016F3F">
        <w:rPr>
          <w:rFonts w:ascii="Times New Roman" w:hAnsi="Times New Roman"/>
          <w:i/>
          <w:iCs/>
          <w:sz w:val="24"/>
          <w:szCs w:val="24"/>
        </w:rPr>
        <w:t xml:space="preserve">Posttest-Only Control Design </w:t>
      </w:r>
      <w:r w:rsidRPr="00016F3F">
        <w:rPr>
          <w:rFonts w:ascii="Times New Roman" w:hAnsi="Times New Roman"/>
          <w:sz w:val="24"/>
          <w:szCs w:val="24"/>
        </w:rPr>
        <w:t>yaitu rancangan yang menyertakan kelompok kontrol sebaga</w:t>
      </w:r>
      <w:r>
        <w:rPr>
          <w:rFonts w:ascii="Times New Roman" w:hAnsi="Times New Roman"/>
          <w:sz w:val="24"/>
          <w:szCs w:val="24"/>
        </w:rPr>
        <w:t>i pembanding (Sugiyono, 2007</w:t>
      </w:r>
      <w:r w:rsidRPr="00016F3F">
        <w:rPr>
          <w:rFonts w:ascii="Times New Roman" w:hAnsi="Times New Roman"/>
          <w:sz w:val="24"/>
          <w:szCs w:val="24"/>
        </w:rPr>
        <w:t xml:space="preserve">). Adapun rancangan penelitian ini dapat </w:t>
      </w:r>
      <w:r w:rsidRPr="00016F3F">
        <w:rPr>
          <w:rFonts w:ascii="Times New Roman" w:hAnsi="Times New Roman"/>
          <w:sz w:val="24"/>
          <w:szCs w:val="24"/>
        </w:rPr>
        <w:lastRenderedPageBreak/>
        <w:t>digambarkan dengan skema sebagai berikut.</w:t>
      </w:r>
    </w:p>
    <w:tbl>
      <w:tblPr>
        <w:tblStyle w:val="TableGrid"/>
        <w:tblW w:w="0" w:type="auto"/>
        <w:jc w:val="center"/>
        <w:tblLook w:val="04A0"/>
      </w:tblPr>
      <w:tblGrid>
        <w:gridCol w:w="567"/>
        <w:gridCol w:w="567"/>
      </w:tblGrid>
      <w:tr w:rsidR="00441841" w:rsidTr="00441841">
        <w:trPr>
          <w:trHeight w:val="227"/>
          <w:jc w:val="center"/>
        </w:trPr>
        <w:tc>
          <w:tcPr>
            <w:tcW w:w="567" w:type="dxa"/>
          </w:tcPr>
          <w:p w:rsidR="00441841" w:rsidRDefault="00441841" w:rsidP="008E014F">
            <w:pPr>
              <w:jc w:val="center"/>
              <w:rPr>
                <w:rFonts w:ascii="Times New Roman" w:hAnsi="Times New Roman"/>
                <w:lang w:val="id-ID"/>
              </w:rPr>
            </w:pPr>
            <w:r>
              <w:rPr>
                <w:rFonts w:ascii="Times New Roman" w:hAnsi="Times New Roman"/>
                <w:lang w:val="id-ID"/>
              </w:rPr>
              <w:t>X</w:t>
            </w:r>
          </w:p>
        </w:tc>
        <w:tc>
          <w:tcPr>
            <w:tcW w:w="567" w:type="dxa"/>
          </w:tcPr>
          <w:p w:rsidR="00441841" w:rsidRDefault="00441841" w:rsidP="008E014F">
            <w:pPr>
              <w:jc w:val="center"/>
              <w:rPr>
                <w:rFonts w:ascii="Times New Roman" w:hAnsi="Times New Roman"/>
                <w:lang w:val="id-ID"/>
              </w:rPr>
            </w:pPr>
            <w:r>
              <w:rPr>
                <w:rFonts w:ascii="Times New Roman" w:hAnsi="Times New Roman"/>
                <w:lang w:val="id-ID"/>
              </w:rPr>
              <w:t>T1</w:t>
            </w:r>
          </w:p>
        </w:tc>
      </w:tr>
      <w:tr w:rsidR="00441841" w:rsidTr="00441841">
        <w:trPr>
          <w:trHeight w:val="227"/>
          <w:jc w:val="center"/>
        </w:trPr>
        <w:tc>
          <w:tcPr>
            <w:tcW w:w="567" w:type="dxa"/>
          </w:tcPr>
          <w:p w:rsidR="00441841" w:rsidRDefault="00441841" w:rsidP="008E014F">
            <w:pPr>
              <w:jc w:val="center"/>
              <w:rPr>
                <w:rFonts w:ascii="Times New Roman" w:hAnsi="Times New Roman"/>
                <w:lang w:val="id-ID"/>
              </w:rPr>
            </w:pPr>
            <w:r>
              <w:rPr>
                <w:rFonts w:ascii="Times New Roman" w:hAnsi="Times New Roman"/>
                <w:lang w:val="id-ID"/>
              </w:rPr>
              <w:t>Y</w:t>
            </w:r>
          </w:p>
        </w:tc>
        <w:tc>
          <w:tcPr>
            <w:tcW w:w="567" w:type="dxa"/>
          </w:tcPr>
          <w:p w:rsidR="00441841" w:rsidRDefault="00441841" w:rsidP="008E014F">
            <w:pPr>
              <w:jc w:val="center"/>
              <w:rPr>
                <w:rFonts w:ascii="Times New Roman" w:hAnsi="Times New Roman"/>
                <w:lang w:val="id-ID"/>
              </w:rPr>
            </w:pPr>
            <w:r>
              <w:rPr>
                <w:rFonts w:ascii="Times New Roman" w:hAnsi="Times New Roman"/>
                <w:lang w:val="id-ID"/>
              </w:rPr>
              <w:t>T2</w:t>
            </w:r>
          </w:p>
        </w:tc>
      </w:tr>
    </w:tbl>
    <w:p w:rsidR="00441841" w:rsidRPr="00347C36" w:rsidRDefault="00441841" w:rsidP="008E014F">
      <w:pPr>
        <w:spacing w:after="0" w:line="360" w:lineRule="auto"/>
        <w:jc w:val="center"/>
        <w:rPr>
          <w:rFonts w:ascii="Times New Roman" w:hAnsi="Times New Roman"/>
        </w:rPr>
      </w:pPr>
      <w:r w:rsidRPr="00872A49">
        <w:rPr>
          <w:rFonts w:ascii="Times New Roman" w:hAnsi="Times New Roman"/>
        </w:rPr>
        <w:t xml:space="preserve">Tabel 1. Rancangan Penelitian </w:t>
      </w:r>
      <w:r w:rsidRPr="00872A49">
        <w:rPr>
          <w:rFonts w:ascii="Times New Roman" w:hAnsi="Times New Roman"/>
          <w:i/>
          <w:iCs/>
        </w:rPr>
        <w:t>Posttest-Only Control Design</w:t>
      </w:r>
    </w:p>
    <w:p w:rsidR="00441841" w:rsidRPr="0065251E" w:rsidRDefault="00441841" w:rsidP="008E014F">
      <w:pPr>
        <w:spacing w:after="0" w:line="360" w:lineRule="auto"/>
        <w:rPr>
          <w:rFonts w:ascii="Times New Roman" w:hAnsi="Times New Roman"/>
          <w:sz w:val="24"/>
          <w:szCs w:val="24"/>
        </w:rPr>
      </w:pPr>
      <w:r w:rsidRPr="0065251E">
        <w:rPr>
          <w:rFonts w:ascii="Times New Roman" w:hAnsi="Times New Roman"/>
          <w:sz w:val="24"/>
          <w:szCs w:val="24"/>
        </w:rPr>
        <w:t xml:space="preserve">Keterangan: </w:t>
      </w:r>
    </w:p>
    <w:p w:rsidR="00441841" w:rsidRPr="0065251E" w:rsidRDefault="00441841" w:rsidP="008E014F">
      <w:pPr>
        <w:spacing w:after="0" w:line="360" w:lineRule="auto"/>
        <w:rPr>
          <w:rFonts w:ascii="Times New Roman" w:hAnsi="Times New Roman"/>
          <w:i/>
          <w:iCs/>
          <w:sz w:val="24"/>
          <w:szCs w:val="24"/>
        </w:rPr>
      </w:pPr>
      <w:r w:rsidRPr="0065251E">
        <w:rPr>
          <w:rFonts w:ascii="Times New Roman" w:hAnsi="Times New Roman"/>
          <w:sz w:val="24"/>
          <w:szCs w:val="24"/>
        </w:rPr>
        <w:t xml:space="preserve"> X = Perlakuan menggunakan pendekatan </w:t>
      </w:r>
      <w:r w:rsidRPr="00902639">
        <w:rPr>
          <w:rFonts w:ascii="Times New Roman" w:hAnsi="Times New Roman"/>
          <w:i/>
          <w:sz w:val="24"/>
          <w:szCs w:val="24"/>
        </w:rPr>
        <w:t>Quantum Teaching Learnin</w:t>
      </w:r>
      <w:r>
        <w:rPr>
          <w:rFonts w:ascii="Times New Roman" w:hAnsi="Times New Roman"/>
          <w:i/>
          <w:sz w:val="24"/>
          <w:szCs w:val="24"/>
          <w:lang w:val="id-ID"/>
        </w:rPr>
        <w:t>g</w:t>
      </w:r>
    </w:p>
    <w:p w:rsidR="00441841" w:rsidRPr="0065251E" w:rsidRDefault="00441841" w:rsidP="008E014F">
      <w:pPr>
        <w:spacing w:after="0" w:line="360" w:lineRule="auto"/>
        <w:rPr>
          <w:rFonts w:ascii="Times New Roman" w:hAnsi="Times New Roman"/>
          <w:i/>
          <w:iCs/>
          <w:sz w:val="24"/>
          <w:szCs w:val="24"/>
        </w:rPr>
      </w:pPr>
      <w:r w:rsidRPr="0065251E">
        <w:rPr>
          <w:rFonts w:ascii="Times New Roman" w:hAnsi="Times New Roman"/>
          <w:sz w:val="24"/>
          <w:szCs w:val="24"/>
        </w:rPr>
        <w:t xml:space="preserve"> Y = Perlakuan tanpa menggunakan pendekatan </w:t>
      </w:r>
      <w:r w:rsidRPr="00902639">
        <w:rPr>
          <w:rFonts w:ascii="Times New Roman" w:hAnsi="Times New Roman"/>
          <w:i/>
          <w:sz w:val="24"/>
          <w:szCs w:val="24"/>
        </w:rPr>
        <w:t>Quantum Teaching Learnin</w:t>
      </w:r>
      <w:r>
        <w:rPr>
          <w:rFonts w:ascii="Times New Roman" w:hAnsi="Times New Roman"/>
          <w:i/>
          <w:sz w:val="24"/>
          <w:szCs w:val="24"/>
          <w:lang w:val="id-ID"/>
        </w:rPr>
        <w:t>g</w:t>
      </w:r>
    </w:p>
    <w:p w:rsidR="00441841" w:rsidRPr="00347C36" w:rsidRDefault="00441841" w:rsidP="008E014F">
      <w:pPr>
        <w:spacing w:after="0" w:line="360" w:lineRule="auto"/>
        <w:rPr>
          <w:rFonts w:ascii="Times New Roman" w:hAnsi="Times New Roman"/>
          <w:i/>
          <w:sz w:val="24"/>
          <w:szCs w:val="24"/>
        </w:rPr>
      </w:pPr>
      <w:r w:rsidRPr="0065251E">
        <w:rPr>
          <w:rFonts w:ascii="Times New Roman" w:hAnsi="Times New Roman"/>
          <w:i/>
          <w:iCs/>
          <w:sz w:val="24"/>
          <w:szCs w:val="24"/>
        </w:rPr>
        <w:t xml:space="preserve"> </w:t>
      </w:r>
      <w:r w:rsidRPr="0065251E">
        <w:rPr>
          <w:rFonts w:ascii="Cambria Math" w:hAnsi="Cambria Math" w:cs="Cambria Math"/>
          <w:sz w:val="24"/>
          <w:szCs w:val="24"/>
        </w:rPr>
        <w:t>𝑇</w:t>
      </w:r>
      <w:r w:rsidRPr="0065251E">
        <w:rPr>
          <w:rFonts w:ascii="Times New Roman" w:hAnsi="Times New Roman"/>
          <w:sz w:val="24"/>
          <w:szCs w:val="24"/>
        </w:rPr>
        <w:t xml:space="preserve">1 = Hasil belajar mahasiswa yang diberikan pendekatan </w:t>
      </w:r>
      <w:r w:rsidRPr="00902639">
        <w:rPr>
          <w:rFonts w:ascii="Times New Roman" w:hAnsi="Times New Roman"/>
          <w:i/>
          <w:sz w:val="24"/>
          <w:szCs w:val="24"/>
        </w:rPr>
        <w:t>Quantum Teaching Learnin</w:t>
      </w:r>
      <w:r>
        <w:rPr>
          <w:rFonts w:ascii="Times New Roman" w:hAnsi="Times New Roman"/>
          <w:i/>
          <w:sz w:val="24"/>
          <w:szCs w:val="24"/>
          <w:lang w:val="id-ID"/>
        </w:rPr>
        <w:t>g</w:t>
      </w:r>
    </w:p>
    <w:p w:rsidR="00441841" w:rsidRDefault="00441841" w:rsidP="008E014F">
      <w:pPr>
        <w:spacing w:after="0" w:line="360" w:lineRule="auto"/>
        <w:rPr>
          <w:rFonts w:ascii="Times New Roman" w:hAnsi="Times New Roman"/>
          <w:i/>
          <w:iCs/>
          <w:sz w:val="24"/>
          <w:szCs w:val="24"/>
        </w:rPr>
      </w:pPr>
      <w:r w:rsidRPr="0065251E">
        <w:rPr>
          <w:rFonts w:ascii="Times New Roman" w:hAnsi="Times New Roman"/>
          <w:sz w:val="24"/>
          <w:szCs w:val="24"/>
        </w:rPr>
        <w:t xml:space="preserve"> </w:t>
      </w:r>
      <w:r w:rsidRPr="0065251E">
        <w:rPr>
          <w:rFonts w:ascii="Cambria Math" w:hAnsi="Cambria Math" w:cs="Cambria Math"/>
          <w:sz w:val="24"/>
          <w:szCs w:val="24"/>
        </w:rPr>
        <w:t>𝑇</w:t>
      </w:r>
      <w:r w:rsidRPr="0065251E">
        <w:rPr>
          <w:rFonts w:ascii="Times New Roman" w:hAnsi="Times New Roman"/>
          <w:sz w:val="24"/>
          <w:szCs w:val="24"/>
        </w:rPr>
        <w:t xml:space="preserve">2 = Hasil belajar mahasiswa yang tidak diberikan pendekatan </w:t>
      </w:r>
      <w:r w:rsidRPr="00902639">
        <w:rPr>
          <w:rFonts w:ascii="Times New Roman" w:hAnsi="Times New Roman"/>
          <w:i/>
          <w:sz w:val="24"/>
          <w:szCs w:val="24"/>
        </w:rPr>
        <w:t>Quantum Teaching Learnin</w:t>
      </w:r>
      <w:r>
        <w:rPr>
          <w:rFonts w:ascii="Times New Roman" w:hAnsi="Times New Roman"/>
          <w:i/>
          <w:sz w:val="24"/>
          <w:szCs w:val="24"/>
          <w:lang w:val="id-ID"/>
        </w:rPr>
        <w:t>g</w:t>
      </w:r>
    </w:p>
    <w:p w:rsidR="00441841" w:rsidRPr="001320BF" w:rsidRDefault="00441841" w:rsidP="008E014F">
      <w:pPr>
        <w:spacing w:after="0" w:line="360" w:lineRule="auto"/>
        <w:ind w:firstLine="720"/>
        <w:rPr>
          <w:rFonts w:ascii="Times New Roman" w:hAnsi="Times New Roman"/>
          <w:sz w:val="24"/>
          <w:szCs w:val="24"/>
        </w:rPr>
      </w:pPr>
      <w:r w:rsidRPr="001320BF">
        <w:rPr>
          <w:rFonts w:ascii="Times New Roman" w:hAnsi="Times New Roman"/>
          <w:sz w:val="24"/>
          <w:szCs w:val="24"/>
        </w:rPr>
        <w:t xml:space="preserve">Variabel bebas dalam penelitian ini adalah pendekatan pembelajaran (menggunakan </w:t>
      </w:r>
      <w:r w:rsidRPr="00902639">
        <w:rPr>
          <w:rFonts w:ascii="Times New Roman" w:hAnsi="Times New Roman"/>
          <w:i/>
          <w:sz w:val="24"/>
          <w:szCs w:val="24"/>
        </w:rPr>
        <w:t>Quantum Teaching Learnin</w:t>
      </w:r>
      <w:r>
        <w:rPr>
          <w:rFonts w:ascii="Times New Roman" w:hAnsi="Times New Roman"/>
          <w:i/>
          <w:sz w:val="24"/>
          <w:szCs w:val="24"/>
          <w:lang w:val="id-ID"/>
        </w:rPr>
        <w:t>g</w:t>
      </w:r>
      <w:r w:rsidRPr="001320BF">
        <w:rPr>
          <w:rFonts w:ascii="Times New Roman" w:hAnsi="Times New Roman"/>
          <w:sz w:val="24"/>
          <w:szCs w:val="24"/>
        </w:rPr>
        <w:t xml:space="preserve"> dan tanpa menggunakan </w:t>
      </w:r>
      <w:r w:rsidRPr="00902639">
        <w:rPr>
          <w:rFonts w:ascii="Times New Roman" w:hAnsi="Times New Roman"/>
          <w:i/>
          <w:sz w:val="24"/>
          <w:szCs w:val="24"/>
        </w:rPr>
        <w:t>Quantum Teaching Learnin</w:t>
      </w:r>
      <w:r>
        <w:rPr>
          <w:rFonts w:ascii="Times New Roman" w:hAnsi="Times New Roman"/>
          <w:i/>
          <w:sz w:val="24"/>
          <w:szCs w:val="24"/>
          <w:lang w:val="id-ID"/>
        </w:rPr>
        <w:t>g</w:t>
      </w:r>
      <w:r w:rsidRPr="001320BF">
        <w:rPr>
          <w:rFonts w:ascii="Times New Roman" w:hAnsi="Times New Roman"/>
          <w:sz w:val="24"/>
          <w:szCs w:val="24"/>
        </w:rPr>
        <w:t xml:space="preserve">). Variabel terikat dalam penelitian ini adalah hasil belajar </w:t>
      </w:r>
      <w:r>
        <w:rPr>
          <w:rFonts w:ascii="Times New Roman" w:hAnsi="Times New Roman"/>
          <w:sz w:val="24"/>
          <w:szCs w:val="24"/>
          <w:lang w:val="id-ID"/>
        </w:rPr>
        <w:t>siswa kelas VI pada mata pelajaran matematika</w:t>
      </w:r>
      <w:r w:rsidRPr="001320BF">
        <w:rPr>
          <w:rFonts w:ascii="Times New Roman" w:hAnsi="Times New Roman"/>
          <w:sz w:val="24"/>
          <w:szCs w:val="24"/>
        </w:rPr>
        <w:t>.</w:t>
      </w:r>
    </w:p>
    <w:p w:rsidR="00441841" w:rsidRPr="001320BF" w:rsidRDefault="00441841" w:rsidP="008E014F">
      <w:pPr>
        <w:spacing w:after="0" w:line="360" w:lineRule="auto"/>
        <w:ind w:firstLine="720"/>
        <w:rPr>
          <w:rFonts w:ascii="Times New Roman" w:hAnsi="Times New Roman"/>
          <w:i/>
          <w:iCs/>
          <w:sz w:val="24"/>
          <w:szCs w:val="24"/>
        </w:rPr>
      </w:pPr>
      <w:r w:rsidRPr="001320BF">
        <w:rPr>
          <w:rFonts w:ascii="Times New Roman" w:hAnsi="Times New Roman"/>
          <w:sz w:val="24"/>
          <w:szCs w:val="24"/>
        </w:rPr>
        <w:t xml:space="preserve">Populasi dalam penelitian ini adalah </w:t>
      </w:r>
      <w:r w:rsidRPr="00CA6D27">
        <w:rPr>
          <w:rFonts w:ascii="Times New Roman" w:hAnsi="Times New Roman"/>
          <w:bCs/>
          <w:sz w:val="24"/>
          <w:szCs w:val="24"/>
        </w:rPr>
        <w:t xml:space="preserve">seluruh </w:t>
      </w:r>
      <w:r>
        <w:rPr>
          <w:rFonts w:ascii="Times New Roman" w:hAnsi="Times New Roman"/>
          <w:bCs/>
          <w:sz w:val="24"/>
          <w:szCs w:val="24"/>
          <w:lang w:val="id-ID"/>
        </w:rPr>
        <w:t>siswa</w:t>
      </w:r>
      <w:r w:rsidRPr="00CA6D27">
        <w:rPr>
          <w:rFonts w:ascii="Times New Roman" w:hAnsi="Times New Roman"/>
          <w:bCs/>
          <w:sz w:val="24"/>
          <w:szCs w:val="24"/>
        </w:rPr>
        <w:t xml:space="preserve"> </w:t>
      </w:r>
      <w:r>
        <w:rPr>
          <w:rStyle w:val="apple-style-span"/>
          <w:rFonts w:ascii="Times New Roman" w:hAnsi="Times New Roman"/>
          <w:bCs/>
          <w:color w:val="000000"/>
          <w:sz w:val="24"/>
          <w:szCs w:val="24"/>
          <w:lang w:val="id-ID"/>
        </w:rPr>
        <w:t>VI SDN Pojoksari</w:t>
      </w:r>
      <w:r w:rsidRPr="00CA6D27">
        <w:rPr>
          <w:rStyle w:val="apple-style-span"/>
          <w:rFonts w:ascii="Times New Roman" w:hAnsi="Times New Roman"/>
          <w:bCs/>
          <w:color w:val="000000"/>
          <w:sz w:val="24"/>
          <w:szCs w:val="24"/>
          <w:lang w:val="sv-SE"/>
        </w:rPr>
        <w:t xml:space="preserve"> tahun pelajaran 2015/2016</w:t>
      </w:r>
      <w:r w:rsidRPr="001320BF">
        <w:rPr>
          <w:rFonts w:ascii="Times New Roman" w:hAnsi="Times New Roman"/>
          <w:sz w:val="24"/>
          <w:szCs w:val="24"/>
        </w:rPr>
        <w:t xml:space="preserve">. Pengambilan sampel dalam penelitian ini menggunakan teknik </w:t>
      </w:r>
      <w:r w:rsidRPr="001320BF">
        <w:rPr>
          <w:rFonts w:ascii="Times New Roman" w:hAnsi="Times New Roman"/>
          <w:i/>
          <w:iCs/>
          <w:sz w:val="24"/>
          <w:szCs w:val="24"/>
        </w:rPr>
        <w:t>cluster random sampling</w:t>
      </w:r>
      <w:r w:rsidRPr="001320BF">
        <w:rPr>
          <w:rFonts w:ascii="Times New Roman" w:hAnsi="Times New Roman"/>
          <w:sz w:val="24"/>
          <w:szCs w:val="24"/>
        </w:rPr>
        <w:t xml:space="preserve">, maka akan dipilih 2 kelas </w:t>
      </w:r>
      <w:r w:rsidRPr="001320BF">
        <w:rPr>
          <w:rFonts w:ascii="Times New Roman" w:hAnsi="Times New Roman"/>
          <w:sz w:val="24"/>
          <w:szCs w:val="24"/>
        </w:rPr>
        <w:lastRenderedPageBreak/>
        <w:t xml:space="preserve">secara acak. Kelas acakan pertama akan diajarkan menggunakan </w:t>
      </w:r>
      <w:r w:rsidRPr="00902639">
        <w:rPr>
          <w:rFonts w:ascii="Times New Roman" w:hAnsi="Times New Roman"/>
          <w:i/>
          <w:sz w:val="24"/>
          <w:szCs w:val="24"/>
        </w:rPr>
        <w:t>Quantum Teaching Learnin</w:t>
      </w:r>
      <w:r>
        <w:rPr>
          <w:rFonts w:ascii="Times New Roman" w:hAnsi="Times New Roman"/>
          <w:i/>
          <w:sz w:val="24"/>
          <w:szCs w:val="24"/>
          <w:lang w:val="id-ID"/>
        </w:rPr>
        <w:t>g</w:t>
      </w:r>
      <w:r w:rsidRPr="001320BF">
        <w:rPr>
          <w:rFonts w:ascii="Times New Roman" w:hAnsi="Times New Roman"/>
          <w:sz w:val="24"/>
          <w:szCs w:val="24"/>
        </w:rPr>
        <w:t xml:space="preserve"> </w:t>
      </w:r>
      <w:r w:rsidRPr="001320BF">
        <w:rPr>
          <w:rFonts w:ascii="Times New Roman" w:hAnsi="Times New Roman"/>
          <w:iCs/>
          <w:sz w:val="24"/>
          <w:szCs w:val="24"/>
        </w:rPr>
        <w:t>sebagai kelas eksperimen</w:t>
      </w:r>
      <w:r w:rsidRPr="001320BF">
        <w:rPr>
          <w:rFonts w:ascii="Times New Roman" w:hAnsi="Times New Roman"/>
          <w:i/>
          <w:iCs/>
          <w:sz w:val="24"/>
          <w:szCs w:val="24"/>
        </w:rPr>
        <w:t xml:space="preserve"> </w:t>
      </w:r>
      <w:r w:rsidRPr="001320BF">
        <w:rPr>
          <w:rFonts w:ascii="Times New Roman" w:hAnsi="Times New Roman"/>
          <w:sz w:val="24"/>
          <w:szCs w:val="24"/>
        </w:rPr>
        <w:t xml:space="preserve">dan kelas acakan kedua akan diajarkan tanpa menggunakan </w:t>
      </w:r>
      <w:r w:rsidRPr="00902639">
        <w:rPr>
          <w:rFonts w:ascii="Times New Roman" w:hAnsi="Times New Roman"/>
          <w:i/>
          <w:sz w:val="24"/>
          <w:szCs w:val="24"/>
        </w:rPr>
        <w:t>Quantum Teaching Learnin</w:t>
      </w:r>
      <w:r>
        <w:rPr>
          <w:rFonts w:ascii="Times New Roman" w:hAnsi="Times New Roman"/>
          <w:i/>
          <w:sz w:val="24"/>
          <w:szCs w:val="24"/>
          <w:lang w:val="id-ID"/>
        </w:rPr>
        <w:t>g</w:t>
      </w:r>
      <w:r w:rsidRPr="001320BF">
        <w:rPr>
          <w:rFonts w:ascii="Times New Roman" w:hAnsi="Times New Roman"/>
          <w:sz w:val="24"/>
          <w:szCs w:val="24"/>
        </w:rPr>
        <w:t xml:space="preserve"> </w:t>
      </w:r>
      <w:r w:rsidRPr="001320BF">
        <w:rPr>
          <w:rFonts w:ascii="Times New Roman" w:hAnsi="Times New Roman"/>
          <w:iCs/>
          <w:sz w:val="24"/>
          <w:szCs w:val="24"/>
        </w:rPr>
        <w:t>sebagai kelas kontrol</w:t>
      </w:r>
      <w:r w:rsidRPr="001320BF">
        <w:rPr>
          <w:rFonts w:ascii="Times New Roman" w:hAnsi="Times New Roman"/>
          <w:i/>
          <w:iCs/>
          <w:sz w:val="24"/>
          <w:szCs w:val="24"/>
        </w:rPr>
        <w:t>.</w:t>
      </w:r>
    </w:p>
    <w:p w:rsidR="00441841" w:rsidRDefault="00441841" w:rsidP="008E014F">
      <w:pPr>
        <w:spacing w:after="0" w:line="360" w:lineRule="auto"/>
        <w:ind w:firstLine="720"/>
        <w:rPr>
          <w:rFonts w:ascii="Times New Roman" w:hAnsi="Times New Roman"/>
          <w:b/>
          <w:sz w:val="24"/>
          <w:szCs w:val="24"/>
          <w:lang w:val="id-ID"/>
        </w:rPr>
      </w:pPr>
      <w:r w:rsidRPr="001320BF">
        <w:rPr>
          <w:rFonts w:ascii="Times New Roman" w:hAnsi="Times New Roman"/>
          <w:sz w:val="24"/>
          <w:szCs w:val="24"/>
        </w:rPr>
        <w:t xml:space="preserve">Teknik pengumpulan data dalam penelitian ini menggunakan teknik pengukuran. Pengukuran dilakukan dengan pemberian tes </w:t>
      </w:r>
      <w:r>
        <w:rPr>
          <w:rFonts w:ascii="Times New Roman" w:hAnsi="Times New Roman"/>
          <w:sz w:val="24"/>
          <w:szCs w:val="24"/>
          <w:lang w:val="id-ID"/>
        </w:rPr>
        <w:t>prestasi</w:t>
      </w:r>
      <w:r w:rsidRPr="001320BF">
        <w:rPr>
          <w:rFonts w:ascii="Times New Roman" w:hAnsi="Times New Roman"/>
          <w:sz w:val="24"/>
          <w:szCs w:val="24"/>
        </w:rPr>
        <w:t xml:space="preserve"> belajar yakni Ujian Akhir Semester (UAS) </w:t>
      </w:r>
      <w:r>
        <w:rPr>
          <w:rFonts w:ascii="Times New Roman" w:hAnsi="Times New Roman"/>
          <w:sz w:val="24"/>
          <w:szCs w:val="24"/>
          <w:lang w:val="id-ID"/>
        </w:rPr>
        <w:t>mata pelajaran matematika</w:t>
      </w:r>
      <w:r w:rsidRPr="001320BF">
        <w:rPr>
          <w:rFonts w:ascii="Times New Roman" w:hAnsi="Times New Roman"/>
          <w:sz w:val="24"/>
          <w:szCs w:val="24"/>
        </w:rPr>
        <w:t xml:space="preserve">. Soal diberikan sesuai dengan jadwal UAS </w:t>
      </w:r>
      <w:r>
        <w:rPr>
          <w:rFonts w:ascii="Times New Roman" w:hAnsi="Times New Roman"/>
          <w:sz w:val="24"/>
          <w:szCs w:val="24"/>
          <w:lang w:val="id-ID"/>
        </w:rPr>
        <w:t>siswa SDN Pojoksari</w:t>
      </w:r>
      <w:r w:rsidRPr="001320BF">
        <w:rPr>
          <w:rFonts w:ascii="Times New Roman" w:hAnsi="Times New Roman"/>
          <w:sz w:val="24"/>
          <w:szCs w:val="24"/>
        </w:rPr>
        <w:t xml:space="preserve">. Sedangkan, alat pengumpul data atau instrumen penelitian yang digunakan dalam penelitian ini adalah dengan tes. Jenis tes yang dilakukan dalam penelitian ini adalah tes tertulis dalam bentuk </w:t>
      </w:r>
      <w:r w:rsidR="00FF09AE">
        <w:rPr>
          <w:rFonts w:ascii="Times New Roman" w:hAnsi="Times New Roman"/>
          <w:iCs/>
          <w:sz w:val="24"/>
          <w:szCs w:val="24"/>
          <w:lang w:val="id-ID"/>
        </w:rPr>
        <w:t xml:space="preserve">pilihan ganda dengan </w:t>
      </w:r>
      <w:r w:rsidR="00FF09AE">
        <w:rPr>
          <w:rFonts w:ascii="Times New Roman" w:hAnsi="Times New Roman"/>
          <w:sz w:val="24"/>
          <w:szCs w:val="24"/>
        </w:rPr>
        <w:t>25 butir soal</w:t>
      </w:r>
      <w:r w:rsidR="00FF09AE">
        <w:rPr>
          <w:rFonts w:ascii="Times New Roman" w:hAnsi="Times New Roman"/>
          <w:sz w:val="24"/>
          <w:szCs w:val="24"/>
          <w:lang w:val="id-ID"/>
        </w:rPr>
        <w:t xml:space="preserve">. </w:t>
      </w:r>
      <w:r w:rsidRPr="001320BF">
        <w:rPr>
          <w:rFonts w:ascii="Times New Roman" w:hAnsi="Times New Roman"/>
          <w:sz w:val="24"/>
          <w:szCs w:val="24"/>
        </w:rPr>
        <w:t>Uji validitas meliputi validitas isi dan validitas konstruk melalui</w:t>
      </w:r>
      <w:r w:rsidRPr="001320BF">
        <w:rPr>
          <w:rFonts w:ascii="Times New Roman" w:hAnsi="Times New Roman"/>
          <w:bCs/>
          <w:sz w:val="24"/>
          <w:szCs w:val="24"/>
        </w:rPr>
        <w:t xml:space="preserve"> </w:t>
      </w:r>
      <w:r w:rsidRPr="001320BF">
        <w:rPr>
          <w:rFonts w:ascii="Times New Roman" w:hAnsi="Times New Roman"/>
          <w:bCs/>
          <w:i/>
          <w:sz w:val="24"/>
          <w:szCs w:val="24"/>
        </w:rPr>
        <w:t>judgment experts</w:t>
      </w:r>
      <w:r w:rsidRPr="001320BF">
        <w:rPr>
          <w:rFonts w:ascii="Times New Roman" w:hAnsi="Times New Roman"/>
          <w:bCs/>
          <w:sz w:val="24"/>
          <w:szCs w:val="24"/>
        </w:rPr>
        <w:t xml:space="preserve"> dan </w:t>
      </w:r>
      <w:r w:rsidRPr="001320BF">
        <w:rPr>
          <w:rFonts w:ascii="Times New Roman" w:hAnsi="Times New Roman"/>
          <w:sz w:val="24"/>
          <w:szCs w:val="24"/>
        </w:rPr>
        <w:t xml:space="preserve">validitas butir soal korelasi </w:t>
      </w:r>
      <w:r w:rsidRPr="001320BF">
        <w:rPr>
          <w:rFonts w:ascii="Times New Roman" w:hAnsi="Times New Roman"/>
          <w:i/>
          <w:iCs/>
          <w:sz w:val="24"/>
          <w:szCs w:val="24"/>
        </w:rPr>
        <w:t xml:space="preserve">product moment </w:t>
      </w:r>
      <w:r w:rsidRPr="001320BF">
        <w:rPr>
          <w:rFonts w:ascii="Times New Roman" w:hAnsi="Times New Roman"/>
          <w:iCs/>
          <w:sz w:val="24"/>
          <w:szCs w:val="24"/>
        </w:rPr>
        <w:t xml:space="preserve">dari </w:t>
      </w:r>
      <w:r w:rsidRPr="001320BF">
        <w:rPr>
          <w:rFonts w:ascii="Times New Roman" w:hAnsi="Times New Roman"/>
          <w:bCs/>
          <w:sz w:val="24"/>
          <w:szCs w:val="24"/>
        </w:rPr>
        <w:t>Karl Pearson</w:t>
      </w:r>
      <w:r w:rsidRPr="001320BF">
        <w:rPr>
          <w:rFonts w:ascii="Times New Roman" w:hAnsi="Times New Roman"/>
          <w:i/>
          <w:iCs/>
          <w:sz w:val="24"/>
          <w:szCs w:val="24"/>
        </w:rPr>
        <w:t>.</w:t>
      </w:r>
      <w:r w:rsidRPr="001320BF">
        <w:rPr>
          <w:rFonts w:ascii="Times New Roman" w:hAnsi="Times New Roman"/>
          <w:iCs/>
          <w:sz w:val="24"/>
          <w:szCs w:val="24"/>
        </w:rPr>
        <w:t xml:space="preserve"> </w:t>
      </w:r>
      <w:r w:rsidRPr="001320BF">
        <w:rPr>
          <w:rFonts w:ascii="Times New Roman" w:hAnsi="Times New Roman"/>
          <w:bCs/>
          <w:sz w:val="24"/>
          <w:szCs w:val="24"/>
        </w:rPr>
        <w:t xml:space="preserve">Uji reliabilitas menggunakan rumus </w:t>
      </w:r>
      <w:r w:rsidRPr="001320BF">
        <w:rPr>
          <w:rFonts w:ascii="Times New Roman" w:hAnsi="Times New Roman"/>
          <w:bCs/>
          <w:i/>
          <w:sz w:val="24"/>
          <w:szCs w:val="24"/>
        </w:rPr>
        <w:t>Alfa Cronbach</w:t>
      </w:r>
      <w:r w:rsidRPr="001320BF">
        <w:rPr>
          <w:rFonts w:ascii="Times New Roman" w:hAnsi="Times New Roman"/>
          <w:bCs/>
          <w:sz w:val="24"/>
          <w:szCs w:val="24"/>
        </w:rPr>
        <w:t>,</w:t>
      </w:r>
      <w:r w:rsidRPr="001320BF">
        <w:rPr>
          <w:rFonts w:ascii="Times New Roman" w:hAnsi="Times New Roman"/>
          <w:bCs/>
          <w:i/>
          <w:sz w:val="24"/>
          <w:szCs w:val="24"/>
        </w:rPr>
        <w:t xml:space="preserve"> </w:t>
      </w:r>
      <w:r w:rsidRPr="001320BF">
        <w:rPr>
          <w:rFonts w:ascii="Times New Roman" w:hAnsi="Times New Roman"/>
          <w:sz w:val="24"/>
          <w:szCs w:val="24"/>
        </w:rPr>
        <w:t xml:space="preserve">uji normalitas menggunakan </w:t>
      </w:r>
      <w:r w:rsidRPr="001320BF">
        <w:rPr>
          <w:rFonts w:ascii="Times New Roman" w:hAnsi="Times New Roman"/>
          <w:i/>
          <w:sz w:val="24"/>
          <w:szCs w:val="24"/>
        </w:rPr>
        <w:t>Kolmogorov-Smirno</w:t>
      </w:r>
      <w:r w:rsidRPr="001320BF">
        <w:rPr>
          <w:rFonts w:ascii="Times New Roman" w:hAnsi="Times New Roman"/>
          <w:sz w:val="24"/>
          <w:szCs w:val="24"/>
        </w:rPr>
        <w:t xml:space="preserve">, uji homogenitas menggunakan </w:t>
      </w:r>
      <w:r w:rsidRPr="001320BF">
        <w:rPr>
          <w:rFonts w:ascii="Times New Roman" w:hAnsi="Times New Roman"/>
          <w:i/>
          <w:sz w:val="24"/>
          <w:szCs w:val="24"/>
        </w:rPr>
        <w:t>Levene’s</w:t>
      </w:r>
      <w:r w:rsidRPr="001320BF">
        <w:rPr>
          <w:rFonts w:ascii="Times New Roman" w:hAnsi="Times New Roman"/>
          <w:sz w:val="24"/>
          <w:szCs w:val="24"/>
        </w:rPr>
        <w:t>,</w:t>
      </w:r>
      <w:r w:rsidRPr="001320BF">
        <w:rPr>
          <w:rFonts w:ascii="Times New Roman" w:hAnsi="Times New Roman"/>
          <w:i/>
          <w:sz w:val="24"/>
          <w:szCs w:val="24"/>
        </w:rPr>
        <w:t xml:space="preserve"> </w:t>
      </w:r>
      <w:r w:rsidRPr="001320BF">
        <w:rPr>
          <w:rFonts w:ascii="Times New Roman" w:hAnsi="Times New Roman"/>
          <w:sz w:val="24"/>
          <w:szCs w:val="24"/>
        </w:rPr>
        <w:t xml:space="preserve">uji hipotesis menggunakan </w:t>
      </w:r>
      <w:r w:rsidRPr="001320BF">
        <w:rPr>
          <w:rFonts w:ascii="Times New Roman" w:hAnsi="Times New Roman"/>
          <w:i/>
          <w:sz w:val="24"/>
          <w:szCs w:val="24"/>
        </w:rPr>
        <w:t xml:space="preserve">Uji-t </w:t>
      </w:r>
      <w:r w:rsidRPr="001320BF">
        <w:rPr>
          <w:rFonts w:ascii="Times New Roman" w:hAnsi="Times New Roman"/>
          <w:bCs/>
          <w:sz w:val="24"/>
          <w:szCs w:val="24"/>
        </w:rPr>
        <w:t>dengan taraf signifikansi 5%.</w:t>
      </w:r>
    </w:p>
    <w:p w:rsidR="00441841" w:rsidRDefault="00441841" w:rsidP="008E014F">
      <w:pPr>
        <w:spacing w:after="0" w:line="360" w:lineRule="auto"/>
        <w:rPr>
          <w:rFonts w:ascii="Times New Roman" w:hAnsi="Times New Roman"/>
          <w:b/>
          <w:sz w:val="24"/>
          <w:szCs w:val="24"/>
          <w:lang w:val="id-ID"/>
        </w:rPr>
      </w:pPr>
    </w:p>
    <w:p w:rsidR="004D3F81" w:rsidRDefault="0000685A" w:rsidP="008E014F">
      <w:pPr>
        <w:spacing w:after="0" w:line="360" w:lineRule="auto"/>
        <w:rPr>
          <w:rFonts w:ascii="Times New Roman" w:hAnsi="Times New Roman"/>
          <w:b/>
          <w:sz w:val="24"/>
          <w:szCs w:val="24"/>
          <w:lang w:val="id-ID"/>
        </w:rPr>
      </w:pPr>
      <w:r w:rsidRPr="0000685A">
        <w:rPr>
          <w:rFonts w:ascii="Times New Roman" w:hAnsi="Times New Roman"/>
          <w:b/>
          <w:sz w:val="24"/>
          <w:szCs w:val="24"/>
          <w:lang w:val="id-ID"/>
        </w:rPr>
        <w:lastRenderedPageBreak/>
        <w:t xml:space="preserve">Hasil Penelitian </w:t>
      </w:r>
      <w:r>
        <w:rPr>
          <w:rFonts w:ascii="Times New Roman" w:hAnsi="Times New Roman"/>
          <w:b/>
          <w:sz w:val="24"/>
          <w:szCs w:val="24"/>
          <w:lang w:val="id-ID"/>
        </w:rPr>
        <w:t>dan Pembahasan</w:t>
      </w:r>
    </w:p>
    <w:p w:rsidR="0000685A" w:rsidRPr="0050098F" w:rsidRDefault="0000685A" w:rsidP="008E014F">
      <w:pPr>
        <w:autoSpaceDE w:val="0"/>
        <w:autoSpaceDN w:val="0"/>
        <w:adjustRightInd w:val="0"/>
        <w:spacing w:after="0" w:line="360" w:lineRule="auto"/>
        <w:ind w:firstLine="567"/>
        <w:rPr>
          <w:rFonts w:ascii="Times New Roman" w:hAnsi="Times New Roman"/>
          <w:color w:val="000000" w:themeColor="text1"/>
          <w:sz w:val="24"/>
          <w:szCs w:val="24"/>
        </w:rPr>
      </w:pPr>
      <w:r w:rsidRPr="00531DC6">
        <w:rPr>
          <w:rFonts w:ascii="Times New Roman" w:hAnsi="Times New Roman"/>
          <w:sz w:val="24"/>
          <w:szCs w:val="24"/>
        </w:rPr>
        <w:t>Penelitian dilakukan dengan terlebih dahulu menguji kesetimbangan rata-rata antara ke</w:t>
      </w:r>
      <w:r>
        <w:rPr>
          <w:rFonts w:ascii="Times New Roman" w:hAnsi="Times New Roman"/>
          <w:sz w:val="24"/>
          <w:szCs w:val="24"/>
        </w:rPr>
        <w:t xml:space="preserve">lompok eksperimen dan kelompok </w:t>
      </w:r>
      <w:r>
        <w:rPr>
          <w:rFonts w:ascii="Times New Roman" w:hAnsi="Times New Roman"/>
          <w:sz w:val="24"/>
          <w:szCs w:val="24"/>
          <w:lang w:val="id-ID"/>
        </w:rPr>
        <w:t>k</w:t>
      </w:r>
      <w:r w:rsidRPr="00531DC6">
        <w:rPr>
          <w:rFonts w:ascii="Times New Roman" w:hAnsi="Times New Roman"/>
          <w:sz w:val="24"/>
          <w:szCs w:val="24"/>
        </w:rPr>
        <w:t>ontrol</w:t>
      </w:r>
      <w:r>
        <w:rPr>
          <w:rFonts w:ascii="Times New Roman" w:hAnsi="Times New Roman"/>
          <w:sz w:val="24"/>
          <w:szCs w:val="24"/>
          <w:lang w:val="id-ID"/>
        </w:rPr>
        <w:t xml:space="preserve">. </w:t>
      </w:r>
      <w:r w:rsidRPr="0050098F">
        <w:rPr>
          <w:rFonts w:ascii="Times New Roman" w:hAnsi="Times New Roman"/>
          <w:color w:val="000000" w:themeColor="text1"/>
          <w:sz w:val="24"/>
          <w:szCs w:val="24"/>
        </w:rPr>
        <w:t xml:space="preserve">Uji keseimbangan yang dilakukan menggunakan uji-t. Uji prasyarat untuk uji-t yang dilakukan menunjukkan bahwa masing-masing kelompok perlakuan berasal dari populasi yang berdistribusi normal dan memiliki variansi yang sama, sedangkan uji-t yang dilakukan menunjukkan bahwa rerata kemampuan awal dari kedua kelompok perlakuan adalah sama (seimbang). Dengan demikian dapat disimpulkan bahwa masing-masing kelompok perlakuan layak untuk diberikan perlakuan. Adapun rerata tes prestasi belajar matematika </w:t>
      </w:r>
      <w:r>
        <w:rPr>
          <w:rFonts w:ascii="Times New Roman" w:hAnsi="Times New Roman"/>
          <w:color w:val="000000" w:themeColor="text1"/>
          <w:sz w:val="24"/>
          <w:szCs w:val="24"/>
        </w:rPr>
        <w:t xml:space="preserve">diperoleh seperti pada Tabel </w:t>
      </w:r>
      <w:r>
        <w:rPr>
          <w:rFonts w:ascii="Times New Roman" w:hAnsi="Times New Roman"/>
          <w:color w:val="000000" w:themeColor="text1"/>
          <w:sz w:val="24"/>
          <w:szCs w:val="24"/>
          <w:lang w:val="id-ID"/>
        </w:rPr>
        <w:t>2</w:t>
      </w:r>
      <w:r w:rsidRPr="0050098F">
        <w:rPr>
          <w:rFonts w:ascii="Times New Roman" w:hAnsi="Times New Roman"/>
          <w:color w:val="000000" w:themeColor="text1"/>
          <w:sz w:val="24"/>
          <w:szCs w:val="24"/>
        </w:rPr>
        <w:t>.</w:t>
      </w:r>
    </w:p>
    <w:p w:rsidR="0000685A" w:rsidRDefault="0000685A" w:rsidP="008E014F">
      <w:pPr>
        <w:spacing w:after="0" w:line="360" w:lineRule="auto"/>
        <w:jc w:val="center"/>
        <w:rPr>
          <w:rFonts w:ascii="Times New Roman" w:hAnsi="Times New Roman"/>
          <w:color w:val="000000" w:themeColor="text1"/>
          <w:sz w:val="24"/>
          <w:szCs w:val="24"/>
          <w:lang w:val="id-ID"/>
        </w:rPr>
      </w:pPr>
    </w:p>
    <w:p w:rsidR="0000685A" w:rsidRPr="0050098F" w:rsidRDefault="0000685A" w:rsidP="008E014F">
      <w:pPr>
        <w:spacing w:after="0" w:line="360" w:lineRule="auto"/>
        <w:jc w:val="center"/>
        <w:rPr>
          <w:rFonts w:ascii="Times New Roman" w:hAnsi="Times New Roman"/>
          <w:color w:val="000000" w:themeColor="text1"/>
          <w:sz w:val="24"/>
          <w:szCs w:val="24"/>
        </w:rPr>
      </w:pPr>
      <w:r w:rsidRPr="0050098F">
        <w:rPr>
          <w:rFonts w:ascii="Times New Roman" w:hAnsi="Times New Roman"/>
          <w:color w:val="000000" w:themeColor="text1"/>
          <w:sz w:val="24"/>
          <w:szCs w:val="24"/>
        </w:rPr>
        <w:t xml:space="preserve">Tabel </w:t>
      </w:r>
      <w:r>
        <w:rPr>
          <w:rFonts w:ascii="Times New Roman" w:hAnsi="Times New Roman"/>
          <w:color w:val="000000" w:themeColor="text1"/>
          <w:sz w:val="24"/>
          <w:szCs w:val="24"/>
          <w:lang w:val="id-ID"/>
        </w:rPr>
        <w:t>2</w:t>
      </w:r>
      <w:r w:rsidRPr="0050098F">
        <w:rPr>
          <w:rFonts w:ascii="Times New Roman" w:hAnsi="Times New Roman"/>
          <w:color w:val="000000" w:themeColor="text1"/>
          <w:sz w:val="24"/>
          <w:szCs w:val="24"/>
        </w:rPr>
        <w:t>. Rangkuman Rata-Rata Prestasi Belajar Matematika</w:t>
      </w:r>
    </w:p>
    <w:tbl>
      <w:tblPr>
        <w:tblStyle w:val="TableGrid"/>
        <w:tblW w:w="4420" w:type="dxa"/>
        <w:jc w:val="center"/>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1E0"/>
      </w:tblPr>
      <w:tblGrid>
        <w:gridCol w:w="1410"/>
        <w:gridCol w:w="628"/>
        <w:gridCol w:w="832"/>
        <w:gridCol w:w="782"/>
        <w:gridCol w:w="768"/>
      </w:tblGrid>
      <w:tr w:rsidR="0000685A" w:rsidRPr="00665561" w:rsidTr="0000685A">
        <w:trPr>
          <w:trHeight w:val="283"/>
          <w:jc w:val="center"/>
        </w:trPr>
        <w:tc>
          <w:tcPr>
            <w:tcW w:w="1410" w:type="dxa"/>
            <w:vMerge w:val="restart"/>
            <w:vAlign w:val="center"/>
          </w:tcPr>
          <w:p w:rsidR="0000685A" w:rsidRPr="00665561" w:rsidRDefault="0000685A" w:rsidP="008E014F">
            <w:pPr>
              <w:ind w:left="-57" w:right="-57"/>
              <w:jc w:val="center"/>
              <w:rPr>
                <w:rFonts w:ascii="Times New Roman" w:hAnsi="Times New Roman"/>
                <w:sz w:val="18"/>
                <w:szCs w:val="18"/>
              </w:rPr>
            </w:pPr>
            <w:r w:rsidRPr="00665561">
              <w:rPr>
                <w:rFonts w:ascii="Times New Roman" w:hAnsi="Times New Roman"/>
                <w:sz w:val="18"/>
                <w:szCs w:val="18"/>
              </w:rPr>
              <w:t>Model Pemb</w:t>
            </w:r>
          </w:p>
        </w:tc>
        <w:tc>
          <w:tcPr>
            <w:tcW w:w="628" w:type="dxa"/>
            <w:vMerge w:val="restart"/>
            <w:vAlign w:val="center"/>
          </w:tcPr>
          <w:p w:rsidR="0000685A" w:rsidRPr="007142AA" w:rsidRDefault="0000685A" w:rsidP="008E014F">
            <w:pPr>
              <w:ind w:left="-57" w:right="-57"/>
              <w:jc w:val="center"/>
              <w:rPr>
                <w:rFonts w:ascii="Times New Roman" w:hAnsi="Times New Roman"/>
                <w:sz w:val="18"/>
                <w:szCs w:val="18"/>
                <w:lang w:val="id-ID"/>
              </w:rPr>
            </w:pPr>
            <w:r>
              <w:rPr>
                <w:rFonts w:ascii="Times New Roman" w:hAnsi="Times New Roman"/>
                <w:sz w:val="18"/>
                <w:szCs w:val="18"/>
                <w:lang w:val="id-ID"/>
              </w:rPr>
              <w:t>Jumlah  siswa</w:t>
            </w:r>
          </w:p>
        </w:tc>
        <w:tc>
          <w:tcPr>
            <w:tcW w:w="2382" w:type="dxa"/>
            <w:gridSpan w:val="3"/>
            <w:vAlign w:val="center"/>
          </w:tcPr>
          <w:p w:rsidR="0000685A" w:rsidRPr="00665561" w:rsidRDefault="0000685A" w:rsidP="008E014F">
            <w:pPr>
              <w:ind w:left="-57" w:right="-57"/>
              <w:jc w:val="center"/>
              <w:rPr>
                <w:rFonts w:ascii="Times New Roman" w:hAnsi="Times New Roman"/>
                <w:sz w:val="18"/>
                <w:szCs w:val="18"/>
              </w:rPr>
            </w:pPr>
            <w:r w:rsidRPr="00665561">
              <w:rPr>
                <w:rFonts w:ascii="Times New Roman" w:hAnsi="Times New Roman"/>
                <w:sz w:val="18"/>
                <w:szCs w:val="18"/>
              </w:rPr>
              <w:t>Nilai</w:t>
            </w:r>
          </w:p>
        </w:tc>
      </w:tr>
      <w:tr w:rsidR="0000685A" w:rsidRPr="00665561" w:rsidTr="0000685A">
        <w:trPr>
          <w:trHeight w:val="283"/>
          <w:jc w:val="center"/>
        </w:trPr>
        <w:tc>
          <w:tcPr>
            <w:tcW w:w="1410" w:type="dxa"/>
            <w:vMerge/>
            <w:vAlign w:val="center"/>
          </w:tcPr>
          <w:p w:rsidR="0000685A" w:rsidRPr="00665561" w:rsidRDefault="0000685A" w:rsidP="008E014F">
            <w:pPr>
              <w:ind w:left="-57" w:right="-57"/>
              <w:jc w:val="center"/>
              <w:rPr>
                <w:rFonts w:ascii="Times New Roman" w:hAnsi="Times New Roman"/>
                <w:sz w:val="18"/>
                <w:szCs w:val="18"/>
              </w:rPr>
            </w:pPr>
          </w:p>
        </w:tc>
        <w:tc>
          <w:tcPr>
            <w:tcW w:w="628" w:type="dxa"/>
            <w:vMerge/>
            <w:vAlign w:val="center"/>
          </w:tcPr>
          <w:p w:rsidR="0000685A" w:rsidRPr="00665561" w:rsidRDefault="0000685A" w:rsidP="008E014F">
            <w:pPr>
              <w:ind w:left="-57" w:right="-57"/>
              <w:jc w:val="center"/>
              <w:rPr>
                <w:rFonts w:ascii="Times New Roman" w:hAnsi="Times New Roman"/>
                <w:sz w:val="18"/>
                <w:szCs w:val="18"/>
              </w:rPr>
            </w:pPr>
          </w:p>
        </w:tc>
        <w:tc>
          <w:tcPr>
            <w:tcW w:w="832" w:type="dxa"/>
            <w:vAlign w:val="center"/>
          </w:tcPr>
          <w:p w:rsidR="0000685A" w:rsidRPr="00665561" w:rsidRDefault="0000685A" w:rsidP="008E014F">
            <w:pPr>
              <w:ind w:left="-57" w:right="-57"/>
              <w:jc w:val="center"/>
              <w:rPr>
                <w:rFonts w:ascii="Times New Roman" w:hAnsi="Times New Roman"/>
                <w:sz w:val="18"/>
                <w:szCs w:val="18"/>
              </w:rPr>
            </w:pPr>
            <w:r w:rsidRPr="00665561">
              <w:rPr>
                <w:rFonts w:ascii="Times New Roman" w:hAnsi="Times New Roman"/>
                <w:sz w:val="18"/>
                <w:szCs w:val="18"/>
              </w:rPr>
              <w:t>Terendah</w:t>
            </w:r>
          </w:p>
        </w:tc>
        <w:tc>
          <w:tcPr>
            <w:tcW w:w="782" w:type="dxa"/>
            <w:vAlign w:val="center"/>
          </w:tcPr>
          <w:p w:rsidR="0000685A" w:rsidRPr="00665561" w:rsidRDefault="0000685A" w:rsidP="008E014F">
            <w:pPr>
              <w:ind w:left="-57" w:right="-57"/>
              <w:jc w:val="center"/>
              <w:rPr>
                <w:rFonts w:ascii="Times New Roman" w:hAnsi="Times New Roman"/>
                <w:sz w:val="18"/>
                <w:szCs w:val="18"/>
              </w:rPr>
            </w:pPr>
            <w:r w:rsidRPr="00665561">
              <w:rPr>
                <w:rFonts w:ascii="Times New Roman" w:hAnsi="Times New Roman"/>
                <w:sz w:val="18"/>
                <w:szCs w:val="18"/>
              </w:rPr>
              <w:t>Tertinggi</w:t>
            </w:r>
          </w:p>
        </w:tc>
        <w:tc>
          <w:tcPr>
            <w:tcW w:w="768" w:type="dxa"/>
            <w:vAlign w:val="center"/>
          </w:tcPr>
          <w:p w:rsidR="0000685A" w:rsidRPr="00665561" w:rsidRDefault="0000685A" w:rsidP="008E014F">
            <w:pPr>
              <w:ind w:left="-57" w:right="-57"/>
              <w:jc w:val="center"/>
              <w:rPr>
                <w:rFonts w:ascii="Times New Roman" w:hAnsi="Times New Roman"/>
                <w:sz w:val="18"/>
                <w:szCs w:val="18"/>
              </w:rPr>
            </w:pPr>
            <w:r w:rsidRPr="00665561">
              <w:rPr>
                <w:rFonts w:ascii="Times New Roman" w:hAnsi="Times New Roman"/>
                <w:sz w:val="18"/>
                <w:szCs w:val="18"/>
              </w:rPr>
              <w:t>Rata-rata</w:t>
            </w:r>
          </w:p>
        </w:tc>
      </w:tr>
      <w:tr w:rsidR="0000685A" w:rsidRPr="00665561" w:rsidTr="0000685A">
        <w:trPr>
          <w:trHeight w:val="283"/>
          <w:jc w:val="center"/>
        </w:trPr>
        <w:tc>
          <w:tcPr>
            <w:tcW w:w="1410" w:type="dxa"/>
            <w:vAlign w:val="center"/>
          </w:tcPr>
          <w:p w:rsidR="0000685A" w:rsidRPr="0000685A" w:rsidRDefault="0000685A" w:rsidP="008E014F">
            <w:pPr>
              <w:ind w:left="-57" w:right="-57"/>
              <w:rPr>
                <w:rFonts w:ascii="Times New Roman" w:hAnsi="Times New Roman"/>
                <w:sz w:val="18"/>
                <w:szCs w:val="18"/>
                <w:lang w:val="id-ID"/>
              </w:rPr>
            </w:pPr>
            <w:r>
              <w:rPr>
                <w:rFonts w:ascii="Times New Roman" w:hAnsi="Times New Roman"/>
                <w:sz w:val="18"/>
                <w:szCs w:val="18"/>
                <w:lang w:val="id-ID"/>
              </w:rPr>
              <w:t>Kontrol</w:t>
            </w:r>
          </w:p>
        </w:tc>
        <w:tc>
          <w:tcPr>
            <w:tcW w:w="628" w:type="dxa"/>
            <w:vAlign w:val="center"/>
          </w:tcPr>
          <w:p w:rsidR="0000685A" w:rsidRPr="0000685A" w:rsidRDefault="0000685A" w:rsidP="008E014F">
            <w:pPr>
              <w:ind w:left="-57" w:right="-57"/>
              <w:jc w:val="center"/>
              <w:rPr>
                <w:rFonts w:ascii="Times New Roman" w:hAnsi="Times New Roman"/>
                <w:sz w:val="18"/>
                <w:szCs w:val="18"/>
                <w:lang w:val="id-ID"/>
              </w:rPr>
            </w:pPr>
            <w:r>
              <w:rPr>
                <w:rFonts w:ascii="Times New Roman" w:hAnsi="Times New Roman"/>
                <w:sz w:val="18"/>
                <w:szCs w:val="18"/>
                <w:lang w:val="id-ID"/>
              </w:rPr>
              <w:t>15</w:t>
            </w:r>
          </w:p>
        </w:tc>
        <w:tc>
          <w:tcPr>
            <w:tcW w:w="832" w:type="dxa"/>
            <w:vAlign w:val="center"/>
          </w:tcPr>
          <w:p w:rsidR="0000685A" w:rsidRPr="00665561" w:rsidRDefault="0000685A" w:rsidP="008E014F">
            <w:pPr>
              <w:ind w:left="-57" w:right="-57"/>
              <w:jc w:val="center"/>
              <w:rPr>
                <w:rFonts w:ascii="Times New Roman" w:hAnsi="Times New Roman"/>
                <w:sz w:val="18"/>
                <w:szCs w:val="18"/>
              </w:rPr>
            </w:pPr>
            <w:r w:rsidRPr="00665561">
              <w:rPr>
                <w:rFonts w:ascii="Times New Roman" w:hAnsi="Times New Roman"/>
                <w:sz w:val="18"/>
                <w:szCs w:val="18"/>
              </w:rPr>
              <w:t>52.00</w:t>
            </w:r>
          </w:p>
        </w:tc>
        <w:tc>
          <w:tcPr>
            <w:tcW w:w="782" w:type="dxa"/>
            <w:vAlign w:val="center"/>
          </w:tcPr>
          <w:p w:rsidR="0000685A" w:rsidRPr="00665561" w:rsidRDefault="0000685A" w:rsidP="008E014F">
            <w:pPr>
              <w:ind w:left="-57" w:right="-57"/>
              <w:jc w:val="center"/>
              <w:rPr>
                <w:rFonts w:ascii="Times New Roman" w:hAnsi="Times New Roman"/>
                <w:sz w:val="18"/>
                <w:szCs w:val="18"/>
              </w:rPr>
            </w:pPr>
            <w:r w:rsidRPr="00665561">
              <w:rPr>
                <w:rFonts w:ascii="Times New Roman" w:hAnsi="Times New Roman"/>
                <w:sz w:val="18"/>
                <w:szCs w:val="18"/>
              </w:rPr>
              <w:t>76.00</w:t>
            </w:r>
          </w:p>
        </w:tc>
        <w:tc>
          <w:tcPr>
            <w:tcW w:w="768" w:type="dxa"/>
            <w:vAlign w:val="center"/>
          </w:tcPr>
          <w:p w:rsidR="0000685A" w:rsidRPr="00665561" w:rsidRDefault="0000685A" w:rsidP="008E014F">
            <w:pPr>
              <w:ind w:left="-57" w:right="-57"/>
              <w:jc w:val="center"/>
              <w:rPr>
                <w:rFonts w:ascii="Times New Roman" w:hAnsi="Times New Roman"/>
                <w:sz w:val="18"/>
                <w:szCs w:val="18"/>
              </w:rPr>
            </w:pPr>
            <w:r w:rsidRPr="00665561">
              <w:rPr>
                <w:rFonts w:ascii="Times New Roman" w:hAnsi="Times New Roman"/>
                <w:sz w:val="18"/>
                <w:szCs w:val="18"/>
              </w:rPr>
              <w:t>65,38</w:t>
            </w:r>
          </w:p>
        </w:tc>
      </w:tr>
      <w:tr w:rsidR="0000685A" w:rsidRPr="00665561" w:rsidTr="0000685A">
        <w:trPr>
          <w:trHeight w:val="283"/>
          <w:jc w:val="center"/>
        </w:trPr>
        <w:tc>
          <w:tcPr>
            <w:tcW w:w="1410" w:type="dxa"/>
            <w:vAlign w:val="center"/>
          </w:tcPr>
          <w:p w:rsidR="0000685A" w:rsidRPr="0000685A" w:rsidRDefault="0000685A" w:rsidP="008E014F">
            <w:pPr>
              <w:ind w:left="-57" w:right="-57"/>
              <w:rPr>
                <w:rFonts w:ascii="Times New Roman" w:hAnsi="Times New Roman"/>
                <w:sz w:val="18"/>
                <w:szCs w:val="18"/>
                <w:lang w:val="id-ID"/>
              </w:rPr>
            </w:pPr>
            <w:r>
              <w:rPr>
                <w:rFonts w:ascii="Times New Roman" w:hAnsi="Times New Roman"/>
                <w:sz w:val="18"/>
                <w:szCs w:val="18"/>
                <w:lang w:val="id-ID"/>
              </w:rPr>
              <w:t>Eksperimen</w:t>
            </w:r>
          </w:p>
        </w:tc>
        <w:tc>
          <w:tcPr>
            <w:tcW w:w="628" w:type="dxa"/>
            <w:vAlign w:val="center"/>
          </w:tcPr>
          <w:p w:rsidR="0000685A" w:rsidRPr="0000685A" w:rsidRDefault="0000685A" w:rsidP="008E014F">
            <w:pPr>
              <w:ind w:left="-57" w:right="-57"/>
              <w:jc w:val="center"/>
              <w:rPr>
                <w:rFonts w:ascii="Times New Roman" w:hAnsi="Times New Roman"/>
                <w:sz w:val="18"/>
                <w:szCs w:val="18"/>
                <w:lang w:val="id-ID"/>
              </w:rPr>
            </w:pPr>
            <w:r>
              <w:rPr>
                <w:rFonts w:ascii="Times New Roman" w:hAnsi="Times New Roman"/>
                <w:sz w:val="18"/>
                <w:szCs w:val="18"/>
                <w:lang w:val="id-ID"/>
              </w:rPr>
              <w:t>17</w:t>
            </w:r>
          </w:p>
        </w:tc>
        <w:tc>
          <w:tcPr>
            <w:tcW w:w="832" w:type="dxa"/>
            <w:vAlign w:val="center"/>
          </w:tcPr>
          <w:p w:rsidR="0000685A" w:rsidRPr="00665561" w:rsidRDefault="0000685A" w:rsidP="008E014F">
            <w:pPr>
              <w:ind w:left="-57" w:right="-57"/>
              <w:jc w:val="center"/>
              <w:rPr>
                <w:rFonts w:ascii="Times New Roman" w:hAnsi="Times New Roman"/>
                <w:sz w:val="18"/>
                <w:szCs w:val="18"/>
              </w:rPr>
            </w:pPr>
            <w:r w:rsidRPr="00665561">
              <w:rPr>
                <w:rFonts w:ascii="Times New Roman" w:hAnsi="Times New Roman"/>
                <w:sz w:val="18"/>
                <w:szCs w:val="18"/>
              </w:rPr>
              <w:t>52.00</w:t>
            </w:r>
          </w:p>
        </w:tc>
        <w:tc>
          <w:tcPr>
            <w:tcW w:w="782" w:type="dxa"/>
            <w:vAlign w:val="center"/>
          </w:tcPr>
          <w:p w:rsidR="0000685A" w:rsidRPr="00665561" w:rsidRDefault="0000685A" w:rsidP="008E014F">
            <w:pPr>
              <w:ind w:left="-57" w:right="-57"/>
              <w:jc w:val="center"/>
              <w:rPr>
                <w:rFonts w:ascii="Times New Roman" w:hAnsi="Times New Roman"/>
                <w:sz w:val="18"/>
                <w:szCs w:val="18"/>
              </w:rPr>
            </w:pPr>
            <w:r w:rsidRPr="00665561">
              <w:rPr>
                <w:rFonts w:ascii="Times New Roman" w:hAnsi="Times New Roman"/>
                <w:sz w:val="18"/>
                <w:szCs w:val="18"/>
              </w:rPr>
              <w:t>80.00</w:t>
            </w:r>
          </w:p>
        </w:tc>
        <w:tc>
          <w:tcPr>
            <w:tcW w:w="768" w:type="dxa"/>
            <w:vAlign w:val="center"/>
          </w:tcPr>
          <w:p w:rsidR="0000685A" w:rsidRPr="00665561" w:rsidRDefault="0000685A" w:rsidP="008E014F">
            <w:pPr>
              <w:ind w:left="-57" w:right="-57"/>
              <w:jc w:val="center"/>
              <w:rPr>
                <w:rFonts w:ascii="Times New Roman" w:hAnsi="Times New Roman"/>
                <w:sz w:val="18"/>
                <w:szCs w:val="18"/>
              </w:rPr>
            </w:pPr>
            <w:r w:rsidRPr="00665561">
              <w:rPr>
                <w:rFonts w:ascii="Times New Roman" w:hAnsi="Times New Roman"/>
                <w:sz w:val="18"/>
                <w:szCs w:val="18"/>
              </w:rPr>
              <w:t>70,00</w:t>
            </w:r>
          </w:p>
        </w:tc>
      </w:tr>
    </w:tbl>
    <w:p w:rsidR="0000685A" w:rsidRDefault="0000685A" w:rsidP="008E014F">
      <w:pPr>
        <w:autoSpaceDE w:val="0"/>
        <w:autoSpaceDN w:val="0"/>
        <w:adjustRightInd w:val="0"/>
        <w:spacing w:after="0" w:line="360" w:lineRule="auto"/>
        <w:ind w:firstLine="567"/>
        <w:rPr>
          <w:rFonts w:ascii="Times New Roman" w:hAnsi="Times New Roman"/>
          <w:color w:val="000000" w:themeColor="text1"/>
          <w:sz w:val="24"/>
          <w:szCs w:val="24"/>
          <w:lang w:val="id-ID"/>
        </w:rPr>
      </w:pPr>
    </w:p>
    <w:p w:rsidR="0000685A" w:rsidRPr="0050098F" w:rsidRDefault="0000685A" w:rsidP="008E014F">
      <w:pPr>
        <w:autoSpaceDE w:val="0"/>
        <w:autoSpaceDN w:val="0"/>
        <w:adjustRightInd w:val="0"/>
        <w:spacing w:after="0" w:line="360" w:lineRule="auto"/>
        <w:ind w:firstLine="567"/>
        <w:rPr>
          <w:rFonts w:ascii="Times New Roman" w:hAnsi="Times New Roman"/>
          <w:color w:val="000000" w:themeColor="text1"/>
          <w:sz w:val="24"/>
          <w:szCs w:val="24"/>
        </w:rPr>
      </w:pPr>
      <w:r w:rsidRPr="0050098F">
        <w:rPr>
          <w:rFonts w:ascii="Times New Roman" w:hAnsi="Times New Roman"/>
          <w:color w:val="000000" w:themeColor="text1"/>
          <w:sz w:val="24"/>
          <w:szCs w:val="24"/>
        </w:rPr>
        <w:t xml:space="preserve">Selanjutnya dilakukan uji hipotesis penelitian menggunakan uji-t yang sebelumnya ada uji prasyarat yang menunjukkan bahwa sampel berasal </w:t>
      </w:r>
      <w:r w:rsidRPr="0050098F">
        <w:rPr>
          <w:rFonts w:ascii="Times New Roman" w:hAnsi="Times New Roman"/>
          <w:color w:val="000000" w:themeColor="text1"/>
          <w:sz w:val="24"/>
          <w:szCs w:val="24"/>
        </w:rPr>
        <w:lastRenderedPageBreak/>
        <w:t>dari populasi berdistribusi normal dan memiliki variansi yang sama yang ditunjukkan pada Tabel 2.</w:t>
      </w:r>
    </w:p>
    <w:p w:rsidR="0000685A" w:rsidRDefault="0000685A" w:rsidP="008E014F">
      <w:pPr>
        <w:autoSpaceDE w:val="0"/>
        <w:autoSpaceDN w:val="0"/>
        <w:adjustRightInd w:val="0"/>
        <w:spacing w:after="0" w:line="360" w:lineRule="auto"/>
        <w:jc w:val="center"/>
        <w:rPr>
          <w:rFonts w:ascii="Times New Roman" w:hAnsi="Times New Roman"/>
          <w:color w:val="000000" w:themeColor="text1"/>
          <w:sz w:val="24"/>
          <w:szCs w:val="24"/>
          <w:lang w:val="id-ID"/>
        </w:rPr>
      </w:pPr>
    </w:p>
    <w:p w:rsidR="0000685A" w:rsidRPr="0050098F" w:rsidRDefault="0000685A" w:rsidP="008E014F">
      <w:pPr>
        <w:autoSpaceDE w:val="0"/>
        <w:autoSpaceDN w:val="0"/>
        <w:adjustRightInd w:val="0"/>
        <w:spacing w:after="0" w:line="360" w:lineRule="auto"/>
        <w:jc w:val="center"/>
        <w:rPr>
          <w:rFonts w:ascii="Times New Roman" w:hAnsi="Times New Roman"/>
          <w:color w:val="000000" w:themeColor="text1"/>
          <w:sz w:val="24"/>
          <w:szCs w:val="24"/>
        </w:rPr>
      </w:pPr>
      <w:r w:rsidRPr="0050098F">
        <w:rPr>
          <w:rFonts w:ascii="Times New Roman" w:hAnsi="Times New Roman"/>
          <w:color w:val="000000" w:themeColor="text1"/>
          <w:sz w:val="24"/>
          <w:szCs w:val="24"/>
        </w:rPr>
        <w:t>Tabel 2. Rangkuman Uji Prasyarat</w:t>
      </w:r>
    </w:p>
    <w:tbl>
      <w:tblPr>
        <w:tblW w:w="4869" w:type="dxa"/>
        <w:jc w:val="center"/>
        <w:tblInd w:w="-743" w:type="dxa"/>
        <w:tblBorders>
          <w:top w:val="single" w:sz="4" w:space="0" w:color="auto"/>
          <w:bottom w:val="single" w:sz="4" w:space="0" w:color="auto"/>
          <w:insideH w:val="single" w:sz="4" w:space="0" w:color="auto"/>
        </w:tblBorders>
        <w:tblLook w:val="04A0"/>
      </w:tblPr>
      <w:tblGrid>
        <w:gridCol w:w="1063"/>
        <w:gridCol w:w="792"/>
        <w:gridCol w:w="1047"/>
        <w:gridCol w:w="872"/>
        <w:gridCol w:w="1095"/>
      </w:tblGrid>
      <w:tr w:rsidR="0000685A" w:rsidRPr="00665561" w:rsidTr="0000685A">
        <w:trPr>
          <w:jc w:val="center"/>
        </w:trPr>
        <w:tc>
          <w:tcPr>
            <w:tcW w:w="1063" w:type="dxa"/>
          </w:tcPr>
          <w:p w:rsidR="0000685A" w:rsidRPr="00665561" w:rsidRDefault="0000685A" w:rsidP="008E014F">
            <w:pPr>
              <w:pStyle w:val="ListParagraph"/>
              <w:spacing w:after="0" w:line="240" w:lineRule="auto"/>
              <w:ind w:left="-57" w:right="-57"/>
              <w:jc w:val="center"/>
              <w:rPr>
                <w:rFonts w:ascii="Times New Roman" w:hAnsi="Times New Roman"/>
                <w:sz w:val="18"/>
                <w:szCs w:val="18"/>
              </w:rPr>
            </w:pPr>
            <w:r w:rsidRPr="00665561">
              <w:rPr>
                <w:rFonts w:ascii="Times New Roman" w:hAnsi="Times New Roman"/>
                <w:sz w:val="18"/>
                <w:szCs w:val="18"/>
              </w:rPr>
              <w:t>Uji</w:t>
            </w:r>
          </w:p>
        </w:tc>
        <w:tc>
          <w:tcPr>
            <w:tcW w:w="792" w:type="dxa"/>
          </w:tcPr>
          <w:p w:rsidR="0000685A" w:rsidRPr="00665561" w:rsidRDefault="0000685A" w:rsidP="008E014F">
            <w:pPr>
              <w:pStyle w:val="ListParagraph"/>
              <w:spacing w:after="0" w:line="240" w:lineRule="auto"/>
              <w:ind w:left="-57" w:right="-57"/>
              <w:jc w:val="center"/>
              <w:rPr>
                <w:rFonts w:ascii="Times New Roman" w:hAnsi="Times New Roman"/>
                <w:sz w:val="18"/>
                <w:szCs w:val="18"/>
              </w:rPr>
            </w:pPr>
            <w:r w:rsidRPr="00665561">
              <w:rPr>
                <w:rFonts w:ascii="Times New Roman" w:hAnsi="Times New Roman"/>
                <w:sz w:val="18"/>
                <w:szCs w:val="18"/>
              </w:rPr>
              <w:t>Jenis Uji</w:t>
            </w:r>
          </w:p>
        </w:tc>
        <w:tc>
          <w:tcPr>
            <w:tcW w:w="1047" w:type="dxa"/>
          </w:tcPr>
          <w:p w:rsidR="0000685A" w:rsidRPr="00665561" w:rsidRDefault="0000685A" w:rsidP="008E014F">
            <w:pPr>
              <w:pStyle w:val="ListParagraph"/>
              <w:spacing w:after="0" w:line="240" w:lineRule="auto"/>
              <w:ind w:left="-57" w:right="-57"/>
              <w:jc w:val="center"/>
              <w:rPr>
                <w:rFonts w:ascii="Times New Roman" w:hAnsi="Times New Roman"/>
                <w:sz w:val="18"/>
                <w:szCs w:val="18"/>
              </w:rPr>
            </w:pPr>
            <w:r w:rsidRPr="00665561">
              <w:rPr>
                <w:rFonts w:ascii="Times New Roman" w:hAnsi="Times New Roman"/>
                <w:sz w:val="18"/>
                <w:szCs w:val="18"/>
              </w:rPr>
              <w:t>Hasil</w:t>
            </w:r>
          </w:p>
        </w:tc>
        <w:tc>
          <w:tcPr>
            <w:tcW w:w="872" w:type="dxa"/>
          </w:tcPr>
          <w:p w:rsidR="0000685A" w:rsidRPr="00665561" w:rsidRDefault="0000685A" w:rsidP="008E014F">
            <w:pPr>
              <w:pStyle w:val="ListParagraph"/>
              <w:spacing w:after="0" w:line="240" w:lineRule="auto"/>
              <w:ind w:left="-57" w:right="-57"/>
              <w:jc w:val="center"/>
              <w:rPr>
                <w:rFonts w:ascii="Times New Roman" w:hAnsi="Times New Roman"/>
                <w:sz w:val="18"/>
                <w:szCs w:val="18"/>
              </w:rPr>
            </w:pPr>
            <w:r w:rsidRPr="00665561">
              <w:rPr>
                <w:rFonts w:ascii="Times New Roman" w:hAnsi="Times New Roman"/>
                <w:sz w:val="18"/>
                <w:szCs w:val="18"/>
              </w:rPr>
              <w:t>Keputusan</w:t>
            </w:r>
          </w:p>
        </w:tc>
        <w:tc>
          <w:tcPr>
            <w:tcW w:w="1095" w:type="dxa"/>
          </w:tcPr>
          <w:p w:rsidR="0000685A" w:rsidRPr="00665561" w:rsidRDefault="0000685A" w:rsidP="008E014F">
            <w:pPr>
              <w:pStyle w:val="ListParagraph"/>
              <w:spacing w:after="0" w:line="240" w:lineRule="auto"/>
              <w:ind w:left="-57" w:right="-57"/>
              <w:jc w:val="center"/>
              <w:rPr>
                <w:rFonts w:ascii="Times New Roman" w:hAnsi="Times New Roman"/>
                <w:sz w:val="18"/>
                <w:szCs w:val="18"/>
              </w:rPr>
            </w:pPr>
            <w:r w:rsidRPr="00665561">
              <w:rPr>
                <w:rFonts w:ascii="Times New Roman" w:hAnsi="Times New Roman"/>
                <w:sz w:val="18"/>
                <w:szCs w:val="18"/>
              </w:rPr>
              <w:t>Kesimpulan</w:t>
            </w:r>
          </w:p>
        </w:tc>
      </w:tr>
      <w:tr w:rsidR="0000685A" w:rsidRPr="00665561" w:rsidTr="0000685A">
        <w:trPr>
          <w:jc w:val="center"/>
        </w:trPr>
        <w:tc>
          <w:tcPr>
            <w:tcW w:w="1063" w:type="dxa"/>
            <w:vAlign w:val="center"/>
          </w:tcPr>
          <w:p w:rsidR="0000685A" w:rsidRPr="00665561" w:rsidRDefault="0000685A" w:rsidP="008E014F">
            <w:pPr>
              <w:pStyle w:val="ListParagraph"/>
              <w:spacing w:after="0" w:line="240" w:lineRule="auto"/>
              <w:ind w:left="-57" w:right="-57"/>
              <w:rPr>
                <w:rFonts w:ascii="Times New Roman" w:hAnsi="Times New Roman"/>
                <w:sz w:val="18"/>
                <w:szCs w:val="18"/>
              </w:rPr>
            </w:pPr>
            <w:r w:rsidRPr="00665561">
              <w:rPr>
                <w:rFonts w:ascii="Times New Roman" w:hAnsi="Times New Roman"/>
                <w:sz w:val="18"/>
                <w:szCs w:val="18"/>
              </w:rPr>
              <w:t>Normalitas Kontrol</w:t>
            </w:r>
          </w:p>
        </w:tc>
        <w:tc>
          <w:tcPr>
            <w:tcW w:w="792" w:type="dxa"/>
            <w:vAlign w:val="center"/>
          </w:tcPr>
          <w:p w:rsidR="0000685A" w:rsidRPr="00665561" w:rsidRDefault="0000685A" w:rsidP="008E014F">
            <w:pPr>
              <w:pStyle w:val="ListParagraph"/>
              <w:spacing w:after="0" w:line="240" w:lineRule="auto"/>
              <w:ind w:left="-57" w:right="-57"/>
              <w:rPr>
                <w:rFonts w:ascii="Times New Roman" w:hAnsi="Times New Roman"/>
                <w:sz w:val="18"/>
                <w:szCs w:val="18"/>
              </w:rPr>
            </w:pPr>
            <w:r w:rsidRPr="00665561">
              <w:rPr>
                <w:rFonts w:ascii="Times New Roman" w:hAnsi="Times New Roman"/>
                <w:sz w:val="18"/>
                <w:szCs w:val="18"/>
              </w:rPr>
              <w:t>Lilliefors</w:t>
            </w:r>
          </w:p>
        </w:tc>
        <w:tc>
          <w:tcPr>
            <w:tcW w:w="1047" w:type="dxa"/>
            <w:vAlign w:val="center"/>
          </w:tcPr>
          <w:p w:rsidR="0000685A" w:rsidRPr="00665561" w:rsidRDefault="0000685A" w:rsidP="008E014F">
            <w:pPr>
              <w:spacing w:after="0" w:line="240" w:lineRule="auto"/>
              <w:ind w:left="-57" w:right="-57"/>
              <w:jc w:val="center"/>
              <w:rPr>
                <w:rFonts w:ascii="Times New Roman" w:hAnsi="Times New Roman"/>
                <w:sz w:val="18"/>
                <w:szCs w:val="18"/>
              </w:rPr>
            </w:pPr>
            <w:r w:rsidRPr="00665561">
              <w:rPr>
                <w:rFonts w:ascii="Times New Roman" w:hAnsi="Times New Roman"/>
                <w:sz w:val="18"/>
                <w:szCs w:val="18"/>
              </w:rPr>
              <w:t>L</w:t>
            </w:r>
            <w:r w:rsidRPr="00665561">
              <w:rPr>
                <w:rFonts w:ascii="Times New Roman" w:hAnsi="Times New Roman"/>
                <w:sz w:val="18"/>
                <w:szCs w:val="18"/>
                <w:vertAlign w:val="subscript"/>
              </w:rPr>
              <w:t>obs</w:t>
            </w:r>
            <w:r w:rsidRPr="00665561">
              <w:rPr>
                <w:rFonts w:ascii="Times New Roman" w:hAnsi="Times New Roman"/>
                <w:sz w:val="18"/>
                <w:szCs w:val="18"/>
              </w:rPr>
              <w:t>=0,156</w:t>
            </w:r>
          </w:p>
        </w:tc>
        <w:tc>
          <w:tcPr>
            <w:tcW w:w="872" w:type="dxa"/>
            <w:vAlign w:val="center"/>
          </w:tcPr>
          <w:p w:rsidR="0000685A" w:rsidRPr="00665561" w:rsidRDefault="0000685A" w:rsidP="008E014F">
            <w:pPr>
              <w:pStyle w:val="ListParagraph"/>
              <w:spacing w:after="0" w:line="240" w:lineRule="auto"/>
              <w:ind w:left="-57" w:right="-57"/>
              <w:rPr>
                <w:rFonts w:ascii="Times New Roman" w:hAnsi="Times New Roman"/>
                <w:sz w:val="18"/>
                <w:szCs w:val="18"/>
              </w:rPr>
            </w:pPr>
            <w:r w:rsidRPr="00665561">
              <w:rPr>
                <w:rFonts w:ascii="Times New Roman" w:hAnsi="Times New Roman"/>
                <w:sz w:val="18"/>
                <w:szCs w:val="18"/>
              </w:rPr>
              <w:t>H</w:t>
            </w:r>
            <w:r w:rsidRPr="00665561">
              <w:rPr>
                <w:rFonts w:ascii="Times New Roman" w:hAnsi="Times New Roman"/>
                <w:sz w:val="18"/>
                <w:szCs w:val="18"/>
                <w:vertAlign w:val="subscript"/>
              </w:rPr>
              <w:t>0</w:t>
            </w:r>
            <w:r w:rsidRPr="00665561">
              <w:rPr>
                <w:rFonts w:ascii="Times New Roman" w:hAnsi="Times New Roman"/>
                <w:sz w:val="18"/>
                <w:szCs w:val="18"/>
              </w:rPr>
              <w:t xml:space="preserve"> diterima</w:t>
            </w:r>
          </w:p>
        </w:tc>
        <w:tc>
          <w:tcPr>
            <w:tcW w:w="1095" w:type="dxa"/>
            <w:vAlign w:val="center"/>
          </w:tcPr>
          <w:p w:rsidR="0000685A" w:rsidRPr="00665561" w:rsidRDefault="0000685A" w:rsidP="008E014F">
            <w:pPr>
              <w:pStyle w:val="ListParagraph"/>
              <w:spacing w:after="0" w:line="240" w:lineRule="auto"/>
              <w:ind w:left="-57" w:right="-57"/>
              <w:rPr>
                <w:rFonts w:ascii="Times New Roman" w:hAnsi="Times New Roman"/>
                <w:sz w:val="18"/>
                <w:szCs w:val="18"/>
              </w:rPr>
            </w:pPr>
            <w:r w:rsidRPr="00665561">
              <w:rPr>
                <w:rFonts w:ascii="Times New Roman" w:hAnsi="Times New Roman"/>
                <w:sz w:val="18"/>
                <w:szCs w:val="18"/>
              </w:rPr>
              <w:t>Data berdistribusi normal</w:t>
            </w:r>
          </w:p>
        </w:tc>
      </w:tr>
      <w:tr w:rsidR="0000685A" w:rsidRPr="00665561" w:rsidTr="0000685A">
        <w:trPr>
          <w:jc w:val="center"/>
        </w:trPr>
        <w:tc>
          <w:tcPr>
            <w:tcW w:w="1063" w:type="dxa"/>
            <w:vAlign w:val="center"/>
          </w:tcPr>
          <w:p w:rsidR="0000685A" w:rsidRPr="00665561" w:rsidRDefault="0000685A" w:rsidP="008E014F">
            <w:pPr>
              <w:pStyle w:val="ListParagraph"/>
              <w:spacing w:after="0" w:line="240" w:lineRule="auto"/>
              <w:ind w:left="-57" w:right="-57"/>
              <w:rPr>
                <w:rFonts w:ascii="Times New Roman" w:hAnsi="Times New Roman"/>
                <w:sz w:val="18"/>
                <w:szCs w:val="18"/>
              </w:rPr>
            </w:pPr>
            <w:r w:rsidRPr="00665561">
              <w:rPr>
                <w:rFonts w:ascii="Times New Roman" w:hAnsi="Times New Roman"/>
                <w:sz w:val="18"/>
                <w:szCs w:val="18"/>
              </w:rPr>
              <w:t>Normalitas Eksperimen</w:t>
            </w:r>
          </w:p>
        </w:tc>
        <w:tc>
          <w:tcPr>
            <w:tcW w:w="792" w:type="dxa"/>
            <w:vAlign w:val="center"/>
          </w:tcPr>
          <w:p w:rsidR="0000685A" w:rsidRPr="00665561" w:rsidRDefault="0000685A" w:rsidP="008E014F">
            <w:pPr>
              <w:pStyle w:val="ListParagraph"/>
              <w:spacing w:after="0" w:line="240" w:lineRule="auto"/>
              <w:ind w:left="-57" w:right="-57"/>
              <w:rPr>
                <w:rFonts w:ascii="Times New Roman" w:hAnsi="Times New Roman"/>
                <w:sz w:val="18"/>
                <w:szCs w:val="18"/>
              </w:rPr>
            </w:pPr>
            <w:r w:rsidRPr="00665561">
              <w:rPr>
                <w:rFonts w:ascii="Times New Roman" w:hAnsi="Times New Roman"/>
                <w:sz w:val="18"/>
                <w:szCs w:val="18"/>
              </w:rPr>
              <w:t>Lilliefors</w:t>
            </w:r>
          </w:p>
        </w:tc>
        <w:tc>
          <w:tcPr>
            <w:tcW w:w="1047" w:type="dxa"/>
            <w:vAlign w:val="center"/>
          </w:tcPr>
          <w:p w:rsidR="0000685A" w:rsidRPr="00665561" w:rsidRDefault="0000685A" w:rsidP="008E014F">
            <w:pPr>
              <w:spacing w:after="0" w:line="240" w:lineRule="auto"/>
              <w:ind w:left="-57" w:right="-57"/>
              <w:jc w:val="center"/>
              <w:rPr>
                <w:rFonts w:ascii="Times New Roman" w:hAnsi="Times New Roman"/>
                <w:sz w:val="18"/>
                <w:szCs w:val="18"/>
              </w:rPr>
            </w:pPr>
            <w:r w:rsidRPr="00665561">
              <w:rPr>
                <w:rFonts w:ascii="Times New Roman" w:hAnsi="Times New Roman"/>
                <w:sz w:val="18"/>
                <w:szCs w:val="18"/>
              </w:rPr>
              <w:t>L</w:t>
            </w:r>
            <w:r w:rsidRPr="00665561">
              <w:rPr>
                <w:rFonts w:ascii="Times New Roman" w:hAnsi="Times New Roman"/>
                <w:sz w:val="18"/>
                <w:szCs w:val="18"/>
                <w:vertAlign w:val="subscript"/>
              </w:rPr>
              <w:t>obs</w:t>
            </w:r>
            <w:r w:rsidRPr="00665561">
              <w:rPr>
                <w:rFonts w:ascii="Times New Roman" w:hAnsi="Times New Roman"/>
                <w:sz w:val="18"/>
                <w:szCs w:val="18"/>
              </w:rPr>
              <w:t>=0,136</w:t>
            </w:r>
          </w:p>
        </w:tc>
        <w:tc>
          <w:tcPr>
            <w:tcW w:w="872" w:type="dxa"/>
            <w:vAlign w:val="center"/>
          </w:tcPr>
          <w:p w:rsidR="0000685A" w:rsidRPr="00665561" w:rsidRDefault="0000685A" w:rsidP="008E014F">
            <w:pPr>
              <w:pStyle w:val="ListParagraph"/>
              <w:spacing w:after="0" w:line="240" w:lineRule="auto"/>
              <w:ind w:left="-57" w:right="-57"/>
              <w:rPr>
                <w:rFonts w:ascii="Times New Roman" w:hAnsi="Times New Roman"/>
                <w:sz w:val="18"/>
                <w:szCs w:val="18"/>
              </w:rPr>
            </w:pPr>
            <w:r w:rsidRPr="00665561">
              <w:rPr>
                <w:rFonts w:ascii="Times New Roman" w:hAnsi="Times New Roman"/>
                <w:sz w:val="18"/>
                <w:szCs w:val="18"/>
              </w:rPr>
              <w:t>H</w:t>
            </w:r>
            <w:r w:rsidRPr="00665561">
              <w:rPr>
                <w:rFonts w:ascii="Times New Roman" w:hAnsi="Times New Roman"/>
                <w:sz w:val="18"/>
                <w:szCs w:val="18"/>
                <w:vertAlign w:val="subscript"/>
              </w:rPr>
              <w:t>0</w:t>
            </w:r>
            <w:r w:rsidRPr="00665561">
              <w:rPr>
                <w:rFonts w:ascii="Times New Roman" w:hAnsi="Times New Roman"/>
                <w:sz w:val="18"/>
                <w:szCs w:val="18"/>
              </w:rPr>
              <w:t xml:space="preserve"> diterima</w:t>
            </w:r>
          </w:p>
        </w:tc>
        <w:tc>
          <w:tcPr>
            <w:tcW w:w="1095" w:type="dxa"/>
            <w:vAlign w:val="center"/>
          </w:tcPr>
          <w:p w:rsidR="0000685A" w:rsidRPr="00665561" w:rsidRDefault="0000685A" w:rsidP="008E014F">
            <w:pPr>
              <w:pStyle w:val="ListParagraph"/>
              <w:spacing w:after="0" w:line="240" w:lineRule="auto"/>
              <w:ind w:left="-57" w:right="-57"/>
              <w:rPr>
                <w:rFonts w:ascii="Times New Roman" w:hAnsi="Times New Roman"/>
                <w:sz w:val="18"/>
                <w:szCs w:val="18"/>
              </w:rPr>
            </w:pPr>
            <w:r w:rsidRPr="00665561">
              <w:rPr>
                <w:rFonts w:ascii="Times New Roman" w:hAnsi="Times New Roman"/>
                <w:sz w:val="18"/>
                <w:szCs w:val="18"/>
              </w:rPr>
              <w:t>Data berdistribusi normal</w:t>
            </w:r>
          </w:p>
        </w:tc>
      </w:tr>
      <w:tr w:rsidR="0000685A" w:rsidRPr="00665561" w:rsidTr="0000685A">
        <w:trPr>
          <w:jc w:val="center"/>
        </w:trPr>
        <w:tc>
          <w:tcPr>
            <w:tcW w:w="1063" w:type="dxa"/>
            <w:vAlign w:val="center"/>
          </w:tcPr>
          <w:p w:rsidR="0000685A" w:rsidRPr="00665561" w:rsidRDefault="0000685A" w:rsidP="008E014F">
            <w:pPr>
              <w:pStyle w:val="ListParagraph"/>
              <w:spacing w:after="0" w:line="240" w:lineRule="auto"/>
              <w:ind w:left="-57" w:right="-57"/>
              <w:rPr>
                <w:rFonts w:ascii="Times New Roman" w:hAnsi="Times New Roman"/>
                <w:sz w:val="18"/>
                <w:szCs w:val="18"/>
              </w:rPr>
            </w:pPr>
            <w:r w:rsidRPr="00665561">
              <w:rPr>
                <w:rFonts w:ascii="Times New Roman" w:hAnsi="Times New Roman"/>
                <w:sz w:val="18"/>
                <w:szCs w:val="18"/>
              </w:rPr>
              <w:t>Homogenitas</w:t>
            </w:r>
          </w:p>
        </w:tc>
        <w:tc>
          <w:tcPr>
            <w:tcW w:w="792" w:type="dxa"/>
            <w:vAlign w:val="center"/>
          </w:tcPr>
          <w:p w:rsidR="0000685A" w:rsidRPr="00665561" w:rsidRDefault="0000685A" w:rsidP="008E014F">
            <w:pPr>
              <w:pStyle w:val="ListParagraph"/>
              <w:spacing w:after="0" w:line="240" w:lineRule="auto"/>
              <w:ind w:left="-57" w:right="-57"/>
              <w:rPr>
                <w:rFonts w:ascii="Times New Roman" w:hAnsi="Times New Roman"/>
                <w:sz w:val="18"/>
                <w:szCs w:val="18"/>
              </w:rPr>
            </w:pPr>
            <w:r w:rsidRPr="00665561">
              <w:rPr>
                <w:rFonts w:ascii="Times New Roman" w:hAnsi="Times New Roman"/>
                <w:sz w:val="18"/>
                <w:szCs w:val="18"/>
              </w:rPr>
              <w:t>Barlett</w:t>
            </w:r>
          </w:p>
        </w:tc>
        <w:tc>
          <w:tcPr>
            <w:tcW w:w="1047" w:type="dxa"/>
            <w:vAlign w:val="center"/>
          </w:tcPr>
          <w:p w:rsidR="0000685A" w:rsidRPr="00665561" w:rsidRDefault="0000685A" w:rsidP="008E014F">
            <w:pPr>
              <w:pStyle w:val="ListParagraph"/>
              <w:spacing w:after="0" w:line="240" w:lineRule="auto"/>
              <w:ind w:left="-57" w:right="-57"/>
              <w:rPr>
                <w:rFonts w:ascii="Times New Roman" w:hAnsi="Times New Roman"/>
                <w:sz w:val="18"/>
                <w:szCs w:val="18"/>
              </w:rPr>
            </w:pPr>
            <w:r w:rsidRPr="00665561">
              <w:rPr>
                <w:rFonts w:ascii="Times New Roman" w:hAnsi="Times New Roman"/>
                <w:position w:val="-10"/>
                <w:sz w:val="18"/>
                <w:szCs w:val="18"/>
              </w:rPr>
              <w:object w:dxaOrig="135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25pt;height:12.75pt" o:ole="">
                  <v:imagedata r:id="rId8" o:title=""/>
                </v:shape>
                <o:OLEObject Type="Embed" ProgID="Equation.3" ShapeID="_x0000_i1025" DrawAspect="Content" ObjectID="_1551703055" r:id="rId9"/>
              </w:object>
            </w:r>
          </w:p>
        </w:tc>
        <w:tc>
          <w:tcPr>
            <w:tcW w:w="872" w:type="dxa"/>
            <w:vAlign w:val="center"/>
          </w:tcPr>
          <w:p w:rsidR="0000685A" w:rsidRPr="00665561" w:rsidRDefault="0000685A" w:rsidP="008E014F">
            <w:pPr>
              <w:pStyle w:val="ListParagraph"/>
              <w:spacing w:after="0" w:line="240" w:lineRule="auto"/>
              <w:ind w:left="-57" w:right="-57"/>
              <w:rPr>
                <w:rFonts w:ascii="Times New Roman" w:hAnsi="Times New Roman"/>
                <w:sz w:val="18"/>
                <w:szCs w:val="18"/>
              </w:rPr>
            </w:pPr>
            <w:r w:rsidRPr="00665561">
              <w:rPr>
                <w:rFonts w:ascii="Times New Roman" w:hAnsi="Times New Roman"/>
                <w:sz w:val="18"/>
                <w:szCs w:val="18"/>
              </w:rPr>
              <w:t>H</w:t>
            </w:r>
            <w:r w:rsidRPr="00665561">
              <w:rPr>
                <w:rFonts w:ascii="Times New Roman" w:hAnsi="Times New Roman"/>
                <w:sz w:val="18"/>
                <w:szCs w:val="18"/>
                <w:vertAlign w:val="subscript"/>
              </w:rPr>
              <w:t>0</w:t>
            </w:r>
            <w:r w:rsidRPr="00665561">
              <w:rPr>
                <w:rFonts w:ascii="Times New Roman" w:hAnsi="Times New Roman"/>
                <w:sz w:val="18"/>
                <w:szCs w:val="18"/>
              </w:rPr>
              <w:t xml:space="preserve"> diterima </w:t>
            </w:r>
          </w:p>
        </w:tc>
        <w:tc>
          <w:tcPr>
            <w:tcW w:w="1095" w:type="dxa"/>
            <w:vAlign w:val="center"/>
          </w:tcPr>
          <w:p w:rsidR="0000685A" w:rsidRPr="00665561" w:rsidRDefault="0000685A" w:rsidP="008E014F">
            <w:pPr>
              <w:pStyle w:val="ListParagraph"/>
              <w:spacing w:after="0" w:line="240" w:lineRule="auto"/>
              <w:ind w:left="-57" w:right="-57"/>
              <w:rPr>
                <w:rFonts w:ascii="Times New Roman" w:hAnsi="Times New Roman"/>
                <w:sz w:val="18"/>
                <w:szCs w:val="18"/>
              </w:rPr>
            </w:pPr>
            <w:r w:rsidRPr="00665561">
              <w:rPr>
                <w:rFonts w:ascii="Times New Roman" w:hAnsi="Times New Roman"/>
                <w:sz w:val="18"/>
                <w:szCs w:val="18"/>
              </w:rPr>
              <w:t>Data Homogen</w:t>
            </w:r>
          </w:p>
        </w:tc>
      </w:tr>
    </w:tbl>
    <w:p w:rsidR="0000685A" w:rsidRDefault="0000685A" w:rsidP="008E014F">
      <w:pPr>
        <w:autoSpaceDE w:val="0"/>
        <w:autoSpaceDN w:val="0"/>
        <w:adjustRightInd w:val="0"/>
        <w:spacing w:after="0" w:line="360" w:lineRule="auto"/>
        <w:jc w:val="center"/>
        <w:rPr>
          <w:rFonts w:ascii="Times New Roman" w:hAnsi="Times New Roman"/>
          <w:color w:val="000000" w:themeColor="text1"/>
          <w:sz w:val="24"/>
          <w:szCs w:val="24"/>
          <w:lang w:val="id-ID"/>
        </w:rPr>
      </w:pPr>
    </w:p>
    <w:p w:rsidR="008E014F" w:rsidRDefault="008E014F" w:rsidP="008E014F">
      <w:pPr>
        <w:autoSpaceDE w:val="0"/>
        <w:autoSpaceDN w:val="0"/>
        <w:adjustRightInd w:val="0"/>
        <w:spacing w:after="0" w:line="360" w:lineRule="auto"/>
        <w:jc w:val="center"/>
        <w:rPr>
          <w:rFonts w:ascii="Times New Roman" w:hAnsi="Times New Roman"/>
          <w:color w:val="000000" w:themeColor="text1"/>
          <w:sz w:val="24"/>
          <w:szCs w:val="24"/>
          <w:lang w:val="id-ID"/>
        </w:rPr>
      </w:pPr>
    </w:p>
    <w:p w:rsidR="008E014F" w:rsidRPr="008E014F" w:rsidRDefault="008E014F" w:rsidP="008E014F">
      <w:pPr>
        <w:autoSpaceDE w:val="0"/>
        <w:autoSpaceDN w:val="0"/>
        <w:adjustRightInd w:val="0"/>
        <w:spacing w:after="0" w:line="360" w:lineRule="auto"/>
        <w:jc w:val="center"/>
        <w:rPr>
          <w:rFonts w:ascii="Times New Roman" w:hAnsi="Times New Roman"/>
          <w:color w:val="000000" w:themeColor="text1"/>
          <w:sz w:val="24"/>
          <w:szCs w:val="24"/>
          <w:lang w:val="id-ID"/>
        </w:rPr>
      </w:pPr>
    </w:p>
    <w:p w:rsidR="0000685A" w:rsidRPr="0050098F" w:rsidRDefault="0000685A" w:rsidP="008E014F">
      <w:pPr>
        <w:spacing w:after="0" w:line="360" w:lineRule="auto"/>
        <w:rPr>
          <w:rFonts w:ascii="Times New Roman" w:hAnsi="Times New Roman"/>
          <w:sz w:val="24"/>
          <w:szCs w:val="24"/>
        </w:rPr>
      </w:pPr>
      <w:r w:rsidRPr="0050098F">
        <w:rPr>
          <w:rFonts w:ascii="Times New Roman" w:hAnsi="Times New Roman"/>
          <w:sz w:val="24"/>
          <w:szCs w:val="24"/>
        </w:rPr>
        <w:t>Hipotesis uji-t sebagai berikut:</w:t>
      </w:r>
    </w:p>
    <w:p w:rsidR="0000685A" w:rsidRPr="0050098F" w:rsidRDefault="0000685A" w:rsidP="008E014F">
      <w:pPr>
        <w:spacing w:after="0" w:line="360" w:lineRule="auto"/>
        <w:ind w:left="1418" w:hanging="1418"/>
        <w:rPr>
          <w:rFonts w:ascii="Times New Roman" w:hAnsi="Times New Roman"/>
          <w:sz w:val="24"/>
          <w:szCs w:val="24"/>
        </w:rPr>
      </w:pPr>
      <w:r w:rsidRPr="0050098F">
        <w:rPr>
          <w:rFonts w:ascii="Times New Roman" w:hAnsi="Times New Roman"/>
          <w:sz w:val="24"/>
          <w:szCs w:val="24"/>
        </w:rPr>
        <w:t>H</w:t>
      </w:r>
      <w:r w:rsidRPr="0050098F">
        <w:rPr>
          <w:rFonts w:ascii="Times New Roman" w:hAnsi="Times New Roman"/>
          <w:sz w:val="24"/>
          <w:szCs w:val="24"/>
          <w:vertAlign w:val="subscript"/>
        </w:rPr>
        <w:t>0</w:t>
      </w:r>
      <w:r w:rsidRPr="0050098F">
        <w:rPr>
          <w:rFonts w:ascii="Times New Roman" w:hAnsi="Times New Roman"/>
          <w:sz w:val="24"/>
          <w:szCs w:val="24"/>
        </w:rPr>
        <w:t xml:space="preserve">: </w:t>
      </w:r>
      <w:r w:rsidRPr="0050098F">
        <w:rPr>
          <w:rFonts w:ascii="Times New Roman" w:hAnsi="Times New Roman"/>
          <w:position w:val="-10"/>
          <w:sz w:val="24"/>
          <w:szCs w:val="24"/>
        </w:rPr>
        <w:object w:dxaOrig="760" w:dyaOrig="340">
          <v:shape id="_x0000_i1026" type="#_x0000_t75" style="width:37.5pt;height:18pt" o:ole="">
            <v:imagedata r:id="rId10" o:title=""/>
          </v:shape>
          <o:OLEObject Type="Embed" ProgID="Equation.3" ShapeID="_x0000_i1026" DrawAspect="Content" ObjectID="_1551703056" r:id="rId11"/>
        </w:object>
      </w:r>
      <w:r w:rsidRPr="0050098F">
        <w:rPr>
          <w:rFonts w:ascii="Times New Roman" w:hAnsi="Times New Roman"/>
          <w:sz w:val="24"/>
          <w:szCs w:val="24"/>
        </w:rPr>
        <w:tab/>
        <w:t xml:space="preserve">(prestasi belajar matematika menggunakan model </w:t>
      </w:r>
      <w:r w:rsidR="0091101C" w:rsidRPr="00902639">
        <w:rPr>
          <w:rFonts w:ascii="Times New Roman" w:hAnsi="Times New Roman"/>
          <w:i/>
          <w:sz w:val="24"/>
          <w:szCs w:val="24"/>
        </w:rPr>
        <w:t>Quantum Teaching Learnin</w:t>
      </w:r>
      <w:r w:rsidR="0091101C">
        <w:rPr>
          <w:rFonts w:ascii="Times New Roman" w:hAnsi="Times New Roman"/>
          <w:i/>
          <w:sz w:val="24"/>
          <w:szCs w:val="24"/>
          <w:lang w:val="id-ID"/>
        </w:rPr>
        <w:t>g</w:t>
      </w:r>
      <w:r w:rsidRPr="0050098F">
        <w:rPr>
          <w:rFonts w:ascii="Times New Roman" w:hAnsi="Times New Roman"/>
          <w:sz w:val="24"/>
          <w:szCs w:val="24"/>
        </w:rPr>
        <w:t xml:space="preserve"> tidak lebih baik dari pada </w:t>
      </w:r>
      <w:r w:rsidR="0091101C">
        <w:rPr>
          <w:rFonts w:ascii="Times New Roman" w:hAnsi="Times New Roman"/>
          <w:sz w:val="24"/>
          <w:szCs w:val="24"/>
          <w:lang w:val="id-ID"/>
        </w:rPr>
        <w:t xml:space="preserve">yang tidak </w:t>
      </w:r>
      <w:r w:rsidRPr="0050098F">
        <w:rPr>
          <w:rFonts w:ascii="Times New Roman" w:hAnsi="Times New Roman"/>
          <w:sz w:val="24"/>
          <w:szCs w:val="24"/>
        </w:rPr>
        <w:t xml:space="preserve">menggunakan </w:t>
      </w:r>
      <w:r w:rsidR="0091101C" w:rsidRPr="00902639">
        <w:rPr>
          <w:rFonts w:ascii="Times New Roman" w:hAnsi="Times New Roman"/>
          <w:i/>
          <w:sz w:val="24"/>
          <w:szCs w:val="24"/>
        </w:rPr>
        <w:t>Quantum Teaching Learnin</w:t>
      </w:r>
      <w:r w:rsidR="0091101C">
        <w:rPr>
          <w:rFonts w:ascii="Times New Roman" w:hAnsi="Times New Roman"/>
          <w:i/>
          <w:sz w:val="24"/>
          <w:szCs w:val="24"/>
          <w:lang w:val="id-ID"/>
        </w:rPr>
        <w:t>g</w:t>
      </w:r>
      <w:r w:rsidRPr="0050098F">
        <w:rPr>
          <w:rFonts w:ascii="Times New Roman" w:hAnsi="Times New Roman"/>
          <w:sz w:val="24"/>
          <w:szCs w:val="24"/>
        </w:rPr>
        <w:t>)</w:t>
      </w:r>
    </w:p>
    <w:p w:rsidR="0000685A" w:rsidRPr="0050098F" w:rsidRDefault="0000685A" w:rsidP="008E014F">
      <w:pPr>
        <w:spacing w:after="0" w:line="360" w:lineRule="auto"/>
        <w:ind w:left="1418" w:hanging="1418"/>
        <w:rPr>
          <w:rFonts w:ascii="Times New Roman" w:hAnsi="Times New Roman"/>
          <w:sz w:val="24"/>
          <w:szCs w:val="24"/>
        </w:rPr>
      </w:pPr>
      <w:r w:rsidRPr="0050098F">
        <w:rPr>
          <w:rFonts w:ascii="Times New Roman" w:hAnsi="Times New Roman"/>
          <w:sz w:val="24"/>
          <w:szCs w:val="24"/>
        </w:rPr>
        <w:t>H</w:t>
      </w:r>
      <w:r w:rsidRPr="0050098F">
        <w:rPr>
          <w:rFonts w:ascii="Times New Roman" w:hAnsi="Times New Roman"/>
          <w:sz w:val="24"/>
          <w:szCs w:val="24"/>
          <w:vertAlign w:val="subscript"/>
        </w:rPr>
        <w:t>1</w:t>
      </w:r>
      <w:r w:rsidRPr="0050098F">
        <w:rPr>
          <w:rFonts w:ascii="Times New Roman" w:hAnsi="Times New Roman"/>
          <w:sz w:val="24"/>
          <w:szCs w:val="24"/>
        </w:rPr>
        <w:t xml:space="preserve">: </w:t>
      </w:r>
      <w:r w:rsidRPr="0050098F">
        <w:rPr>
          <w:rFonts w:ascii="Times New Roman" w:hAnsi="Times New Roman"/>
          <w:position w:val="-10"/>
          <w:sz w:val="24"/>
          <w:szCs w:val="24"/>
        </w:rPr>
        <w:object w:dxaOrig="760" w:dyaOrig="340">
          <v:shape id="_x0000_i1027" type="#_x0000_t75" style="width:37.5pt;height:18pt" o:ole="">
            <v:imagedata r:id="rId12" o:title=""/>
          </v:shape>
          <o:OLEObject Type="Embed" ProgID="Equation.3" ShapeID="_x0000_i1027" DrawAspect="Content" ObjectID="_1551703057" r:id="rId13"/>
        </w:object>
      </w:r>
      <w:r w:rsidRPr="0050098F">
        <w:rPr>
          <w:rFonts w:ascii="Times New Roman" w:hAnsi="Times New Roman"/>
          <w:sz w:val="24"/>
          <w:szCs w:val="24"/>
        </w:rPr>
        <w:tab/>
        <w:t>(</w:t>
      </w:r>
      <w:r w:rsidR="00F06373" w:rsidRPr="0050098F">
        <w:rPr>
          <w:rFonts w:ascii="Times New Roman" w:hAnsi="Times New Roman"/>
          <w:sz w:val="24"/>
          <w:szCs w:val="24"/>
        </w:rPr>
        <w:t xml:space="preserve">prestasi belajar matematika menggunakan model </w:t>
      </w:r>
      <w:r w:rsidR="00F06373" w:rsidRPr="00902639">
        <w:rPr>
          <w:rFonts w:ascii="Times New Roman" w:hAnsi="Times New Roman"/>
          <w:i/>
          <w:sz w:val="24"/>
          <w:szCs w:val="24"/>
        </w:rPr>
        <w:t>Quantum Teaching Learnin</w:t>
      </w:r>
      <w:r w:rsidR="00F06373">
        <w:rPr>
          <w:rFonts w:ascii="Times New Roman" w:hAnsi="Times New Roman"/>
          <w:i/>
          <w:sz w:val="24"/>
          <w:szCs w:val="24"/>
          <w:lang w:val="id-ID"/>
        </w:rPr>
        <w:t>g</w:t>
      </w:r>
      <w:r w:rsidR="00F06373" w:rsidRPr="0050098F">
        <w:rPr>
          <w:rFonts w:ascii="Times New Roman" w:hAnsi="Times New Roman"/>
          <w:sz w:val="24"/>
          <w:szCs w:val="24"/>
        </w:rPr>
        <w:t xml:space="preserve"> lebih baik dari pada </w:t>
      </w:r>
      <w:r w:rsidR="00F06373">
        <w:rPr>
          <w:rFonts w:ascii="Times New Roman" w:hAnsi="Times New Roman"/>
          <w:sz w:val="24"/>
          <w:szCs w:val="24"/>
          <w:lang w:val="id-ID"/>
        </w:rPr>
        <w:t xml:space="preserve">yang tidak </w:t>
      </w:r>
      <w:r w:rsidR="00F06373" w:rsidRPr="0050098F">
        <w:rPr>
          <w:rFonts w:ascii="Times New Roman" w:hAnsi="Times New Roman"/>
          <w:sz w:val="24"/>
          <w:szCs w:val="24"/>
        </w:rPr>
        <w:t xml:space="preserve">menggunakan </w:t>
      </w:r>
      <w:r w:rsidR="00F06373" w:rsidRPr="00902639">
        <w:rPr>
          <w:rFonts w:ascii="Times New Roman" w:hAnsi="Times New Roman"/>
          <w:i/>
          <w:sz w:val="24"/>
          <w:szCs w:val="24"/>
        </w:rPr>
        <w:t>Quantum Teaching Learnin</w:t>
      </w:r>
      <w:r w:rsidR="00F06373">
        <w:rPr>
          <w:rFonts w:ascii="Times New Roman" w:hAnsi="Times New Roman"/>
          <w:i/>
          <w:sz w:val="24"/>
          <w:szCs w:val="24"/>
          <w:lang w:val="id-ID"/>
        </w:rPr>
        <w:t>g</w:t>
      </w:r>
      <w:r w:rsidRPr="0050098F">
        <w:rPr>
          <w:rFonts w:ascii="Times New Roman" w:hAnsi="Times New Roman"/>
          <w:sz w:val="24"/>
          <w:szCs w:val="24"/>
        </w:rPr>
        <w:t>)</w:t>
      </w:r>
    </w:p>
    <w:p w:rsidR="00F06373" w:rsidRDefault="0000685A" w:rsidP="008E014F">
      <w:pPr>
        <w:pStyle w:val="ListParagraph"/>
        <w:spacing w:after="0" w:line="360" w:lineRule="auto"/>
        <w:ind w:left="0" w:firstLine="567"/>
        <w:rPr>
          <w:rFonts w:ascii="Times New Roman" w:hAnsi="Times New Roman"/>
          <w:sz w:val="24"/>
          <w:szCs w:val="24"/>
          <w:lang w:val="id-ID"/>
        </w:rPr>
      </w:pPr>
      <w:r w:rsidRPr="0050098F">
        <w:rPr>
          <w:rFonts w:ascii="Times New Roman" w:hAnsi="Times New Roman"/>
          <w:sz w:val="24"/>
          <w:szCs w:val="24"/>
        </w:rPr>
        <w:t xml:space="preserve">Uji hipotesis diperoleh hasil </w:t>
      </w:r>
      <w:r w:rsidRPr="0050098F">
        <w:rPr>
          <w:rFonts w:ascii="Times New Roman" w:hAnsi="Times New Roman"/>
          <w:position w:val="-12"/>
          <w:sz w:val="24"/>
          <w:szCs w:val="24"/>
        </w:rPr>
        <w:object w:dxaOrig="1180" w:dyaOrig="360">
          <v:shape id="_x0000_i1028" type="#_x0000_t75" style="width:59.25pt;height:18pt" o:ole="">
            <v:imagedata r:id="rId14" o:title=""/>
          </v:shape>
          <o:OLEObject Type="Embed" ProgID="Equation.3" ShapeID="_x0000_i1028" DrawAspect="Content" ObjectID="_1551703058" r:id="rId15"/>
        </w:object>
      </w:r>
      <w:r w:rsidRPr="0050098F">
        <w:rPr>
          <w:rFonts w:ascii="Times New Roman" w:hAnsi="Times New Roman"/>
          <w:sz w:val="24"/>
          <w:szCs w:val="24"/>
        </w:rPr>
        <w:t xml:space="preserve"> dan </w:t>
      </w:r>
      <w:r w:rsidRPr="0050098F">
        <w:rPr>
          <w:rFonts w:ascii="Times New Roman" w:hAnsi="Times New Roman"/>
          <w:position w:val="-12"/>
          <w:sz w:val="24"/>
          <w:szCs w:val="24"/>
        </w:rPr>
        <w:object w:dxaOrig="1219" w:dyaOrig="360">
          <v:shape id="_x0000_i1029" type="#_x0000_t75" style="width:60.75pt;height:18pt" o:ole="">
            <v:imagedata r:id="rId16" o:title=""/>
          </v:shape>
          <o:OLEObject Type="Embed" ProgID="Equation.3" ShapeID="_x0000_i1029" DrawAspect="Content" ObjectID="_1551703059" r:id="rId17"/>
        </w:object>
      </w:r>
      <w:r w:rsidRPr="0050098F">
        <w:rPr>
          <w:rFonts w:ascii="Times New Roman" w:hAnsi="Times New Roman"/>
          <w:sz w:val="24"/>
          <w:szCs w:val="24"/>
        </w:rPr>
        <w:t xml:space="preserve">. Ini </w:t>
      </w:r>
      <w:r w:rsidRPr="0050098F">
        <w:rPr>
          <w:rFonts w:ascii="Times New Roman" w:hAnsi="Times New Roman"/>
          <w:sz w:val="24"/>
          <w:szCs w:val="24"/>
        </w:rPr>
        <w:lastRenderedPageBreak/>
        <w:t>berarti H</w:t>
      </w:r>
      <w:r w:rsidRPr="0050098F">
        <w:rPr>
          <w:rFonts w:ascii="Times New Roman" w:hAnsi="Times New Roman"/>
          <w:sz w:val="24"/>
          <w:szCs w:val="24"/>
          <w:vertAlign w:val="subscript"/>
        </w:rPr>
        <w:t>0</w:t>
      </w:r>
      <w:r w:rsidRPr="0050098F">
        <w:rPr>
          <w:rFonts w:ascii="Times New Roman" w:hAnsi="Times New Roman"/>
          <w:sz w:val="24"/>
          <w:szCs w:val="24"/>
        </w:rPr>
        <w:t xml:space="preserve">  ditolak, sehingga disimpulkan bahwa p</w:t>
      </w:r>
      <w:r w:rsidRPr="0050098F">
        <w:rPr>
          <w:rFonts w:ascii="Times New Roman" w:hAnsi="Times New Roman"/>
          <w:color w:val="000000"/>
          <w:sz w:val="24"/>
          <w:szCs w:val="24"/>
        </w:rPr>
        <w:t xml:space="preserve">restasi belajar matematika menggunakan model </w:t>
      </w:r>
      <w:r w:rsidR="00F06373" w:rsidRPr="00902639">
        <w:rPr>
          <w:rFonts w:ascii="Times New Roman" w:hAnsi="Times New Roman"/>
          <w:i/>
          <w:sz w:val="24"/>
          <w:szCs w:val="24"/>
        </w:rPr>
        <w:t>Quantum Teaching Learnin</w:t>
      </w:r>
      <w:r w:rsidR="00F06373">
        <w:rPr>
          <w:rFonts w:ascii="Times New Roman" w:hAnsi="Times New Roman"/>
          <w:i/>
          <w:sz w:val="24"/>
          <w:szCs w:val="24"/>
          <w:lang w:val="id-ID"/>
        </w:rPr>
        <w:t>g</w:t>
      </w:r>
      <w:r w:rsidR="00F06373" w:rsidRPr="0050098F">
        <w:rPr>
          <w:rFonts w:ascii="Times New Roman" w:hAnsi="Times New Roman"/>
          <w:color w:val="000000"/>
          <w:sz w:val="24"/>
          <w:szCs w:val="24"/>
        </w:rPr>
        <w:t xml:space="preserve"> </w:t>
      </w:r>
      <w:r w:rsidRPr="0050098F">
        <w:rPr>
          <w:rFonts w:ascii="Times New Roman" w:hAnsi="Times New Roman"/>
          <w:color w:val="000000"/>
          <w:sz w:val="24"/>
          <w:szCs w:val="24"/>
        </w:rPr>
        <w:t xml:space="preserve">lebih baik dari pada </w:t>
      </w:r>
      <w:r w:rsidR="00F06373">
        <w:rPr>
          <w:rFonts w:ascii="Times New Roman" w:hAnsi="Times New Roman"/>
          <w:color w:val="000000"/>
          <w:sz w:val="24"/>
          <w:szCs w:val="24"/>
          <w:lang w:val="id-ID"/>
        </w:rPr>
        <w:t xml:space="preserve">yang tidak </w:t>
      </w:r>
      <w:r w:rsidRPr="0050098F">
        <w:rPr>
          <w:rFonts w:ascii="Times New Roman" w:hAnsi="Times New Roman"/>
          <w:color w:val="000000"/>
          <w:sz w:val="24"/>
          <w:szCs w:val="24"/>
        </w:rPr>
        <w:t xml:space="preserve">menggunakan model </w:t>
      </w:r>
      <w:r w:rsidR="00F06373" w:rsidRPr="00902639">
        <w:rPr>
          <w:rFonts w:ascii="Times New Roman" w:hAnsi="Times New Roman"/>
          <w:i/>
          <w:sz w:val="24"/>
          <w:szCs w:val="24"/>
        </w:rPr>
        <w:t>Quantum Teaching Learnin</w:t>
      </w:r>
      <w:r w:rsidR="00F06373">
        <w:rPr>
          <w:rFonts w:ascii="Times New Roman" w:hAnsi="Times New Roman"/>
          <w:i/>
          <w:sz w:val="24"/>
          <w:szCs w:val="24"/>
          <w:lang w:val="id-ID"/>
        </w:rPr>
        <w:t>g</w:t>
      </w:r>
      <w:r w:rsidRPr="0050098F">
        <w:rPr>
          <w:rFonts w:ascii="Times New Roman" w:hAnsi="Times New Roman"/>
          <w:sz w:val="24"/>
          <w:szCs w:val="24"/>
        </w:rPr>
        <w:t xml:space="preserve">. Hal ini sesuai dengan hipotesis yang disusun. </w:t>
      </w:r>
    </w:p>
    <w:p w:rsidR="00E2227F" w:rsidRDefault="00E2227F" w:rsidP="008E014F">
      <w:pPr>
        <w:spacing w:after="0" w:line="360" w:lineRule="auto"/>
        <w:ind w:firstLine="567"/>
        <w:rPr>
          <w:rFonts w:ascii="Times New Roman" w:hAnsi="Times New Roman"/>
          <w:sz w:val="24"/>
          <w:szCs w:val="24"/>
        </w:rPr>
      </w:pPr>
      <w:r w:rsidRPr="00E2227F">
        <w:rPr>
          <w:rFonts w:ascii="Times New Roman" w:hAnsi="Times New Roman"/>
          <w:sz w:val="24"/>
          <w:szCs w:val="24"/>
        </w:rPr>
        <w:t xml:space="preserve">Siswa yang diberikan model pembelajaran </w:t>
      </w:r>
      <w:r w:rsidRPr="00E2227F">
        <w:rPr>
          <w:rFonts w:ascii="Times New Roman" w:hAnsi="Times New Roman"/>
          <w:i/>
          <w:sz w:val="24"/>
          <w:szCs w:val="24"/>
        </w:rPr>
        <w:t>Quantum Teaching Learning</w:t>
      </w:r>
      <w:r w:rsidRPr="00E2227F">
        <w:rPr>
          <w:rFonts w:ascii="Times New Roman" w:hAnsi="Times New Roman"/>
          <w:sz w:val="24"/>
          <w:szCs w:val="24"/>
        </w:rPr>
        <w:t xml:space="preserve"> dan</w:t>
      </w:r>
      <w:r w:rsidR="00F06373">
        <w:rPr>
          <w:rFonts w:ascii="Times New Roman" w:hAnsi="Times New Roman"/>
          <w:sz w:val="24"/>
          <w:szCs w:val="24"/>
          <w:lang w:val="id-ID"/>
        </w:rPr>
        <w:t xml:space="preserve">tidak diberikan model pembelajaran </w:t>
      </w:r>
      <w:r w:rsidR="00F06373" w:rsidRPr="00E2227F">
        <w:rPr>
          <w:rFonts w:ascii="Times New Roman" w:hAnsi="Times New Roman"/>
          <w:i/>
          <w:sz w:val="24"/>
          <w:szCs w:val="24"/>
        </w:rPr>
        <w:t>Quantum Teaching Learning</w:t>
      </w:r>
      <w:r w:rsidRPr="00E2227F">
        <w:rPr>
          <w:rFonts w:ascii="Times New Roman" w:hAnsi="Times New Roman"/>
          <w:sz w:val="24"/>
          <w:szCs w:val="24"/>
        </w:rPr>
        <w:t xml:space="preserve"> memiliki prestasi belajar yang berbeda. Hal ini dapat dilihat dari nilai rata-rata yang diperoleh siswa. Siswa yang diberikan model pembelajaran </w:t>
      </w:r>
      <w:r w:rsidRPr="00E2227F">
        <w:rPr>
          <w:rFonts w:ascii="Times New Roman" w:hAnsi="Times New Roman"/>
          <w:i/>
          <w:sz w:val="24"/>
          <w:szCs w:val="24"/>
        </w:rPr>
        <w:t>Quantum Teaching Learning</w:t>
      </w:r>
      <w:r w:rsidRPr="00E2227F">
        <w:rPr>
          <w:rFonts w:ascii="Times New Roman" w:hAnsi="Times New Roman"/>
          <w:sz w:val="24"/>
          <w:szCs w:val="24"/>
        </w:rPr>
        <w:t xml:space="preserve"> memiliki rata-rata 84,75 dan </w:t>
      </w:r>
      <w:r w:rsidR="00F06373">
        <w:rPr>
          <w:rFonts w:ascii="Times New Roman" w:hAnsi="Times New Roman"/>
          <w:sz w:val="24"/>
          <w:szCs w:val="24"/>
          <w:lang w:val="id-ID"/>
        </w:rPr>
        <w:t xml:space="preserve">yang tidak diberikan </w:t>
      </w:r>
      <w:r w:rsidR="00F06373" w:rsidRPr="00E2227F">
        <w:rPr>
          <w:rFonts w:ascii="Times New Roman" w:hAnsi="Times New Roman"/>
          <w:i/>
          <w:sz w:val="24"/>
          <w:szCs w:val="24"/>
        </w:rPr>
        <w:t>Quantum Teaching Learning</w:t>
      </w:r>
      <w:r w:rsidR="00564015">
        <w:rPr>
          <w:rFonts w:ascii="Times New Roman" w:hAnsi="Times New Roman"/>
          <w:sz w:val="24"/>
          <w:szCs w:val="24"/>
        </w:rPr>
        <w:t xml:space="preserve"> memiliki rata-rata </w:t>
      </w:r>
      <w:r w:rsidR="00564015">
        <w:rPr>
          <w:rFonts w:ascii="Times New Roman" w:hAnsi="Times New Roman"/>
          <w:sz w:val="24"/>
          <w:szCs w:val="24"/>
          <w:lang w:val="id-ID"/>
        </w:rPr>
        <w:t>76</w:t>
      </w:r>
      <w:r w:rsidRPr="00E2227F">
        <w:rPr>
          <w:rFonts w:ascii="Times New Roman" w:hAnsi="Times New Roman"/>
          <w:sz w:val="24"/>
          <w:szCs w:val="24"/>
        </w:rPr>
        <w:t xml:space="preserve">,56. Dari nilai rata-rata yang diperoleh dapat diketahui bahwa prestasi belajar siswa yang diberikan pembelajaran dengan model pembelajaran </w:t>
      </w:r>
      <w:r w:rsidRPr="00E2227F">
        <w:rPr>
          <w:rFonts w:ascii="Times New Roman" w:hAnsi="Times New Roman"/>
          <w:i/>
          <w:sz w:val="24"/>
          <w:szCs w:val="24"/>
        </w:rPr>
        <w:t>Quantum Teaching Learning</w:t>
      </w:r>
      <w:r w:rsidRPr="00E2227F">
        <w:rPr>
          <w:rFonts w:ascii="Times New Roman" w:hAnsi="Times New Roman"/>
          <w:sz w:val="24"/>
          <w:szCs w:val="24"/>
        </w:rPr>
        <w:t xml:space="preserve"> lebih baik daripada</w:t>
      </w:r>
      <w:r w:rsidR="00F06373">
        <w:rPr>
          <w:rFonts w:ascii="Times New Roman" w:hAnsi="Times New Roman"/>
          <w:sz w:val="24"/>
          <w:szCs w:val="24"/>
          <w:lang w:val="id-ID"/>
        </w:rPr>
        <w:t xml:space="preserve"> yang tidak diberikan </w:t>
      </w:r>
      <w:r w:rsidR="00F06373" w:rsidRPr="00E2227F">
        <w:rPr>
          <w:rFonts w:ascii="Times New Roman" w:hAnsi="Times New Roman"/>
          <w:i/>
          <w:sz w:val="24"/>
          <w:szCs w:val="24"/>
        </w:rPr>
        <w:t>Quantum Teaching Learning</w:t>
      </w:r>
      <w:r w:rsidRPr="00E2227F">
        <w:rPr>
          <w:rFonts w:ascii="Times New Roman" w:hAnsi="Times New Roman"/>
          <w:sz w:val="24"/>
          <w:szCs w:val="24"/>
        </w:rPr>
        <w:t xml:space="preserve">. Hal ini disebabkan karena pada pembelajaran </w:t>
      </w:r>
      <w:r w:rsidRPr="00E2227F">
        <w:rPr>
          <w:rFonts w:ascii="Times New Roman" w:hAnsi="Times New Roman"/>
          <w:i/>
          <w:sz w:val="24"/>
          <w:szCs w:val="24"/>
        </w:rPr>
        <w:t>Quantum Teaching Learning</w:t>
      </w:r>
      <w:r w:rsidRPr="00E2227F">
        <w:rPr>
          <w:rFonts w:ascii="Times New Roman" w:hAnsi="Times New Roman"/>
          <w:sz w:val="24"/>
          <w:szCs w:val="24"/>
        </w:rPr>
        <w:t xml:space="preserve"> siswa akan lebih mudah dan lebih fokus perhatianya pada materi yang disampaikan dan berusaha memahaminya, sehingga pembelajaran </w:t>
      </w:r>
      <w:r w:rsidRPr="00E2227F">
        <w:rPr>
          <w:rFonts w:ascii="Times New Roman" w:hAnsi="Times New Roman"/>
          <w:sz w:val="24"/>
          <w:szCs w:val="24"/>
        </w:rPr>
        <w:lastRenderedPageBreak/>
        <w:t xml:space="preserve">berjalan aktif dan efektif. Hal ini diperkuat lagi oleh jurnal penelitian yang telah diujikan oleh Trisnawati dan Wutsqa (2015: 305) mengemukakan bahwa model pembelajaran </w:t>
      </w:r>
      <w:r w:rsidRPr="00E2227F">
        <w:rPr>
          <w:rFonts w:ascii="Times New Roman" w:hAnsi="Times New Roman"/>
          <w:i/>
          <w:sz w:val="24"/>
          <w:szCs w:val="24"/>
        </w:rPr>
        <w:t>Quantum Teaching</w:t>
      </w:r>
      <w:r w:rsidRPr="00E2227F">
        <w:rPr>
          <w:rFonts w:ascii="Times New Roman" w:hAnsi="Times New Roman"/>
          <w:sz w:val="24"/>
          <w:szCs w:val="24"/>
        </w:rPr>
        <w:t xml:space="preserve"> lebih efektif daripada </w:t>
      </w:r>
      <w:r w:rsidRPr="00E2227F">
        <w:rPr>
          <w:rFonts w:ascii="Times New Roman" w:hAnsi="Times New Roman"/>
          <w:i/>
          <w:sz w:val="24"/>
          <w:szCs w:val="24"/>
        </w:rPr>
        <w:t>cooperative Learning</w:t>
      </w:r>
      <w:r w:rsidRPr="00E2227F">
        <w:rPr>
          <w:rFonts w:ascii="Times New Roman" w:hAnsi="Times New Roman"/>
          <w:sz w:val="24"/>
          <w:szCs w:val="24"/>
        </w:rPr>
        <w:t xml:space="preserve"> tipe </w:t>
      </w:r>
      <w:r w:rsidRPr="00E2227F">
        <w:rPr>
          <w:rFonts w:ascii="Times New Roman" w:hAnsi="Times New Roman"/>
          <w:i/>
          <w:sz w:val="24"/>
          <w:szCs w:val="24"/>
        </w:rPr>
        <w:t>Teams Games Tournament</w:t>
      </w:r>
      <w:r w:rsidRPr="00E2227F">
        <w:rPr>
          <w:rFonts w:ascii="Times New Roman" w:hAnsi="Times New Roman"/>
          <w:sz w:val="24"/>
          <w:szCs w:val="24"/>
        </w:rPr>
        <w:t xml:space="preserve"> (TGT) dalam pembelajaran matematika. </w:t>
      </w:r>
    </w:p>
    <w:p w:rsidR="003A5FC6" w:rsidRDefault="003A5FC6" w:rsidP="008E014F">
      <w:pPr>
        <w:spacing w:after="0" w:line="360" w:lineRule="auto"/>
        <w:rPr>
          <w:rFonts w:ascii="Times New Roman" w:hAnsi="Times New Roman"/>
          <w:sz w:val="24"/>
          <w:szCs w:val="24"/>
          <w:lang w:val="id-ID"/>
        </w:rPr>
      </w:pPr>
    </w:p>
    <w:p w:rsidR="004D3F81" w:rsidRPr="003A5FC6" w:rsidRDefault="004D3F81" w:rsidP="008E014F">
      <w:pPr>
        <w:spacing w:after="0" w:line="360" w:lineRule="auto"/>
        <w:rPr>
          <w:rFonts w:ascii="Times New Roman" w:hAnsi="Times New Roman"/>
          <w:b/>
          <w:sz w:val="24"/>
          <w:szCs w:val="24"/>
          <w:lang w:val="id-ID"/>
        </w:rPr>
      </w:pPr>
      <w:r w:rsidRPr="003A5FC6">
        <w:rPr>
          <w:rFonts w:ascii="Times New Roman" w:hAnsi="Times New Roman"/>
          <w:b/>
          <w:sz w:val="24"/>
          <w:szCs w:val="24"/>
          <w:lang w:val="id-ID"/>
        </w:rPr>
        <w:t xml:space="preserve">SIMPULAN </w:t>
      </w:r>
    </w:p>
    <w:p w:rsidR="00E2227F" w:rsidRPr="004D2BA4" w:rsidRDefault="003A5FC6" w:rsidP="008E014F">
      <w:pPr>
        <w:pStyle w:val="ListParagraph"/>
        <w:spacing w:after="0" w:line="360" w:lineRule="auto"/>
        <w:ind w:left="0" w:firstLine="567"/>
        <w:rPr>
          <w:rFonts w:ascii="Times New Roman" w:hAnsi="Times New Roman"/>
          <w:bCs/>
          <w:sz w:val="24"/>
          <w:szCs w:val="24"/>
          <w:lang w:val="id-ID"/>
        </w:rPr>
      </w:pPr>
      <w:r w:rsidRPr="00E2227F">
        <w:rPr>
          <w:rFonts w:ascii="Times New Roman" w:hAnsi="Times New Roman"/>
          <w:i/>
          <w:sz w:val="24"/>
          <w:szCs w:val="24"/>
        </w:rPr>
        <w:t>Quantum Teaching Learning</w:t>
      </w:r>
      <w:r w:rsidRPr="00E2227F">
        <w:rPr>
          <w:rFonts w:ascii="Times New Roman" w:hAnsi="Times New Roman"/>
          <w:sz w:val="24"/>
          <w:szCs w:val="24"/>
        </w:rPr>
        <w:t xml:space="preserve"> </w:t>
      </w:r>
      <w:r w:rsidRPr="003A5FC6">
        <w:rPr>
          <w:rFonts w:ascii="Times New Roman" w:hAnsi="Times New Roman"/>
          <w:sz w:val="24"/>
          <w:szCs w:val="24"/>
        </w:rPr>
        <w:t>efekti</w:t>
      </w:r>
      <w:r>
        <w:rPr>
          <w:rFonts w:ascii="Times New Roman" w:hAnsi="Times New Roman"/>
          <w:sz w:val="24"/>
          <w:szCs w:val="24"/>
          <w:lang w:val="id-ID"/>
        </w:rPr>
        <w:t>f</w:t>
      </w:r>
      <w:r w:rsidRPr="003A5FC6">
        <w:rPr>
          <w:rFonts w:ascii="Times New Roman" w:hAnsi="Times New Roman"/>
          <w:sz w:val="24"/>
          <w:szCs w:val="24"/>
        </w:rPr>
        <w:t xml:space="preserve"> diterapkan pada </w:t>
      </w:r>
      <w:r>
        <w:rPr>
          <w:rFonts w:ascii="Times New Roman" w:hAnsi="Times New Roman"/>
          <w:sz w:val="24"/>
          <w:szCs w:val="24"/>
          <w:lang w:val="id-ID"/>
        </w:rPr>
        <w:t>mata pelajaran matematika</w:t>
      </w:r>
      <w:r w:rsidRPr="003A5FC6">
        <w:rPr>
          <w:rFonts w:ascii="Times New Roman" w:hAnsi="Times New Roman"/>
          <w:sz w:val="24"/>
          <w:szCs w:val="24"/>
        </w:rPr>
        <w:t xml:space="preserve"> terbukti dari hasil uji yang diperoleh sebesar </w:t>
      </w:r>
      <w:r w:rsidRPr="0050098F">
        <w:rPr>
          <w:rFonts w:ascii="Times New Roman" w:hAnsi="Times New Roman"/>
          <w:position w:val="-12"/>
          <w:sz w:val="24"/>
          <w:szCs w:val="24"/>
        </w:rPr>
        <w:object w:dxaOrig="1180" w:dyaOrig="360">
          <v:shape id="_x0000_i1030" type="#_x0000_t75" style="width:59.25pt;height:18pt" o:ole="">
            <v:imagedata r:id="rId14" o:title=""/>
          </v:shape>
          <o:OLEObject Type="Embed" ProgID="Equation.3" ShapeID="_x0000_i1030" DrawAspect="Content" ObjectID="_1551703060" r:id="rId18"/>
        </w:object>
      </w:r>
      <w:r w:rsidRPr="0050098F">
        <w:rPr>
          <w:rFonts w:ascii="Times New Roman" w:hAnsi="Times New Roman"/>
          <w:sz w:val="24"/>
          <w:szCs w:val="24"/>
        </w:rPr>
        <w:t xml:space="preserve"> </w:t>
      </w:r>
      <w:r>
        <w:rPr>
          <w:rFonts w:ascii="Times New Roman" w:hAnsi="Times New Roman"/>
          <w:sz w:val="24"/>
          <w:szCs w:val="24"/>
          <w:lang w:val="id-ID"/>
        </w:rPr>
        <w:t xml:space="preserve">dengan </w:t>
      </w:r>
      <w:r w:rsidRPr="003A5FC6">
        <w:rPr>
          <w:rFonts w:ascii="Times New Roman" w:hAnsi="Times New Roman"/>
          <w:sz w:val="24"/>
          <w:szCs w:val="24"/>
        </w:rPr>
        <w:t xml:space="preserve">taraf signifikansi sebesar 5%. Hasil belajar siswa yang diajarkan menggunakan </w:t>
      </w:r>
      <w:r w:rsidR="00564015" w:rsidRPr="00E2227F">
        <w:rPr>
          <w:rFonts w:ascii="Times New Roman" w:hAnsi="Times New Roman"/>
          <w:i/>
          <w:sz w:val="24"/>
          <w:szCs w:val="24"/>
        </w:rPr>
        <w:t>Quantum Teaching Learning</w:t>
      </w:r>
      <w:r w:rsidR="00564015" w:rsidRPr="00E2227F">
        <w:rPr>
          <w:rFonts w:ascii="Times New Roman" w:hAnsi="Times New Roman"/>
          <w:sz w:val="24"/>
          <w:szCs w:val="24"/>
        </w:rPr>
        <w:t xml:space="preserve"> </w:t>
      </w:r>
      <w:r w:rsidRPr="003A5FC6">
        <w:rPr>
          <w:rFonts w:ascii="Times New Roman" w:hAnsi="Times New Roman"/>
          <w:sz w:val="24"/>
          <w:szCs w:val="24"/>
        </w:rPr>
        <w:t xml:space="preserve">lebih baik daripada hasil belajar siswa yang </w:t>
      </w:r>
      <w:r w:rsidR="00564015">
        <w:rPr>
          <w:rFonts w:ascii="Times New Roman" w:hAnsi="Times New Roman"/>
          <w:sz w:val="24"/>
          <w:szCs w:val="24"/>
          <w:lang w:val="id-ID"/>
        </w:rPr>
        <w:t xml:space="preserve">tidak </w:t>
      </w:r>
      <w:r w:rsidRPr="003A5FC6">
        <w:rPr>
          <w:rFonts w:ascii="Times New Roman" w:hAnsi="Times New Roman"/>
          <w:sz w:val="24"/>
          <w:szCs w:val="24"/>
        </w:rPr>
        <w:t xml:space="preserve">diajarkan </w:t>
      </w:r>
      <w:r w:rsidR="00564015">
        <w:rPr>
          <w:rFonts w:ascii="Times New Roman" w:hAnsi="Times New Roman"/>
          <w:sz w:val="24"/>
          <w:szCs w:val="24"/>
          <w:lang w:val="id-ID"/>
        </w:rPr>
        <w:t>dengan</w:t>
      </w:r>
      <w:r w:rsidR="00564015" w:rsidRPr="00564015">
        <w:rPr>
          <w:rFonts w:ascii="Times New Roman" w:hAnsi="Times New Roman"/>
          <w:i/>
          <w:sz w:val="24"/>
          <w:szCs w:val="24"/>
        </w:rPr>
        <w:t xml:space="preserve"> </w:t>
      </w:r>
      <w:r w:rsidR="00564015" w:rsidRPr="00E2227F">
        <w:rPr>
          <w:rFonts w:ascii="Times New Roman" w:hAnsi="Times New Roman"/>
          <w:i/>
          <w:sz w:val="24"/>
          <w:szCs w:val="24"/>
        </w:rPr>
        <w:t>Quantum Teaching Learning</w:t>
      </w:r>
      <w:r w:rsidRPr="003A5FC6">
        <w:rPr>
          <w:rFonts w:ascii="Times New Roman" w:hAnsi="Times New Roman"/>
          <w:iCs/>
          <w:sz w:val="24"/>
          <w:szCs w:val="24"/>
        </w:rPr>
        <w:t xml:space="preserve"> dengan rata-rata </w:t>
      </w:r>
      <w:r w:rsidR="00564015" w:rsidRPr="00E2227F">
        <w:rPr>
          <w:rFonts w:ascii="Times New Roman" w:hAnsi="Times New Roman"/>
          <w:sz w:val="24"/>
          <w:szCs w:val="24"/>
        </w:rPr>
        <w:t>84,75</w:t>
      </w:r>
      <w:r w:rsidRPr="003A5FC6">
        <w:rPr>
          <w:rFonts w:ascii="Times New Roman" w:hAnsi="Times New Roman"/>
          <w:iCs/>
          <w:sz w:val="24"/>
          <w:szCs w:val="24"/>
        </w:rPr>
        <w:t xml:space="preserve"> pada kelas ekperimen dan </w:t>
      </w:r>
      <w:r w:rsidR="00564015">
        <w:rPr>
          <w:rFonts w:ascii="Times New Roman" w:hAnsi="Times New Roman"/>
          <w:iCs/>
          <w:sz w:val="24"/>
          <w:szCs w:val="24"/>
          <w:lang w:val="id-ID"/>
        </w:rPr>
        <w:t>76,56</w:t>
      </w:r>
      <w:r w:rsidRPr="003A5FC6">
        <w:rPr>
          <w:rFonts w:ascii="Times New Roman" w:hAnsi="Times New Roman"/>
          <w:iCs/>
          <w:sz w:val="24"/>
          <w:szCs w:val="24"/>
        </w:rPr>
        <w:t xml:space="preserve"> pada kelas </w:t>
      </w:r>
      <w:r w:rsidR="00564015">
        <w:rPr>
          <w:rFonts w:ascii="Times New Roman" w:hAnsi="Times New Roman"/>
          <w:iCs/>
          <w:sz w:val="24"/>
          <w:szCs w:val="24"/>
          <w:lang w:val="id-ID"/>
        </w:rPr>
        <w:t>k</w:t>
      </w:r>
      <w:r w:rsidRPr="003A5FC6">
        <w:rPr>
          <w:rFonts w:ascii="Times New Roman" w:hAnsi="Times New Roman"/>
          <w:iCs/>
          <w:sz w:val="24"/>
          <w:szCs w:val="24"/>
        </w:rPr>
        <w:t>ontrol</w:t>
      </w:r>
      <w:r w:rsidR="004D2BA4">
        <w:rPr>
          <w:rFonts w:ascii="Times New Roman" w:hAnsi="Times New Roman"/>
          <w:iCs/>
          <w:sz w:val="24"/>
          <w:szCs w:val="24"/>
          <w:lang w:val="id-ID"/>
        </w:rPr>
        <w:t>.</w:t>
      </w:r>
    </w:p>
    <w:p w:rsidR="004D3F81" w:rsidRPr="003A5FC6" w:rsidRDefault="004D3F81" w:rsidP="008E014F">
      <w:pPr>
        <w:pStyle w:val="NoSpacing"/>
        <w:spacing w:line="360" w:lineRule="auto"/>
        <w:ind w:left="786"/>
        <w:jc w:val="both"/>
        <w:rPr>
          <w:lang w:val="id-ID"/>
        </w:rPr>
      </w:pPr>
    </w:p>
    <w:p w:rsidR="004D3F81" w:rsidRPr="009555E0" w:rsidRDefault="004D3F81" w:rsidP="008E014F">
      <w:pPr>
        <w:pStyle w:val="NoSpacing"/>
        <w:spacing w:line="360" w:lineRule="auto"/>
        <w:jc w:val="both"/>
        <w:rPr>
          <w:lang w:val="id-ID"/>
        </w:rPr>
      </w:pPr>
      <w:r w:rsidRPr="00F2030A">
        <w:rPr>
          <w:b/>
          <w:lang w:val="id-ID"/>
        </w:rPr>
        <w:t xml:space="preserve">DAFTAR PUSTAKA </w:t>
      </w:r>
    </w:p>
    <w:p w:rsidR="000C6ADC" w:rsidRDefault="000C6ADC" w:rsidP="008E014F">
      <w:pPr>
        <w:spacing w:after="0" w:line="360" w:lineRule="auto"/>
        <w:ind w:left="567" w:hanging="567"/>
        <w:rPr>
          <w:rFonts w:ascii="Times New Roman" w:hAnsi="Times New Roman"/>
          <w:sz w:val="24"/>
          <w:szCs w:val="24"/>
        </w:rPr>
      </w:pPr>
      <w:r>
        <w:rPr>
          <w:rFonts w:ascii="Times New Roman" w:hAnsi="Times New Roman"/>
          <w:sz w:val="24"/>
          <w:szCs w:val="24"/>
        </w:rPr>
        <w:t xml:space="preserve">Deporter Bobbi, Mark Reardon dan Sarah Singer-Nourie. 2010. </w:t>
      </w:r>
      <w:r w:rsidRPr="00161009">
        <w:rPr>
          <w:rFonts w:ascii="Times New Roman" w:hAnsi="Times New Roman"/>
          <w:i/>
          <w:sz w:val="24"/>
          <w:szCs w:val="24"/>
        </w:rPr>
        <w:t>Quantum Teaching</w:t>
      </w:r>
      <w:r>
        <w:rPr>
          <w:rFonts w:ascii="Times New Roman" w:hAnsi="Times New Roman"/>
          <w:sz w:val="24"/>
          <w:szCs w:val="24"/>
        </w:rPr>
        <w:t>. Bandung: Kaifa 34.</w:t>
      </w:r>
    </w:p>
    <w:p w:rsidR="000C6ADC" w:rsidRDefault="000C6ADC" w:rsidP="008E014F">
      <w:pPr>
        <w:spacing w:after="0" w:line="360" w:lineRule="auto"/>
        <w:ind w:left="567" w:hanging="567"/>
        <w:rPr>
          <w:rFonts w:ascii="Times New Roman" w:hAnsi="Times New Roman"/>
          <w:sz w:val="24"/>
          <w:szCs w:val="24"/>
        </w:rPr>
      </w:pPr>
      <w:r>
        <w:rPr>
          <w:rFonts w:ascii="Times New Roman" w:hAnsi="Times New Roman"/>
          <w:sz w:val="24"/>
          <w:szCs w:val="24"/>
        </w:rPr>
        <w:lastRenderedPageBreak/>
        <w:t xml:space="preserve">Deporter Bobbi dan Mike Hernacki. 2015. </w:t>
      </w:r>
      <w:r>
        <w:rPr>
          <w:rFonts w:ascii="Times New Roman" w:hAnsi="Times New Roman"/>
          <w:i/>
          <w:sz w:val="24"/>
          <w:szCs w:val="24"/>
        </w:rPr>
        <w:t>Quantum Learning.</w:t>
      </w:r>
      <w:r>
        <w:rPr>
          <w:rFonts w:ascii="Times New Roman" w:hAnsi="Times New Roman"/>
          <w:sz w:val="24"/>
          <w:szCs w:val="24"/>
        </w:rPr>
        <w:t xml:space="preserve"> Bandung: Mizan Pustaka.</w:t>
      </w:r>
    </w:p>
    <w:p w:rsidR="000C6ADC" w:rsidRDefault="000C6ADC" w:rsidP="008E014F">
      <w:pPr>
        <w:spacing w:after="0" w:line="360" w:lineRule="auto"/>
        <w:ind w:left="567" w:hanging="567"/>
        <w:rPr>
          <w:rFonts w:ascii="Times New Roman" w:hAnsi="Times New Roman"/>
          <w:sz w:val="24"/>
          <w:szCs w:val="24"/>
        </w:rPr>
      </w:pPr>
      <w:r w:rsidRPr="0081652C">
        <w:rPr>
          <w:rFonts w:ascii="Times New Roman" w:hAnsi="Times New Roman"/>
          <w:sz w:val="24"/>
          <w:szCs w:val="24"/>
        </w:rPr>
        <w:t xml:space="preserve">Dirman dan Cicih Juarsih. 2014. </w:t>
      </w:r>
      <w:r w:rsidRPr="0081652C">
        <w:rPr>
          <w:rFonts w:ascii="Times New Roman" w:hAnsi="Times New Roman"/>
          <w:i/>
          <w:sz w:val="24"/>
          <w:szCs w:val="24"/>
        </w:rPr>
        <w:t>Pengemb</w:t>
      </w:r>
      <w:r>
        <w:rPr>
          <w:rFonts w:ascii="Times New Roman" w:hAnsi="Times New Roman"/>
          <w:i/>
          <w:sz w:val="24"/>
          <w:szCs w:val="24"/>
        </w:rPr>
        <w:t>a</w:t>
      </w:r>
      <w:r w:rsidRPr="0081652C">
        <w:rPr>
          <w:rFonts w:ascii="Times New Roman" w:hAnsi="Times New Roman"/>
          <w:i/>
          <w:sz w:val="24"/>
          <w:szCs w:val="24"/>
        </w:rPr>
        <w:t>ngan Potensi Peserta Didik</w:t>
      </w:r>
      <w:r w:rsidRPr="0081652C">
        <w:rPr>
          <w:rFonts w:ascii="Times New Roman" w:hAnsi="Times New Roman"/>
          <w:sz w:val="24"/>
          <w:szCs w:val="24"/>
        </w:rPr>
        <w:t>. Jakarta: Rineka Cipta.</w:t>
      </w:r>
    </w:p>
    <w:p w:rsidR="000C6ADC" w:rsidRDefault="000C6ADC" w:rsidP="008E014F">
      <w:pPr>
        <w:spacing w:after="0" w:line="360" w:lineRule="auto"/>
        <w:ind w:left="567" w:hanging="567"/>
        <w:rPr>
          <w:rFonts w:ascii="Times New Roman" w:hAnsi="Times New Roman"/>
          <w:sz w:val="24"/>
          <w:szCs w:val="24"/>
        </w:rPr>
      </w:pPr>
      <w:r>
        <w:rPr>
          <w:rFonts w:ascii="Times New Roman" w:hAnsi="Times New Roman"/>
          <w:sz w:val="24"/>
          <w:szCs w:val="24"/>
        </w:rPr>
        <w:t xml:space="preserve">Graff Erik De dan Anette Kolmos. 2003. </w:t>
      </w:r>
      <w:r w:rsidRPr="005F333A">
        <w:rPr>
          <w:rFonts w:ascii="Times New Roman" w:hAnsi="Times New Roman"/>
          <w:sz w:val="24"/>
          <w:szCs w:val="24"/>
        </w:rPr>
        <w:t>Characteristics Of Problem-Based Learning</w:t>
      </w:r>
      <w:r>
        <w:rPr>
          <w:rFonts w:ascii="Times New Roman" w:hAnsi="Times New Roman"/>
          <w:i/>
          <w:sz w:val="24"/>
          <w:szCs w:val="24"/>
        </w:rPr>
        <w:t xml:space="preserve">. </w:t>
      </w:r>
      <w:r>
        <w:rPr>
          <w:rFonts w:ascii="Times New Roman" w:hAnsi="Times New Roman"/>
          <w:i/>
          <w:sz w:val="24"/>
          <w:szCs w:val="24"/>
          <w:lang w:val="id-ID"/>
        </w:rPr>
        <w:t xml:space="preserve">Int. J. Engng Ed. </w:t>
      </w:r>
      <w:r>
        <w:rPr>
          <w:rFonts w:ascii="Times New Roman" w:hAnsi="Times New Roman"/>
          <w:sz w:val="24"/>
          <w:szCs w:val="24"/>
        </w:rPr>
        <w:t>7 (5): 2</w:t>
      </w:r>
    </w:p>
    <w:p w:rsidR="000C6ADC" w:rsidRDefault="000C6ADC" w:rsidP="008E014F">
      <w:pPr>
        <w:spacing w:after="0" w:line="360" w:lineRule="auto"/>
        <w:ind w:left="567" w:hanging="567"/>
        <w:rPr>
          <w:rFonts w:ascii="Times New Roman" w:hAnsi="Times New Roman"/>
          <w:sz w:val="24"/>
          <w:szCs w:val="24"/>
        </w:rPr>
      </w:pPr>
      <w:r>
        <w:rPr>
          <w:rFonts w:ascii="Times New Roman" w:hAnsi="Times New Roman"/>
          <w:sz w:val="24"/>
          <w:szCs w:val="24"/>
        </w:rPr>
        <w:t xml:space="preserve">Kosasih Nandang dan Dede Sumarna. 2013. </w:t>
      </w:r>
      <w:r>
        <w:rPr>
          <w:rFonts w:ascii="Times New Roman" w:hAnsi="Times New Roman"/>
          <w:i/>
          <w:sz w:val="24"/>
          <w:szCs w:val="24"/>
        </w:rPr>
        <w:t xml:space="preserve">Pembelajaran Quantum dan Optimalisasi Kecerdasan. </w:t>
      </w:r>
      <w:r>
        <w:rPr>
          <w:rFonts w:ascii="Times New Roman" w:hAnsi="Times New Roman"/>
          <w:sz w:val="24"/>
          <w:szCs w:val="24"/>
        </w:rPr>
        <w:t>Bandung: Alfabeta.</w:t>
      </w:r>
    </w:p>
    <w:p w:rsidR="000C6ADC" w:rsidRDefault="000C6ADC" w:rsidP="008E014F">
      <w:pPr>
        <w:spacing w:after="0" w:line="360" w:lineRule="auto"/>
        <w:ind w:left="567" w:hanging="567"/>
        <w:rPr>
          <w:rFonts w:ascii="Times New Roman" w:hAnsi="Times New Roman"/>
          <w:sz w:val="24"/>
          <w:szCs w:val="24"/>
        </w:rPr>
      </w:pPr>
      <w:r>
        <w:rPr>
          <w:rFonts w:ascii="Times New Roman" w:hAnsi="Times New Roman"/>
          <w:sz w:val="24"/>
          <w:szCs w:val="24"/>
        </w:rPr>
        <w:t xml:space="preserve">Ma’ruf Zuhdi dan Siti Salamiah. 2005. </w:t>
      </w:r>
      <w:r w:rsidRPr="005F333A">
        <w:rPr>
          <w:rFonts w:ascii="Times New Roman" w:hAnsi="Times New Roman"/>
          <w:sz w:val="24"/>
          <w:szCs w:val="24"/>
        </w:rPr>
        <w:t>Pembelajaran Quantum Teaching dengan Pendekatan Multi Kecerdasan untuk Meningkatkan Hasil Belajar Fisika</w:t>
      </w:r>
      <w:r>
        <w:rPr>
          <w:rFonts w:ascii="Times New Roman" w:hAnsi="Times New Roman"/>
          <w:sz w:val="24"/>
          <w:szCs w:val="24"/>
        </w:rPr>
        <w:t>.</w:t>
      </w:r>
      <w:r>
        <w:rPr>
          <w:rFonts w:ascii="Times New Roman" w:hAnsi="Times New Roman"/>
          <w:sz w:val="24"/>
          <w:szCs w:val="24"/>
          <w:lang w:val="id-ID"/>
        </w:rPr>
        <w:t xml:space="preserve"> </w:t>
      </w:r>
      <w:r>
        <w:rPr>
          <w:rFonts w:ascii="Times New Roman" w:hAnsi="Times New Roman"/>
          <w:i/>
          <w:sz w:val="24"/>
          <w:szCs w:val="24"/>
          <w:lang w:val="id-ID"/>
        </w:rPr>
        <w:t>Jurnal Geliga Sains</w:t>
      </w:r>
      <w:r>
        <w:rPr>
          <w:rFonts w:ascii="Times New Roman" w:hAnsi="Times New Roman"/>
          <w:sz w:val="24"/>
          <w:szCs w:val="24"/>
        </w:rPr>
        <w:t xml:space="preserve"> 2 (1): 39.</w:t>
      </w:r>
    </w:p>
    <w:p w:rsidR="000C6ADC" w:rsidRDefault="000C6ADC" w:rsidP="008E014F">
      <w:pPr>
        <w:spacing w:after="0" w:line="360" w:lineRule="auto"/>
        <w:ind w:left="567" w:hanging="567"/>
        <w:rPr>
          <w:rFonts w:ascii="Times New Roman" w:hAnsi="Times New Roman"/>
          <w:sz w:val="24"/>
          <w:szCs w:val="24"/>
        </w:rPr>
      </w:pPr>
      <w:r>
        <w:rPr>
          <w:rFonts w:ascii="Times New Roman" w:hAnsi="Times New Roman"/>
          <w:sz w:val="24"/>
          <w:szCs w:val="24"/>
        </w:rPr>
        <w:t xml:space="preserve">Ngalimun. 2016. </w:t>
      </w:r>
      <w:r>
        <w:rPr>
          <w:rFonts w:ascii="Times New Roman" w:hAnsi="Times New Roman"/>
          <w:i/>
          <w:sz w:val="24"/>
          <w:szCs w:val="24"/>
        </w:rPr>
        <w:t xml:space="preserve">Strategi dan Model Pembelajaran. </w:t>
      </w:r>
      <w:r>
        <w:rPr>
          <w:rFonts w:ascii="Times New Roman" w:hAnsi="Times New Roman"/>
          <w:sz w:val="24"/>
          <w:szCs w:val="24"/>
        </w:rPr>
        <w:t>Yogyakarta: Aswaja Press.</w:t>
      </w:r>
    </w:p>
    <w:p w:rsidR="000C6ADC" w:rsidRDefault="000C6ADC" w:rsidP="008E014F">
      <w:pPr>
        <w:spacing w:after="0" w:line="360" w:lineRule="auto"/>
        <w:ind w:left="567" w:hanging="567"/>
        <w:rPr>
          <w:rFonts w:ascii="Times New Roman" w:hAnsi="Times New Roman"/>
          <w:sz w:val="24"/>
          <w:szCs w:val="24"/>
        </w:rPr>
      </w:pPr>
      <w:r>
        <w:rPr>
          <w:rFonts w:ascii="Times New Roman" w:hAnsi="Times New Roman"/>
          <w:sz w:val="24"/>
          <w:szCs w:val="24"/>
        </w:rPr>
        <w:t xml:space="preserve">Rusman. 2011. </w:t>
      </w:r>
      <w:r>
        <w:rPr>
          <w:rFonts w:ascii="Times New Roman" w:hAnsi="Times New Roman"/>
          <w:i/>
          <w:sz w:val="24"/>
          <w:szCs w:val="24"/>
        </w:rPr>
        <w:t xml:space="preserve">Model-model Pembelajaran Mengembangkan Profesionalisme Guru. </w:t>
      </w:r>
      <w:r>
        <w:rPr>
          <w:rFonts w:ascii="Times New Roman" w:hAnsi="Times New Roman"/>
          <w:sz w:val="24"/>
          <w:szCs w:val="24"/>
        </w:rPr>
        <w:t>Jakarta: Rajagrafindo Persada.</w:t>
      </w:r>
    </w:p>
    <w:p w:rsidR="000C6ADC" w:rsidRDefault="000C6ADC" w:rsidP="008E014F">
      <w:pPr>
        <w:spacing w:after="0" w:line="360" w:lineRule="auto"/>
        <w:ind w:left="567" w:hanging="567"/>
        <w:rPr>
          <w:rFonts w:ascii="Times New Roman" w:hAnsi="Times New Roman"/>
          <w:sz w:val="24"/>
          <w:szCs w:val="24"/>
        </w:rPr>
      </w:pPr>
      <w:r>
        <w:rPr>
          <w:rFonts w:ascii="Times New Roman" w:hAnsi="Times New Roman"/>
          <w:sz w:val="24"/>
          <w:szCs w:val="24"/>
        </w:rPr>
        <w:t xml:space="preserve">Sagala Syaiful. 2011. </w:t>
      </w:r>
      <w:r>
        <w:rPr>
          <w:rFonts w:ascii="Times New Roman" w:hAnsi="Times New Roman"/>
          <w:i/>
          <w:sz w:val="24"/>
          <w:szCs w:val="24"/>
        </w:rPr>
        <w:t>Konsep dan Makna Pembelajaran</w:t>
      </w:r>
      <w:r>
        <w:rPr>
          <w:rFonts w:ascii="Times New Roman" w:hAnsi="Times New Roman"/>
          <w:sz w:val="24"/>
          <w:szCs w:val="24"/>
        </w:rPr>
        <w:t>. Bandung: Alfabeta.</w:t>
      </w:r>
    </w:p>
    <w:p w:rsidR="000C6ADC" w:rsidRDefault="000C6ADC" w:rsidP="008E014F">
      <w:pPr>
        <w:spacing w:after="0" w:line="360" w:lineRule="auto"/>
        <w:ind w:left="567" w:hanging="567"/>
        <w:rPr>
          <w:rFonts w:ascii="Times New Roman" w:hAnsi="Times New Roman"/>
          <w:sz w:val="24"/>
          <w:szCs w:val="24"/>
        </w:rPr>
      </w:pPr>
      <w:r>
        <w:rPr>
          <w:rFonts w:ascii="Times New Roman" w:hAnsi="Times New Roman"/>
          <w:sz w:val="24"/>
          <w:szCs w:val="24"/>
        </w:rPr>
        <w:t xml:space="preserve">Shoimin Aris. 2016. </w:t>
      </w:r>
      <w:r>
        <w:rPr>
          <w:rFonts w:ascii="Times New Roman" w:hAnsi="Times New Roman"/>
          <w:i/>
          <w:sz w:val="24"/>
          <w:szCs w:val="24"/>
        </w:rPr>
        <w:t xml:space="preserve">68 Model Pembelajaran Inovatif dalam </w:t>
      </w:r>
      <w:r>
        <w:rPr>
          <w:rFonts w:ascii="Times New Roman" w:hAnsi="Times New Roman"/>
          <w:i/>
          <w:sz w:val="24"/>
          <w:szCs w:val="24"/>
        </w:rPr>
        <w:lastRenderedPageBreak/>
        <w:t>Kurikulum 2013.</w:t>
      </w:r>
      <w:r>
        <w:rPr>
          <w:rFonts w:ascii="Times New Roman" w:hAnsi="Times New Roman"/>
          <w:sz w:val="24"/>
          <w:szCs w:val="24"/>
        </w:rPr>
        <w:t xml:space="preserve"> Yogyakarta: Ar-Ruzz Media.</w:t>
      </w:r>
    </w:p>
    <w:p w:rsidR="000C6ADC" w:rsidRDefault="000C6ADC" w:rsidP="008E014F">
      <w:pPr>
        <w:spacing w:after="0" w:line="360" w:lineRule="auto"/>
        <w:ind w:left="567" w:hanging="567"/>
        <w:rPr>
          <w:rFonts w:ascii="Times New Roman" w:hAnsi="Times New Roman"/>
          <w:sz w:val="24"/>
          <w:szCs w:val="24"/>
        </w:rPr>
      </w:pPr>
      <w:r>
        <w:rPr>
          <w:rFonts w:ascii="Times New Roman" w:hAnsi="Times New Roman"/>
          <w:sz w:val="24"/>
          <w:szCs w:val="24"/>
        </w:rPr>
        <w:t xml:space="preserve">Solikhah, Octarina Hidayatus. 2014. </w:t>
      </w:r>
      <w:r w:rsidRPr="008B3AC8">
        <w:rPr>
          <w:rFonts w:ascii="Times New Roman" w:hAnsi="Times New Roman"/>
          <w:sz w:val="24"/>
          <w:szCs w:val="24"/>
        </w:rPr>
        <w:t>Eksperimentasi Model Pembelajaran Kooperatif Tipe Group Investigation (GI) dan Numbered Heads Together (NHT) pada materi Garis Singgung Lingkaran Ditinjau dari Kecerdasan Majemuk Siswa Kelas VIII SMP Negeri Se-kota MadiunTaahun Ajaran 2013/2014</w:t>
      </w:r>
      <w:r>
        <w:rPr>
          <w:rFonts w:ascii="Times New Roman" w:hAnsi="Times New Roman"/>
          <w:sz w:val="24"/>
          <w:szCs w:val="24"/>
        </w:rPr>
        <w:t>.</w:t>
      </w:r>
      <w:r>
        <w:rPr>
          <w:rFonts w:ascii="Times New Roman" w:hAnsi="Times New Roman"/>
          <w:sz w:val="24"/>
          <w:szCs w:val="24"/>
          <w:lang w:val="id-ID"/>
        </w:rPr>
        <w:t xml:space="preserve"> </w:t>
      </w:r>
      <w:r>
        <w:rPr>
          <w:rFonts w:ascii="Times New Roman" w:hAnsi="Times New Roman"/>
          <w:i/>
          <w:sz w:val="24"/>
          <w:szCs w:val="24"/>
          <w:lang w:val="id-ID"/>
        </w:rPr>
        <w:t>Jurnal Riset Pendidikan Matematika.</w:t>
      </w:r>
      <w:r>
        <w:rPr>
          <w:rFonts w:ascii="Times New Roman" w:hAnsi="Times New Roman"/>
          <w:sz w:val="24"/>
          <w:szCs w:val="24"/>
        </w:rPr>
        <w:t xml:space="preserve"> 7 (2): 737.</w:t>
      </w:r>
    </w:p>
    <w:p w:rsidR="000C6ADC" w:rsidRDefault="000C6ADC" w:rsidP="008E014F">
      <w:pPr>
        <w:spacing w:after="0" w:line="360" w:lineRule="auto"/>
        <w:ind w:left="567" w:hanging="567"/>
        <w:rPr>
          <w:rFonts w:ascii="Times New Roman" w:hAnsi="Times New Roman"/>
          <w:sz w:val="24"/>
          <w:szCs w:val="24"/>
        </w:rPr>
      </w:pPr>
      <w:r>
        <w:rPr>
          <w:rFonts w:ascii="Times New Roman" w:hAnsi="Times New Roman"/>
          <w:sz w:val="24"/>
          <w:szCs w:val="24"/>
        </w:rPr>
        <w:t xml:space="preserve">Sugiyono. 2015. </w:t>
      </w:r>
      <w:r>
        <w:rPr>
          <w:rFonts w:ascii="Times New Roman" w:hAnsi="Times New Roman"/>
          <w:i/>
          <w:sz w:val="24"/>
          <w:szCs w:val="24"/>
        </w:rPr>
        <w:t>Metode Penelitian Kuantitatif Kualitatif dan R&amp;D</w:t>
      </w:r>
      <w:r>
        <w:rPr>
          <w:rFonts w:ascii="Times New Roman" w:hAnsi="Times New Roman"/>
          <w:sz w:val="24"/>
          <w:szCs w:val="24"/>
        </w:rPr>
        <w:t>. Bandung: Alfabeta.</w:t>
      </w:r>
    </w:p>
    <w:p w:rsidR="000C6ADC" w:rsidRDefault="000C6ADC" w:rsidP="008E014F">
      <w:pPr>
        <w:spacing w:after="0" w:line="360" w:lineRule="auto"/>
        <w:ind w:left="567" w:hanging="567"/>
        <w:rPr>
          <w:rFonts w:ascii="Times New Roman" w:hAnsi="Times New Roman"/>
          <w:sz w:val="24"/>
          <w:szCs w:val="24"/>
        </w:rPr>
      </w:pPr>
      <w:r>
        <w:rPr>
          <w:rFonts w:ascii="Times New Roman" w:hAnsi="Times New Roman"/>
          <w:sz w:val="24"/>
          <w:szCs w:val="24"/>
        </w:rPr>
        <w:t xml:space="preserve">Suryani Nunuk dan Leo Agung. 2012. </w:t>
      </w:r>
      <w:r>
        <w:rPr>
          <w:rFonts w:ascii="Times New Roman" w:hAnsi="Times New Roman"/>
          <w:i/>
          <w:sz w:val="24"/>
          <w:szCs w:val="24"/>
        </w:rPr>
        <w:t>Strategi Belajar Mengajar</w:t>
      </w:r>
      <w:r>
        <w:rPr>
          <w:rFonts w:ascii="Times New Roman" w:hAnsi="Times New Roman"/>
          <w:sz w:val="24"/>
          <w:szCs w:val="24"/>
        </w:rPr>
        <w:t>. Yogyakarta: Ombak.</w:t>
      </w:r>
    </w:p>
    <w:p w:rsidR="000C6ADC" w:rsidRDefault="000C6ADC" w:rsidP="008E014F">
      <w:pPr>
        <w:spacing w:after="0" w:line="360" w:lineRule="auto"/>
        <w:ind w:left="567" w:hanging="567"/>
        <w:rPr>
          <w:rFonts w:ascii="Times New Roman" w:hAnsi="Times New Roman"/>
          <w:sz w:val="24"/>
          <w:szCs w:val="24"/>
        </w:rPr>
      </w:pPr>
      <w:r>
        <w:rPr>
          <w:rFonts w:ascii="Times New Roman" w:hAnsi="Times New Roman"/>
          <w:sz w:val="24"/>
          <w:szCs w:val="24"/>
        </w:rPr>
        <w:t xml:space="preserve">Sutirman. 2013. </w:t>
      </w:r>
      <w:r>
        <w:rPr>
          <w:rFonts w:ascii="Times New Roman" w:hAnsi="Times New Roman"/>
          <w:i/>
          <w:sz w:val="24"/>
          <w:szCs w:val="24"/>
        </w:rPr>
        <w:t xml:space="preserve">Media dan Model-model Pembelajaran Inovatif. </w:t>
      </w:r>
      <w:r>
        <w:rPr>
          <w:rFonts w:ascii="Times New Roman" w:hAnsi="Times New Roman"/>
          <w:sz w:val="24"/>
          <w:szCs w:val="24"/>
        </w:rPr>
        <w:t>Yogyakarta: Graha Ilmu.</w:t>
      </w:r>
    </w:p>
    <w:p w:rsidR="000C6ADC" w:rsidRDefault="000C6ADC" w:rsidP="008E014F">
      <w:pPr>
        <w:spacing w:after="0" w:line="360" w:lineRule="auto"/>
        <w:ind w:left="567" w:hanging="567"/>
        <w:rPr>
          <w:rFonts w:ascii="Times New Roman" w:hAnsi="Times New Roman"/>
          <w:sz w:val="24"/>
          <w:szCs w:val="24"/>
        </w:rPr>
      </w:pPr>
      <w:r>
        <w:rPr>
          <w:rFonts w:ascii="Times New Roman" w:hAnsi="Times New Roman"/>
          <w:sz w:val="24"/>
          <w:szCs w:val="24"/>
        </w:rPr>
        <w:t xml:space="preserve">Trisnawati dan Dhoriva Urwatul Wutsqa. 2015. </w:t>
      </w:r>
      <w:r>
        <w:rPr>
          <w:rFonts w:ascii="Times New Roman" w:hAnsi="Times New Roman"/>
          <w:i/>
          <w:sz w:val="24"/>
          <w:szCs w:val="24"/>
        </w:rPr>
        <w:t xml:space="preserve">Perbandingan Keefektifan Quantum Teaching dan TGT pada Pembelajaran Matematika Ditinjau dari Prestasi dan Motivasi. </w:t>
      </w:r>
      <w:r>
        <w:rPr>
          <w:rFonts w:ascii="Times New Roman" w:hAnsi="Times New Roman"/>
          <w:sz w:val="24"/>
          <w:szCs w:val="24"/>
        </w:rPr>
        <w:t>2 (2): 305.</w:t>
      </w:r>
    </w:p>
    <w:sectPr w:rsidR="000C6ADC" w:rsidSect="00154BBB">
      <w:type w:val="continuous"/>
      <w:pgSz w:w="11906" w:h="16838" w:code="9"/>
      <w:pgMar w:top="1701" w:right="1701" w:bottom="1701" w:left="1701" w:header="567" w:footer="567" w:gutter="0"/>
      <w:pgNumType w:start="4"/>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1831" w:rsidRDefault="00DB1831" w:rsidP="00995A3B">
      <w:pPr>
        <w:spacing w:after="0" w:line="240" w:lineRule="auto"/>
      </w:pPr>
      <w:r>
        <w:separator/>
      </w:r>
    </w:p>
  </w:endnote>
  <w:endnote w:type="continuationSeparator" w:id="1">
    <w:p w:rsidR="00DB1831" w:rsidRDefault="00DB1831" w:rsidP="00995A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1831" w:rsidRDefault="00DB1831" w:rsidP="00995A3B">
      <w:pPr>
        <w:spacing w:after="0" w:line="240" w:lineRule="auto"/>
      </w:pPr>
      <w:r>
        <w:separator/>
      </w:r>
    </w:p>
  </w:footnote>
  <w:footnote w:type="continuationSeparator" w:id="1">
    <w:p w:rsidR="00DB1831" w:rsidRDefault="00DB1831" w:rsidP="00995A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53E1"/>
    <w:multiLevelType w:val="hybridMultilevel"/>
    <w:tmpl w:val="50AAE89A"/>
    <w:lvl w:ilvl="0" w:tplc="BABC31DC">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
    <w:nsid w:val="15296B0E"/>
    <w:multiLevelType w:val="hybridMultilevel"/>
    <w:tmpl w:val="6BA2B638"/>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6143CC3"/>
    <w:multiLevelType w:val="hybridMultilevel"/>
    <w:tmpl w:val="AB50A808"/>
    <w:lvl w:ilvl="0" w:tplc="F04EA6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6E57F05"/>
    <w:multiLevelType w:val="hybridMultilevel"/>
    <w:tmpl w:val="E9FCED86"/>
    <w:lvl w:ilvl="0" w:tplc="36D6FA9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4">
    <w:nsid w:val="1888599A"/>
    <w:multiLevelType w:val="hybridMultilevel"/>
    <w:tmpl w:val="7C321D6E"/>
    <w:lvl w:ilvl="0" w:tplc="659EF256">
      <w:start w:val="1"/>
      <w:numFmt w:val="lowerLetter"/>
      <w:lvlText w:val="%1)"/>
      <w:lvlJc w:val="left"/>
      <w:pPr>
        <w:ind w:left="1800" w:hanging="360"/>
      </w:pPr>
      <w:rPr>
        <w:rFonts w:hint="default"/>
      </w:rPr>
    </w:lvl>
    <w:lvl w:ilvl="1" w:tplc="04210019">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5">
    <w:nsid w:val="1E416462"/>
    <w:multiLevelType w:val="hybridMultilevel"/>
    <w:tmpl w:val="020E26AA"/>
    <w:lvl w:ilvl="0" w:tplc="B1C8E658">
      <w:start w:val="1"/>
      <w:numFmt w:val="decimal"/>
      <w:lvlText w:val="%1)"/>
      <w:lvlJc w:val="left"/>
      <w:pPr>
        <w:ind w:left="1353" w:hanging="360"/>
      </w:pPr>
      <w:rPr>
        <w:rFonts w:ascii="Times New Roman" w:eastAsiaTheme="minorHAnsi" w:hAnsi="Times New Roman" w:cs="Times New Roman"/>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6">
    <w:nsid w:val="24325408"/>
    <w:multiLevelType w:val="hybridMultilevel"/>
    <w:tmpl w:val="FFAE75C6"/>
    <w:lvl w:ilvl="0" w:tplc="9CEEDCFC">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320538B2"/>
    <w:multiLevelType w:val="hybridMultilevel"/>
    <w:tmpl w:val="AFB2CC5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56D6130"/>
    <w:multiLevelType w:val="hybridMultilevel"/>
    <w:tmpl w:val="E56E3062"/>
    <w:lvl w:ilvl="0" w:tplc="0B18DB5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9">
    <w:nsid w:val="56860E3F"/>
    <w:multiLevelType w:val="hybridMultilevel"/>
    <w:tmpl w:val="6A5EF37E"/>
    <w:lvl w:ilvl="0" w:tplc="04210015">
      <w:start w:val="6"/>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C6B3FC7"/>
    <w:multiLevelType w:val="hybridMultilevel"/>
    <w:tmpl w:val="E2902F56"/>
    <w:lvl w:ilvl="0" w:tplc="71228364">
      <w:start w:val="1"/>
      <w:numFmt w:val="lowerLetter"/>
      <w:lvlText w:val="%1)"/>
      <w:lvlJc w:val="left"/>
      <w:pPr>
        <w:ind w:left="1494" w:hanging="360"/>
      </w:pPr>
      <w:rPr>
        <w:rFonts w:ascii="Times New Roman" w:eastAsiaTheme="minorHAnsi" w:hAnsi="Times New Roman" w:cs="Times New Roman"/>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1">
    <w:nsid w:val="5EBA54BF"/>
    <w:multiLevelType w:val="hybridMultilevel"/>
    <w:tmpl w:val="C10C8CC4"/>
    <w:lvl w:ilvl="0" w:tplc="30A0B4EE">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2">
    <w:nsid w:val="728E7E88"/>
    <w:multiLevelType w:val="hybridMultilevel"/>
    <w:tmpl w:val="F4587AB4"/>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7CEB204C"/>
    <w:multiLevelType w:val="hybridMultilevel"/>
    <w:tmpl w:val="2848CB5A"/>
    <w:lvl w:ilvl="0" w:tplc="F934C2F8">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14">
    <w:nsid w:val="7DC12867"/>
    <w:multiLevelType w:val="hybridMultilevel"/>
    <w:tmpl w:val="2FC4B98A"/>
    <w:lvl w:ilvl="0" w:tplc="1480E308">
      <w:start w:val="1"/>
      <w:numFmt w:val="lowerLetter"/>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num w:numId="1">
    <w:abstractNumId w:val="12"/>
  </w:num>
  <w:num w:numId="2">
    <w:abstractNumId w:val="13"/>
  </w:num>
  <w:num w:numId="3">
    <w:abstractNumId w:val="1"/>
  </w:num>
  <w:num w:numId="4">
    <w:abstractNumId w:val="9"/>
  </w:num>
  <w:num w:numId="5">
    <w:abstractNumId w:val="0"/>
  </w:num>
  <w:num w:numId="6">
    <w:abstractNumId w:val="6"/>
  </w:num>
  <w:num w:numId="7">
    <w:abstractNumId w:val="14"/>
  </w:num>
  <w:num w:numId="8">
    <w:abstractNumId w:val="2"/>
  </w:num>
  <w:num w:numId="9">
    <w:abstractNumId w:val="5"/>
  </w:num>
  <w:num w:numId="10">
    <w:abstractNumId w:val="10"/>
  </w:num>
  <w:num w:numId="11">
    <w:abstractNumId w:val="11"/>
  </w:num>
  <w:num w:numId="12">
    <w:abstractNumId w:val="4"/>
  </w:num>
  <w:num w:numId="13">
    <w:abstractNumId w:val="7"/>
  </w:num>
  <w:num w:numId="14">
    <w:abstractNumId w:val="8"/>
  </w:num>
  <w:num w:numId="1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D3F81"/>
    <w:rsid w:val="0000685A"/>
    <w:rsid w:val="00062EBD"/>
    <w:rsid w:val="000834BF"/>
    <w:rsid w:val="000C6ADC"/>
    <w:rsid w:val="00116FC1"/>
    <w:rsid w:val="0014752D"/>
    <w:rsid w:val="00154BBB"/>
    <w:rsid w:val="001D74F5"/>
    <w:rsid w:val="002413E6"/>
    <w:rsid w:val="0024546F"/>
    <w:rsid w:val="0028677B"/>
    <w:rsid w:val="00320E10"/>
    <w:rsid w:val="00374285"/>
    <w:rsid w:val="003A5FC6"/>
    <w:rsid w:val="003A6E6D"/>
    <w:rsid w:val="003C3CBF"/>
    <w:rsid w:val="003D0320"/>
    <w:rsid w:val="00441841"/>
    <w:rsid w:val="004A76F7"/>
    <w:rsid w:val="004D2BA4"/>
    <w:rsid w:val="004D3F81"/>
    <w:rsid w:val="00564015"/>
    <w:rsid w:val="005D44AE"/>
    <w:rsid w:val="00632A15"/>
    <w:rsid w:val="00645FE1"/>
    <w:rsid w:val="006A73FE"/>
    <w:rsid w:val="006C1BA8"/>
    <w:rsid w:val="006E2F9B"/>
    <w:rsid w:val="006E3D79"/>
    <w:rsid w:val="007409DD"/>
    <w:rsid w:val="007C6D54"/>
    <w:rsid w:val="00837963"/>
    <w:rsid w:val="008A1EEB"/>
    <w:rsid w:val="008B5FE6"/>
    <w:rsid w:val="008E014F"/>
    <w:rsid w:val="00902639"/>
    <w:rsid w:val="0091101C"/>
    <w:rsid w:val="00912D6C"/>
    <w:rsid w:val="00995A3B"/>
    <w:rsid w:val="009B53FE"/>
    <w:rsid w:val="009D68D9"/>
    <w:rsid w:val="00A346EC"/>
    <w:rsid w:val="00A4529B"/>
    <w:rsid w:val="00B01F96"/>
    <w:rsid w:val="00B07497"/>
    <w:rsid w:val="00B1473F"/>
    <w:rsid w:val="00B35348"/>
    <w:rsid w:val="00BF7434"/>
    <w:rsid w:val="00C957F5"/>
    <w:rsid w:val="00CA6D27"/>
    <w:rsid w:val="00DA5B11"/>
    <w:rsid w:val="00DB1831"/>
    <w:rsid w:val="00DC3EFB"/>
    <w:rsid w:val="00DD3A07"/>
    <w:rsid w:val="00DE7968"/>
    <w:rsid w:val="00E029B8"/>
    <w:rsid w:val="00E2227F"/>
    <w:rsid w:val="00E36179"/>
    <w:rsid w:val="00ED0184"/>
    <w:rsid w:val="00F06373"/>
    <w:rsid w:val="00F20132"/>
    <w:rsid w:val="00FA7C6C"/>
    <w:rsid w:val="00FC4342"/>
    <w:rsid w:val="00FE235A"/>
    <w:rsid w:val="00FF09AE"/>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3F81"/>
    <w:pPr>
      <w:jc w:val="both"/>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F81"/>
    <w:pPr>
      <w:spacing w:after="0" w:line="240" w:lineRule="auto"/>
    </w:pPr>
    <w:rPr>
      <w:rFonts w:ascii="Times New Roman" w:eastAsia="Times New Roman" w:hAnsi="Times New Roman" w:cs="Times New Roman"/>
      <w:sz w:val="24"/>
      <w:szCs w:val="24"/>
    </w:rPr>
  </w:style>
  <w:style w:type="paragraph" w:styleId="ListParagraph">
    <w:name w:val="List Paragraph"/>
    <w:aliases w:val="Body of text"/>
    <w:basedOn w:val="Normal"/>
    <w:link w:val="ListParagraphChar"/>
    <w:uiPriority w:val="34"/>
    <w:qFormat/>
    <w:rsid w:val="004D3F81"/>
    <w:pPr>
      <w:ind w:left="720"/>
      <w:contextualSpacing/>
    </w:pPr>
  </w:style>
  <w:style w:type="paragraph" w:customStyle="1" w:styleId="Default">
    <w:name w:val="Default"/>
    <w:rsid w:val="004D3F81"/>
    <w:pPr>
      <w:autoSpaceDE w:val="0"/>
      <w:autoSpaceDN w:val="0"/>
      <w:adjustRightInd w:val="0"/>
      <w:spacing w:after="0" w:line="240" w:lineRule="auto"/>
    </w:pPr>
    <w:rPr>
      <w:rFonts w:ascii="Arial" w:hAnsi="Arial" w:cs="Arial"/>
      <w:color w:val="000000"/>
      <w:sz w:val="24"/>
      <w:szCs w:val="24"/>
      <w:lang w:val="id-ID"/>
    </w:rPr>
  </w:style>
  <w:style w:type="character" w:customStyle="1" w:styleId="ListParagraphChar">
    <w:name w:val="List Paragraph Char"/>
    <w:aliases w:val="Body of text Char"/>
    <w:basedOn w:val="DefaultParagraphFont"/>
    <w:link w:val="ListParagraph"/>
    <w:uiPriority w:val="34"/>
    <w:locked/>
    <w:rsid w:val="004D3F81"/>
    <w:rPr>
      <w:rFonts w:ascii="Calibri" w:eastAsia="Calibri" w:hAnsi="Calibri" w:cs="Times New Roman"/>
    </w:rPr>
  </w:style>
  <w:style w:type="table" w:styleId="TableGrid">
    <w:name w:val="Table Grid"/>
    <w:basedOn w:val="TableNormal"/>
    <w:rsid w:val="004D3F8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4D3F81"/>
    <w:pPr>
      <w:tabs>
        <w:tab w:val="center" w:pos="4513"/>
        <w:tab w:val="right" w:pos="9026"/>
      </w:tabs>
      <w:spacing w:after="0" w:line="240" w:lineRule="auto"/>
      <w:jc w:val="left"/>
    </w:pPr>
    <w:rPr>
      <w:rFonts w:ascii="Times New Roman" w:eastAsiaTheme="minorHAnsi" w:hAnsi="Times New Roman" w:cstheme="minorBidi"/>
      <w:sz w:val="24"/>
    </w:rPr>
  </w:style>
  <w:style w:type="character" w:customStyle="1" w:styleId="FooterChar">
    <w:name w:val="Footer Char"/>
    <w:basedOn w:val="DefaultParagraphFont"/>
    <w:link w:val="Footer"/>
    <w:uiPriority w:val="99"/>
    <w:rsid w:val="004D3F81"/>
    <w:rPr>
      <w:rFonts w:ascii="Times New Roman" w:hAnsi="Times New Roman"/>
      <w:sz w:val="24"/>
    </w:rPr>
  </w:style>
  <w:style w:type="paragraph" w:styleId="Header">
    <w:name w:val="header"/>
    <w:basedOn w:val="Normal"/>
    <w:link w:val="HeaderChar"/>
    <w:uiPriority w:val="99"/>
    <w:semiHidden/>
    <w:unhideWhenUsed/>
    <w:rsid w:val="004D3F8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D3F81"/>
    <w:rPr>
      <w:rFonts w:ascii="Calibri" w:eastAsia="Calibri" w:hAnsi="Calibri" w:cs="Times New Roman"/>
    </w:rPr>
  </w:style>
  <w:style w:type="character" w:styleId="Hyperlink">
    <w:name w:val="Hyperlink"/>
    <w:basedOn w:val="DefaultParagraphFont"/>
    <w:uiPriority w:val="99"/>
    <w:unhideWhenUsed/>
    <w:rsid w:val="004D3F81"/>
    <w:rPr>
      <w:color w:val="0000FF"/>
      <w:u w:val="single"/>
    </w:rPr>
  </w:style>
  <w:style w:type="paragraph" w:styleId="BalloonText">
    <w:name w:val="Balloon Text"/>
    <w:basedOn w:val="Normal"/>
    <w:link w:val="BalloonTextChar"/>
    <w:uiPriority w:val="99"/>
    <w:semiHidden/>
    <w:unhideWhenUsed/>
    <w:rsid w:val="004D3F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F81"/>
    <w:rPr>
      <w:rFonts w:ascii="Tahoma" w:eastAsia="Calibri" w:hAnsi="Tahoma" w:cs="Tahoma"/>
      <w:sz w:val="16"/>
      <w:szCs w:val="16"/>
    </w:rPr>
  </w:style>
  <w:style w:type="character" w:customStyle="1" w:styleId="apple-converted-space">
    <w:name w:val="apple-converted-space"/>
    <w:basedOn w:val="DefaultParagraphFont"/>
    <w:rsid w:val="004D3F81"/>
  </w:style>
  <w:style w:type="paragraph" w:styleId="HTMLPreformatted">
    <w:name w:val="HTML Preformatted"/>
    <w:basedOn w:val="Normal"/>
    <w:link w:val="HTMLPreformattedChar"/>
    <w:uiPriority w:val="99"/>
    <w:semiHidden/>
    <w:unhideWhenUsed/>
    <w:rsid w:val="006A73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A73FE"/>
    <w:rPr>
      <w:rFonts w:ascii="Courier New" w:eastAsia="Times New Roman" w:hAnsi="Courier New" w:cs="Courier New"/>
      <w:sz w:val="20"/>
      <w:szCs w:val="20"/>
    </w:rPr>
  </w:style>
  <w:style w:type="character" w:customStyle="1" w:styleId="apple-style-span">
    <w:name w:val="apple-style-span"/>
    <w:rsid w:val="00E029B8"/>
    <w:rPr>
      <w:rFonts w:cs="Times New Roman"/>
    </w:rPr>
  </w:style>
</w:styles>
</file>

<file path=word/webSettings.xml><?xml version="1.0" encoding="utf-8"?>
<w:webSettings xmlns:r="http://schemas.openxmlformats.org/officeDocument/2006/relationships" xmlns:w="http://schemas.openxmlformats.org/wordprocessingml/2006/main">
  <w:divs>
    <w:div w:id="39821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oleObject" Target="embeddings/oleObject6.bin"/><Relationship Id="rId3" Type="http://schemas.openxmlformats.org/officeDocument/2006/relationships/settings" Target="settings.xml"/><Relationship Id="rId7" Type="http://schemas.openxmlformats.org/officeDocument/2006/relationships/hyperlink" Target="mailto:octarinahs@gmail.com" TargetMode="Externa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8</Pages>
  <Words>2333</Words>
  <Characters>13303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dc:creator>
  <cp:lastModifiedBy>Budi</cp:lastModifiedBy>
  <cp:revision>31</cp:revision>
  <cp:lastPrinted>2016-08-15T12:54:00Z</cp:lastPrinted>
  <dcterms:created xsi:type="dcterms:W3CDTF">2016-08-14T20:20:00Z</dcterms:created>
  <dcterms:modified xsi:type="dcterms:W3CDTF">2017-03-22T08:51:00Z</dcterms:modified>
</cp:coreProperties>
</file>