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27485" w14:textId="4F8E47B0" w:rsidR="004A23AE" w:rsidRPr="0017510B" w:rsidRDefault="004A23AE" w:rsidP="004A23AE">
      <w:pPr>
        <w:spacing w:after="0" w:line="360" w:lineRule="auto"/>
        <w:rPr>
          <w:rFonts w:cs="Times New Roman"/>
          <w:b/>
          <w:bCs/>
          <w:szCs w:val="24"/>
        </w:rPr>
      </w:pPr>
      <w:r w:rsidRPr="0017510B">
        <w:rPr>
          <w:rFonts w:cs="Times New Roman"/>
          <w:b/>
          <w:bCs/>
          <w:szCs w:val="24"/>
        </w:rPr>
        <w:t>Lampiran I</w:t>
      </w:r>
    </w:p>
    <w:p w14:paraId="22A2AC89" w14:textId="639F70DB" w:rsidR="004A23AE" w:rsidRPr="009A0884" w:rsidRDefault="004A23AE" w:rsidP="004A23AE">
      <w:pPr>
        <w:spacing w:after="0" w:line="360" w:lineRule="auto"/>
        <w:jc w:val="center"/>
        <w:rPr>
          <w:rFonts w:cs="Times New Roman"/>
          <w:b/>
          <w:bCs/>
          <w:szCs w:val="24"/>
        </w:rPr>
      </w:pPr>
      <w:r>
        <w:rPr>
          <w:rFonts w:cs="Times New Roman"/>
          <w:b/>
          <w:bCs/>
          <w:szCs w:val="24"/>
        </w:rPr>
        <w:t xml:space="preserve">Tabel </w:t>
      </w:r>
      <w:r w:rsidR="00CC0EE2">
        <w:rPr>
          <w:rFonts w:cs="Times New Roman"/>
          <w:b/>
          <w:bCs/>
          <w:szCs w:val="24"/>
        </w:rPr>
        <w:t>P</w:t>
      </w:r>
      <w:r w:rsidRPr="009A0884">
        <w:rPr>
          <w:rFonts w:cs="Times New Roman"/>
          <w:b/>
          <w:bCs/>
          <w:szCs w:val="24"/>
        </w:rPr>
        <w:t>enerapan Prinsip Pengendalian Internal Berdasarkan COSO kedalam Peran Lini Ke Dua</w:t>
      </w:r>
    </w:p>
    <w:tbl>
      <w:tblPr>
        <w:tblStyle w:val="TableGrid"/>
        <w:tblW w:w="14043" w:type="dxa"/>
        <w:tblInd w:w="-289" w:type="dxa"/>
        <w:tblLook w:val="04A0" w:firstRow="1" w:lastRow="0" w:firstColumn="1" w:lastColumn="0" w:noHBand="0" w:noVBand="1"/>
      </w:tblPr>
      <w:tblGrid>
        <w:gridCol w:w="1173"/>
        <w:gridCol w:w="6300"/>
        <w:gridCol w:w="6570"/>
      </w:tblGrid>
      <w:tr w:rsidR="00FE393F" w:rsidRPr="009A0884" w14:paraId="3BD955A7" w14:textId="77777777" w:rsidTr="00D86141">
        <w:trPr>
          <w:tblHeader/>
        </w:trPr>
        <w:tc>
          <w:tcPr>
            <w:tcW w:w="1173" w:type="dxa"/>
          </w:tcPr>
          <w:p w14:paraId="4E5658ED" w14:textId="77777777" w:rsidR="00FE393F" w:rsidRPr="009A0884" w:rsidRDefault="00FE393F" w:rsidP="00D86141">
            <w:pPr>
              <w:spacing w:line="360" w:lineRule="auto"/>
              <w:jc w:val="center"/>
              <w:rPr>
                <w:b/>
                <w:bCs/>
              </w:rPr>
            </w:pPr>
            <w:bookmarkStart w:id="0" w:name="_Hlk87363213"/>
            <w:bookmarkStart w:id="1" w:name="_Hlk70672597"/>
            <w:r w:rsidRPr="009A0884">
              <w:rPr>
                <w:b/>
                <w:bCs/>
              </w:rPr>
              <w:t>NO</w:t>
            </w:r>
          </w:p>
        </w:tc>
        <w:tc>
          <w:tcPr>
            <w:tcW w:w="6300" w:type="dxa"/>
          </w:tcPr>
          <w:p w14:paraId="619E6DB0" w14:textId="77777777" w:rsidR="00FE393F" w:rsidRPr="009A0884" w:rsidRDefault="00FE393F" w:rsidP="00D86141">
            <w:pPr>
              <w:spacing w:line="360" w:lineRule="auto"/>
              <w:jc w:val="center"/>
              <w:rPr>
                <w:b/>
                <w:bCs/>
              </w:rPr>
            </w:pPr>
            <w:r w:rsidRPr="009A0884">
              <w:rPr>
                <w:b/>
                <w:bCs/>
              </w:rPr>
              <w:t>Prinsip Pengendalian Internal</w:t>
            </w:r>
          </w:p>
        </w:tc>
        <w:tc>
          <w:tcPr>
            <w:tcW w:w="6570" w:type="dxa"/>
          </w:tcPr>
          <w:p w14:paraId="15E2E0DE" w14:textId="77777777" w:rsidR="00FE393F" w:rsidRPr="009A0884" w:rsidRDefault="00FE393F" w:rsidP="00D86141">
            <w:pPr>
              <w:spacing w:line="360" w:lineRule="auto"/>
              <w:jc w:val="center"/>
              <w:rPr>
                <w:b/>
                <w:bCs/>
              </w:rPr>
            </w:pPr>
            <w:r w:rsidRPr="009A0884">
              <w:rPr>
                <w:b/>
                <w:bCs/>
              </w:rPr>
              <w:t>Peran dan Tanggung Jawab Lini Kedua</w:t>
            </w:r>
          </w:p>
        </w:tc>
      </w:tr>
      <w:tr w:rsidR="00FE393F" w:rsidRPr="009A0884" w14:paraId="7256B79B" w14:textId="77777777" w:rsidTr="00D86141">
        <w:tc>
          <w:tcPr>
            <w:tcW w:w="14043" w:type="dxa"/>
            <w:gridSpan w:val="3"/>
          </w:tcPr>
          <w:p w14:paraId="1BB7B991" w14:textId="77777777" w:rsidR="00FE393F" w:rsidRPr="009A0884" w:rsidRDefault="00FE393F" w:rsidP="00D86141">
            <w:pPr>
              <w:spacing w:line="360" w:lineRule="auto"/>
            </w:pPr>
            <w:r w:rsidRPr="009A0884">
              <w:t>Lingkungan Pengendalian:</w:t>
            </w:r>
          </w:p>
        </w:tc>
      </w:tr>
      <w:tr w:rsidR="00FE393F" w:rsidRPr="009A0884" w14:paraId="74E04829" w14:textId="77777777" w:rsidTr="00D86141">
        <w:tc>
          <w:tcPr>
            <w:tcW w:w="1173" w:type="dxa"/>
          </w:tcPr>
          <w:p w14:paraId="03CE9D8A" w14:textId="77777777" w:rsidR="00FE393F" w:rsidRPr="009A0884" w:rsidRDefault="00FE393F" w:rsidP="00D86141">
            <w:pPr>
              <w:spacing w:line="360" w:lineRule="auto"/>
              <w:jc w:val="center"/>
            </w:pPr>
            <w:r w:rsidRPr="009A0884">
              <w:t>1</w:t>
            </w:r>
          </w:p>
        </w:tc>
        <w:tc>
          <w:tcPr>
            <w:tcW w:w="6300" w:type="dxa"/>
          </w:tcPr>
          <w:p w14:paraId="287E5DB9" w14:textId="77777777" w:rsidR="00FE393F" w:rsidRPr="009A0884" w:rsidRDefault="00FE393F" w:rsidP="00D86141">
            <w:pPr>
              <w:spacing w:line="360" w:lineRule="auto"/>
              <w:jc w:val="both"/>
            </w:pPr>
            <w:r w:rsidRPr="009A0884">
              <w:t>Organisasi menunjukkan komitmen terhadap integritas dan nilai-nilai etika.</w:t>
            </w:r>
          </w:p>
        </w:tc>
        <w:tc>
          <w:tcPr>
            <w:tcW w:w="6570" w:type="dxa"/>
          </w:tcPr>
          <w:p w14:paraId="12DE4A97" w14:textId="2971C5DB" w:rsidR="00FE393F" w:rsidRPr="009A0884" w:rsidRDefault="00FE393F" w:rsidP="00D86141">
            <w:pPr>
              <w:spacing w:line="360" w:lineRule="auto"/>
              <w:jc w:val="both"/>
            </w:pPr>
            <w:r w:rsidRPr="009A0884">
              <w:t>Menjalankan tugas menguji kepatuhan, menyelidiki/ menginvestigasi potensi pelanggaran aturan, atau melakukan tugas spesifik lainnya yang terkait dengan integritas dan nilai-nilai etika.</w:t>
            </w:r>
          </w:p>
        </w:tc>
      </w:tr>
      <w:tr w:rsidR="00FE393F" w:rsidRPr="009A0884" w14:paraId="57E516EA" w14:textId="77777777" w:rsidTr="00D86141">
        <w:tc>
          <w:tcPr>
            <w:tcW w:w="1173" w:type="dxa"/>
          </w:tcPr>
          <w:p w14:paraId="5B3D4DC5" w14:textId="77777777" w:rsidR="00FE393F" w:rsidRPr="009A0884" w:rsidRDefault="00FE393F" w:rsidP="00D86141">
            <w:pPr>
              <w:spacing w:line="360" w:lineRule="auto"/>
              <w:jc w:val="center"/>
            </w:pPr>
            <w:r w:rsidRPr="009A0884">
              <w:t>2</w:t>
            </w:r>
          </w:p>
        </w:tc>
        <w:tc>
          <w:tcPr>
            <w:tcW w:w="6300" w:type="dxa"/>
          </w:tcPr>
          <w:p w14:paraId="59DD6897" w14:textId="77777777" w:rsidR="00FE393F" w:rsidRPr="009A0884" w:rsidRDefault="00FE393F" w:rsidP="00D86141">
            <w:pPr>
              <w:spacing w:line="360" w:lineRule="auto"/>
              <w:jc w:val="both"/>
            </w:pPr>
            <w:r w:rsidRPr="009A0884">
              <w:t>Dewan pengawas menunjukkan independensi dari manajemen dan melaksanakan pengawasan atas pengembangan dan pelaksanaan pengendalian internal.</w:t>
            </w:r>
          </w:p>
        </w:tc>
        <w:tc>
          <w:tcPr>
            <w:tcW w:w="6570" w:type="dxa"/>
          </w:tcPr>
          <w:p w14:paraId="1E024385" w14:textId="77777777" w:rsidR="00FE393F" w:rsidRPr="009A0884" w:rsidRDefault="00FE393F" w:rsidP="00D86141">
            <w:pPr>
              <w:spacing w:line="360" w:lineRule="auto"/>
              <w:jc w:val="both"/>
            </w:pPr>
            <w:r w:rsidRPr="009A0884">
              <w:t>Pengawasan dewan didukung oleh struktur dan proses yang ditetapkan oleh manajemen pada tingkat pelaksanaan bisnis. Penugasan ini dapat diberikan oleh lini pertama atau kedua. Misalnya pertahanan lini kedua dapat berfokus pada topik seperti teknologi informasi atau kepatuhan.</w:t>
            </w:r>
          </w:p>
        </w:tc>
      </w:tr>
      <w:tr w:rsidR="00FE393F" w:rsidRPr="009A0884" w14:paraId="71CF4BC3" w14:textId="77777777" w:rsidTr="00D86141">
        <w:tc>
          <w:tcPr>
            <w:tcW w:w="1173" w:type="dxa"/>
          </w:tcPr>
          <w:p w14:paraId="0AACE16F" w14:textId="77777777" w:rsidR="00FE393F" w:rsidRPr="009A0884" w:rsidRDefault="00FE393F" w:rsidP="00D86141">
            <w:pPr>
              <w:spacing w:line="360" w:lineRule="auto"/>
              <w:jc w:val="center"/>
            </w:pPr>
            <w:r w:rsidRPr="009A0884">
              <w:t>3</w:t>
            </w:r>
          </w:p>
        </w:tc>
        <w:tc>
          <w:tcPr>
            <w:tcW w:w="6300" w:type="dxa"/>
          </w:tcPr>
          <w:p w14:paraId="25510B4F" w14:textId="77777777" w:rsidR="00FE393F" w:rsidRPr="009A0884" w:rsidRDefault="00FE393F" w:rsidP="00D86141">
            <w:pPr>
              <w:spacing w:line="360" w:lineRule="auto"/>
              <w:jc w:val="both"/>
            </w:pPr>
            <w:r w:rsidRPr="009A0884">
              <w:t>Di bawah pengawasan dewan komisaris (atau dewan pengawas), manajemen menetapkan struktur organisasi, garis pelaporan, serta wewenang dan tanggung jawab yang tepat sesuai dengan tujuan yang ditetapkan.</w:t>
            </w:r>
          </w:p>
        </w:tc>
        <w:tc>
          <w:tcPr>
            <w:tcW w:w="6570" w:type="dxa"/>
          </w:tcPr>
          <w:p w14:paraId="312BA114" w14:textId="77777777" w:rsidR="00FE393F" w:rsidRPr="009A0884" w:rsidRDefault="00FE393F" w:rsidP="00D86141">
            <w:pPr>
              <w:spacing w:line="360" w:lineRule="auto"/>
              <w:jc w:val="both"/>
            </w:pPr>
            <w:r w:rsidRPr="009A0884">
              <w:t>Lini kedua bersama dengan manajemen, menjalankan wewenang dan tanggung jawab yang sesuai dengan tugas dan fungsi.</w:t>
            </w:r>
          </w:p>
        </w:tc>
      </w:tr>
      <w:tr w:rsidR="00FE393F" w:rsidRPr="009A0884" w14:paraId="25E2AB71" w14:textId="77777777" w:rsidTr="00D86141">
        <w:tc>
          <w:tcPr>
            <w:tcW w:w="1173" w:type="dxa"/>
          </w:tcPr>
          <w:p w14:paraId="389A6D54" w14:textId="77777777" w:rsidR="00FE393F" w:rsidRPr="009A0884" w:rsidRDefault="00FE393F" w:rsidP="00D86141">
            <w:pPr>
              <w:spacing w:line="360" w:lineRule="auto"/>
              <w:jc w:val="center"/>
            </w:pPr>
            <w:r w:rsidRPr="009A0884">
              <w:t>4</w:t>
            </w:r>
          </w:p>
        </w:tc>
        <w:tc>
          <w:tcPr>
            <w:tcW w:w="6300" w:type="dxa"/>
          </w:tcPr>
          <w:p w14:paraId="1761022A" w14:textId="77777777" w:rsidR="00FE393F" w:rsidRPr="009A0884" w:rsidRDefault="00FE393F" w:rsidP="00D86141">
            <w:pPr>
              <w:spacing w:line="360" w:lineRule="auto"/>
              <w:jc w:val="both"/>
            </w:pPr>
            <w:r w:rsidRPr="009A0884">
              <w:t>Organisasi menunjukkan komitmen dalam merekrut, mengembangkan, dan mempertahankan individu-individu yang kompeten sesuai dengan tujuan yang ditetapkan.</w:t>
            </w:r>
          </w:p>
        </w:tc>
        <w:tc>
          <w:tcPr>
            <w:tcW w:w="6570" w:type="dxa"/>
          </w:tcPr>
          <w:p w14:paraId="7F9CC624" w14:textId="77777777" w:rsidR="00FE393F" w:rsidRPr="009A0884" w:rsidRDefault="00FE393F" w:rsidP="00FE393F">
            <w:pPr>
              <w:pStyle w:val="ListParagraph"/>
              <w:numPr>
                <w:ilvl w:val="1"/>
                <w:numId w:val="4"/>
              </w:numPr>
              <w:spacing w:line="360" w:lineRule="auto"/>
              <w:ind w:left="282" w:hanging="284"/>
              <w:jc w:val="both"/>
            </w:pPr>
            <w:r w:rsidRPr="009A0884">
              <w:t>Memastikan bahwa para pegawai dan aktivitasnya selaras dengan indikator kinerja yang diberikan oleh manajemen.</w:t>
            </w:r>
          </w:p>
          <w:p w14:paraId="3C6A5ED2" w14:textId="77777777" w:rsidR="00FE393F" w:rsidRPr="009A0884" w:rsidRDefault="00FE393F" w:rsidP="00FE393F">
            <w:pPr>
              <w:pStyle w:val="ListParagraph"/>
              <w:numPr>
                <w:ilvl w:val="1"/>
                <w:numId w:val="4"/>
              </w:numPr>
              <w:spacing w:line="360" w:lineRule="auto"/>
              <w:ind w:left="282" w:hanging="284"/>
              <w:jc w:val="both"/>
            </w:pPr>
            <w:r w:rsidRPr="009A0884">
              <w:t>Memastikan manajemen menempatkan pegawai sesuai dengan kompetensinya.</w:t>
            </w:r>
          </w:p>
          <w:p w14:paraId="57C46EFC" w14:textId="77777777" w:rsidR="00FE393F" w:rsidRPr="009A0884" w:rsidRDefault="00FE393F" w:rsidP="00FE393F">
            <w:pPr>
              <w:pStyle w:val="ListParagraph"/>
              <w:numPr>
                <w:ilvl w:val="1"/>
                <w:numId w:val="4"/>
              </w:numPr>
              <w:spacing w:line="360" w:lineRule="auto"/>
              <w:ind w:left="282" w:hanging="284"/>
              <w:jc w:val="both"/>
            </w:pPr>
            <w:r w:rsidRPr="009A0884">
              <w:lastRenderedPageBreak/>
              <w:t>Memperoleh, mengembangkan, dan mempertahankan individu yang kompeten dan terampil untuk mencapai tujuan.</w:t>
            </w:r>
          </w:p>
        </w:tc>
      </w:tr>
      <w:tr w:rsidR="00FE393F" w:rsidRPr="009A0884" w14:paraId="6D2984F8" w14:textId="77777777" w:rsidTr="00D86141">
        <w:tc>
          <w:tcPr>
            <w:tcW w:w="1173" w:type="dxa"/>
          </w:tcPr>
          <w:p w14:paraId="03D7C521" w14:textId="77777777" w:rsidR="00FE393F" w:rsidRPr="009A0884" w:rsidRDefault="00FE393F" w:rsidP="00D86141">
            <w:pPr>
              <w:spacing w:line="360" w:lineRule="auto"/>
              <w:jc w:val="center"/>
            </w:pPr>
            <w:r w:rsidRPr="009A0884">
              <w:lastRenderedPageBreak/>
              <w:t>5</w:t>
            </w:r>
          </w:p>
        </w:tc>
        <w:tc>
          <w:tcPr>
            <w:tcW w:w="6300" w:type="dxa"/>
          </w:tcPr>
          <w:p w14:paraId="07B22383" w14:textId="77777777" w:rsidR="00FE393F" w:rsidRPr="009A0884" w:rsidRDefault="00FE393F" w:rsidP="00D86141">
            <w:pPr>
              <w:spacing w:line="360" w:lineRule="auto"/>
              <w:jc w:val="both"/>
            </w:pPr>
            <w:r w:rsidRPr="009A0884">
              <w:t>Organisasi memberikan dukungan bagi individu-individu yang bertanggung jawab atas pelaksanaan pengendalian internal sesuai dengan tujuan yang ditetapkan.</w:t>
            </w:r>
          </w:p>
        </w:tc>
        <w:tc>
          <w:tcPr>
            <w:tcW w:w="6570" w:type="dxa"/>
          </w:tcPr>
          <w:p w14:paraId="5809059F" w14:textId="77777777" w:rsidR="00FE393F" w:rsidRPr="009A0884" w:rsidRDefault="00FE393F" w:rsidP="00D86141">
            <w:pPr>
              <w:spacing w:line="360" w:lineRule="auto"/>
              <w:jc w:val="both"/>
            </w:pPr>
            <w:r w:rsidRPr="009A0884">
              <w:t>Memantau dan melaporkan pemenuhan tanggung jawab pengendalian internal tertentu.</w:t>
            </w:r>
          </w:p>
        </w:tc>
      </w:tr>
      <w:tr w:rsidR="00FE393F" w:rsidRPr="009A0884" w14:paraId="4227CE92" w14:textId="77777777" w:rsidTr="00D86141">
        <w:tc>
          <w:tcPr>
            <w:tcW w:w="14043" w:type="dxa"/>
            <w:gridSpan w:val="3"/>
          </w:tcPr>
          <w:p w14:paraId="6CDF009F" w14:textId="77777777" w:rsidR="00FE393F" w:rsidRPr="009A0884" w:rsidRDefault="00FE393F" w:rsidP="00D86141">
            <w:pPr>
              <w:spacing w:line="360" w:lineRule="auto"/>
              <w:jc w:val="both"/>
            </w:pPr>
            <w:r w:rsidRPr="009A0884">
              <w:t>Penilaian risiko</w:t>
            </w:r>
          </w:p>
        </w:tc>
      </w:tr>
      <w:tr w:rsidR="00FE393F" w:rsidRPr="009A0884" w14:paraId="4EA49AC7" w14:textId="77777777" w:rsidTr="00D86141">
        <w:tc>
          <w:tcPr>
            <w:tcW w:w="1173" w:type="dxa"/>
          </w:tcPr>
          <w:p w14:paraId="0C2C85CB" w14:textId="77777777" w:rsidR="00FE393F" w:rsidRPr="009A0884" w:rsidRDefault="00FE393F" w:rsidP="00D86141">
            <w:pPr>
              <w:spacing w:line="360" w:lineRule="auto"/>
              <w:jc w:val="center"/>
            </w:pPr>
            <w:r w:rsidRPr="009A0884">
              <w:t>6</w:t>
            </w:r>
          </w:p>
        </w:tc>
        <w:tc>
          <w:tcPr>
            <w:tcW w:w="6300" w:type="dxa"/>
          </w:tcPr>
          <w:p w14:paraId="23156C8D" w14:textId="77777777" w:rsidR="00FE393F" w:rsidRPr="009A0884" w:rsidRDefault="00FE393F" w:rsidP="00D86141">
            <w:pPr>
              <w:spacing w:line="360" w:lineRule="auto"/>
              <w:jc w:val="both"/>
            </w:pPr>
            <w:r w:rsidRPr="009A0884">
              <w:t>Organisasi menetapkan tujuan-tujuan yang jelas agar identifikasi dan penilaian risiko terkait tujuan-tujuan itu bisa dilakukan.</w:t>
            </w:r>
          </w:p>
        </w:tc>
        <w:tc>
          <w:tcPr>
            <w:tcW w:w="6570" w:type="dxa"/>
          </w:tcPr>
          <w:p w14:paraId="07F232B8" w14:textId="77777777" w:rsidR="00FE393F" w:rsidRPr="009A0884" w:rsidRDefault="00FE393F" w:rsidP="00FE393F">
            <w:pPr>
              <w:pStyle w:val="ListParagraph"/>
              <w:numPr>
                <w:ilvl w:val="1"/>
                <w:numId w:val="4"/>
              </w:numPr>
              <w:spacing w:line="360" w:lineRule="auto"/>
              <w:ind w:left="282" w:hanging="284"/>
              <w:jc w:val="both"/>
            </w:pPr>
            <w:r w:rsidRPr="009A0884">
              <w:t>Dapat ditugaskan untuk menyusun, menerapkan, memantau, dan melaporkan tujuan atau sub-tujuan yang terkait dengan bidang keahlian khusus, seperti tujuan yang terkait dengan kepatuhan atau kendali mutu.</w:t>
            </w:r>
          </w:p>
          <w:p w14:paraId="719079FC" w14:textId="77777777" w:rsidR="00FE393F" w:rsidRPr="009A0884" w:rsidRDefault="00FE393F" w:rsidP="00FE393F">
            <w:pPr>
              <w:pStyle w:val="ListParagraph"/>
              <w:numPr>
                <w:ilvl w:val="1"/>
                <w:numId w:val="4"/>
              </w:numPr>
              <w:spacing w:line="360" w:lineRule="auto"/>
              <w:ind w:left="282" w:hanging="284"/>
              <w:jc w:val="both"/>
            </w:pPr>
            <w:r w:rsidRPr="009A0884">
              <w:t xml:space="preserve">Menilai apakah selera risiko dan toleransi terhadap risiko telah dipertimbangkan oleh </w:t>
            </w:r>
            <w:r w:rsidRPr="009A0884">
              <w:rPr>
                <w:i/>
                <w:iCs/>
              </w:rPr>
              <w:t>risk owner</w:t>
            </w:r>
            <w:r w:rsidRPr="009A0884">
              <w:t>.</w:t>
            </w:r>
          </w:p>
        </w:tc>
      </w:tr>
      <w:tr w:rsidR="00FE393F" w:rsidRPr="009A0884" w14:paraId="00F25170" w14:textId="77777777" w:rsidTr="00D86141">
        <w:tc>
          <w:tcPr>
            <w:tcW w:w="1173" w:type="dxa"/>
          </w:tcPr>
          <w:p w14:paraId="1BD2A33B" w14:textId="77777777" w:rsidR="00FE393F" w:rsidRPr="009A0884" w:rsidRDefault="00FE393F" w:rsidP="00D86141">
            <w:pPr>
              <w:spacing w:line="360" w:lineRule="auto"/>
              <w:jc w:val="center"/>
            </w:pPr>
            <w:r w:rsidRPr="009A0884">
              <w:t>7</w:t>
            </w:r>
          </w:p>
        </w:tc>
        <w:tc>
          <w:tcPr>
            <w:tcW w:w="6300" w:type="dxa"/>
          </w:tcPr>
          <w:p w14:paraId="7ACCC73A" w14:textId="77777777" w:rsidR="00FE393F" w:rsidRPr="009A0884" w:rsidRDefault="00FE393F" w:rsidP="00D86141">
            <w:pPr>
              <w:spacing w:line="360" w:lineRule="auto"/>
              <w:jc w:val="both"/>
            </w:pPr>
            <w:r w:rsidRPr="009A0884">
              <w:t>Organisasi melakukan identifikasi risiko atas pencapaian tujuan entitas secara menyeluruh dan dan melaksanakan analisis risiko sebagai landasan untuk menetapkan manajemen risiko</w:t>
            </w:r>
          </w:p>
        </w:tc>
        <w:tc>
          <w:tcPr>
            <w:tcW w:w="6570" w:type="dxa"/>
          </w:tcPr>
          <w:p w14:paraId="1D03F023" w14:textId="77777777" w:rsidR="00FE393F" w:rsidRPr="009A0884" w:rsidRDefault="00FE393F" w:rsidP="00FE393F">
            <w:pPr>
              <w:pStyle w:val="ListParagraph"/>
              <w:numPr>
                <w:ilvl w:val="1"/>
                <w:numId w:val="4"/>
              </w:numPr>
              <w:spacing w:line="360" w:lineRule="auto"/>
              <w:ind w:left="282" w:hanging="284"/>
              <w:jc w:val="both"/>
            </w:pPr>
            <w:r w:rsidRPr="009A0884">
              <w:t>Fungsi manajemen risiko perusahaan dapat mendelegasikan tanggung jawab signifikan terkait risiko dan pengendalian. Tugas umum dapat termasuk:</w:t>
            </w:r>
          </w:p>
          <w:p w14:paraId="3B203021" w14:textId="77777777" w:rsidR="00FE393F" w:rsidRPr="009A0884" w:rsidRDefault="00FE393F" w:rsidP="00FE393F">
            <w:pPr>
              <w:pStyle w:val="ListParagraph"/>
              <w:numPr>
                <w:ilvl w:val="0"/>
                <w:numId w:val="5"/>
              </w:numPr>
              <w:spacing w:line="360" w:lineRule="auto"/>
              <w:jc w:val="both"/>
            </w:pPr>
            <w:r w:rsidRPr="009A0884">
              <w:t>Membuat bahasa risiko atau glosarium yang sama.</w:t>
            </w:r>
          </w:p>
          <w:p w14:paraId="5CE32B6B" w14:textId="77777777" w:rsidR="00FE393F" w:rsidRPr="009A0884" w:rsidRDefault="00FE393F" w:rsidP="00FE393F">
            <w:pPr>
              <w:pStyle w:val="ListParagraph"/>
              <w:numPr>
                <w:ilvl w:val="0"/>
                <w:numId w:val="5"/>
              </w:numPr>
              <w:spacing w:line="360" w:lineRule="auto"/>
              <w:jc w:val="both"/>
            </w:pPr>
            <w:r w:rsidRPr="009A0884">
              <w:t>Menjelaskan selera risiko dan toleransi organisasi.</w:t>
            </w:r>
          </w:p>
          <w:p w14:paraId="12058203" w14:textId="77777777" w:rsidR="00FE393F" w:rsidRPr="009A0884" w:rsidRDefault="00FE393F" w:rsidP="00FE393F">
            <w:pPr>
              <w:pStyle w:val="ListParagraph"/>
              <w:numPr>
                <w:ilvl w:val="0"/>
                <w:numId w:val="5"/>
              </w:numPr>
              <w:spacing w:line="360" w:lineRule="auto"/>
              <w:jc w:val="both"/>
            </w:pPr>
            <w:r w:rsidRPr="009A0884">
              <w:t>Mengidentifikasi dan mendeskripsikan risiko dalam "inventaris risiko".</w:t>
            </w:r>
          </w:p>
          <w:p w14:paraId="78597445" w14:textId="77777777" w:rsidR="00FE393F" w:rsidRPr="009A0884" w:rsidRDefault="00FE393F" w:rsidP="00FE393F">
            <w:pPr>
              <w:pStyle w:val="ListParagraph"/>
              <w:numPr>
                <w:ilvl w:val="0"/>
                <w:numId w:val="5"/>
              </w:numPr>
              <w:spacing w:line="360" w:lineRule="auto"/>
              <w:jc w:val="both"/>
            </w:pPr>
            <w:r w:rsidRPr="009A0884">
              <w:lastRenderedPageBreak/>
              <w:t>Menerapkan metodologi pemeringkatan risiko untuk memprioritaskan risiko di dalam dan di seluruh fungsi.</w:t>
            </w:r>
          </w:p>
          <w:p w14:paraId="1ACE6A56" w14:textId="77777777" w:rsidR="00FE393F" w:rsidRPr="009A0884" w:rsidRDefault="00FE393F" w:rsidP="00FE393F">
            <w:pPr>
              <w:pStyle w:val="ListParagraph"/>
              <w:numPr>
                <w:ilvl w:val="0"/>
                <w:numId w:val="5"/>
              </w:numPr>
              <w:spacing w:line="360" w:lineRule="auto"/>
              <w:jc w:val="both"/>
            </w:pPr>
            <w:r w:rsidRPr="009A0884">
              <w:t xml:space="preserve">Membentuk komite risiko dan atau </w:t>
            </w:r>
            <w:r w:rsidRPr="009A0884">
              <w:rPr>
                <w:i/>
                <w:iCs/>
              </w:rPr>
              <w:t>chief risk officer</w:t>
            </w:r>
            <w:r w:rsidRPr="009A0884">
              <w:t xml:space="preserve"> untuk mengkoordinasikan aktivitas tertentu dari fungsi manajemen risiko lainnya.</w:t>
            </w:r>
          </w:p>
          <w:p w14:paraId="7BD2350A" w14:textId="77777777" w:rsidR="00FE393F" w:rsidRPr="009A0884" w:rsidRDefault="00FE393F" w:rsidP="00FE393F">
            <w:pPr>
              <w:pStyle w:val="ListParagraph"/>
              <w:numPr>
                <w:ilvl w:val="0"/>
                <w:numId w:val="5"/>
              </w:numPr>
              <w:spacing w:line="360" w:lineRule="auto"/>
              <w:jc w:val="both"/>
            </w:pPr>
            <w:r w:rsidRPr="009A0884">
              <w:t>Menetapkan kepemilikan atas risiko dan respons tertentu.</w:t>
            </w:r>
          </w:p>
          <w:p w14:paraId="4A49ABA1" w14:textId="77777777" w:rsidR="00FE393F" w:rsidRPr="009A0884" w:rsidRDefault="00FE393F" w:rsidP="00FE393F">
            <w:pPr>
              <w:pStyle w:val="ListParagraph"/>
              <w:numPr>
                <w:ilvl w:val="0"/>
                <w:numId w:val="5"/>
              </w:numPr>
              <w:spacing w:line="360" w:lineRule="auto"/>
              <w:jc w:val="both"/>
            </w:pPr>
            <w:r w:rsidRPr="009A0884">
              <w:t>Mengembangkan rencana tindakan untuk memastikan risiko dikelola dengan tepat.</w:t>
            </w:r>
          </w:p>
          <w:p w14:paraId="074A2804" w14:textId="77777777" w:rsidR="00FE393F" w:rsidRPr="009A0884" w:rsidRDefault="00FE393F" w:rsidP="00FE393F">
            <w:pPr>
              <w:pStyle w:val="ListParagraph"/>
              <w:numPr>
                <w:ilvl w:val="0"/>
                <w:numId w:val="5"/>
              </w:numPr>
              <w:spacing w:line="360" w:lineRule="auto"/>
              <w:jc w:val="both"/>
            </w:pPr>
            <w:r w:rsidRPr="009A0884">
              <w:t>Mengembangkan pelaporan konsolidasi untuk berbagai pemangku kepentingan.</w:t>
            </w:r>
          </w:p>
          <w:p w14:paraId="42EDE3D7" w14:textId="77777777" w:rsidR="00FE393F" w:rsidRPr="009A0884" w:rsidRDefault="00FE393F" w:rsidP="00FE393F">
            <w:pPr>
              <w:pStyle w:val="ListParagraph"/>
              <w:numPr>
                <w:ilvl w:val="0"/>
                <w:numId w:val="5"/>
              </w:numPr>
              <w:spacing w:line="360" w:lineRule="auto"/>
              <w:jc w:val="both"/>
            </w:pPr>
            <w:r w:rsidRPr="009A0884">
              <w:t>Memantau hasil tindakan yang diambil untuk memitigasi risiko.</w:t>
            </w:r>
          </w:p>
          <w:p w14:paraId="3B4A8666" w14:textId="77777777" w:rsidR="00FE393F" w:rsidRPr="009A0884" w:rsidRDefault="00FE393F" w:rsidP="00FE393F">
            <w:pPr>
              <w:pStyle w:val="ListParagraph"/>
              <w:numPr>
                <w:ilvl w:val="0"/>
                <w:numId w:val="5"/>
              </w:numPr>
              <w:spacing w:line="360" w:lineRule="auto"/>
              <w:jc w:val="both"/>
            </w:pPr>
            <w:r w:rsidRPr="009A0884">
              <w:t>Memastikan cakupan risiko yang efisien oleh auditor internal, tim konsultan, dan entitas pengevaluasi lainnya.</w:t>
            </w:r>
          </w:p>
          <w:p w14:paraId="3512C1FC" w14:textId="77777777" w:rsidR="00FE393F" w:rsidRPr="009A0884" w:rsidRDefault="00FE393F" w:rsidP="00FE393F">
            <w:pPr>
              <w:pStyle w:val="ListParagraph"/>
              <w:numPr>
                <w:ilvl w:val="0"/>
                <w:numId w:val="5"/>
              </w:numPr>
              <w:spacing w:line="360" w:lineRule="auto"/>
              <w:jc w:val="both"/>
            </w:pPr>
            <w:r w:rsidRPr="009A0884">
              <w:t>Mengembangkan kerangka kerja manajemen risiko yang memungkinkan partisipasi pihak ketiga dan karyawan jarak jauh.</w:t>
            </w:r>
          </w:p>
          <w:p w14:paraId="2BA8AC9A" w14:textId="77777777" w:rsidR="00FE393F" w:rsidRPr="009A0884" w:rsidRDefault="00FE393F" w:rsidP="00FE393F">
            <w:pPr>
              <w:pStyle w:val="ListParagraph"/>
              <w:numPr>
                <w:ilvl w:val="1"/>
                <w:numId w:val="4"/>
              </w:numPr>
              <w:spacing w:line="360" w:lineRule="auto"/>
              <w:ind w:left="282" w:hanging="284"/>
              <w:jc w:val="both"/>
            </w:pPr>
            <w:r w:rsidRPr="009A0884">
              <w:t xml:space="preserve">Kelompok khusus seperti fungsi keamanan dan kepatuhan dapat membantu manajemen dalam mengidentifikasi risiko yang terkait dengan bidang keahlian mereka, dengan </w:t>
            </w:r>
            <w:r w:rsidRPr="009A0884">
              <w:lastRenderedPageBreak/>
              <w:t>mempertimbangkan tingkat selera risiko yang ditetapkan oleh manajemen untuk berbagai aktivitas atau bagian organisasi.</w:t>
            </w:r>
          </w:p>
        </w:tc>
      </w:tr>
      <w:tr w:rsidR="00FE393F" w:rsidRPr="009A0884" w14:paraId="1F9E42A8" w14:textId="77777777" w:rsidTr="00D86141">
        <w:tc>
          <w:tcPr>
            <w:tcW w:w="1173" w:type="dxa"/>
          </w:tcPr>
          <w:p w14:paraId="6B2ADFB8" w14:textId="77777777" w:rsidR="00FE393F" w:rsidRPr="009A0884" w:rsidRDefault="00FE393F" w:rsidP="00D86141">
            <w:pPr>
              <w:spacing w:line="360" w:lineRule="auto"/>
              <w:jc w:val="center"/>
            </w:pPr>
            <w:r w:rsidRPr="009A0884">
              <w:lastRenderedPageBreak/>
              <w:t>8</w:t>
            </w:r>
          </w:p>
        </w:tc>
        <w:tc>
          <w:tcPr>
            <w:tcW w:w="6300" w:type="dxa"/>
          </w:tcPr>
          <w:p w14:paraId="66D59239" w14:textId="77777777" w:rsidR="00FE393F" w:rsidRPr="009A0884" w:rsidRDefault="00FE393F" w:rsidP="00D86141">
            <w:pPr>
              <w:spacing w:line="360" w:lineRule="auto"/>
              <w:jc w:val="both"/>
            </w:pPr>
            <w:r w:rsidRPr="009A0884">
              <w:t>Organisasi mempertimbangkan potensi kecurangan (</w:t>
            </w:r>
            <w:r w:rsidRPr="009A0884">
              <w:rPr>
                <w:i/>
                <w:iCs/>
              </w:rPr>
              <w:t>fraud</w:t>
            </w:r>
            <w:r w:rsidRPr="009A0884">
              <w:t>) dalam melakukan penilaian risiko atas pencapaian tujuan.</w:t>
            </w:r>
          </w:p>
        </w:tc>
        <w:tc>
          <w:tcPr>
            <w:tcW w:w="6570" w:type="dxa"/>
          </w:tcPr>
          <w:p w14:paraId="2A578E2B" w14:textId="77777777" w:rsidR="00FE393F" w:rsidRPr="009A0884" w:rsidRDefault="00FE393F" w:rsidP="00FE393F">
            <w:pPr>
              <w:pStyle w:val="ListParagraph"/>
              <w:numPr>
                <w:ilvl w:val="1"/>
                <w:numId w:val="4"/>
              </w:numPr>
              <w:spacing w:line="360" w:lineRule="auto"/>
              <w:ind w:left="282" w:hanging="284"/>
              <w:jc w:val="both"/>
            </w:pPr>
            <w:r w:rsidRPr="009A0884">
              <w:t xml:space="preserve">Memastikan bahwa penilaian risiko dan pengendalian mencakup pertimbangan risiko </w:t>
            </w:r>
            <w:r w:rsidRPr="009A0884">
              <w:rPr>
                <w:i/>
                <w:iCs/>
              </w:rPr>
              <w:t>fraud</w:t>
            </w:r>
            <w:r w:rsidRPr="009A0884">
              <w:t>.</w:t>
            </w:r>
          </w:p>
          <w:p w14:paraId="7BF5CBF4" w14:textId="77777777" w:rsidR="00FE393F" w:rsidRPr="009A0884" w:rsidRDefault="00FE393F" w:rsidP="00FE393F">
            <w:pPr>
              <w:pStyle w:val="ListParagraph"/>
              <w:numPr>
                <w:ilvl w:val="1"/>
                <w:numId w:val="4"/>
              </w:numPr>
              <w:spacing w:line="360" w:lineRule="auto"/>
              <w:ind w:left="282" w:hanging="284"/>
              <w:jc w:val="both"/>
            </w:pPr>
            <w:r w:rsidRPr="009A0884">
              <w:t xml:space="preserve">Unit investigasi memainkan peran penting dalam mencegah dan mendeteksi </w:t>
            </w:r>
            <w:r w:rsidRPr="009A0884">
              <w:rPr>
                <w:i/>
                <w:iCs/>
              </w:rPr>
              <w:t>fraud</w:t>
            </w:r>
            <w:r w:rsidRPr="009A0884">
              <w:t xml:space="preserve">. Unit ini ditugaskan untuk mengembangkan dan memantau kebijakan dan prosedur seluruh entitas terkait </w:t>
            </w:r>
            <w:r w:rsidRPr="009A0884">
              <w:rPr>
                <w:i/>
                <w:iCs/>
              </w:rPr>
              <w:t>fraud</w:t>
            </w:r>
            <w:r w:rsidRPr="009A0884">
              <w:t>.</w:t>
            </w:r>
          </w:p>
        </w:tc>
      </w:tr>
      <w:tr w:rsidR="00FE393F" w:rsidRPr="009A0884" w14:paraId="28827C10" w14:textId="77777777" w:rsidTr="00D86141">
        <w:tc>
          <w:tcPr>
            <w:tcW w:w="1173" w:type="dxa"/>
          </w:tcPr>
          <w:p w14:paraId="156FF9FB" w14:textId="77777777" w:rsidR="00FE393F" w:rsidRPr="009A0884" w:rsidRDefault="00FE393F" w:rsidP="00D86141">
            <w:pPr>
              <w:spacing w:line="360" w:lineRule="auto"/>
              <w:jc w:val="center"/>
            </w:pPr>
            <w:r w:rsidRPr="009A0884">
              <w:t>9</w:t>
            </w:r>
          </w:p>
        </w:tc>
        <w:tc>
          <w:tcPr>
            <w:tcW w:w="6300" w:type="dxa"/>
          </w:tcPr>
          <w:p w14:paraId="03D5C896" w14:textId="77777777" w:rsidR="00FE393F" w:rsidRPr="009A0884" w:rsidRDefault="00FE393F" w:rsidP="00D86141">
            <w:pPr>
              <w:spacing w:line="360" w:lineRule="auto"/>
              <w:jc w:val="both"/>
            </w:pPr>
            <w:r w:rsidRPr="009A0884">
              <w:t>Organisasi melakukan identifikasi dan penilaian atas perubahan-perubahan yang mungkin berdampak signifikan terhadap sistem pengendalian internal.</w:t>
            </w:r>
          </w:p>
        </w:tc>
        <w:tc>
          <w:tcPr>
            <w:tcW w:w="6570" w:type="dxa"/>
          </w:tcPr>
          <w:p w14:paraId="3B7CD106" w14:textId="77777777" w:rsidR="00FE393F" w:rsidRPr="009A0884" w:rsidRDefault="00FE393F" w:rsidP="00FE393F">
            <w:pPr>
              <w:pStyle w:val="ListParagraph"/>
              <w:numPr>
                <w:ilvl w:val="1"/>
                <w:numId w:val="4"/>
              </w:numPr>
              <w:spacing w:line="360" w:lineRule="auto"/>
              <w:ind w:left="282" w:hanging="284"/>
              <w:jc w:val="both"/>
            </w:pPr>
            <w:r w:rsidRPr="009A0884">
              <w:t>Membantu manajemen dengan penilaian dampak perubahan pada sistem pengendalian internal.</w:t>
            </w:r>
          </w:p>
          <w:p w14:paraId="3E6BA54D" w14:textId="77777777" w:rsidR="00FE393F" w:rsidRPr="009A0884" w:rsidRDefault="00FE393F" w:rsidP="00FE393F">
            <w:pPr>
              <w:pStyle w:val="ListParagraph"/>
              <w:numPr>
                <w:ilvl w:val="1"/>
                <w:numId w:val="4"/>
              </w:numPr>
              <w:spacing w:line="360" w:lineRule="auto"/>
              <w:ind w:left="282" w:hanging="284"/>
              <w:jc w:val="both"/>
            </w:pPr>
            <w:r w:rsidRPr="009A0884">
              <w:t>Proaktif untuk beradaptasi dengan perubahan.</w:t>
            </w:r>
          </w:p>
          <w:p w14:paraId="42B157CF" w14:textId="77777777" w:rsidR="00FE393F" w:rsidRPr="009A0884" w:rsidRDefault="00FE393F" w:rsidP="00FE393F">
            <w:pPr>
              <w:pStyle w:val="ListParagraph"/>
              <w:numPr>
                <w:ilvl w:val="1"/>
                <w:numId w:val="4"/>
              </w:numPr>
              <w:spacing w:line="360" w:lineRule="auto"/>
              <w:ind w:left="282" w:hanging="284"/>
              <w:jc w:val="both"/>
            </w:pPr>
            <w:r w:rsidRPr="009A0884">
              <w:t>Secara teratur memantau dan mempertimbangkan perubahan pada risiko hukum, peraturan, dan kepatuhan organisasi.</w:t>
            </w:r>
          </w:p>
        </w:tc>
      </w:tr>
      <w:tr w:rsidR="00FE393F" w:rsidRPr="009A0884" w14:paraId="5942EBC6" w14:textId="77777777" w:rsidTr="00D86141">
        <w:tc>
          <w:tcPr>
            <w:tcW w:w="14043" w:type="dxa"/>
            <w:gridSpan w:val="3"/>
          </w:tcPr>
          <w:p w14:paraId="30DE3FD0" w14:textId="77777777" w:rsidR="00FE393F" w:rsidRPr="009A0884" w:rsidRDefault="00FE393F" w:rsidP="00D86141">
            <w:pPr>
              <w:spacing w:line="360" w:lineRule="auto"/>
              <w:jc w:val="both"/>
            </w:pPr>
            <w:r w:rsidRPr="009A0884">
              <w:t>Aktivitas Pengendalian</w:t>
            </w:r>
          </w:p>
        </w:tc>
      </w:tr>
      <w:tr w:rsidR="00FE393F" w:rsidRPr="009A0884" w14:paraId="568156EE" w14:textId="77777777" w:rsidTr="00D86141">
        <w:tc>
          <w:tcPr>
            <w:tcW w:w="1173" w:type="dxa"/>
          </w:tcPr>
          <w:p w14:paraId="775BE344" w14:textId="77777777" w:rsidR="00FE393F" w:rsidRPr="009A0884" w:rsidRDefault="00FE393F" w:rsidP="00D86141">
            <w:pPr>
              <w:spacing w:line="360" w:lineRule="auto"/>
              <w:jc w:val="center"/>
            </w:pPr>
            <w:r w:rsidRPr="009A0884">
              <w:t>10</w:t>
            </w:r>
          </w:p>
        </w:tc>
        <w:tc>
          <w:tcPr>
            <w:tcW w:w="6300" w:type="dxa"/>
          </w:tcPr>
          <w:p w14:paraId="1B2AADD4" w14:textId="77777777" w:rsidR="00FE393F" w:rsidRPr="009A0884" w:rsidRDefault="00FE393F" w:rsidP="00D86141">
            <w:pPr>
              <w:spacing w:line="360" w:lineRule="auto"/>
              <w:jc w:val="both"/>
            </w:pPr>
            <w:r w:rsidRPr="009A0884">
              <w:t>Organisasi memilih dan mengembangkan aktivitas-aktivitas pengendalian yang akan memberikan kontribusi dalam meminimalkan risiko atas pencapaian tujuan hingga mencapai tingkat toleransi risiko yang bisa diterima.</w:t>
            </w:r>
          </w:p>
        </w:tc>
        <w:tc>
          <w:tcPr>
            <w:tcW w:w="6570" w:type="dxa"/>
          </w:tcPr>
          <w:p w14:paraId="4F5B56E3" w14:textId="77777777" w:rsidR="00FE393F" w:rsidRPr="009A0884" w:rsidRDefault="00FE393F" w:rsidP="00FE393F">
            <w:pPr>
              <w:pStyle w:val="ListParagraph"/>
              <w:numPr>
                <w:ilvl w:val="1"/>
                <w:numId w:val="4"/>
              </w:numPr>
              <w:spacing w:line="360" w:lineRule="auto"/>
              <w:ind w:left="282" w:hanging="284"/>
              <w:jc w:val="both"/>
            </w:pPr>
            <w:r w:rsidRPr="009A0884">
              <w:t>Fungsi di lini kedua biasanya bertanggung jawab untuk memantau kendali khusus atas nama manajemen.</w:t>
            </w:r>
          </w:p>
          <w:p w14:paraId="7E211721" w14:textId="77777777" w:rsidR="00FE393F" w:rsidRPr="009A0884" w:rsidRDefault="00FE393F" w:rsidP="00FE393F">
            <w:pPr>
              <w:pStyle w:val="ListParagraph"/>
              <w:numPr>
                <w:ilvl w:val="1"/>
                <w:numId w:val="4"/>
              </w:numPr>
              <w:spacing w:line="360" w:lineRule="auto"/>
              <w:ind w:left="282" w:hanging="284"/>
              <w:jc w:val="both"/>
            </w:pPr>
            <w:r w:rsidRPr="009A0884">
              <w:t>Lini kedua juga dapat berpartisipasi dalam pemilihan dan pengembangan kontrol khusus, namun manajemen tetap bertanggung jawab atas sistem pengendalian internal.</w:t>
            </w:r>
          </w:p>
        </w:tc>
      </w:tr>
      <w:tr w:rsidR="00FE393F" w:rsidRPr="009A0884" w14:paraId="1A9D3894" w14:textId="77777777" w:rsidTr="00D86141">
        <w:tc>
          <w:tcPr>
            <w:tcW w:w="1173" w:type="dxa"/>
          </w:tcPr>
          <w:p w14:paraId="3AF0D1BC" w14:textId="77777777" w:rsidR="00FE393F" w:rsidRPr="009A0884" w:rsidRDefault="00FE393F" w:rsidP="00D86141">
            <w:pPr>
              <w:spacing w:line="360" w:lineRule="auto"/>
              <w:jc w:val="center"/>
            </w:pPr>
            <w:r w:rsidRPr="009A0884">
              <w:lastRenderedPageBreak/>
              <w:t>11</w:t>
            </w:r>
          </w:p>
        </w:tc>
        <w:tc>
          <w:tcPr>
            <w:tcW w:w="6300" w:type="dxa"/>
          </w:tcPr>
          <w:p w14:paraId="43AAFB01" w14:textId="77777777" w:rsidR="00FE393F" w:rsidRPr="009A0884" w:rsidRDefault="00FE393F" w:rsidP="00D86141">
            <w:pPr>
              <w:spacing w:line="360" w:lineRule="auto"/>
              <w:jc w:val="both"/>
            </w:pPr>
            <w:r w:rsidRPr="009A0884">
              <w:t>Organisasi memilih dan mengembangkan aktivitas-aktivitas pengendalian umum atas teknologi pendukung pencapaian tujuan.</w:t>
            </w:r>
          </w:p>
        </w:tc>
        <w:tc>
          <w:tcPr>
            <w:tcW w:w="6570" w:type="dxa"/>
          </w:tcPr>
          <w:p w14:paraId="116C29D0" w14:textId="77777777" w:rsidR="00FE393F" w:rsidRPr="009A0884" w:rsidRDefault="00FE393F" w:rsidP="00D86141">
            <w:pPr>
              <w:spacing w:line="360" w:lineRule="auto"/>
              <w:jc w:val="both"/>
            </w:pPr>
            <w:r w:rsidRPr="009A0884">
              <w:t>Orang-orang di lini kedua sering kali diberi tugas terkait pemantauan kendali teknologi tertentu.</w:t>
            </w:r>
          </w:p>
          <w:p w14:paraId="7D8CB8DF" w14:textId="77777777" w:rsidR="00FE393F" w:rsidRPr="009A0884" w:rsidRDefault="00FE393F" w:rsidP="00D86141">
            <w:pPr>
              <w:spacing w:line="360" w:lineRule="auto"/>
              <w:jc w:val="both"/>
            </w:pPr>
          </w:p>
        </w:tc>
      </w:tr>
      <w:tr w:rsidR="00FE393F" w:rsidRPr="009A0884" w14:paraId="4E41F597" w14:textId="77777777" w:rsidTr="00D86141">
        <w:tc>
          <w:tcPr>
            <w:tcW w:w="1173" w:type="dxa"/>
          </w:tcPr>
          <w:p w14:paraId="1C903918" w14:textId="77777777" w:rsidR="00FE393F" w:rsidRPr="009A0884" w:rsidRDefault="00FE393F" w:rsidP="00D86141">
            <w:pPr>
              <w:spacing w:line="360" w:lineRule="auto"/>
              <w:jc w:val="center"/>
            </w:pPr>
            <w:r w:rsidRPr="009A0884">
              <w:t>12</w:t>
            </w:r>
          </w:p>
        </w:tc>
        <w:tc>
          <w:tcPr>
            <w:tcW w:w="6300" w:type="dxa"/>
          </w:tcPr>
          <w:p w14:paraId="63EB1174" w14:textId="77777777" w:rsidR="00FE393F" w:rsidRPr="009A0884" w:rsidRDefault="00FE393F" w:rsidP="00D86141">
            <w:pPr>
              <w:spacing w:line="360" w:lineRule="auto"/>
              <w:jc w:val="both"/>
            </w:pPr>
            <w:r w:rsidRPr="009A0884">
              <w:t>Organisasi memberlakukan aktivitas-aktivitas pengendalian melalui kebijakan yang menetapkan apa yang diharapkan dan melalui prosedur yang menjabarkan kebijakan menjadi tindakan.</w:t>
            </w:r>
          </w:p>
        </w:tc>
        <w:tc>
          <w:tcPr>
            <w:tcW w:w="6570" w:type="dxa"/>
          </w:tcPr>
          <w:p w14:paraId="4C0970C6" w14:textId="77777777" w:rsidR="00FE393F" w:rsidRPr="009A0884" w:rsidRDefault="00FE393F" w:rsidP="00FE393F">
            <w:pPr>
              <w:pStyle w:val="ListParagraph"/>
              <w:numPr>
                <w:ilvl w:val="1"/>
                <w:numId w:val="4"/>
              </w:numPr>
              <w:spacing w:line="360" w:lineRule="auto"/>
              <w:ind w:left="282" w:hanging="284"/>
              <w:jc w:val="both"/>
            </w:pPr>
            <w:r w:rsidRPr="009A0884">
              <w:t>Memantau kepatuhan terhadap kebijakan dan prosedur khusus yang ditetapkan oleh manajemen.</w:t>
            </w:r>
          </w:p>
          <w:p w14:paraId="21382968" w14:textId="77777777" w:rsidR="00FE393F" w:rsidRPr="009A0884" w:rsidRDefault="00FE393F" w:rsidP="00FE393F">
            <w:pPr>
              <w:pStyle w:val="ListParagraph"/>
              <w:numPr>
                <w:ilvl w:val="1"/>
                <w:numId w:val="4"/>
              </w:numPr>
              <w:spacing w:line="360" w:lineRule="auto"/>
              <w:ind w:left="282" w:hanging="284"/>
              <w:jc w:val="both"/>
            </w:pPr>
            <w:r w:rsidRPr="009A0884">
              <w:t>Membantu manajemen dalam pengembangan dan komunikasi kebijakan dan prosedur.</w:t>
            </w:r>
          </w:p>
          <w:p w14:paraId="02994D95" w14:textId="77777777" w:rsidR="00FE393F" w:rsidRPr="009A0884" w:rsidRDefault="00FE393F" w:rsidP="00FE393F">
            <w:pPr>
              <w:pStyle w:val="ListParagraph"/>
              <w:numPr>
                <w:ilvl w:val="1"/>
                <w:numId w:val="4"/>
              </w:numPr>
              <w:spacing w:line="360" w:lineRule="auto"/>
              <w:ind w:left="282" w:hanging="284"/>
              <w:jc w:val="both"/>
            </w:pPr>
            <w:r w:rsidRPr="009A0884">
              <w:t>Memastikan bahwa risiko dipantau dalam kaitannya dengan selera risiko yang ditetapkan organisasi.</w:t>
            </w:r>
          </w:p>
        </w:tc>
      </w:tr>
      <w:tr w:rsidR="00FE393F" w:rsidRPr="009A0884" w14:paraId="2A4FBEA6" w14:textId="77777777" w:rsidTr="00D86141">
        <w:tc>
          <w:tcPr>
            <w:tcW w:w="14043" w:type="dxa"/>
            <w:gridSpan w:val="3"/>
          </w:tcPr>
          <w:p w14:paraId="53777EFE" w14:textId="77777777" w:rsidR="00FE393F" w:rsidRPr="009A0884" w:rsidRDefault="00FE393F" w:rsidP="00D86141">
            <w:pPr>
              <w:spacing w:line="360" w:lineRule="auto"/>
              <w:jc w:val="both"/>
            </w:pPr>
            <w:r w:rsidRPr="009A0884">
              <w:t>Informasi dan Komunikasi</w:t>
            </w:r>
          </w:p>
        </w:tc>
      </w:tr>
      <w:tr w:rsidR="00FE393F" w:rsidRPr="009A0884" w14:paraId="0B41F71D" w14:textId="77777777" w:rsidTr="00D86141">
        <w:tc>
          <w:tcPr>
            <w:tcW w:w="1173" w:type="dxa"/>
          </w:tcPr>
          <w:p w14:paraId="5051C11E" w14:textId="77777777" w:rsidR="00FE393F" w:rsidRPr="009A0884" w:rsidRDefault="00FE393F" w:rsidP="00D86141">
            <w:pPr>
              <w:spacing w:line="360" w:lineRule="auto"/>
              <w:jc w:val="center"/>
            </w:pPr>
            <w:r w:rsidRPr="009A0884">
              <w:t>13</w:t>
            </w:r>
          </w:p>
        </w:tc>
        <w:tc>
          <w:tcPr>
            <w:tcW w:w="6300" w:type="dxa"/>
          </w:tcPr>
          <w:p w14:paraId="6B6A7B6E" w14:textId="77777777" w:rsidR="00FE393F" w:rsidRPr="009A0884" w:rsidRDefault="00FE393F" w:rsidP="00D86141">
            <w:pPr>
              <w:spacing w:line="360" w:lineRule="auto"/>
              <w:jc w:val="both"/>
            </w:pPr>
            <w:r w:rsidRPr="009A0884">
              <w:t>Organisasi memperoleh atau menghasilkan dan menggunakan informasi yang relevan dan berkualitas untuk mendukung komponen-komponen pengendalian internal lain berfungsi sebagaimana mestinya.</w:t>
            </w:r>
          </w:p>
        </w:tc>
        <w:tc>
          <w:tcPr>
            <w:tcW w:w="6570" w:type="dxa"/>
          </w:tcPr>
          <w:p w14:paraId="6F0E1B80" w14:textId="77777777" w:rsidR="00FE393F" w:rsidRPr="009A0884" w:rsidRDefault="00FE393F" w:rsidP="00D86141">
            <w:pPr>
              <w:spacing w:line="360" w:lineRule="auto"/>
              <w:jc w:val="both"/>
            </w:pPr>
            <w:r w:rsidRPr="009A0884">
              <w:t>Mengumpulkan informasi dari seluruh organisasi untuk digunakan dalam kegiatan pemantauan.</w:t>
            </w:r>
          </w:p>
        </w:tc>
      </w:tr>
      <w:bookmarkEnd w:id="0"/>
      <w:tr w:rsidR="00FE393F" w:rsidRPr="009A0884" w14:paraId="6422B02D" w14:textId="77777777" w:rsidTr="00D86141">
        <w:tc>
          <w:tcPr>
            <w:tcW w:w="1173" w:type="dxa"/>
          </w:tcPr>
          <w:p w14:paraId="7CB1BF84" w14:textId="77777777" w:rsidR="00FE393F" w:rsidRPr="009A0884" w:rsidRDefault="00FE393F" w:rsidP="00D86141">
            <w:pPr>
              <w:spacing w:line="360" w:lineRule="auto"/>
              <w:jc w:val="center"/>
            </w:pPr>
            <w:r w:rsidRPr="009A0884">
              <w:t>14</w:t>
            </w:r>
          </w:p>
        </w:tc>
        <w:tc>
          <w:tcPr>
            <w:tcW w:w="6300" w:type="dxa"/>
          </w:tcPr>
          <w:p w14:paraId="4A0D1CB2" w14:textId="77777777" w:rsidR="00FE393F" w:rsidRPr="009A0884" w:rsidRDefault="00FE393F" w:rsidP="00D86141">
            <w:pPr>
              <w:spacing w:line="360" w:lineRule="auto"/>
              <w:jc w:val="both"/>
            </w:pPr>
            <w:r w:rsidRPr="009A0884">
              <w:t>Organisasi melakukan komunikasi informasi secara internal, termasuk tujuan dan tanggung jawab pengendalian internal, yang diperlukan untuk mendukung the pengendalian internal berfungsi sebagaimana mestinya.</w:t>
            </w:r>
          </w:p>
        </w:tc>
        <w:tc>
          <w:tcPr>
            <w:tcW w:w="6570" w:type="dxa"/>
          </w:tcPr>
          <w:p w14:paraId="7412A84F" w14:textId="77777777" w:rsidR="00FE393F" w:rsidRPr="009A0884" w:rsidRDefault="00FE393F" w:rsidP="00FE393F">
            <w:pPr>
              <w:pStyle w:val="ListParagraph"/>
              <w:numPr>
                <w:ilvl w:val="1"/>
                <w:numId w:val="4"/>
              </w:numPr>
              <w:spacing w:line="360" w:lineRule="auto"/>
              <w:ind w:left="282" w:hanging="284"/>
              <w:jc w:val="both"/>
            </w:pPr>
            <w:r w:rsidRPr="009A0884">
              <w:t>Memantau, mengumpulkan informasi, dan mengomunikasikan informasi tersebut ke lini pertama dan lini ketiga pertahanan dan dewan mengenai kontrol khusus.</w:t>
            </w:r>
          </w:p>
          <w:p w14:paraId="0ACFE221" w14:textId="77777777" w:rsidR="00FE393F" w:rsidRPr="009A0884" w:rsidRDefault="00FE393F" w:rsidP="00FE393F">
            <w:pPr>
              <w:pStyle w:val="ListParagraph"/>
              <w:numPr>
                <w:ilvl w:val="1"/>
                <w:numId w:val="4"/>
              </w:numPr>
              <w:spacing w:line="360" w:lineRule="auto"/>
              <w:ind w:left="282" w:hanging="284"/>
              <w:jc w:val="both"/>
            </w:pPr>
            <w:r w:rsidRPr="009A0884">
              <w:t xml:space="preserve">Bertanggung jawab untuk memantau saluran komunikasi terpisah seperti </w:t>
            </w:r>
            <w:r w:rsidRPr="009A0884">
              <w:rPr>
                <w:i/>
                <w:iCs/>
              </w:rPr>
              <w:t>hotline whistleblower</w:t>
            </w:r>
            <w:r w:rsidRPr="009A0884">
              <w:t>.</w:t>
            </w:r>
          </w:p>
        </w:tc>
      </w:tr>
      <w:tr w:rsidR="00FE393F" w:rsidRPr="009A0884" w14:paraId="65EFE093" w14:textId="77777777" w:rsidTr="00D86141">
        <w:tc>
          <w:tcPr>
            <w:tcW w:w="1173" w:type="dxa"/>
          </w:tcPr>
          <w:p w14:paraId="21CDA449" w14:textId="77777777" w:rsidR="00FE393F" w:rsidRPr="009A0884" w:rsidRDefault="00FE393F" w:rsidP="00D86141">
            <w:pPr>
              <w:spacing w:line="360" w:lineRule="auto"/>
              <w:jc w:val="center"/>
            </w:pPr>
            <w:r w:rsidRPr="009A0884">
              <w:lastRenderedPageBreak/>
              <w:t>15</w:t>
            </w:r>
          </w:p>
        </w:tc>
        <w:tc>
          <w:tcPr>
            <w:tcW w:w="6300" w:type="dxa"/>
          </w:tcPr>
          <w:p w14:paraId="69245A9C" w14:textId="77777777" w:rsidR="00FE393F" w:rsidRPr="009A0884" w:rsidRDefault="00FE393F" w:rsidP="00D86141">
            <w:pPr>
              <w:spacing w:line="360" w:lineRule="auto"/>
              <w:jc w:val="both"/>
            </w:pPr>
            <w:r w:rsidRPr="009A0884">
              <w:t>Organisasi menjalin komunikasi dengan pihak-pihak eksternal terkait hal-hal yang mempengaruhi berfungsinya komponen-komponen pengendalian internal lainnya.</w:t>
            </w:r>
          </w:p>
        </w:tc>
        <w:tc>
          <w:tcPr>
            <w:tcW w:w="6570" w:type="dxa"/>
          </w:tcPr>
          <w:p w14:paraId="32B50790" w14:textId="77777777" w:rsidR="00FE393F" w:rsidRPr="009A0884" w:rsidRDefault="00FE393F" w:rsidP="00D86141">
            <w:pPr>
              <w:spacing w:line="360" w:lineRule="auto"/>
              <w:jc w:val="both"/>
            </w:pPr>
            <w:r w:rsidRPr="009A0884">
              <w:t>Jika organisasi melaporkan secara eksternal tentang pengendalian internalnya, fungsi lini kedua memberi manajemen hasil aktivitas mereka untuk mendukung pendapat manajemen.</w:t>
            </w:r>
          </w:p>
        </w:tc>
      </w:tr>
      <w:tr w:rsidR="00FE393F" w:rsidRPr="009A0884" w14:paraId="67124B5B" w14:textId="77777777" w:rsidTr="00D86141">
        <w:tc>
          <w:tcPr>
            <w:tcW w:w="14043" w:type="dxa"/>
            <w:gridSpan w:val="3"/>
          </w:tcPr>
          <w:p w14:paraId="3E874942" w14:textId="77777777" w:rsidR="00FE393F" w:rsidRPr="009A0884" w:rsidRDefault="00FE393F" w:rsidP="00D86141">
            <w:pPr>
              <w:spacing w:line="360" w:lineRule="auto"/>
              <w:jc w:val="both"/>
            </w:pPr>
            <w:r w:rsidRPr="009A0884">
              <w:t>Aktivitas Pemantauan</w:t>
            </w:r>
          </w:p>
        </w:tc>
      </w:tr>
      <w:tr w:rsidR="00FE393F" w:rsidRPr="009A0884" w14:paraId="6AED17E6" w14:textId="77777777" w:rsidTr="00D86141">
        <w:tc>
          <w:tcPr>
            <w:tcW w:w="1173" w:type="dxa"/>
          </w:tcPr>
          <w:p w14:paraId="43E1CEDB" w14:textId="77777777" w:rsidR="00FE393F" w:rsidRPr="009A0884" w:rsidRDefault="00FE393F" w:rsidP="00D86141">
            <w:pPr>
              <w:spacing w:line="360" w:lineRule="auto"/>
              <w:jc w:val="center"/>
            </w:pPr>
            <w:r w:rsidRPr="009A0884">
              <w:t>16</w:t>
            </w:r>
          </w:p>
        </w:tc>
        <w:tc>
          <w:tcPr>
            <w:tcW w:w="6300" w:type="dxa"/>
          </w:tcPr>
          <w:p w14:paraId="48C97782" w14:textId="77777777" w:rsidR="00FE393F" w:rsidRPr="009A0884" w:rsidRDefault="00FE393F" w:rsidP="00D86141">
            <w:pPr>
              <w:spacing w:line="360" w:lineRule="auto"/>
              <w:jc w:val="both"/>
            </w:pPr>
            <w:r w:rsidRPr="009A0884">
              <w:t>Organisasi memilih, mengembangkan, dan melaksanakan evaluasi, baik yang dilakukan secara terus-menerus (berkelanjutan) maupun yang dilakukan secara terpisah untuk memastikan apakah komponen-komponen pengendalian internal ada dan berfungsi.</w:t>
            </w:r>
          </w:p>
        </w:tc>
        <w:tc>
          <w:tcPr>
            <w:tcW w:w="6570" w:type="dxa"/>
          </w:tcPr>
          <w:p w14:paraId="73FA88CB" w14:textId="77777777" w:rsidR="00FE393F" w:rsidRPr="009A0884" w:rsidRDefault="00FE393F" w:rsidP="00FE393F">
            <w:pPr>
              <w:pStyle w:val="ListParagraph"/>
              <w:numPr>
                <w:ilvl w:val="1"/>
                <w:numId w:val="4"/>
              </w:numPr>
              <w:spacing w:line="360" w:lineRule="auto"/>
              <w:ind w:left="282" w:hanging="284"/>
              <w:jc w:val="both"/>
            </w:pPr>
            <w:r w:rsidRPr="009A0884">
              <w:t>Melakukan evaluasi secara berkelanjutan dan terpisah untuk memantau status berbagai komponen sistem pengendalian internal.</w:t>
            </w:r>
          </w:p>
          <w:p w14:paraId="6D5EDA64" w14:textId="77777777" w:rsidR="00FE393F" w:rsidRPr="009A0884" w:rsidRDefault="00FE393F" w:rsidP="00FE393F">
            <w:pPr>
              <w:pStyle w:val="ListParagraph"/>
              <w:numPr>
                <w:ilvl w:val="1"/>
                <w:numId w:val="4"/>
              </w:numPr>
              <w:spacing w:line="360" w:lineRule="auto"/>
              <w:ind w:left="282" w:hanging="284"/>
              <w:jc w:val="both"/>
            </w:pPr>
            <w:r w:rsidRPr="009A0884">
              <w:t>Melakukan evaluasi yang berkelanjutan dan terpisah untuk memantau apakah pencapaian tujuan berada dalam toleransi risiko yang ditetapkan.</w:t>
            </w:r>
          </w:p>
        </w:tc>
      </w:tr>
      <w:tr w:rsidR="00FE393F" w:rsidRPr="009A0884" w14:paraId="4E84AC63" w14:textId="77777777" w:rsidTr="00D86141">
        <w:tc>
          <w:tcPr>
            <w:tcW w:w="1173" w:type="dxa"/>
          </w:tcPr>
          <w:p w14:paraId="24BAD036" w14:textId="77777777" w:rsidR="00FE393F" w:rsidRPr="009A0884" w:rsidRDefault="00FE393F" w:rsidP="00D86141">
            <w:pPr>
              <w:spacing w:line="360" w:lineRule="auto"/>
              <w:jc w:val="center"/>
            </w:pPr>
            <w:r w:rsidRPr="009A0884">
              <w:t>17</w:t>
            </w:r>
          </w:p>
        </w:tc>
        <w:tc>
          <w:tcPr>
            <w:tcW w:w="6300" w:type="dxa"/>
          </w:tcPr>
          <w:p w14:paraId="2DD2729F" w14:textId="77777777" w:rsidR="00FE393F" w:rsidRPr="009A0884" w:rsidRDefault="00FE393F" w:rsidP="00D86141">
            <w:pPr>
              <w:spacing w:line="360" w:lineRule="auto"/>
              <w:jc w:val="both"/>
            </w:pPr>
            <w:r w:rsidRPr="009A0884">
              <w:t>Organisasi mengevaluasi dan mengkomunikasikan kelemahan-kelemahan pengendalian internal secara tepat waktu kepada pihak-pihak yang bertanggung jawab untuk mengambil tindakan koretif, termasuk manajemen puncak dan dewan komisaris (atau dewan pengawas serupa), sebagaimana mestinya.</w:t>
            </w:r>
          </w:p>
        </w:tc>
        <w:tc>
          <w:tcPr>
            <w:tcW w:w="6570" w:type="dxa"/>
          </w:tcPr>
          <w:p w14:paraId="7D8410C7" w14:textId="77777777" w:rsidR="00FE393F" w:rsidRPr="009A0884" w:rsidRDefault="00FE393F" w:rsidP="00D86141">
            <w:pPr>
              <w:spacing w:line="360" w:lineRule="auto"/>
              <w:jc w:val="both"/>
            </w:pPr>
            <w:r w:rsidRPr="009A0884">
              <w:t>Individu di lini kedua dapat didelegasikan tanggung jawab untuk memantau dan melaporkan mengenai kekurangan kontrol pengendalian.</w:t>
            </w:r>
          </w:p>
        </w:tc>
      </w:tr>
    </w:tbl>
    <w:bookmarkEnd w:id="1"/>
    <w:p w14:paraId="52D622D0" w14:textId="77777777" w:rsidR="00FE393F" w:rsidRPr="009A0884" w:rsidRDefault="00FE393F" w:rsidP="00FE393F">
      <w:pPr>
        <w:spacing w:after="0" w:line="360" w:lineRule="auto"/>
        <w:jc w:val="center"/>
        <w:rPr>
          <w:rFonts w:cs="Times New Roman"/>
          <w:szCs w:val="24"/>
        </w:rPr>
      </w:pPr>
      <w:proofErr w:type="gramStart"/>
      <w:r w:rsidRPr="009A0884">
        <w:rPr>
          <w:rFonts w:cs="Times New Roman"/>
          <w:szCs w:val="24"/>
        </w:rPr>
        <w:t>Sumber :</w:t>
      </w:r>
      <w:proofErr w:type="gramEnd"/>
      <w:r w:rsidRPr="009A0884">
        <w:rPr>
          <w:rFonts w:cs="Times New Roman"/>
          <w:szCs w:val="24"/>
        </w:rPr>
        <w:t xml:space="preserve"> COSO and IIA - Leveraging COSO across the three lines of defense (Anderson et al.-2015) (telah diolah kembali).</w:t>
      </w:r>
    </w:p>
    <w:p w14:paraId="1FEAA769" w14:textId="08253599" w:rsidR="004A23AE" w:rsidRDefault="004A23AE"/>
    <w:p w14:paraId="0410C1B5" w14:textId="77777777" w:rsidR="004A23AE" w:rsidRDefault="004A23AE">
      <w:pPr>
        <w:sectPr w:rsidR="004A23AE" w:rsidSect="004A23AE">
          <w:pgSz w:w="16838" w:h="11906" w:orient="landscape" w:code="9"/>
          <w:pgMar w:top="1440" w:right="1440" w:bottom="1440" w:left="1440" w:header="720" w:footer="720" w:gutter="0"/>
          <w:cols w:space="720"/>
          <w:docGrid w:linePitch="360"/>
        </w:sectPr>
      </w:pPr>
    </w:p>
    <w:p w14:paraId="4C1C6DD4" w14:textId="462EEA63" w:rsidR="00415333" w:rsidRPr="0017510B" w:rsidRDefault="004505E4">
      <w:pPr>
        <w:rPr>
          <w:b/>
          <w:bCs/>
        </w:rPr>
      </w:pPr>
      <w:r w:rsidRPr="0017510B">
        <w:rPr>
          <w:b/>
          <w:bCs/>
        </w:rPr>
        <w:lastRenderedPageBreak/>
        <w:t>Lampiran I</w:t>
      </w:r>
      <w:r w:rsidR="004A23AE" w:rsidRPr="0017510B">
        <w:rPr>
          <w:b/>
          <w:bCs/>
        </w:rPr>
        <w:t>I</w:t>
      </w:r>
    </w:p>
    <w:p w14:paraId="37F89796" w14:textId="7B22FECD" w:rsidR="004505E4" w:rsidRPr="00564695" w:rsidRDefault="004505E4" w:rsidP="00564695">
      <w:pPr>
        <w:jc w:val="center"/>
        <w:rPr>
          <w:b/>
          <w:bCs/>
        </w:rPr>
      </w:pPr>
      <w:r w:rsidRPr="00564695">
        <w:rPr>
          <w:b/>
          <w:bCs/>
        </w:rPr>
        <w:t>Kode Etik dan Kode Perilaku Pegawai DJP</w:t>
      </w:r>
    </w:p>
    <w:tbl>
      <w:tblPr>
        <w:tblStyle w:val="TableGrid"/>
        <w:tblW w:w="0" w:type="auto"/>
        <w:tblLook w:val="04A0" w:firstRow="1" w:lastRow="0" w:firstColumn="1" w:lastColumn="0" w:noHBand="0" w:noVBand="1"/>
      </w:tblPr>
      <w:tblGrid>
        <w:gridCol w:w="1838"/>
        <w:gridCol w:w="7178"/>
      </w:tblGrid>
      <w:tr w:rsidR="004505E4" w14:paraId="482C98B1" w14:textId="77777777" w:rsidTr="008F584A">
        <w:trPr>
          <w:tblHeader/>
        </w:trPr>
        <w:tc>
          <w:tcPr>
            <w:tcW w:w="1838" w:type="dxa"/>
          </w:tcPr>
          <w:p w14:paraId="24587D94" w14:textId="77777777" w:rsidR="004505E4" w:rsidRDefault="004505E4" w:rsidP="008F584A">
            <w:pPr>
              <w:spacing w:line="360" w:lineRule="auto"/>
              <w:jc w:val="center"/>
            </w:pPr>
            <w:r>
              <w:t>Nilai</w:t>
            </w:r>
          </w:p>
        </w:tc>
        <w:tc>
          <w:tcPr>
            <w:tcW w:w="7178" w:type="dxa"/>
          </w:tcPr>
          <w:p w14:paraId="71D65FF8" w14:textId="77777777" w:rsidR="004505E4" w:rsidRDefault="004505E4" w:rsidP="008F584A">
            <w:pPr>
              <w:spacing w:line="360" w:lineRule="auto"/>
              <w:jc w:val="center"/>
            </w:pPr>
            <w:r w:rsidRPr="00716063">
              <w:t>Butir Kode Etik dan Kode Perilaku DJP</w:t>
            </w:r>
          </w:p>
        </w:tc>
      </w:tr>
      <w:tr w:rsidR="004505E4" w14:paraId="2E13AEC3" w14:textId="77777777" w:rsidTr="008F584A">
        <w:tc>
          <w:tcPr>
            <w:tcW w:w="1838" w:type="dxa"/>
          </w:tcPr>
          <w:p w14:paraId="71EA91D8" w14:textId="77777777" w:rsidR="004505E4" w:rsidRDefault="004505E4" w:rsidP="008F584A">
            <w:pPr>
              <w:spacing w:line="360" w:lineRule="auto"/>
              <w:jc w:val="center"/>
            </w:pPr>
            <w:r w:rsidRPr="00716063">
              <w:t>Integritas</w:t>
            </w:r>
          </w:p>
        </w:tc>
        <w:tc>
          <w:tcPr>
            <w:tcW w:w="7178" w:type="dxa"/>
          </w:tcPr>
          <w:p w14:paraId="4EE9F99D" w14:textId="77777777" w:rsidR="004505E4" w:rsidRPr="00716063" w:rsidRDefault="004505E4" w:rsidP="004505E4">
            <w:pPr>
              <w:pStyle w:val="ListParagraph"/>
              <w:numPr>
                <w:ilvl w:val="0"/>
                <w:numId w:val="1"/>
              </w:numPr>
              <w:spacing w:line="360" w:lineRule="auto"/>
              <w:jc w:val="both"/>
            </w:pPr>
            <w:r w:rsidRPr="00716063">
              <w:t>Menjunjung tinggi dan melaksanakan nilai-nilai Pancasila dan Undang-Undang Dasar 1945.</w:t>
            </w:r>
          </w:p>
          <w:p w14:paraId="0119D67A" w14:textId="77777777" w:rsidR="004505E4" w:rsidRPr="00716063" w:rsidRDefault="004505E4" w:rsidP="004505E4">
            <w:pPr>
              <w:pStyle w:val="ListParagraph"/>
              <w:numPr>
                <w:ilvl w:val="0"/>
                <w:numId w:val="1"/>
              </w:numPr>
              <w:spacing w:line="360" w:lineRule="auto"/>
              <w:jc w:val="both"/>
            </w:pPr>
            <w:r w:rsidRPr="00716063">
              <w:t>Menjaga citra, harkat, dan martabat Kementerian Keuangan, khususnya Direktorat Jenderal Pajak.</w:t>
            </w:r>
          </w:p>
          <w:p w14:paraId="5745C303" w14:textId="77777777" w:rsidR="004505E4" w:rsidRPr="00716063" w:rsidRDefault="004505E4" w:rsidP="004505E4">
            <w:pPr>
              <w:pStyle w:val="ListParagraph"/>
              <w:numPr>
                <w:ilvl w:val="0"/>
                <w:numId w:val="1"/>
              </w:numPr>
              <w:spacing w:line="360" w:lineRule="auto"/>
              <w:jc w:val="both"/>
            </w:pPr>
            <w:r w:rsidRPr="00716063">
              <w:t>Menjadi teladan dalam bersikap dan bertingkah laku dengan menjunjung tinggi norma yang berlaku dalam masyarakat serta Kode Etik dan Kode Perilaku Pegawai.</w:t>
            </w:r>
          </w:p>
          <w:p w14:paraId="2A5728E0" w14:textId="77777777" w:rsidR="004505E4" w:rsidRPr="00716063" w:rsidRDefault="004505E4" w:rsidP="004505E4">
            <w:pPr>
              <w:pStyle w:val="ListParagraph"/>
              <w:numPr>
                <w:ilvl w:val="0"/>
                <w:numId w:val="1"/>
              </w:numPr>
              <w:spacing w:line="360" w:lineRule="auto"/>
              <w:jc w:val="both"/>
            </w:pPr>
            <w:r w:rsidRPr="00716063">
              <w:t>Menjadi panutan yang baik bagi masyarakat dalam memenuhi kewajiban perpajakan dan kewajiban lainnya sebagai Aparatur Sipil Negara.</w:t>
            </w:r>
          </w:p>
          <w:p w14:paraId="6CC7F60F" w14:textId="77777777" w:rsidR="004505E4" w:rsidRPr="00716063" w:rsidRDefault="004505E4" w:rsidP="004505E4">
            <w:pPr>
              <w:pStyle w:val="ListParagraph"/>
              <w:numPr>
                <w:ilvl w:val="0"/>
                <w:numId w:val="1"/>
              </w:numPr>
              <w:spacing w:line="360" w:lineRule="auto"/>
              <w:jc w:val="both"/>
            </w:pPr>
            <w:r w:rsidRPr="00716063">
              <w:t>Memegang teguh sumpah jabatan Pegawai Negeri Sipil.</w:t>
            </w:r>
          </w:p>
          <w:p w14:paraId="4E3791BD" w14:textId="77777777" w:rsidR="004505E4" w:rsidRPr="00716063" w:rsidRDefault="004505E4" w:rsidP="004505E4">
            <w:pPr>
              <w:pStyle w:val="ListParagraph"/>
              <w:numPr>
                <w:ilvl w:val="0"/>
                <w:numId w:val="1"/>
              </w:numPr>
              <w:spacing w:line="360" w:lineRule="auto"/>
              <w:jc w:val="both"/>
            </w:pPr>
            <w:r w:rsidRPr="00716063">
              <w:t>Menghindari benturan kepentingan pribadi, kelompok, maupun golongan.</w:t>
            </w:r>
          </w:p>
          <w:p w14:paraId="44DED5E7" w14:textId="77777777" w:rsidR="004505E4" w:rsidRPr="00716063" w:rsidRDefault="004505E4" w:rsidP="004505E4">
            <w:pPr>
              <w:pStyle w:val="ListParagraph"/>
              <w:numPr>
                <w:ilvl w:val="0"/>
                <w:numId w:val="1"/>
              </w:numPr>
              <w:spacing w:line="360" w:lineRule="auto"/>
              <w:jc w:val="both"/>
            </w:pPr>
            <w:r w:rsidRPr="00716063">
              <w:t>Menyampaikan kepada wajib pajak untuk tidak memberi apapun, baik langsung maupun tidak langsung kepada seluruh pegawai pada saat mengawali sosialisasi, konsultasi, pelayanan, dan pelaksanaan tugas lainnya.</w:t>
            </w:r>
          </w:p>
          <w:p w14:paraId="33C0DB61" w14:textId="77777777" w:rsidR="004505E4" w:rsidRPr="00716063" w:rsidRDefault="004505E4" w:rsidP="004505E4">
            <w:pPr>
              <w:pStyle w:val="ListParagraph"/>
              <w:numPr>
                <w:ilvl w:val="0"/>
                <w:numId w:val="1"/>
              </w:numPr>
              <w:spacing w:line="360" w:lineRule="auto"/>
              <w:jc w:val="both"/>
            </w:pPr>
            <w:r w:rsidRPr="00716063">
              <w:t>Bersikap netral dalam pemilihan calon Presiden dan Wakil Presiden, kepala daerah dan wakil kepala daerah, serta anggota legislatif pusat dan daerah.</w:t>
            </w:r>
          </w:p>
          <w:p w14:paraId="08ACF7A0" w14:textId="77777777" w:rsidR="004505E4" w:rsidRPr="00716063" w:rsidRDefault="004505E4" w:rsidP="004505E4">
            <w:pPr>
              <w:pStyle w:val="ListParagraph"/>
              <w:numPr>
                <w:ilvl w:val="0"/>
                <w:numId w:val="1"/>
              </w:numPr>
              <w:spacing w:line="360" w:lineRule="auto"/>
              <w:jc w:val="both"/>
            </w:pPr>
            <w:r w:rsidRPr="00716063">
              <w:t>Menggunakan media sosial secara bijak dan santun serta memperhatikan ketentuan yang berlaku.</w:t>
            </w:r>
          </w:p>
          <w:p w14:paraId="6EA4715D" w14:textId="77777777" w:rsidR="004505E4" w:rsidRPr="00716063" w:rsidRDefault="004505E4" w:rsidP="004505E4">
            <w:pPr>
              <w:pStyle w:val="ListParagraph"/>
              <w:numPr>
                <w:ilvl w:val="0"/>
                <w:numId w:val="1"/>
              </w:numPr>
              <w:spacing w:line="360" w:lineRule="auto"/>
              <w:jc w:val="both"/>
            </w:pPr>
            <w:r w:rsidRPr="00716063">
              <w:t>Berbicara dan bertindak secara jujur, akuntabel, transparan sesuai dengan fakta, kebenaran, dan ketentuan yang berlaku.</w:t>
            </w:r>
          </w:p>
          <w:p w14:paraId="359DFE7D" w14:textId="77777777" w:rsidR="004505E4" w:rsidRPr="00716063" w:rsidRDefault="004505E4" w:rsidP="004505E4">
            <w:pPr>
              <w:pStyle w:val="ListParagraph"/>
              <w:numPr>
                <w:ilvl w:val="0"/>
                <w:numId w:val="1"/>
              </w:numPr>
              <w:spacing w:line="360" w:lineRule="auto"/>
              <w:jc w:val="both"/>
            </w:pPr>
            <w:r w:rsidRPr="00716063">
              <w:t>Mewujudkan pola hidup sederhana sebagai bentuk empati kepada masyarakat terutama kepada sesama pegawai.</w:t>
            </w:r>
          </w:p>
          <w:p w14:paraId="0938C513" w14:textId="77777777" w:rsidR="004505E4" w:rsidRPr="00716063" w:rsidRDefault="004505E4" w:rsidP="004505E4">
            <w:pPr>
              <w:pStyle w:val="ListParagraph"/>
              <w:numPr>
                <w:ilvl w:val="0"/>
                <w:numId w:val="1"/>
              </w:numPr>
              <w:spacing w:line="360" w:lineRule="auto"/>
              <w:jc w:val="both"/>
            </w:pPr>
            <w:r w:rsidRPr="00716063">
              <w:lastRenderedPageBreak/>
              <w:t xml:space="preserve">Tidak meminta dan/atau menerima </w:t>
            </w:r>
            <w:r w:rsidRPr="00716063">
              <w:rPr>
                <w:i/>
                <w:iCs/>
              </w:rPr>
              <w:t xml:space="preserve">sponsorship </w:t>
            </w:r>
            <w:r w:rsidRPr="00716063">
              <w:t>dalam bentuk apapun dari wajib pajak, rekanan, peserta tender/lelang atau pihak lainnya terkait penyelenggaraan kegiatan di dalam maupun di luar kantor.</w:t>
            </w:r>
          </w:p>
          <w:p w14:paraId="61ED1E33" w14:textId="77777777" w:rsidR="004505E4" w:rsidRPr="00716063" w:rsidRDefault="004505E4" w:rsidP="004505E4">
            <w:pPr>
              <w:pStyle w:val="ListParagraph"/>
              <w:numPr>
                <w:ilvl w:val="0"/>
                <w:numId w:val="1"/>
              </w:numPr>
              <w:spacing w:line="360" w:lineRule="auto"/>
              <w:jc w:val="both"/>
            </w:pPr>
            <w:r w:rsidRPr="00716063">
              <w:t>Tidak mengikuti seminar di dalam negeri maupun di luar negeri yang dibiayai oleh rekanan, peserta lelang, atau pihak lain yang berhubungan dengan pengadaan barang dan jasa.</w:t>
            </w:r>
          </w:p>
          <w:p w14:paraId="60AC827C" w14:textId="77777777" w:rsidR="004505E4" w:rsidRPr="00716063" w:rsidRDefault="004505E4" w:rsidP="004505E4">
            <w:pPr>
              <w:pStyle w:val="ListParagraph"/>
              <w:numPr>
                <w:ilvl w:val="0"/>
                <w:numId w:val="1"/>
              </w:numPr>
              <w:spacing w:line="360" w:lineRule="auto"/>
              <w:jc w:val="both"/>
            </w:pPr>
            <w:r w:rsidRPr="00716063">
              <w:t>Tidak meminta, menerima dan/atau memberikan sesuatu dalam bentuk uang, barang, dan/atau fasilitas dalam bentuk apapun, baik langsung maupun tidak langsung dari atau kepada wajib pajak/sesama pegawai/pihak lainnya yang patut diduga menimbulkan benturan kepentingan serta bertentangan dengan ketentuan yang berlaku.</w:t>
            </w:r>
          </w:p>
          <w:p w14:paraId="5516C7D5" w14:textId="77777777" w:rsidR="004505E4" w:rsidRPr="00716063" w:rsidRDefault="004505E4" w:rsidP="004505E4">
            <w:pPr>
              <w:pStyle w:val="ListParagraph"/>
              <w:numPr>
                <w:ilvl w:val="0"/>
                <w:numId w:val="1"/>
              </w:numPr>
              <w:spacing w:line="360" w:lineRule="auto"/>
              <w:jc w:val="both"/>
            </w:pPr>
            <w:r w:rsidRPr="00716063">
              <w:t>Tidak melakukan kegiatan selayaknya konsultan pajak dan/atau berpartisipasi dalam kegiatan pihak lain sebagai konsultan pajak, serta menyarankan atau memberikan isyarat kepada wajib pajak untuk menggunakan jasa konsultan/pihak-pihak tertentu dalam pemenuhan kewajiban perpajakan wajib pajak.</w:t>
            </w:r>
          </w:p>
          <w:p w14:paraId="65FD08B9" w14:textId="77777777" w:rsidR="004505E4" w:rsidRPr="00716063" w:rsidRDefault="004505E4" w:rsidP="004505E4">
            <w:pPr>
              <w:pStyle w:val="ListParagraph"/>
              <w:numPr>
                <w:ilvl w:val="0"/>
                <w:numId w:val="1"/>
              </w:numPr>
              <w:spacing w:line="360" w:lineRule="auto"/>
              <w:jc w:val="both"/>
            </w:pPr>
            <w:r w:rsidRPr="00716063">
              <w:t xml:space="preserve">Tidak mengunggah, </w:t>
            </w:r>
            <w:r w:rsidRPr="00716063">
              <w:rPr>
                <w:i/>
                <w:iCs/>
              </w:rPr>
              <w:t xml:space="preserve">like </w:t>
            </w:r>
            <w:r w:rsidRPr="00716063">
              <w:t xml:space="preserve">dan/atau </w:t>
            </w:r>
            <w:r w:rsidRPr="00716063">
              <w:rPr>
                <w:i/>
                <w:iCs/>
              </w:rPr>
              <w:t xml:space="preserve">share </w:t>
            </w:r>
            <w:r w:rsidRPr="00716063">
              <w:t>konten yang mengandung unsur hoaks, pornografi, radikalisme, terorisme, pelecehan, diskriminasi, dukungan terhadap lesbian, gay, biseksual dan transgender (LGBT), isu suku, agama, ras dan antargolongan (SARA), serta pandangan politik melalui media sosial.</w:t>
            </w:r>
          </w:p>
          <w:p w14:paraId="374492F3" w14:textId="77777777" w:rsidR="004505E4" w:rsidRDefault="004505E4" w:rsidP="004505E4">
            <w:pPr>
              <w:pStyle w:val="ListParagraph"/>
              <w:numPr>
                <w:ilvl w:val="0"/>
                <w:numId w:val="1"/>
              </w:numPr>
              <w:spacing w:line="360" w:lineRule="auto"/>
              <w:jc w:val="both"/>
            </w:pPr>
            <w:r w:rsidRPr="00716063">
              <w:t>Tidak menemui wajib pajak atau pihak lain yang berpotensi menimbulkan benturan kepentingan di luar kantor atau di luar lokasi usaha wajib pajak, kecuali karena penugasan.</w:t>
            </w:r>
          </w:p>
          <w:p w14:paraId="5CC643C6" w14:textId="77777777" w:rsidR="004505E4" w:rsidRDefault="004505E4" w:rsidP="004505E4">
            <w:pPr>
              <w:pStyle w:val="ListParagraph"/>
              <w:numPr>
                <w:ilvl w:val="0"/>
                <w:numId w:val="1"/>
              </w:numPr>
              <w:spacing w:line="360" w:lineRule="auto"/>
              <w:jc w:val="both"/>
            </w:pPr>
            <w:r w:rsidRPr="00716063">
              <w:t>Tidak membicarakan terkait kerahasiaan jabatan atau pekerjaan yang berpotensi menimbulkan benturan kepentingan.</w:t>
            </w:r>
          </w:p>
          <w:p w14:paraId="3D22F86B" w14:textId="77777777" w:rsidR="004505E4" w:rsidRDefault="004505E4" w:rsidP="004505E4">
            <w:pPr>
              <w:pStyle w:val="ListParagraph"/>
              <w:numPr>
                <w:ilvl w:val="0"/>
                <w:numId w:val="1"/>
              </w:numPr>
              <w:spacing w:line="360" w:lineRule="auto"/>
              <w:jc w:val="both"/>
            </w:pPr>
            <w:r w:rsidRPr="00716063">
              <w:t xml:space="preserve">Tidak bertindak dan/atau mengajak orang lain melakukan perbuatan sewenang-wenang, melakukan hinaan, caci maki, perundungan </w:t>
            </w:r>
            <w:r w:rsidRPr="00716063">
              <w:lastRenderedPageBreak/>
              <w:t>(</w:t>
            </w:r>
            <w:r w:rsidRPr="00716063">
              <w:rPr>
                <w:i/>
                <w:iCs/>
              </w:rPr>
              <w:t>bullying</w:t>
            </w:r>
            <w:r w:rsidRPr="00716063">
              <w:t>), ancaman kekerasan atau pelecehan dalam bentuk apapun</w:t>
            </w:r>
            <w:r>
              <w:t xml:space="preserve"> </w:t>
            </w:r>
            <w:r w:rsidRPr="00716063">
              <w:t>terhadap sesama pegawai/wajib pajak/atau pihak lain.</w:t>
            </w:r>
          </w:p>
          <w:p w14:paraId="01A0F385" w14:textId="77777777" w:rsidR="004505E4" w:rsidRDefault="004505E4" w:rsidP="004505E4">
            <w:pPr>
              <w:pStyle w:val="ListParagraph"/>
              <w:numPr>
                <w:ilvl w:val="0"/>
                <w:numId w:val="1"/>
              </w:numPr>
              <w:spacing w:line="360" w:lineRule="auto"/>
              <w:jc w:val="both"/>
            </w:pPr>
            <w:r w:rsidRPr="00716063">
              <w:t>Tidak melakukan kekerasan secara fisik maupun psikis terhadap orang dalam lingkup rumah tangganya.</w:t>
            </w:r>
          </w:p>
          <w:p w14:paraId="16AAF635" w14:textId="77777777" w:rsidR="004505E4" w:rsidRDefault="004505E4" w:rsidP="004505E4">
            <w:pPr>
              <w:pStyle w:val="ListParagraph"/>
              <w:numPr>
                <w:ilvl w:val="0"/>
                <w:numId w:val="1"/>
              </w:numPr>
              <w:spacing w:line="360" w:lineRule="auto"/>
              <w:jc w:val="both"/>
            </w:pPr>
            <w:r w:rsidRPr="00716063">
              <w:t>Tidak melakukan perbuatan yang melanggar norma kesopanan dan norma kesusilaan yang dapat menurunkan citra pegawai dan/atau organisasi.</w:t>
            </w:r>
          </w:p>
          <w:p w14:paraId="37B40E45" w14:textId="77777777" w:rsidR="004505E4" w:rsidRDefault="004505E4" w:rsidP="004505E4">
            <w:pPr>
              <w:pStyle w:val="ListParagraph"/>
              <w:numPr>
                <w:ilvl w:val="0"/>
                <w:numId w:val="1"/>
              </w:numPr>
              <w:spacing w:line="360" w:lineRule="auto"/>
              <w:jc w:val="both"/>
            </w:pPr>
            <w:r w:rsidRPr="00716063">
              <w:t>Tidak memasuki tempat yang dipandang tidak pantas secara etika dan moral yang berlaku di masyarakat, seperti tempat prostitusi dan perjudian, kecuali karena penugasan.</w:t>
            </w:r>
          </w:p>
          <w:p w14:paraId="11944932" w14:textId="77777777" w:rsidR="004505E4" w:rsidRDefault="004505E4" w:rsidP="004505E4">
            <w:pPr>
              <w:pStyle w:val="ListParagraph"/>
              <w:numPr>
                <w:ilvl w:val="0"/>
                <w:numId w:val="1"/>
              </w:numPr>
              <w:spacing w:line="360" w:lineRule="auto"/>
              <w:jc w:val="both"/>
            </w:pPr>
            <w:r w:rsidRPr="00716063">
              <w:t>Tidak bersikap, berucap, dan berperilaku yang tidak sesuai dengan identitas seksual dan gender yang bersangkutan.</w:t>
            </w:r>
          </w:p>
          <w:p w14:paraId="00C8AFFA" w14:textId="77777777" w:rsidR="004505E4" w:rsidRPr="00716063" w:rsidRDefault="004505E4" w:rsidP="004505E4">
            <w:pPr>
              <w:pStyle w:val="ListParagraph"/>
              <w:numPr>
                <w:ilvl w:val="0"/>
                <w:numId w:val="1"/>
              </w:numPr>
              <w:spacing w:line="360" w:lineRule="auto"/>
              <w:jc w:val="both"/>
            </w:pPr>
            <w:r w:rsidRPr="00716063">
              <w:t>Tidak melakukan perbuatan yang mengarah pada tindakan melanggar kesusilaan dengan lawan jenis atau sesama jenis kelamin.</w:t>
            </w:r>
          </w:p>
        </w:tc>
      </w:tr>
      <w:tr w:rsidR="004505E4" w14:paraId="7870E1B8" w14:textId="77777777" w:rsidTr="008F584A">
        <w:tc>
          <w:tcPr>
            <w:tcW w:w="1838" w:type="dxa"/>
          </w:tcPr>
          <w:p w14:paraId="4424375F" w14:textId="77777777" w:rsidR="004505E4" w:rsidRDefault="004505E4" w:rsidP="008F584A">
            <w:pPr>
              <w:spacing w:line="360" w:lineRule="auto"/>
              <w:jc w:val="center"/>
            </w:pPr>
            <w:r w:rsidRPr="00716063">
              <w:lastRenderedPageBreak/>
              <w:t>Profesionalisme</w:t>
            </w:r>
          </w:p>
        </w:tc>
        <w:tc>
          <w:tcPr>
            <w:tcW w:w="7178" w:type="dxa"/>
          </w:tcPr>
          <w:p w14:paraId="3C6D1642" w14:textId="77777777" w:rsidR="004505E4" w:rsidRPr="00716063" w:rsidRDefault="004505E4" w:rsidP="004505E4">
            <w:pPr>
              <w:pStyle w:val="ListParagraph"/>
              <w:numPr>
                <w:ilvl w:val="0"/>
                <w:numId w:val="2"/>
              </w:numPr>
              <w:spacing w:line="360" w:lineRule="auto"/>
              <w:ind w:left="319"/>
              <w:jc w:val="both"/>
            </w:pPr>
            <w:r w:rsidRPr="00716063">
              <w:t>Mengutamakan kepentingan bangsa dan organisasi di atas kepentingan pribadi.</w:t>
            </w:r>
          </w:p>
          <w:p w14:paraId="3FFBC2EF" w14:textId="77777777" w:rsidR="004505E4" w:rsidRPr="00716063" w:rsidRDefault="004505E4" w:rsidP="004505E4">
            <w:pPr>
              <w:pStyle w:val="ListParagraph"/>
              <w:numPr>
                <w:ilvl w:val="0"/>
                <w:numId w:val="2"/>
              </w:numPr>
              <w:spacing w:line="360" w:lineRule="auto"/>
              <w:ind w:left="319"/>
              <w:jc w:val="both"/>
            </w:pPr>
            <w:r w:rsidRPr="00716063">
              <w:t>Melaksanakan tugas sesuai dengan standar operasional prosedur dan kewenangan jabatan.</w:t>
            </w:r>
          </w:p>
          <w:p w14:paraId="38722650" w14:textId="77777777" w:rsidR="004505E4" w:rsidRPr="00716063" w:rsidRDefault="004505E4" w:rsidP="004505E4">
            <w:pPr>
              <w:pStyle w:val="ListParagraph"/>
              <w:numPr>
                <w:ilvl w:val="0"/>
                <w:numId w:val="2"/>
              </w:numPr>
              <w:spacing w:line="360" w:lineRule="auto"/>
              <w:ind w:left="319"/>
              <w:jc w:val="both"/>
            </w:pPr>
            <w:r w:rsidRPr="00716063">
              <w:t>Menyelesaikan tugas atau pekerjaan secara bertanggung jawab hingga tuntas.</w:t>
            </w:r>
          </w:p>
          <w:p w14:paraId="0E349C96" w14:textId="77777777" w:rsidR="004505E4" w:rsidRPr="00716063" w:rsidRDefault="004505E4" w:rsidP="004505E4">
            <w:pPr>
              <w:pStyle w:val="ListParagraph"/>
              <w:numPr>
                <w:ilvl w:val="0"/>
                <w:numId w:val="2"/>
              </w:numPr>
              <w:spacing w:line="360" w:lineRule="auto"/>
              <w:ind w:left="319"/>
              <w:jc w:val="both"/>
            </w:pPr>
            <w:r w:rsidRPr="00716063">
              <w:t>Melaksanakan tahapan pengelolaan kinerja serta menyusun/melaporkan sasaran/capaian kinerja pegawai secara jujur, objektif, terukur, akuntabel, partisipatif, dan transparan.</w:t>
            </w:r>
          </w:p>
          <w:p w14:paraId="1367F1F3" w14:textId="77777777" w:rsidR="004505E4" w:rsidRPr="00716063" w:rsidRDefault="004505E4" w:rsidP="004505E4">
            <w:pPr>
              <w:pStyle w:val="ListParagraph"/>
              <w:numPr>
                <w:ilvl w:val="0"/>
                <w:numId w:val="2"/>
              </w:numPr>
              <w:spacing w:line="360" w:lineRule="auto"/>
              <w:ind w:left="319"/>
              <w:jc w:val="both"/>
            </w:pPr>
            <w:r w:rsidRPr="00716063">
              <w:t>Bekerja secara optimal dengan kompetensi terbaik untuk menyelesaikan tugas atau pekerjaan.</w:t>
            </w:r>
          </w:p>
          <w:p w14:paraId="15B9A762" w14:textId="77777777" w:rsidR="004505E4" w:rsidRPr="00716063" w:rsidRDefault="004505E4" w:rsidP="004505E4">
            <w:pPr>
              <w:pStyle w:val="ListParagraph"/>
              <w:numPr>
                <w:ilvl w:val="0"/>
                <w:numId w:val="2"/>
              </w:numPr>
              <w:spacing w:line="360" w:lineRule="auto"/>
              <w:ind w:left="319"/>
              <w:jc w:val="both"/>
            </w:pPr>
            <w:r w:rsidRPr="00716063">
              <w:t>Bersikap disiplin dalam pemanfaatan waktu kerja.</w:t>
            </w:r>
          </w:p>
          <w:p w14:paraId="0E57259C" w14:textId="77777777" w:rsidR="004505E4" w:rsidRPr="00716063" w:rsidRDefault="004505E4" w:rsidP="004505E4">
            <w:pPr>
              <w:pStyle w:val="ListParagraph"/>
              <w:numPr>
                <w:ilvl w:val="0"/>
                <w:numId w:val="2"/>
              </w:numPr>
              <w:spacing w:line="360" w:lineRule="auto"/>
              <w:ind w:left="319"/>
              <w:jc w:val="both"/>
            </w:pPr>
            <w:r w:rsidRPr="00716063">
              <w:t>Berani mengakui kesalahan dan bertanggung jawab atas pelaksanaan tugasnya.</w:t>
            </w:r>
          </w:p>
          <w:p w14:paraId="404A7E54" w14:textId="77777777" w:rsidR="004505E4" w:rsidRPr="00716063" w:rsidRDefault="004505E4" w:rsidP="004505E4">
            <w:pPr>
              <w:pStyle w:val="ListParagraph"/>
              <w:numPr>
                <w:ilvl w:val="0"/>
                <w:numId w:val="2"/>
              </w:numPr>
              <w:spacing w:line="360" w:lineRule="auto"/>
              <w:ind w:left="319"/>
              <w:jc w:val="both"/>
            </w:pPr>
            <w:r w:rsidRPr="00716063">
              <w:t>Bersikap, berpenampilan, dan bertutur kata secara sopan.</w:t>
            </w:r>
          </w:p>
          <w:p w14:paraId="04DD4040" w14:textId="77777777" w:rsidR="004505E4" w:rsidRPr="00716063" w:rsidRDefault="004505E4" w:rsidP="004505E4">
            <w:pPr>
              <w:pStyle w:val="ListParagraph"/>
              <w:numPr>
                <w:ilvl w:val="0"/>
                <w:numId w:val="2"/>
              </w:numPr>
              <w:spacing w:line="360" w:lineRule="auto"/>
              <w:ind w:left="319"/>
              <w:jc w:val="both"/>
            </w:pPr>
            <w:r w:rsidRPr="00716063">
              <w:lastRenderedPageBreak/>
              <w:t xml:space="preserve">Membangun komunikasi yang baik secara lisan maupun tertulis kepada </w:t>
            </w:r>
            <w:r w:rsidRPr="00716063">
              <w:rPr>
                <w:i/>
                <w:iCs/>
              </w:rPr>
              <w:t xml:space="preserve">stakeholder </w:t>
            </w:r>
            <w:r w:rsidRPr="00716063">
              <w:t>dan atasan/rekan sejawat/bawahan untuk mendukung tercapainya tujuan organisasi.</w:t>
            </w:r>
          </w:p>
          <w:p w14:paraId="36F681A9" w14:textId="77777777" w:rsidR="004505E4" w:rsidRPr="00716063" w:rsidRDefault="004505E4" w:rsidP="004505E4">
            <w:pPr>
              <w:pStyle w:val="ListParagraph"/>
              <w:numPr>
                <w:ilvl w:val="0"/>
                <w:numId w:val="2"/>
              </w:numPr>
              <w:spacing w:line="360" w:lineRule="auto"/>
              <w:ind w:left="319"/>
              <w:jc w:val="both"/>
            </w:pPr>
            <w:r w:rsidRPr="00716063">
              <w:t>Menjaga kebersihan, keamanan, kenyamanan ruang kerja, termasuk tidak merokok di luar area merokok yang telah disediakan.</w:t>
            </w:r>
          </w:p>
          <w:p w14:paraId="29D902E4" w14:textId="77777777" w:rsidR="004505E4" w:rsidRPr="00716063" w:rsidRDefault="004505E4" w:rsidP="004505E4">
            <w:pPr>
              <w:pStyle w:val="ListParagraph"/>
              <w:numPr>
                <w:ilvl w:val="0"/>
                <w:numId w:val="2"/>
              </w:numPr>
              <w:spacing w:line="360" w:lineRule="auto"/>
              <w:ind w:left="319"/>
              <w:jc w:val="both"/>
            </w:pPr>
            <w:r w:rsidRPr="00716063">
              <w:t>Berpenampilan, berpakaian, dan memakai sepatu kerja sesuai dengan ketentuan dan standar etika yang berlaku.</w:t>
            </w:r>
          </w:p>
          <w:p w14:paraId="0550BE26" w14:textId="77777777" w:rsidR="004505E4" w:rsidRPr="00716063" w:rsidRDefault="004505E4" w:rsidP="004505E4">
            <w:pPr>
              <w:pStyle w:val="ListParagraph"/>
              <w:numPr>
                <w:ilvl w:val="0"/>
                <w:numId w:val="2"/>
              </w:numPr>
              <w:spacing w:line="360" w:lineRule="auto"/>
              <w:ind w:left="319"/>
              <w:jc w:val="both"/>
            </w:pPr>
            <w:r w:rsidRPr="00716063">
              <w:t>Mengenakan tanda pengenal pada saat melaksanakan tugas sesuai peruntukannya.</w:t>
            </w:r>
          </w:p>
          <w:p w14:paraId="059B58B4" w14:textId="77777777" w:rsidR="004505E4" w:rsidRPr="00716063" w:rsidRDefault="004505E4" w:rsidP="004505E4">
            <w:pPr>
              <w:pStyle w:val="ListParagraph"/>
              <w:numPr>
                <w:ilvl w:val="0"/>
                <w:numId w:val="2"/>
              </w:numPr>
              <w:spacing w:line="360" w:lineRule="auto"/>
              <w:ind w:left="319"/>
              <w:jc w:val="both"/>
            </w:pPr>
            <w:r w:rsidRPr="00716063">
              <w:t>Tidak mengizinkan pihak yang tidak berkepentingan berada dalam ruangan kerja.</w:t>
            </w:r>
          </w:p>
          <w:p w14:paraId="33A69AE7" w14:textId="77777777" w:rsidR="004505E4" w:rsidRDefault="004505E4" w:rsidP="004505E4">
            <w:pPr>
              <w:pStyle w:val="ListParagraph"/>
              <w:numPr>
                <w:ilvl w:val="0"/>
                <w:numId w:val="2"/>
              </w:numPr>
              <w:spacing w:line="360" w:lineRule="auto"/>
              <w:ind w:left="319"/>
              <w:jc w:val="both"/>
            </w:pPr>
            <w:r w:rsidRPr="00716063">
              <w:t>Tidak menyalahgunakan data, dokumen, dan/atau informasi yang dimiliki Direktorat Jenderal Pajak yang bersifat rahasia.</w:t>
            </w:r>
          </w:p>
          <w:p w14:paraId="19915B86" w14:textId="77777777" w:rsidR="004505E4" w:rsidRPr="00716063" w:rsidRDefault="004505E4" w:rsidP="004505E4">
            <w:pPr>
              <w:pStyle w:val="ListParagraph"/>
              <w:numPr>
                <w:ilvl w:val="0"/>
                <w:numId w:val="2"/>
              </w:numPr>
              <w:spacing w:line="360" w:lineRule="auto"/>
              <w:ind w:left="319"/>
              <w:jc w:val="both"/>
            </w:pPr>
            <w:r w:rsidRPr="00716063">
              <w:t xml:space="preserve"> Tidak merespon kritik dan saran secara negatif.</w:t>
            </w:r>
          </w:p>
        </w:tc>
      </w:tr>
      <w:tr w:rsidR="004505E4" w14:paraId="533F0C5F" w14:textId="77777777" w:rsidTr="008F584A">
        <w:tc>
          <w:tcPr>
            <w:tcW w:w="1838" w:type="dxa"/>
          </w:tcPr>
          <w:p w14:paraId="1D9038F8" w14:textId="77777777" w:rsidR="004505E4" w:rsidRDefault="004505E4" w:rsidP="008F584A">
            <w:pPr>
              <w:spacing w:line="360" w:lineRule="auto"/>
              <w:jc w:val="center"/>
            </w:pPr>
            <w:r>
              <w:lastRenderedPageBreak/>
              <w:t>Sinergi</w:t>
            </w:r>
          </w:p>
        </w:tc>
        <w:tc>
          <w:tcPr>
            <w:tcW w:w="7178" w:type="dxa"/>
          </w:tcPr>
          <w:p w14:paraId="40E655F0" w14:textId="77777777" w:rsidR="004505E4" w:rsidRPr="00363B92" w:rsidRDefault="004505E4" w:rsidP="004505E4">
            <w:pPr>
              <w:pStyle w:val="ListParagraph"/>
              <w:numPr>
                <w:ilvl w:val="1"/>
                <w:numId w:val="2"/>
              </w:numPr>
              <w:spacing w:line="360" w:lineRule="auto"/>
              <w:ind w:left="315"/>
              <w:jc w:val="both"/>
            </w:pPr>
            <w:r w:rsidRPr="00363B92">
              <w:t>Mengakui persamaan derajat, hak, dan kewajiban setiap manusia serta mengembangkan sikap tenggang rasa antarsesama manusia.</w:t>
            </w:r>
          </w:p>
          <w:p w14:paraId="5F7BBBD7" w14:textId="77777777" w:rsidR="004505E4" w:rsidRPr="00363B92" w:rsidRDefault="004505E4" w:rsidP="004505E4">
            <w:pPr>
              <w:pStyle w:val="ListParagraph"/>
              <w:numPr>
                <w:ilvl w:val="1"/>
                <w:numId w:val="2"/>
              </w:numPr>
              <w:spacing w:line="360" w:lineRule="auto"/>
              <w:ind w:left="315"/>
              <w:jc w:val="both"/>
            </w:pPr>
            <w:r w:rsidRPr="00363B92">
              <w:t>Menghormati dan menghargai perbedaan latar belakang, ras, warna kulit, agama, asal-usul, jenis kelamin, status pernikahan, umur, atau kondisi kecacatan.</w:t>
            </w:r>
          </w:p>
          <w:p w14:paraId="28E21746" w14:textId="77777777" w:rsidR="004505E4" w:rsidRPr="00363B92" w:rsidRDefault="004505E4" w:rsidP="004505E4">
            <w:pPr>
              <w:pStyle w:val="ListParagraph"/>
              <w:numPr>
                <w:ilvl w:val="1"/>
                <w:numId w:val="2"/>
              </w:numPr>
              <w:spacing w:line="360" w:lineRule="auto"/>
              <w:ind w:left="315"/>
              <w:jc w:val="both"/>
            </w:pPr>
            <w:r w:rsidRPr="00363B92">
              <w:t>Bersikap kooperatif dengan unit kerja lain yang terkait dalam pelaksanaan tugas.</w:t>
            </w:r>
          </w:p>
          <w:p w14:paraId="04A3AF0D" w14:textId="77777777" w:rsidR="004505E4" w:rsidRPr="00363B92" w:rsidRDefault="004505E4" w:rsidP="004505E4">
            <w:pPr>
              <w:pStyle w:val="ListParagraph"/>
              <w:numPr>
                <w:ilvl w:val="1"/>
                <w:numId w:val="2"/>
              </w:numPr>
              <w:spacing w:line="360" w:lineRule="auto"/>
              <w:ind w:left="315"/>
              <w:jc w:val="both"/>
            </w:pPr>
            <w:r w:rsidRPr="00363B92">
              <w:t>Menghargai masukan, pendapat, dan gagasan orang lain.</w:t>
            </w:r>
          </w:p>
          <w:p w14:paraId="167F384D" w14:textId="77777777" w:rsidR="004505E4" w:rsidRPr="00363B92" w:rsidRDefault="004505E4" w:rsidP="004505E4">
            <w:pPr>
              <w:pStyle w:val="ListParagraph"/>
              <w:numPr>
                <w:ilvl w:val="1"/>
                <w:numId w:val="2"/>
              </w:numPr>
              <w:spacing w:line="360" w:lineRule="auto"/>
              <w:ind w:left="315"/>
              <w:jc w:val="both"/>
            </w:pPr>
            <w:r w:rsidRPr="00363B92">
              <w:t>Menjaga komitmen terhadap keputusan bersama dan implementasinya.</w:t>
            </w:r>
          </w:p>
          <w:p w14:paraId="299FACC1" w14:textId="77777777" w:rsidR="004505E4" w:rsidRPr="00363B92" w:rsidRDefault="004505E4" w:rsidP="004505E4">
            <w:pPr>
              <w:pStyle w:val="ListParagraph"/>
              <w:numPr>
                <w:ilvl w:val="1"/>
                <w:numId w:val="2"/>
              </w:numPr>
              <w:spacing w:line="360" w:lineRule="auto"/>
              <w:ind w:left="315"/>
              <w:jc w:val="both"/>
            </w:pPr>
            <w:r w:rsidRPr="00363B92">
              <w:t>Bersedia berbagi solusi, informasi dan/atau data sesuai kewenangan untuk menyelesaikan masalah yang terkait dengan pekerjaan.</w:t>
            </w:r>
          </w:p>
          <w:p w14:paraId="6DB3263A" w14:textId="77777777" w:rsidR="004505E4" w:rsidRPr="00363B92" w:rsidRDefault="004505E4" w:rsidP="004505E4">
            <w:pPr>
              <w:pStyle w:val="ListParagraph"/>
              <w:numPr>
                <w:ilvl w:val="1"/>
                <w:numId w:val="2"/>
              </w:numPr>
              <w:spacing w:line="360" w:lineRule="auto"/>
              <w:ind w:left="315"/>
              <w:jc w:val="both"/>
            </w:pPr>
            <w:r w:rsidRPr="00363B92">
              <w:t>Memberikan kesempatan untuk menunaikan ibadah ketika rapat kerja atau tugas kedinasan sedang berlangsung.</w:t>
            </w:r>
          </w:p>
          <w:p w14:paraId="0CCE6F2B" w14:textId="77777777" w:rsidR="004505E4" w:rsidRPr="00363B92" w:rsidRDefault="004505E4" w:rsidP="004505E4">
            <w:pPr>
              <w:pStyle w:val="ListParagraph"/>
              <w:numPr>
                <w:ilvl w:val="1"/>
                <w:numId w:val="2"/>
              </w:numPr>
              <w:spacing w:line="360" w:lineRule="auto"/>
              <w:ind w:left="315"/>
              <w:jc w:val="both"/>
            </w:pPr>
            <w:r w:rsidRPr="00363B92">
              <w:t>Melaksanakan kegiatan terkait tugas atau jabatannya dengan izin atau sepengetahuan atasan.</w:t>
            </w:r>
          </w:p>
          <w:p w14:paraId="668B6DE8" w14:textId="77777777" w:rsidR="004505E4" w:rsidRDefault="004505E4" w:rsidP="004505E4">
            <w:pPr>
              <w:pStyle w:val="ListParagraph"/>
              <w:numPr>
                <w:ilvl w:val="1"/>
                <w:numId w:val="2"/>
              </w:numPr>
              <w:spacing w:line="360" w:lineRule="auto"/>
              <w:ind w:left="315"/>
              <w:jc w:val="both"/>
            </w:pPr>
            <w:r w:rsidRPr="00363B92">
              <w:lastRenderedPageBreak/>
              <w:t>Tidak memecah belah persatuan dan kesatuan bangsa.</w:t>
            </w:r>
          </w:p>
          <w:p w14:paraId="0E043A58" w14:textId="77777777" w:rsidR="004505E4" w:rsidRPr="00363B92" w:rsidRDefault="004505E4" w:rsidP="004505E4">
            <w:pPr>
              <w:pStyle w:val="ListParagraph"/>
              <w:numPr>
                <w:ilvl w:val="1"/>
                <w:numId w:val="2"/>
              </w:numPr>
              <w:spacing w:line="360" w:lineRule="auto"/>
              <w:ind w:left="315"/>
              <w:jc w:val="both"/>
            </w:pPr>
            <w:r w:rsidRPr="00363B92">
              <w:t>Tidak menyebarkan informasi yang dapat menimbulkan rasa kebencian dan/atau permusuhan.</w:t>
            </w:r>
          </w:p>
        </w:tc>
      </w:tr>
      <w:tr w:rsidR="004505E4" w14:paraId="6F6D4FA4" w14:textId="77777777" w:rsidTr="008F584A">
        <w:tc>
          <w:tcPr>
            <w:tcW w:w="1838" w:type="dxa"/>
          </w:tcPr>
          <w:p w14:paraId="34CA8083" w14:textId="77777777" w:rsidR="004505E4" w:rsidRDefault="004505E4" w:rsidP="008F584A">
            <w:pPr>
              <w:spacing w:line="360" w:lineRule="auto"/>
              <w:jc w:val="center"/>
            </w:pPr>
            <w:r>
              <w:lastRenderedPageBreak/>
              <w:t>Pelayanan</w:t>
            </w:r>
          </w:p>
        </w:tc>
        <w:tc>
          <w:tcPr>
            <w:tcW w:w="7178" w:type="dxa"/>
          </w:tcPr>
          <w:p w14:paraId="57B0FFEC" w14:textId="77777777" w:rsidR="004505E4" w:rsidRPr="00363B92" w:rsidRDefault="004505E4" w:rsidP="008F584A">
            <w:pPr>
              <w:spacing w:line="360" w:lineRule="auto"/>
              <w:jc w:val="both"/>
            </w:pPr>
            <w:r w:rsidRPr="00363B92">
              <w:t>a. Menunjukkan kepedulian, ramah, dan santun dalam memberikan pelayanan kepada sesama pegawai/wajib pajak/pihak lain/masyarakat.</w:t>
            </w:r>
          </w:p>
          <w:p w14:paraId="3C56F4E0" w14:textId="77777777" w:rsidR="004505E4" w:rsidRPr="00363B92" w:rsidRDefault="004505E4" w:rsidP="008F584A">
            <w:pPr>
              <w:spacing w:line="360" w:lineRule="auto"/>
              <w:jc w:val="both"/>
            </w:pPr>
            <w:r w:rsidRPr="00363B92">
              <w:t>b. Memberikan pelayanan sesuai kompetensi dan dalam hal terdapat permasalahan, bekerja sama dengan</w:t>
            </w:r>
            <w:r>
              <w:t xml:space="preserve"> </w:t>
            </w:r>
            <w:r w:rsidRPr="00363B92">
              <w:t>pihak-pihak terkait dalam penyelesaian permasalahan.</w:t>
            </w:r>
          </w:p>
          <w:p w14:paraId="6EFCFDAE" w14:textId="77777777" w:rsidR="004505E4" w:rsidRPr="00363B92" w:rsidRDefault="004505E4" w:rsidP="008F584A">
            <w:pPr>
              <w:spacing w:line="360" w:lineRule="auto"/>
              <w:jc w:val="both"/>
            </w:pPr>
            <w:r w:rsidRPr="00363B92">
              <w:t>c. Meminta persetujuan atasan saat menerima pihak lain yang tidak terkait dengan pekerjaan di lingkunga</w:t>
            </w:r>
            <w:r>
              <w:t xml:space="preserve">n </w:t>
            </w:r>
            <w:r w:rsidRPr="00363B92">
              <w:t>kantor, sepanjang tidak mengganggu pekerjaan atau layanan.</w:t>
            </w:r>
          </w:p>
          <w:p w14:paraId="7A9CE0E9" w14:textId="77777777" w:rsidR="004505E4" w:rsidRDefault="004505E4" w:rsidP="008F584A">
            <w:pPr>
              <w:spacing w:line="360" w:lineRule="auto"/>
              <w:jc w:val="both"/>
            </w:pPr>
            <w:r w:rsidRPr="00363B92">
              <w:t>d. Tidak bersikap diskriminatif dan tidak adil dalam memberikan pelayanan.</w:t>
            </w:r>
          </w:p>
        </w:tc>
      </w:tr>
      <w:tr w:rsidR="004505E4" w14:paraId="005F69DC" w14:textId="77777777" w:rsidTr="008F584A">
        <w:tc>
          <w:tcPr>
            <w:tcW w:w="1838" w:type="dxa"/>
          </w:tcPr>
          <w:p w14:paraId="4F95304D" w14:textId="77777777" w:rsidR="004505E4" w:rsidRDefault="004505E4" w:rsidP="008F584A">
            <w:pPr>
              <w:spacing w:line="360" w:lineRule="auto"/>
              <w:jc w:val="center"/>
            </w:pPr>
            <w:r>
              <w:t>Kesempurnaan</w:t>
            </w:r>
          </w:p>
        </w:tc>
        <w:tc>
          <w:tcPr>
            <w:tcW w:w="7178" w:type="dxa"/>
          </w:tcPr>
          <w:p w14:paraId="296ADF34" w14:textId="77777777" w:rsidR="004505E4" w:rsidRPr="00363B92" w:rsidRDefault="004505E4" w:rsidP="004505E4">
            <w:pPr>
              <w:pStyle w:val="ListParagraph"/>
              <w:numPr>
                <w:ilvl w:val="1"/>
                <w:numId w:val="1"/>
              </w:numPr>
              <w:spacing w:line="360" w:lineRule="auto"/>
              <w:ind w:left="315"/>
              <w:jc w:val="both"/>
            </w:pPr>
            <w:r w:rsidRPr="00363B92">
              <w:t>Berupaya menjaga dan melakukan implementasi atas keimanan dan ketakwaan terhadap Tuhan Yang Maha Esa, serta menghormati agama dan kepercayaan orang lain.</w:t>
            </w:r>
          </w:p>
          <w:p w14:paraId="04019095" w14:textId="77777777" w:rsidR="004505E4" w:rsidRPr="00363B92" w:rsidRDefault="004505E4" w:rsidP="004505E4">
            <w:pPr>
              <w:pStyle w:val="ListParagraph"/>
              <w:numPr>
                <w:ilvl w:val="1"/>
                <w:numId w:val="1"/>
              </w:numPr>
              <w:spacing w:line="360" w:lineRule="auto"/>
              <w:ind w:left="315"/>
              <w:jc w:val="both"/>
            </w:pPr>
            <w:r w:rsidRPr="00363B92">
              <w:t>Terbuka terhadap usulan perbaikan.</w:t>
            </w:r>
          </w:p>
          <w:p w14:paraId="4B144A91" w14:textId="77777777" w:rsidR="004505E4" w:rsidRPr="00363B92" w:rsidRDefault="004505E4" w:rsidP="004505E4">
            <w:pPr>
              <w:pStyle w:val="ListParagraph"/>
              <w:numPr>
                <w:ilvl w:val="1"/>
                <w:numId w:val="1"/>
              </w:numPr>
              <w:spacing w:line="360" w:lineRule="auto"/>
              <w:ind w:left="315"/>
              <w:jc w:val="both"/>
            </w:pPr>
            <w:r w:rsidRPr="00363B92">
              <w:t>Berinisiatif untuk meningkatkan kualitas pengetahuan, kemampuan, dan keterampilan dengan membuka wawasan akan pengetahuan yang baru.</w:t>
            </w:r>
          </w:p>
          <w:p w14:paraId="647D7D7B" w14:textId="77777777" w:rsidR="004505E4" w:rsidRPr="00363B92" w:rsidRDefault="004505E4" w:rsidP="004505E4">
            <w:pPr>
              <w:pStyle w:val="ListParagraph"/>
              <w:numPr>
                <w:ilvl w:val="1"/>
                <w:numId w:val="1"/>
              </w:numPr>
              <w:spacing w:line="360" w:lineRule="auto"/>
              <w:ind w:left="315"/>
              <w:jc w:val="both"/>
            </w:pPr>
            <w:r w:rsidRPr="00363B92">
              <w:t>Berupaya melaksanakan pekerjaan dengan kinerja dan/atau layanan yang terbaik.</w:t>
            </w:r>
          </w:p>
          <w:p w14:paraId="3D43CB99" w14:textId="77777777" w:rsidR="004505E4" w:rsidRPr="00363B92" w:rsidRDefault="004505E4" w:rsidP="004505E4">
            <w:pPr>
              <w:pStyle w:val="ListParagraph"/>
              <w:numPr>
                <w:ilvl w:val="1"/>
                <w:numId w:val="1"/>
              </w:numPr>
              <w:spacing w:line="360" w:lineRule="auto"/>
              <w:ind w:left="315"/>
              <w:jc w:val="both"/>
            </w:pPr>
            <w:r w:rsidRPr="00363B92">
              <w:t>Tidak mempengaruhi dan memaksakan suatu agama, kepercayaan, ajaran, dan pikiran yang diyakini kepada orang lain dan/atau institusi.</w:t>
            </w:r>
          </w:p>
          <w:p w14:paraId="6CE68658" w14:textId="77777777" w:rsidR="004505E4" w:rsidRDefault="004505E4" w:rsidP="004505E4">
            <w:pPr>
              <w:pStyle w:val="ListParagraph"/>
              <w:numPr>
                <w:ilvl w:val="1"/>
                <w:numId w:val="1"/>
              </w:numPr>
              <w:spacing w:line="360" w:lineRule="auto"/>
              <w:ind w:left="315"/>
              <w:jc w:val="both"/>
            </w:pPr>
            <w:r w:rsidRPr="00363B92">
              <w:t>Tidak menghalangi kreativitas/gagasan/pendapat yang bernilai tambah bagi kemajuan organisasi.</w:t>
            </w:r>
          </w:p>
          <w:p w14:paraId="62BCCF09" w14:textId="77777777" w:rsidR="004505E4" w:rsidRPr="00363B92" w:rsidRDefault="004505E4" w:rsidP="004505E4">
            <w:pPr>
              <w:pStyle w:val="ListParagraph"/>
              <w:numPr>
                <w:ilvl w:val="1"/>
                <w:numId w:val="1"/>
              </w:numPr>
              <w:spacing w:line="360" w:lineRule="auto"/>
              <w:ind w:left="315"/>
              <w:jc w:val="both"/>
            </w:pPr>
            <w:r w:rsidRPr="00363B92">
              <w:t>Tidak menghalangi upaya inovasi yang selaras dengan peraturan perundang-undangan.</w:t>
            </w:r>
          </w:p>
        </w:tc>
      </w:tr>
    </w:tbl>
    <w:p w14:paraId="0895F038" w14:textId="652AC8FE" w:rsidR="004505E4" w:rsidRDefault="00FE393F" w:rsidP="00FE393F">
      <w:pPr>
        <w:jc w:val="center"/>
      </w:pPr>
      <w:proofErr w:type="gramStart"/>
      <w:r>
        <w:t>Sumber :</w:t>
      </w:r>
      <w:proofErr w:type="gramEnd"/>
      <w:r>
        <w:t xml:space="preserve"> PER-22/PJ/2019</w:t>
      </w:r>
    </w:p>
    <w:p w14:paraId="53D2220F" w14:textId="5981EEC1" w:rsidR="004505E4" w:rsidRDefault="004505E4"/>
    <w:p w14:paraId="2C1CD26C" w14:textId="03DBCA06" w:rsidR="004A23AE" w:rsidRDefault="004A23AE" w:rsidP="004A23AE">
      <w:pPr>
        <w:rPr>
          <w:b/>
          <w:bCs/>
        </w:rPr>
      </w:pPr>
      <w:r w:rsidRPr="0017510B">
        <w:rPr>
          <w:b/>
          <w:bCs/>
        </w:rPr>
        <w:lastRenderedPageBreak/>
        <w:t>Lampiran I</w:t>
      </w:r>
      <w:r w:rsidR="0023456B" w:rsidRPr="0017510B">
        <w:rPr>
          <w:b/>
          <w:bCs/>
        </w:rPr>
        <w:t>I</w:t>
      </w:r>
      <w:r w:rsidRPr="0017510B">
        <w:rPr>
          <w:b/>
          <w:bCs/>
        </w:rPr>
        <w:t>I</w:t>
      </w:r>
    </w:p>
    <w:p w14:paraId="7942B1A8" w14:textId="1D88F14E" w:rsidR="00283709" w:rsidRPr="00D924E2" w:rsidRDefault="00283709" w:rsidP="00D924E2">
      <w:pPr>
        <w:pStyle w:val="ListParagraph"/>
        <w:numPr>
          <w:ilvl w:val="0"/>
          <w:numId w:val="11"/>
        </w:numPr>
        <w:spacing w:after="0" w:line="360" w:lineRule="auto"/>
      </w:pPr>
      <w:r w:rsidRPr="00D924E2">
        <w:t>Data Perbandingan Target dan Realisasi APBN (dalam Jutaan Rupiah)</w:t>
      </w:r>
    </w:p>
    <w:tbl>
      <w:tblPr>
        <w:tblStyle w:val="GridTable1Light"/>
        <w:tblW w:w="0" w:type="auto"/>
        <w:tblLook w:val="04A0" w:firstRow="1" w:lastRow="0" w:firstColumn="1" w:lastColumn="0" w:noHBand="0" w:noVBand="1"/>
      </w:tblPr>
      <w:tblGrid>
        <w:gridCol w:w="1671"/>
        <w:gridCol w:w="1495"/>
        <w:gridCol w:w="1495"/>
        <w:gridCol w:w="1495"/>
        <w:gridCol w:w="1496"/>
        <w:gridCol w:w="1364"/>
      </w:tblGrid>
      <w:tr w:rsidR="00283709" w:rsidRPr="009A0884" w14:paraId="63B90BB1" w14:textId="77777777" w:rsidTr="006C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14:paraId="0EA68254" w14:textId="77777777" w:rsidR="00283709" w:rsidRPr="009A0884" w:rsidRDefault="00283709" w:rsidP="006C4047">
            <w:pPr>
              <w:spacing w:line="360" w:lineRule="auto"/>
              <w:jc w:val="both"/>
              <w:rPr>
                <w:rFonts w:cs="Times New Roman"/>
                <w:szCs w:val="24"/>
              </w:rPr>
            </w:pPr>
            <w:r w:rsidRPr="009A0884">
              <w:rPr>
                <w:rFonts w:cs="Times New Roman"/>
                <w:szCs w:val="24"/>
              </w:rPr>
              <w:t>Keterangan</w:t>
            </w:r>
          </w:p>
        </w:tc>
        <w:tc>
          <w:tcPr>
            <w:tcW w:w="1495" w:type="dxa"/>
          </w:tcPr>
          <w:p w14:paraId="24E29394" w14:textId="77777777" w:rsidR="00283709" w:rsidRPr="009A0884" w:rsidRDefault="00283709" w:rsidP="006C4047">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2015</w:t>
            </w:r>
          </w:p>
        </w:tc>
        <w:tc>
          <w:tcPr>
            <w:tcW w:w="1495" w:type="dxa"/>
          </w:tcPr>
          <w:p w14:paraId="23445E0C" w14:textId="77777777" w:rsidR="00283709" w:rsidRPr="009A0884" w:rsidRDefault="00283709" w:rsidP="006C4047">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2016</w:t>
            </w:r>
          </w:p>
        </w:tc>
        <w:tc>
          <w:tcPr>
            <w:tcW w:w="1495" w:type="dxa"/>
          </w:tcPr>
          <w:p w14:paraId="10D8BE91" w14:textId="77777777" w:rsidR="00283709" w:rsidRPr="009A0884" w:rsidRDefault="00283709" w:rsidP="006C4047">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2017</w:t>
            </w:r>
          </w:p>
        </w:tc>
        <w:tc>
          <w:tcPr>
            <w:tcW w:w="1496" w:type="dxa"/>
          </w:tcPr>
          <w:p w14:paraId="661369BC" w14:textId="77777777" w:rsidR="00283709" w:rsidRPr="009A0884" w:rsidRDefault="00283709" w:rsidP="006C4047">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2018</w:t>
            </w:r>
          </w:p>
        </w:tc>
        <w:tc>
          <w:tcPr>
            <w:tcW w:w="1364" w:type="dxa"/>
          </w:tcPr>
          <w:p w14:paraId="11CC3FD2" w14:textId="77777777" w:rsidR="00283709" w:rsidRPr="009A0884" w:rsidRDefault="00283709" w:rsidP="006C4047">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2019</w:t>
            </w:r>
          </w:p>
        </w:tc>
      </w:tr>
      <w:tr w:rsidR="00283709" w:rsidRPr="009A0884" w14:paraId="67767DD6" w14:textId="77777777" w:rsidTr="006C4047">
        <w:tc>
          <w:tcPr>
            <w:cnfStyle w:val="001000000000" w:firstRow="0" w:lastRow="0" w:firstColumn="1" w:lastColumn="0" w:oddVBand="0" w:evenVBand="0" w:oddHBand="0" w:evenHBand="0" w:firstRowFirstColumn="0" w:firstRowLastColumn="0" w:lastRowFirstColumn="0" w:lastRowLastColumn="0"/>
            <w:tcW w:w="1671" w:type="dxa"/>
          </w:tcPr>
          <w:p w14:paraId="4D026C2D" w14:textId="77777777" w:rsidR="00283709" w:rsidRPr="009A0884" w:rsidRDefault="00283709" w:rsidP="006C4047">
            <w:pPr>
              <w:spacing w:line="360" w:lineRule="auto"/>
              <w:jc w:val="both"/>
              <w:rPr>
                <w:rFonts w:cs="Times New Roman"/>
                <w:szCs w:val="24"/>
              </w:rPr>
            </w:pPr>
            <w:r w:rsidRPr="009A0884">
              <w:rPr>
                <w:rFonts w:cs="Times New Roman"/>
                <w:szCs w:val="24"/>
              </w:rPr>
              <w:t>Target</w:t>
            </w:r>
          </w:p>
        </w:tc>
        <w:tc>
          <w:tcPr>
            <w:tcW w:w="1495" w:type="dxa"/>
          </w:tcPr>
          <w:p w14:paraId="70FCE33F"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1.294,26</w:t>
            </w:r>
          </w:p>
        </w:tc>
        <w:tc>
          <w:tcPr>
            <w:tcW w:w="1495" w:type="dxa"/>
          </w:tcPr>
          <w:p w14:paraId="30A6CD1E"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1.355,20</w:t>
            </w:r>
          </w:p>
        </w:tc>
        <w:tc>
          <w:tcPr>
            <w:tcW w:w="1495" w:type="dxa"/>
          </w:tcPr>
          <w:p w14:paraId="0A17BAAA"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1.283,57</w:t>
            </w:r>
          </w:p>
        </w:tc>
        <w:tc>
          <w:tcPr>
            <w:tcW w:w="1496" w:type="dxa"/>
          </w:tcPr>
          <w:p w14:paraId="4B60B92A"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1.424,00</w:t>
            </w:r>
          </w:p>
        </w:tc>
        <w:tc>
          <w:tcPr>
            <w:tcW w:w="1364" w:type="dxa"/>
          </w:tcPr>
          <w:p w14:paraId="58AC5CF1"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1.577,56</w:t>
            </w:r>
          </w:p>
        </w:tc>
      </w:tr>
      <w:tr w:rsidR="00283709" w:rsidRPr="009A0884" w14:paraId="17A76EAE" w14:textId="77777777" w:rsidTr="006C4047">
        <w:tc>
          <w:tcPr>
            <w:cnfStyle w:val="001000000000" w:firstRow="0" w:lastRow="0" w:firstColumn="1" w:lastColumn="0" w:oddVBand="0" w:evenVBand="0" w:oddHBand="0" w:evenHBand="0" w:firstRowFirstColumn="0" w:firstRowLastColumn="0" w:lastRowFirstColumn="0" w:lastRowLastColumn="0"/>
            <w:tcW w:w="1671" w:type="dxa"/>
          </w:tcPr>
          <w:p w14:paraId="47C67759" w14:textId="77777777" w:rsidR="00283709" w:rsidRPr="009A0884" w:rsidRDefault="00283709" w:rsidP="006C4047">
            <w:pPr>
              <w:spacing w:line="360" w:lineRule="auto"/>
              <w:jc w:val="both"/>
              <w:rPr>
                <w:rFonts w:cs="Times New Roman"/>
                <w:szCs w:val="24"/>
              </w:rPr>
            </w:pPr>
            <w:r w:rsidRPr="009A0884">
              <w:rPr>
                <w:rFonts w:cs="Times New Roman"/>
                <w:szCs w:val="24"/>
              </w:rPr>
              <w:t>Realisasi</w:t>
            </w:r>
          </w:p>
        </w:tc>
        <w:tc>
          <w:tcPr>
            <w:tcW w:w="1495" w:type="dxa"/>
          </w:tcPr>
          <w:p w14:paraId="23DD6DCC"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1.061</w:t>
            </w:r>
          </w:p>
        </w:tc>
        <w:tc>
          <w:tcPr>
            <w:tcW w:w="1495" w:type="dxa"/>
          </w:tcPr>
          <w:p w14:paraId="00C9E422"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1.105,73</w:t>
            </w:r>
          </w:p>
        </w:tc>
        <w:tc>
          <w:tcPr>
            <w:tcW w:w="1495" w:type="dxa"/>
          </w:tcPr>
          <w:p w14:paraId="5C41A898"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1.151,03</w:t>
            </w:r>
          </w:p>
        </w:tc>
        <w:tc>
          <w:tcPr>
            <w:tcW w:w="1496" w:type="dxa"/>
          </w:tcPr>
          <w:p w14:paraId="5DEDAA8E"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1.315,51</w:t>
            </w:r>
          </w:p>
        </w:tc>
        <w:tc>
          <w:tcPr>
            <w:tcW w:w="1364" w:type="dxa"/>
          </w:tcPr>
          <w:p w14:paraId="01B4FF01"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1.332,06</w:t>
            </w:r>
          </w:p>
        </w:tc>
      </w:tr>
      <w:tr w:rsidR="00283709" w:rsidRPr="009A0884" w14:paraId="435BF642" w14:textId="77777777" w:rsidTr="006C4047">
        <w:tc>
          <w:tcPr>
            <w:cnfStyle w:val="001000000000" w:firstRow="0" w:lastRow="0" w:firstColumn="1" w:lastColumn="0" w:oddVBand="0" w:evenVBand="0" w:oddHBand="0" w:evenHBand="0" w:firstRowFirstColumn="0" w:firstRowLastColumn="0" w:lastRowFirstColumn="0" w:lastRowLastColumn="0"/>
            <w:tcW w:w="1671" w:type="dxa"/>
          </w:tcPr>
          <w:p w14:paraId="0D4DCE3A" w14:textId="77777777" w:rsidR="00283709" w:rsidRPr="009A0884" w:rsidRDefault="00283709" w:rsidP="006C4047">
            <w:pPr>
              <w:spacing w:line="360" w:lineRule="auto"/>
              <w:jc w:val="both"/>
              <w:rPr>
                <w:rFonts w:cs="Times New Roman"/>
                <w:szCs w:val="24"/>
              </w:rPr>
            </w:pPr>
            <w:r w:rsidRPr="009A0884">
              <w:rPr>
                <w:rFonts w:cs="Times New Roman"/>
                <w:szCs w:val="24"/>
              </w:rPr>
              <w:t>Capaian</w:t>
            </w:r>
          </w:p>
        </w:tc>
        <w:tc>
          <w:tcPr>
            <w:tcW w:w="1495" w:type="dxa"/>
          </w:tcPr>
          <w:p w14:paraId="7CED3659"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81,96%</w:t>
            </w:r>
          </w:p>
        </w:tc>
        <w:tc>
          <w:tcPr>
            <w:tcW w:w="1495" w:type="dxa"/>
          </w:tcPr>
          <w:p w14:paraId="334AE5C6"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81,59%</w:t>
            </w:r>
          </w:p>
        </w:tc>
        <w:tc>
          <w:tcPr>
            <w:tcW w:w="1495" w:type="dxa"/>
          </w:tcPr>
          <w:p w14:paraId="5B5DB711"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89,67%</w:t>
            </w:r>
          </w:p>
        </w:tc>
        <w:tc>
          <w:tcPr>
            <w:tcW w:w="1496" w:type="dxa"/>
          </w:tcPr>
          <w:p w14:paraId="3544F4B9"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92,93%</w:t>
            </w:r>
          </w:p>
        </w:tc>
        <w:tc>
          <w:tcPr>
            <w:tcW w:w="1364" w:type="dxa"/>
          </w:tcPr>
          <w:p w14:paraId="316D261D" w14:textId="77777777" w:rsidR="00283709" w:rsidRPr="009A0884" w:rsidRDefault="00283709" w:rsidP="006C4047">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9A0884">
              <w:rPr>
                <w:rFonts w:cs="Times New Roman"/>
                <w:szCs w:val="24"/>
              </w:rPr>
              <w:t>84,44%</w:t>
            </w:r>
          </w:p>
        </w:tc>
      </w:tr>
    </w:tbl>
    <w:p w14:paraId="3A032602" w14:textId="77777777" w:rsidR="00283709" w:rsidRPr="009A0884" w:rsidRDefault="00283709" w:rsidP="00283709">
      <w:pPr>
        <w:spacing w:after="0" w:line="360" w:lineRule="auto"/>
        <w:jc w:val="center"/>
        <w:rPr>
          <w:rFonts w:cs="Times New Roman"/>
          <w:szCs w:val="24"/>
        </w:rPr>
      </w:pPr>
      <w:r w:rsidRPr="009A0884">
        <w:rPr>
          <w:rFonts w:cs="Times New Roman"/>
          <w:szCs w:val="24"/>
        </w:rPr>
        <w:t>Sumber: Laporan Kinerja DJP 2015-2019</w:t>
      </w:r>
    </w:p>
    <w:p w14:paraId="68C131CE" w14:textId="77777777" w:rsidR="004A23AE" w:rsidRDefault="004A23AE" w:rsidP="00D924E2">
      <w:pPr>
        <w:pStyle w:val="ListParagraph"/>
        <w:numPr>
          <w:ilvl w:val="0"/>
          <w:numId w:val="11"/>
        </w:numPr>
      </w:pPr>
      <w:r>
        <w:t>Contoh Laporan Hasil Pemantauan Pengendalian Utama</w:t>
      </w:r>
    </w:p>
    <w:p w14:paraId="56A08AFE" w14:textId="77777777" w:rsidR="004A23AE" w:rsidRDefault="004A23AE" w:rsidP="004A23AE">
      <w:pPr>
        <w:jc w:val="center"/>
      </w:pPr>
      <w:r>
        <w:rPr>
          <w:noProof/>
        </w:rPr>
        <w:drawing>
          <wp:inline distT="0" distB="0" distL="0" distR="0" wp14:anchorId="1E6FB639" wp14:editId="2F82EC40">
            <wp:extent cx="4657725" cy="54576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64737" cy="5465855"/>
                    </a:xfrm>
                    <a:prstGeom prst="rect">
                      <a:avLst/>
                    </a:prstGeom>
                  </pic:spPr>
                </pic:pic>
              </a:graphicData>
            </a:graphic>
          </wp:inline>
        </w:drawing>
      </w:r>
    </w:p>
    <w:p w14:paraId="68012656" w14:textId="459079AC" w:rsidR="004A23AE" w:rsidRDefault="00FE393F" w:rsidP="00FE393F">
      <w:pPr>
        <w:jc w:val="center"/>
      </w:pPr>
      <w:r>
        <w:t>Sumber: PER-05/PJ/2020</w:t>
      </w:r>
    </w:p>
    <w:p w14:paraId="7FBEF11A" w14:textId="77777777" w:rsidR="004A23AE" w:rsidRDefault="004A23AE" w:rsidP="004A23AE">
      <w:pPr>
        <w:ind w:left="360"/>
      </w:pPr>
      <w:r>
        <w:lastRenderedPageBreak/>
        <w:t>2. Contoh Tabel Rancangan Pengendalian</w:t>
      </w:r>
    </w:p>
    <w:p w14:paraId="5B347D23" w14:textId="77777777" w:rsidR="004A23AE" w:rsidRDefault="004A23AE" w:rsidP="004A23AE">
      <w:pPr>
        <w:ind w:left="360"/>
      </w:pPr>
      <w:r>
        <w:rPr>
          <w:noProof/>
        </w:rPr>
        <w:drawing>
          <wp:inline distT="0" distB="0" distL="0" distR="0" wp14:anchorId="450A269B" wp14:editId="3177D3EA">
            <wp:extent cx="5791200" cy="5133882"/>
            <wp:effectExtent l="19050" t="19050" r="1905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08662" cy="5149362"/>
                    </a:xfrm>
                    <a:prstGeom prst="rect">
                      <a:avLst/>
                    </a:prstGeom>
                    <a:ln>
                      <a:solidFill>
                        <a:schemeClr val="tx1"/>
                      </a:solidFill>
                    </a:ln>
                  </pic:spPr>
                </pic:pic>
              </a:graphicData>
            </a:graphic>
          </wp:inline>
        </w:drawing>
      </w:r>
    </w:p>
    <w:p w14:paraId="40359EE3" w14:textId="77777777" w:rsidR="00FE393F" w:rsidRDefault="00FE393F" w:rsidP="00FE393F">
      <w:pPr>
        <w:jc w:val="center"/>
      </w:pPr>
      <w:r>
        <w:t>Sumber: PER-05/PJ/2020</w:t>
      </w:r>
    </w:p>
    <w:p w14:paraId="1CEE3891" w14:textId="3AB55D55" w:rsidR="004A23AE" w:rsidRDefault="004A23AE" w:rsidP="004A23AE">
      <w:pPr>
        <w:ind w:left="360"/>
      </w:pPr>
    </w:p>
    <w:p w14:paraId="5ACA4EDC" w14:textId="1E40249E" w:rsidR="0023456B" w:rsidRDefault="0023456B" w:rsidP="004A23AE">
      <w:pPr>
        <w:ind w:left="360"/>
      </w:pPr>
    </w:p>
    <w:p w14:paraId="1DC97AF2" w14:textId="557E5C92" w:rsidR="0023456B" w:rsidRDefault="0023456B" w:rsidP="004A23AE">
      <w:pPr>
        <w:ind w:left="360"/>
      </w:pPr>
    </w:p>
    <w:p w14:paraId="6BB231E4" w14:textId="2E30E467" w:rsidR="0023456B" w:rsidRDefault="0023456B" w:rsidP="004A23AE">
      <w:pPr>
        <w:ind w:left="360"/>
      </w:pPr>
    </w:p>
    <w:p w14:paraId="24B6FE8A" w14:textId="1B4FB3AD" w:rsidR="0023456B" w:rsidRDefault="0023456B" w:rsidP="004A23AE">
      <w:pPr>
        <w:ind w:left="360"/>
      </w:pPr>
    </w:p>
    <w:p w14:paraId="5BACA885" w14:textId="09C9EAC2" w:rsidR="0023456B" w:rsidRDefault="0023456B" w:rsidP="004A23AE">
      <w:pPr>
        <w:ind w:left="360"/>
      </w:pPr>
    </w:p>
    <w:p w14:paraId="223FD24B" w14:textId="05735B78" w:rsidR="0023456B" w:rsidRDefault="0023456B" w:rsidP="004A23AE">
      <w:pPr>
        <w:ind w:left="360"/>
      </w:pPr>
    </w:p>
    <w:p w14:paraId="79FCC10E" w14:textId="3E76BF08" w:rsidR="004A23AE" w:rsidRDefault="000028CE" w:rsidP="004A23AE">
      <w:pPr>
        <w:ind w:left="360"/>
      </w:pPr>
      <w:r>
        <w:lastRenderedPageBreak/>
        <w:t>3</w:t>
      </w:r>
      <w:r w:rsidR="004A23AE">
        <w:t>. Contoh Ilustrasi penentuan sampel</w:t>
      </w:r>
    </w:p>
    <w:p w14:paraId="708720A2" w14:textId="77777777" w:rsidR="004A23AE" w:rsidRDefault="004A23AE" w:rsidP="004A23AE">
      <w:pPr>
        <w:ind w:left="360"/>
      </w:pPr>
      <w:r>
        <w:rPr>
          <w:noProof/>
        </w:rPr>
        <w:drawing>
          <wp:inline distT="0" distB="0" distL="0" distR="0" wp14:anchorId="5D09760C" wp14:editId="4F02937C">
            <wp:extent cx="5731510" cy="44977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277"/>
                    <a:stretch/>
                  </pic:blipFill>
                  <pic:spPr bwMode="auto">
                    <a:xfrm>
                      <a:off x="0" y="0"/>
                      <a:ext cx="5731510" cy="4497705"/>
                    </a:xfrm>
                    <a:prstGeom prst="rect">
                      <a:avLst/>
                    </a:prstGeom>
                    <a:ln>
                      <a:noFill/>
                    </a:ln>
                    <a:extLst>
                      <a:ext uri="{53640926-AAD7-44D8-BBD7-CCE9431645EC}">
                        <a14:shadowObscured xmlns:a14="http://schemas.microsoft.com/office/drawing/2010/main"/>
                      </a:ext>
                    </a:extLst>
                  </pic:spPr>
                </pic:pic>
              </a:graphicData>
            </a:graphic>
          </wp:inline>
        </w:drawing>
      </w:r>
    </w:p>
    <w:p w14:paraId="641D4FC4" w14:textId="77777777" w:rsidR="00FE393F" w:rsidRDefault="00FE393F" w:rsidP="00FE393F">
      <w:pPr>
        <w:jc w:val="center"/>
      </w:pPr>
      <w:r>
        <w:t>Sumber: PER-05/PJ/2020</w:t>
      </w:r>
    </w:p>
    <w:p w14:paraId="5BD5C63B" w14:textId="65569895" w:rsidR="004A23AE" w:rsidRDefault="004A23AE" w:rsidP="004A23AE">
      <w:pPr>
        <w:ind w:left="360"/>
      </w:pPr>
    </w:p>
    <w:p w14:paraId="462875B4" w14:textId="1938519C" w:rsidR="0023456B" w:rsidRDefault="0023456B" w:rsidP="004A23AE">
      <w:pPr>
        <w:ind w:left="360"/>
      </w:pPr>
    </w:p>
    <w:p w14:paraId="209F91A2" w14:textId="24A2C407" w:rsidR="0023456B" w:rsidRDefault="0023456B" w:rsidP="004A23AE">
      <w:pPr>
        <w:ind w:left="360"/>
      </w:pPr>
    </w:p>
    <w:p w14:paraId="134701A9" w14:textId="26175DF4" w:rsidR="0023456B" w:rsidRDefault="0023456B" w:rsidP="004A23AE">
      <w:pPr>
        <w:ind w:left="360"/>
      </w:pPr>
    </w:p>
    <w:p w14:paraId="697C1DE6" w14:textId="77777777" w:rsidR="0023456B" w:rsidRDefault="0023456B" w:rsidP="004A23AE">
      <w:pPr>
        <w:ind w:left="360"/>
      </w:pPr>
    </w:p>
    <w:p w14:paraId="3322B9CC" w14:textId="77777777" w:rsidR="004A23AE" w:rsidRDefault="004A23AE" w:rsidP="004A23AE">
      <w:pPr>
        <w:ind w:left="360"/>
      </w:pPr>
    </w:p>
    <w:p w14:paraId="563EA452" w14:textId="77777777" w:rsidR="004A23AE" w:rsidRDefault="004A23AE" w:rsidP="004A23AE">
      <w:pPr>
        <w:ind w:left="360"/>
      </w:pPr>
    </w:p>
    <w:p w14:paraId="3C32B621" w14:textId="77777777" w:rsidR="004A23AE" w:rsidRDefault="004A23AE" w:rsidP="004A23AE">
      <w:pPr>
        <w:ind w:left="360"/>
      </w:pPr>
    </w:p>
    <w:p w14:paraId="0081EFC0" w14:textId="77777777" w:rsidR="004A23AE" w:rsidRDefault="004A23AE" w:rsidP="004A23AE">
      <w:pPr>
        <w:ind w:left="360"/>
      </w:pPr>
    </w:p>
    <w:p w14:paraId="6154331C" w14:textId="3766232B" w:rsidR="004A23AE" w:rsidRDefault="000028CE" w:rsidP="000028CE">
      <w:r>
        <w:lastRenderedPageBreak/>
        <w:t xml:space="preserve">4. </w:t>
      </w:r>
      <w:r w:rsidR="004A23AE">
        <w:t>Contoh Tabel Pemantauan Pengendalian Utama</w:t>
      </w:r>
    </w:p>
    <w:p w14:paraId="7639B207" w14:textId="77777777" w:rsidR="004A23AE" w:rsidRDefault="004A23AE" w:rsidP="00FE393F">
      <w:pPr>
        <w:ind w:left="360"/>
        <w:jc w:val="center"/>
      </w:pPr>
      <w:r>
        <w:rPr>
          <w:noProof/>
        </w:rPr>
        <w:drawing>
          <wp:inline distT="0" distB="0" distL="0" distR="0" wp14:anchorId="30E0CFD1" wp14:editId="3B91619D">
            <wp:extent cx="4495800" cy="386715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95800" cy="3867150"/>
                    </a:xfrm>
                    <a:prstGeom prst="rect">
                      <a:avLst/>
                    </a:prstGeom>
                    <a:ln>
                      <a:solidFill>
                        <a:schemeClr val="tx1"/>
                      </a:solidFill>
                    </a:ln>
                  </pic:spPr>
                </pic:pic>
              </a:graphicData>
            </a:graphic>
          </wp:inline>
        </w:drawing>
      </w:r>
    </w:p>
    <w:p w14:paraId="538A0238" w14:textId="77777777" w:rsidR="00FE393F" w:rsidRDefault="00FE393F" w:rsidP="00FE393F">
      <w:pPr>
        <w:jc w:val="center"/>
      </w:pPr>
      <w:r>
        <w:t>Sumber: PER-05/PJ/2020</w:t>
      </w:r>
    </w:p>
    <w:p w14:paraId="57529D98" w14:textId="6EDBFFD6" w:rsidR="004A23AE" w:rsidRDefault="004A23AE"/>
    <w:p w14:paraId="08F2B4CC" w14:textId="0CC03832" w:rsidR="000028CE" w:rsidRDefault="000028CE"/>
    <w:p w14:paraId="453891FF" w14:textId="2645ABD5" w:rsidR="0017510B" w:rsidRDefault="0017510B"/>
    <w:p w14:paraId="59DDD169" w14:textId="77777777" w:rsidR="0017510B" w:rsidRDefault="0017510B"/>
    <w:p w14:paraId="69FF54F8" w14:textId="036B9DD1" w:rsidR="000028CE" w:rsidRDefault="000028CE"/>
    <w:p w14:paraId="529207BB" w14:textId="473F829A" w:rsidR="000028CE" w:rsidRDefault="000028CE"/>
    <w:p w14:paraId="6A821679" w14:textId="1BA51991" w:rsidR="000028CE" w:rsidRDefault="000028CE"/>
    <w:p w14:paraId="27D2A1F3" w14:textId="569BABB0" w:rsidR="000028CE" w:rsidRDefault="000028CE"/>
    <w:p w14:paraId="2D16528F" w14:textId="4C6A06B3" w:rsidR="000028CE" w:rsidRDefault="000028CE"/>
    <w:p w14:paraId="1A8FD733" w14:textId="1B3F6EA9" w:rsidR="000028CE" w:rsidRDefault="000028CE"/>
    <w:p w14:paraId="7FDD655A" w14:textId="77777777" w:rsidR="00077181" w:rsidRDefault="00077181" w:rsidP="000028CE">
      <w:pPr>
        <w:pStyle w:val="ListParagraph"/>
        <w:spacing w:line="360" w:lineRule="auto"/>
        <w:ind w:left="0"/>
      </w:pPr>
    </w:p>
    <w:p w14:paraId="3EA2E611" w14:textId="38431084" w:rsidR="000028CE" w:rsidRDefault="000028CE" w:rsidP="000028CE">
      <w:pPr>
        <w:pStyle w:val="ListParagraph"/>
        <w:spacing w:line="360" w:lineRule="auto"/>
        <w:ind w:left="0"/>
      </w:pPr>
      <w:r>
        <w:lastRenderedPageBreak/>
        <w:t>5. kertas kerja evaluasi tindak lanjut temuan.</w:t>
      </w:r>
    </w:p>
    <w:p w14:paraId="2BAD2B0F" w14:textId="549B37E4" w:rsidR="000028CE" w:rsidRDefault="000028CE" w:rsidP="000028CE">
      <w:pPr>
        <w:spacing w:after="0" w:line="360" w:lineRule="auto"/>
        <w:jc w:val="center"/>
      </w:pPr>
      <w:r w:rsidRPr="0080129D">
        <w:rPr>
          <w:noProof/>
        </w:rPr>
        <w:drawing>
          <wp:inline distT="0" distB="0" distL="0" distR="0" wp14:anchorId="6342601C" wp14:editId="792746BF">
            <wp:extent cx="4701442" cy="5238750"/>
            <wp:effectExtent l="19050" t="19050" r="23495"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2448" cy="5251014"/>
                    </a:xfrm>
                    <a:prstGeom prst="rect">
                      <a:avLst/>
                    </a:prstGeom>
                    <a:ln>
                      <a:solidFill>
                        <a:schemeClr val="tx1"/>
                      </a:solidFill>
                    </a:ln>
                  </pic:spPr>
                </pic:pic>
              </a:graphicData>
            </a:graphic>
          </wp:inline>
        </w:drawing>
      </w:r>
    </w:p>
    <w:p w14:paraId="70840D63" w14:textId="77777777" w:rsidR="00FE393F" w:rsidRDefault="00FE393F" w:rsidP="00FE393F">
      <w:pPr>
        <w:jc w:val="center"/>
      </w:pPr>
      <w:r>
        <w:t>Sumber: PER-05/PJ/2020</w:t>
      </w:r>
    </w:p>
    <w:p w14:paraId="61BC0908" w14:textId="77777777" w:rsidR="00077181" w:rsidRDefault="00077181" w:rsidP="000028CE">
      <w:pPr>
        <w:spacing w:after="0" w:line="360" w:lineRule="auto"/>
        <w:jc w:val="center"/>
      </w:pPr>
    </w:p>
    <w:p w14:paraId="6B861FE2" w14:textId="7FC6042D" w:rsidR="00077181" w:rsidRDefault="00077181" w:rsidP="009F4FE5">
      <w:pPr>
        <w:jc w:val="center"/>
      </w:pPr>
      <w:r>
        <w:lastRenderedPageBreak/>
        <w:t>6. daftar uji reviu atas surat keputusan pembentukan struktur UPR</w:t>
      </w:r>
      <w:r>
        <w:rPr>
          <w:noProof/>
        </w:rPr>
        <w:drawing>
          <wp:inline distT="0" distB="0" distL="0" distR="0" wp14:anchorId="2B36D740" wp14:editId="0BA99F2F">
            <wp:extent cx="5241439" cy="3258026"/>
            <wp:effectExtent l="19050" t="19050" r="16510" b="190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5162" cy="3272772"/>
                    </a:xfrm>
                    <a:prstGeom prst="rect">
                      <a:avLst/>
                    </a:prstGeom>
                    <a:ln>
                      <a:solidFill>
                        <a:schemeClr val="tx1"/>
                      </a:solidFill>
                    </a:ln>
                  </pic:spPr>
                </pic:pic>
              </a:graphicData>
            </a:graphic>
          </wp:inline>
        </w:drawing>
      </w:r>
    </w:p>
    <w:p w14:paraId="6A9B225D" w14:textId="77777777" w:rsidR="00077181" w:rsidRDefault="00077181" w:rsidP="00077181"/>
    <w:p w14:paraId="013C0AFC" w14:textId="3C32A98F" w:rsidR="00077181" w:rsidRDefault="00077181" w:rsidP="00077181">
      <w:pPr>
        <w:spacing w:after="0" w:line="360" w:lineRule="auto"/>
      </w:pPr>
      <w:r>
        <w:t>7. daftar uji tata kelola reviu atas kelengkapan dan kesesuaian pengisian mitigasi risiko</w:t>
      </w:r>
    </w:p>
    <w:p w14:paraId="777E1B0B" w14:textId="77777777" w:rsidR="00077181" w:rsidRDefault="00077181" w:rsidP="009F4FE5">
      <w:pPr>
        <w:spacing w:after="0" w:line="360" w:lineRule="auto"/>
        <w:jc w:val="center"/>
      </w:pPr>
      <w:r>
        <w:rPr>
          <w:noProof/>
        </w:rPr>
        <w:drawing>
          <wp:inline distT="0" distB="0" distL="0" distR="0" wp14:anchorId="15B0FA9D" wp14:editId="50158190">
            <wp:extent cx="5352494" cy="2476724"/>
            <wp:effectExtent l="19050" t="19050" r="19685" b="190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74522" cy="2486917"/>
                    </a:xfrm>
                    <a:prstGeom prst="rect">
                      <a:avLst/>
                    </a:prstGeom>
                    <a:ln>
                      <a:solidFill>
                        <a:schemeClr val="tx1"/>
                      </a:solidFill>
                    </a:ln>
                  </pic:spPr>
                </pic:pic>
              </a:graphicData>
            </a:graphic>
          </wp:inline>
        </w:drawing>
      </w:r>
    </w:p>
    <w:p w14:paraId="52982350" w14:textId="318F96BF" w:rsidR="00077181" w:rsidRDefault="00077181"/>
    <w:p w14:paraId="6C96D954" w14:textId="721C5157" w:rsidR="00077181" w:rsidRDefault="00077181"/>
    <w:p w14:paraId="4369711D" w14:textId="3F253EC6" w:rsidR="00077181" w:rsidRDefault="00077181"/>
    <w:p w14:paraId="12E61896" w14:textId="2049E020" w:rsidR="00077181" w:rsidRDefault="00077181"/>
    <w:p w14:paraId="4FE93981" w14:textId="4EFF4FB1" w:rsidR="00077181" w:rsidRDefault="00077181">
      <w:r>
        <w:lastRenderedPageBreak/>
        <w:t>8. Format Laporan perbaikan proses Bisnis</w:t>
      </w:r>
    </w:p>
    <w:p w14:paraId="57B381B2" w14:textId="1C836A40" w:rsidR="00077181" w:rsidRDefault="00077181" w:rsidP="00077181">
      <w:pPr>
        <w:jc w:val="center"/>
      </w:pPr>
      <w:r>
        <w:rPr>
          <w:noProof/>
        </w:rPr>
        <w:drawing>
          <wp:inline distT="0" distB="0" distL="0" distR="0" wp14:anchorId="788FD1E5" wp14:editId="7E092503">
            <wp:extent cx="5175298" cy="5076825"/>
            <wp:effectExtent l="19050" t="19050" r="2540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8266" cy="5079737"/>
                    </a:xfrm>
                    <a:prstGeom prst="rect">
                      <a:avLst/>
                    </a:prstGeom>
                    <a:ln>
                      <a:solidFill>
                        <a:schemeClr val="tx1"/>
                      </a:solidFill>
                    </a:ln>
                  </pic:spPr>
                </pic:pic>
              </a:graphicData>
            </a:graphic>
          </wp:inline>
        </w:drawing>
      </w:r>
    </w:p>
    <w:p w14:paraId="15027026" w14:textId="77777777" w:rsidR="00FE393F" w:rsidRDefault="00FE393F" w:rsidP="00FE393F">
      <w:pPr>
        <w:jc w:val="center"/>
      </w:pPr>
      <w:r>
        <w:t>Sumber: PER-05/PJ/2020</w:t>
      </w:r>
    </w:p>
    <w:p w14:paraId="416FABCE" w14:textId="77777777" w:rsidR="00077181" w:rsidRDefault="00077181" w:rsidP="00FE393F">
      <w:pPr>
        <w:spacing w:after="0" w:line="360" w:lineRule="auto"/>
      </w:pPr>
    </w:p>
    <w:p w14:paraId="11BF3AF1" w14:textId="001AA8CF" w:rsidR="0023456B" w:rsidRDefault="0023456B"/>
    <w:p w14:paraId="19CAAE8C" w14:textId="0F96DDD2" w:rsidR="00D924E2" w:rsidRPr="00D924E2" w:rsidRDefault="00D924E2" w:rsidP="00D924E2"/>
    <w:p w14:paraId="29C88289" w14:textId="0C44851D" w:rsidR="00D924E2" w:rsidRPr="00D924E2" w:rsidRDefault="00D924E2" w:rsidP="00D924E2"/>
    <w:p w14:paraId="3BB37031" w14:textId="6DE3ECA7" w:rsidR="00D924E2" w:rsidRDefault="00D924E2" w:rsidP="00D924E2"/>
    <w:p w14:paraId="5BFAAF3D" w14:textId="12E9B17C" w:rsidR="00D924E2" w:rsidRDefault="00D924E2" w:rsidP="00D924E2">
      <w:pPr>
        <w:tabs>
          <w:tab w:val="left" w:pos="3690"/>
        </w:tabs>
      </w:pPr>
      <w:r>
        <w:tab/>
      </w:r>
    </w:p>
    <w:p w14:paraId="2A4A96B9" w14:textId="0A850549" w:rsidR="00D924E2" w:rsidRDefault="00D924E2" w:rsidP="00D924E2">
      <w:pPr>
        <w:tabs>
          <w:tab w:val="left" w:pos="3690"/>
        </w:tabs>
      </w:pPr>
    </w:p>
    <w:p w14:paraId="28A9DA77" w14:textId="231FC050" w:rsidR="00D924E2" w:rsidRDefault="00D924E2" w:rsidP="00D924E2">
      <w:pPr>
        <w:pStyle w:val="ListParagraph"/>
        <w:ind w:left="360"/>
      </w:pPr>
      <w:r>
        <w:lastRenderedPageBreak/>
        <w:t>9. Laporan Temuan Segera</w:t>
      </w:r>
    </w:p>
    <w:p w14:paraId="14218752" w14:textId="77777777" w:rsidR="00D924E2" w:rsidRDefault="00D924E2" w:rsidP="00D924E2">
      <w:pPr>
        <w:pStyle w:val="ListParagraph"/>
        <w:ind w:left="360"/>
      </w:pPr>
    </w:p>
    <w:p w14:paraId="43B438BA" w14:textId="5E00E242" w:rsidR="00D924E2" w:rsidRDefault="00D924E2" w:rsidP="00D924E2">
      <w:pPr>
        <w:pStyle w:val="ListParagraph"/>
        <w:spacing w:after="0" w:line="360" w:lineRule="auto"/>
        <w:ind w:left="0"/>
        <w:jc w:val="center"/>
      </w:pPr>
      <w:r>
        <w:rPr>
          <w:noProof/>
        </w:rPr>
        <w:drawing>
          <wp:anchor distT="0" distB="0" distL="114300" distR="114300" simplePos="0" relativeHeight="251670528" behindDoc="1" locked="0" layoutInCell="1" allowOverlap="1" wp14:anchorId="68B13424" wp14:editId="27E9FE44">
            <wp:simplePos x="0" y="0"/>
            <wp:positionH relativeFrom="column">
              <wp:posOffset>638175</wp:posOffset>
            </wp:positionH>
            <wp:positionV relativeFrom="paragraph">
              <wp:posOffset>2959100</wp:posOffset>
            </wp:positionV>
            <wp:extent cx="4691236" cy="22574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691236" cy="225742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D0DEF0D" wp14:editId="3A2B299F">
            <wp:extent cx="4703820" cy="3019425"/>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0569" cy="3030177"/>
                    </a:xfrm>
                    <a:prstGeom prst="rect">
                      <a:avLst/>
                    </a:prstGeom>
                  </pic:spPr>
                </pic:pic>
              </a:graphicData>
            </a:graphic>
          </wp:inline>
        </w:drawing>
      </w:r>
    </w:p>
    <w:p w14:paraId="73F11CCC" w14:textId="0595C706" w:rsidR="00D924E2" w:rsidRDefault="00D924E2" w:rsidP="00D924E2">
      <w:pPr>
        <w:pStyle w:val="ListParagraph"/>
        <w:spacing w:line="360" w:lineRule="auto"/>
        <w:ind w:left="0"/>
        <w:jc w:val="center"/>
      </w:pPr>
    </w:p>
    <w:p w14:paraId="03EAA72A" w14:textId="77777777" w:rsidR="00D924E2" w:rsidRDefault="00D924E2" w:rsidP="00D924E2">
      <w:pPr>
        <w:pStyle w:val="ListParagraph"/>
        <w:spacing w:line="360" w:lineRule="auto"/>
        <w:ind w:left="0"/>
        <w:jc w:val="center"/>
      </w:pPr>
    </w:p>
    <w:p w14:paraId="5C1B9CD8" w14:textId="77777777" w:rsidR="00D924E2" w:rsidRDefault="00D924E2" w:rsidP="00D924E2">
      <w:pPr>
        <w:pStyle w:val="ListParagraph"/>
        <w:spacing w:line="360" w:lineRule="auto"/>
        <w:ind w:left="0"/>
        <w:jc w:val="center"/>
      </w:pPr>
    </w:p>
    <w:p w14:paraId="2A5CF937" w14:textId="77777777" w:rsidR="00D924E2" w:rsidRDefault="00D924E2" w:rsidP="00D924E2">
      <w:pPr>
        <w:pStyle w:val="ListParagraph"/>
        <w:spacing w:line="360" w:lineRule="auto"/>
        <w:ind w:left="0"/>
        <w:jc w:val="center"/>
      </w:pPr>
    </w:p>
    <w:p w14:paraId="4BD1784A" w14:textId="77777777" w:rsidR="00D924E2" w:rsidRDefault="00D924E2" w:rsidP="00D924E2">
      <w:pPr>
        <w:pStyle w:val="ListParagraph"/>
        <w:spacing w:line="360" w:lineRule="auto"/>
        <w:ind w:left="0"/>
        <w:jc w:val="center"/>
      </w:pPr>
    </w:p>
    <w:p w14:paraId="3E008966" w14:textId="77777777" w:rsidR="00D924E2" w:rsidRDefault="00D924E2" w:rsidP="00D924E2">
      <w:pPr>
        <w:pStyle w:val="ListParagraph"/>
        <w:spacing w:line="240" w:lineRule="auto"/>
        <w:ind w:left="0"/>
        <w:jc w:val="center"/>
      </w:pPr>
    </w:p>
    <w:p w14:paraId="284BBA5C" w14:textId="7C3926B9" w:rsidR="000028CE" w:rsidRDefault="000028CE"/>
    <w:p w14:paraId="2167B81D" w14:textId="77777777" w:rsidR="00D924E2" w:rsidRDefault="00D924E2" w:rsidP="00D924E2">
      <w:pPr>
        <w:jc w:val="center"/>
      </w:pPr>
    </w:p>
    <w:p w14:paraId="70BF89FC" w14:textId="665D392F" w:rsidR="00D924E2" w:rsidRDefault="00D924E2" w:rsidP="00D924E2">
      <w:pPr>
        <w:jc w:val="center"/>
      </w:pPr>
      <w:r>
        <w:t>Sumber: PER-05/PJ/2020</w:t>
      </w:r>
    </w:p>
    <w:p w14:paraId="378F761A" w14:textId="15B296B2" w:rsidR="000028CE" w:rsidRDefault="000028CE"/>
    <w:p w14:paraId="7F4BD692" w14:textId="4F5BFE12" w:rsidR="000028CE" w:rsidRDefault="000028CE"/>
    <w:p w14:paraId="172EC651" w14:textId="787AD9BA" w:rsidR="00D924E2" w:rsidRDefault="00D924E2"/>
    <w:p w14:paraId="1BFFBFA4" w14:textId="3D67AEDA" w:rsidR="00D924E2" w:rsidRDefault="00D924E2"/>
    <w:p w14:paraId="4DABA47B" w14:textId="4CD1E0DE" w:rsidR="00D924E2" w:rsidRDefault="00D924E2"/>
    <w:p w14:paraId="2AAC8ADA" w14:textId="38579DBE" w:rsidR="00D924E2" w:rsidRDefault="00D924E2"/>
    <w:p w14:paraId="2B940D80" w14:textId="61B35EE2" w:rsidR="00D924E2" w:rsidRDefault="00D924E2" w:rsidP="00D924E2">
      <w:pPr>
        <w:pStyle w:val="ListParagraph"/>
        <w:spacing w:after="0" w:line="360" w:lineRule="auto"/>
        <w:ind w:left="0"/>
      </w:pPr>
      <w:r>
        <w:lastRenderedPageBreak/>
        <w:t>10. Laporan Temuan Berindikasi Fraud</w:t>
      </w:r>
    </w:p>
    <w:p w14:paraId="5A1D8C80" w14:textId="77777777" w:rsidR="00D924E2" w:rsidRDefault="00D924E2" w:rsidP="00D924E2">
      <w:pPr>
        <w:pStyle w:val="ListParagraph"/>
        <w:spacing w:after="0" w:line="360" w:lineRule="auto"/>
        <w:ind w:left="0"/>
        <w:jc w:val="center"/>
      </w:pPr>
      <w:r>
        <w:rPr>
          <w:noProof/>
        </w:rPr>
        <w:drawing>
          <wp:inline distT="0" distB="0" distL="0" distR="0" wp14:anchorId="40C5BDE0" wp14:editId="298C16E8">
            <wp:extent cx="3919802" cy="6438900"/>
            <wp:effectExtent l="0" t="0" r="508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0409" cy="6456323"/>
                    </a:xfrm>
                    <a:prstGeom prst="rect">
                      <a:avLst/>
                    </a:prstGeom>
                  </pic:spPr>
                </pic:pic>
              </a:graphicData>
            </a:graphic>
          </wp:inline>
        </w:drawing>
      </w:r>
    </w:p>
    <w:p w14:paraId="3381DF31" w14:textId="77777777" w:rsidR="00D924E2" w:rsidRDefault="00D924E2" w:rsidP="00D924E2">
      <w:pPr>
        <w:jc w:val="center"/>
      </w:pPr>
      <w:r>
        <w:t>Sumber: PER-05/PJ/2020</w:t>
      </w:r>
    </w:p>
    <w:p w14:paraId="3A7AC442" w14:textId="12C7EDB3" w:rsidR="000028CE" w:rsidRDefault="000028CE" w:rsidP="00D924E2">
      <w:pPr>
        <w:jc w:val="center"/>
      </w:pPr>
    </w:p>
    <w:p w14:paraId="1AF697B7" w14:textId="56CC2D1A" w:rsidR="000028CE" w:rsidRDefault="000028CE"/>
    <w:p w14:paraId="71EB1356" w14:textId="77777777" w:rsidR="00D924E2" w:rsidRDefault="00D924E2"/>
    <w:p w14:paraId="59979EC9" w14:textId="27283EF7" w:rsidR="0023456B" w:rsidRDefault="0023456B">
      <w:pPr>
        <w:rPr>
          <w:b/>
          <w:bCs/>
        </w:rPr>
      </w:pPr>
      <w:r w:rsidRPr="000028CE">
        <w:rPr>
          <w:b/>
          <w:bCs/>
        </w:rPr>
        <w:lastRenderedPageBreak/>
        <w:t>Dokument</w:t>
      </w:r>
      <w:r w:rsidR="0017510B">
        <w:rPr>
          <w:b/>
          <w:bCs/>
        </w:rPr>
        <w:t xml:space="preserve">asi pendukung evaluasi: </w:t>
      </w:r>
    </w:p>
    <w:p w14:paraId="19656B19" w14:textId="77777777" w:rsidR="0017510B" w:rsidRPr="000028CE" w:rsidRDefault="0017510B">
      <w:pPr>
        <w:rPr>
          <w:b/>
          <w:bCs/>
        </w:rPr>
      </w:pPr>
    </w:p>
    <w:p w14:paraId="2EF317F5" w14:textId="77777777" w:rsidR="0023456B" w:rsidRDefault="0023456B" w:rsidP="000028CE">
      <w:pPr>
        <w:spacing w:after="0" w:line="360" w:lineRule="auto"/>
        <w:ind w:firstLine="1134"/>
        <w:jc w:val="both"/>
      </w:pPr>
      <w:r>
        <w:rPr>
          <w:noProof/>
        </w:rPr>
        <w:drawing>
          <wp:inline distT="0" distB="0" distL="0" distR="0" wp14:anchorId="53080A6D" wp14:editId="7684EA89">
            <wp:extent cx="2741930" cy="2476370"/>
            <wp:effectExtent l="0" t="0" r="127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7121" cy="2499122"/>
                    </a:xfrm>
                    <a:prstGeom prst="rect">
                      <a:avLst/>
                    </a:prstGeom>
                    <a:noFill/>
                  </pic:spPr>
                </pic:pic>
              </a:graphicData>
            </a:graphic>
          </wp:inline>
        </w:drawing>
      </w:r>
      <w:r>
        <w:rPr>
          <w:noProof/>
        </w:rPr>
        <w:drawing>
          <wp:inline distT="0" distB="0" distL="0" distR="0" wp14:anchorId="64267C09" wp14:editId="33713F42">
            <wp:extent cx="1858366" cy="247650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0480" cy="2479318"/>
                    </a:xfrm>
                    <a:prstGeom prst="rect">
                      <a:avLst/>
                    </a:prstGeom>
                    <a:noFill/>
                  </pic:spPr>
                </pic:pic>
              </a:graphicData>
            </a:graphic>
          </wp:inline>
        </w:drawing>
      </w:r>
    </w:p>
    <w:p w14:paraId="3EEADC09" w14:textId="7E5797C5" w:rsidR="0023456B" w:rsidRDefault="0023456B" w:rsidP="0023456B">
      <w:pPr>
        <w:pStyle w:val="ListParagraph"/>
        <w:numPr>
          <w:ilvl w:val="0"/>
          <w:numId w:val="6"/>
        </w:numPr>
        <w:spacing w:line="360" w:lineRule="auto"/>
        <w:jc w:val="center"/>
      </w:pPr>
      <w:r>
        <w:t>Penguatan Pengendalian Gratifikasi oleh UKI E-1</w:t>
      </w:r>
    </w:p>
    <w:p w14:paraId="01666A70" w14:textId="77777777" w:rsidR="00D924E2" w:rsidRDefault="00D924E2" w:rsidP="00D924E2">
      <w:pPr>
        <w:pStyle w:val="ListParagraph"/>
        <w:spacing w:line="360" w:lineRule="auto"/>
      </w:pPr>
    </w:p>
    <w:p w14:paraId="54230EF9" w14:textId="77777777" w:rsidR="00077181" w:rsidRDefault="00077181" w:rsidP="00077181">
      <w:pPr>
        <w:pStyle w:val="ListParagraph"/>
        <w:spacing w:line="360" w:lineRule="auto"/>
      </w:pPr>
    </w:p>
    <w:p w14:paraId="35E57A58" w14:textId="77777777" w:rsidR="0023456B" w:rsidRPr="0023456B" w:rsidRDefault="0023456B" w:rsidP="0023456B">
      <w:pPr>
        <w:pStyle w:val="ListParagraph"/>
        <w:spacing w:line="360" w:lineRule="auto"/>
        <w:rPr>
          <w:color w:val="FF0000"/>
        </w:rPr>
      </w:pPr>
      <w:r>
        <w:rPr>
          <w:noProof/>
        </w:rPr>
        <w:drawing>
          <wp:inline distT="0" distB="0" distL="0" distR="0" wp14:anchorId="118C7904" wp14:editId="550B3D95">
            <wp:extent cx="2223161" cy="1635369"/>
            <wp:effectExtent l="0" t="0" r="571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9044" cy="1661765"/>
                    </a:xfrm>
                    <a:prstGeom prst="rect">
                      <a:avLst/>
                    </a:prstGeom>
                    <a:noFill/>
                  </pic:spPr>
                </pic:pic>
              </a:graphicData>
            </a:graphic>
          </wp:inline>
        </w:drawing>
      </w:r>
      <w:r>
        <w:rPr>
          <w:noProof/>
        </w:rPr>
        <w:drawing>
          <wp:inline distT="0" distB="0" distL="0" distR="0" wp14:anchorId="2B4660A3" wp14:editId="45F60915">
            <wp:extent cx="2953607" cy="1635321"/>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771" t="26652" r="9956" b="6456"/>
                    <a:stretch/>
                  </pic:blipFill>
                  <pic:spPr bwMode="auto">
                    <a:xfrm>
                      <a:off x="0" y="0"/>
                      <a:ext cx="2993983" cy="1657676"/>
                    </a:xfrm>
                    <a:prstGeom prst="rect">
                      <a:avLst/>
                    </a:prstGeom>
                    <a:ln>
                      <a:noFill/>
                    </a:ln>
                    <a:extLst>
                      <a:ext uri="{53640926-AAD7-44D8-BBD7-CCE9431645EC}">
                        <a14:shadowObscured xmlns:a14="http://schemas.microsoft.com/office/drawing/2010/main"/>
                      </a:ext>
                    </a:extLst>
                  </pic:spPr>
                </pic:pic>
              </a:graphicData>
            </a:graphic>
          </wp:inline>
        </w:drawing>
      </w:r>
    </w:p>
    <w:p w14:paraId="3F9350B8" w14:textId="39653575" w:rsidR="0023456B" w:rsidRDefault="0023456B" w:rsidP="0023456B">
      <w:pPr>
        <w:pStyle w:val="ListParagraph"/>
        <w:numPr>
          <w:ilvl w:val="0"/>
          <w:numId w:val="6"/>
        </w:numPr>
        <w:spacing w:line="360" w:lineRule="auto"/>
        <w:jc w:val="center"/>
      </w:pPr>
      <w:r w:rsidRPr="0030675D">
        <w:t>Penyelenggaran Hakordia DJP 2019</w:t>
      </w:r>
      <w:r>
        <w:t xml:space="preserve"> (dihadiri oleh Najwa Shihab dan Alexander Marwata dari KPK)</w:t>
      </w:r>
      <w:r w:rsidR="0017510B">
        <w:t xml:space="preserve"> yang diadakan oleh UKI E-1</w:t>
      </w:r>
    </w:p>
    <w:p w14:paraId="2C70FA96" w14:textId="60023DF9" w:rsidR="0023456B" w:rsidRDefault="0023456B" w:rsidP="0023456B">
      <w:pPr>
        <w:pStyle w:val="ListParagraph"/>
        <w:spacing w:after="0" w:line="360" w:lineRule="auto"/>
        <w:jc w:val="both"/>
      </w:pPr>
    </w:p>
    <w:p w14:paraId="5110594A" w14:textId="77777777" w:rsidR="00077181" w:rsidRDefault="00077181" w:rsidP="0023456B">
      <w:pPr>
        <w:pStyle w:val="ListParagraph"/>
        <w:spacing w:after="0" w:line="360" w:lineRule="auto"/>
        <w:jc w:val="both"/>
      </w:pPr>
    </w:p>
    <w:p w14:paraId="054A1135" w14:textId="77777777" w:rsidR="0023456B" w:rsidRPr="0023456B" w:rsidRDefault="0023456B" w:rsidP="0023456B">
      <w:pPr>
        <w:spacing w:after="0" w:line="360" w:lineRule="auto"/>
        <w:ind w:left="360"/>
        <w:jc w:val="center"/>
        <w:rPr>
          <w:lang w:val="id"/>
        </w:rPr>
      </w:pPr>
      <w:r>
        <w:rPr>
          <w:noProof/>
          <w:lang w:val="id"/>
        </w:rPr>
        <w:lastRenderedPageBreak/>
        <w:drawing>
          <wp:inline distT="0" distB="0" distL="0" distR="0" wp14:anchorId="19482A15" wp14:editId="00832AFE">
            <wp:extent cx="4431323" cy="2387407"/>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t="28194"/>
                    <a:stretch/>
                  </pic:blipFill>
                  <pic:spPr bwMode="auto">
                    <a:xfrm>
                      <a:off x="0" y="0"/>
                      <a:ext cx="4464155" cy="2405095"/>
                    </a:xfrm>
                    <a:prstGeom prst="rect">
                      <a:avLst/>
                    </a:prstGeom>
                    <a:noFill/>
                    <a:ln>
                      <a:noFill/>
                    </a:ln>
                    <a:extLst>
                      <a:ext uri="{53640926-AAD7-44D8-BBD7-CCE9431645EC}">
                        <a14:shadowObscured xmlns:a14="http://schemas.microsoft.com/office/drawing/2010/main"/>
                      </a:ext>
                    </a:extLst>
                  </pic:spPr>
                </pic:pic>
              </a:graphicData>
            </a:graphic>
          </wp:inline>
        </w:drawing>
      </w:r>
    </w:p>
    <w:p w14:paraId="0582C106" w14:textId="510E068E" w:rsidR="0023456B" w:rsidRDefault="0023456B" w:rsidP="0023456B">
      <w:pPr>
        <w:pStyle w:val="ListParagraph"/>
        <w:numPr>
          <w:ilvl w:val="0"/>
          <w:numId w:val="6"/>
        </w:numPr>
        <w:spacing w:after="0" w:line="360" w:lineRule="auto"/>
        <w:jc w:val="center"/>
      </w:pPr>
      <w:r>
        <w:t>Asistensi ZI WBK/WBBM oleh UKI E-1 di Kanwil X</w:t>
      </w:r>
    </w:p>
    <w:p w14:paraId="221E5473" w14:textId="009A7D13" w:rsidR="00D924E2" w:rsidRDefault="00D924E2" w:rsidP="00D924E2">
      <w:pPr>
        <w:pStyle w:val="ListParagraph"/>
        <w:spacing w:after="0" w:line="360" w:lineRule="auto"/>
      </w:pPr>
    </w:p>
    <w:p w14:paraId="41BCE558" w14:textId="77777777" w:rsidR="00D924E2" w:rsidRDefault="00D924E2" w:rsidP="00D924E2">
      <w:pPr>
        <w:pStyle w:val="ListParagraph"/>
        <w:spacing w:after="0" w:line="360" w:lineRule="auto"/>
      </w:pPr>
    </w:p>
    <w:p w14:paraId="0433C173" w14:textId="77777777" w:rsidR="0023456B" w:rsidRDefault="0023456B" w:rsidP="0023456B">
      <w:pPr>
        <w:pStyle w:val="ListParagraph"/>
        <w:spacing w:after="0" w:line="360" w:lineRule="auto"/>
      </w:pPr>
    </w:p>
    <w:p w14:paraId="50910A14" w14:textId="77777777" w:rsidR="0023456B" w:rsidRDefault="0023456B" w:rsidP="00D924E2">
      <w:pPr>
        <w:pStyle w:val="ListParagraph"/>
        <w:spacing w:after="0" w:line="360" w:lineRule="auto"/>
        <w:ind w:left="567"/>
        <w:jc w:val="center"/>
      </w:pPr>
      <w:r>
        <w:rPr>
          <w:noProof/>
        </w:rPr>
        <w:drawing>
          <wp:inline distT="0" distB="0" distL="0" distR="0" wp14:anchorId="43151110" wp14:editId="1A3C74E6">
            <wp:extent cx="4413739" cy="2281794"/>
            <wp:effectExtent l="0" t="0" r="635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a:extLst>
                        <a:ext uri="{28A0092B-C50C-407E-A947-70E740481C1C}">
                          <a14:useLocalDpi xmlns:a14="http://schemas.microsoft.com/office/drawing/2010/main" val="0"/>
                        </a:ext>
                      </a:extLst>
                    </a:blip>
                    <a:srcRect t="31097"/>
                    <a:stretch/>
                  </pic:blipFill>
                  <pic:spPr bwMode="auto">
                    <a:xfrm>
                      <a:off x="0" y="0"/>
                      <a:ext cx="4436679" cy="2293653"/>
                    </a:xfrm>
                    <a:prstGeom prst="rect">
                      <a:avLst/>
                    </a:prstGeom>
                    <a:noFill/>
                    <a:ln>
                      <a:noFill/>
                    </a:ln>
                    <a:extLst>
                      <a:ext uri="{53640926-AAD7-44D8-BBD7-CCE9431645EC}">
                        <a14:shadowObscured xmlns:a14="http://schemas.microsoft.com/office/drawing/2010/main"/>
                      </a:ext>
                    </a:extLst>
                  </pic:spPr>
                </pic:pic>
              </a:graphicData>
            </a:graphic>
          </wp:inline>
        </w:drawing>
      </w:r>
    </w:p>
    <w:p w14:paraId="673C8F09" w14:textId="62CA4F9C" w:rsidR="0023456B" w:rsidRPr="0030675D" w:rsidRDefault="0023456B" w:rsidP="0023456B">
      <w:pPr>
        <w:pStyle w:val="ListParagraph"/>
        <w:numPr>
          <w:ilvl w:val="0"/>
          <w:numId w:val="6"/>
        </w:numPr>
        <w:spacing w:after="0" w:line="360" w:lineRule="auto"/>
        <w:jc w:val="center"/>
      </w:pPr>
      <w:r>
        <w:t>Asistensi ZI WBK oleh UKI E-1 di Kantor Pusat DJP</w:t>
      </w:r>
    </w:p>
    <w:p w14:paraId="39F84D4D" w14:textId="77777777" w:rsidR="0023456B" w:rsidRDefault="0023456B" w:rsidP="0023456B">
      <w:pPr>
        <w:spacing w:line="360" w:lineRule="auto"/>
        <w:ind w:left="360"/>
      </w:pPr>
    </w:p>
    <w:p w14:paraId="04480FBA" w14:textId="77777777" w:rsidR="0023456B" w:rsidRDefault="0023456B"/>
    <w:p w14:paraId="5B9C2BAC" w14:textId="77777777" w:rsidR="0023456B" w:rsidRDefault="0023456B" w:rsidP="0023456B">
      <w:pPr>
        <w:spacing w:after="0" w:line="360" w:lineRule="auto"/>
        <w:jc w:val="center"/>
      </w:pPr>
      <w:r>
        <w:rPr>
          <w:noProof/>
        </w:rPr>
        <w:lastRenderedPageBreak/>
        <w:drawing>
          <wp:inline distT="0" distB="0" distL="0" distR="0" wp14:anchorId="04367180" wp14:editId="37ACE6CF">
            <wp:extent cx="4291696" cy="20837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1364" cy="2093326"/>
                    </a:xfrm>
                    <a:prstGeom prst="rect">
                      <a:avLst/>
                    </a:prstGeom>
                    <a:noFill/>
                  </pic:spPr>
                </pic:pic>
              </a:graphicData>
            </a:graphic>
          </wp:inline>
        </w:drawing>
      </w:r>
    </w:p>
    <w:p w14:paraId="11444399" w14:textId="02DC8BFE" w:rsidR="0023456B" w:rsidRDefault="0023456B" w:rsidP="0023456B">
      <w:pPr>
        <w:pStyle w:val="ListParagraph"/>
        <w:numPr>
          <w:ilvl w:val="0"/>
          <w:numId w:val="6"/>
        </w:numPr>
        <w:spacing w:after="0" w:line="360" w:lineRule="auto"/>
        <w:jc w:val="center"/>
      </w:pPr>
      <w:r>
        <w:t>Sosialiasi WBS oleh UKI E-1 di Kantor Pusat DJP</w:t>
      </w:r>
    </w:p>
    <w:p w14:paraId="61F3400D" w14:textId="77777777" w:rsidR="00077181" w:rsidRDefault="00077181" w:rsidP="0017510B">
      <w:pPr>
        <w:pStyle w:val="ListParagraph"/>
        <w:spacing w:after="0" w:line="360" w:lineRule="auto"/>
      </w:pPr>
    </w:p>
    <w:p w14:paraId="32C51FD0" w14:textId="77777777" w:rsidR="0023456B" w:rsidRDefault="0023456B" w:rsidP="0023456B">
      <w:pPr>
        <w:spacing w:after="0" w:line="360" w:lineRule="auto"/>
        <w:jc w:val="center"/>
      </w:pPr>
      <w:r>
        <w:rPr>
          <w:noProof/>
        </w:rPr>
        <w:drawing>
          <wp:inline distT="0" distB="0" distL="0" distR="0" wp14:anchorId="7F1F6C96" wp14:editId="7395AB14">
            <wp:extent cx="4413738" cy="2143423"/>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5527" cy="2154004"/>
                    </a:xfrm>
                    <a:prstGeom prst="rect">
                      <a:avLst/>
                    </a:prstGeom>
                    <a:noFill/>
                  </pic:spPr>
                </pic:pic>
              </a:graphicData>
            </a:graphic>
          </wp:inline>
        </w:drawing>
      </w:r>
    </w:p>
    <w:p w14:paraId="4F622BC8" w14:textId="12D7E518" w:rsidR="0023456B" w:rsidRDefault="0023456B" w:rsidP="0023456B">
      <w:pPr>
        <w:pStyle w:val="ListParagraph"/>
        <w:numPr>
          <w:ilvl w:val="0"/>
          <w:numId w:val="6"/>
        </w:numPr>
        <w:spacing w:after="0" w:line="360" w:lineRule="auto"/>
        <w:jc w:val="center"/>
      </w:pPr>
      <w:r>
        <w:t>Sosialiasi WBS oleh UKI E-1 di KPP X</w:t>
      </w:r>
    </w:p>
    <w:p w14:paraId="266B1890" w14:textId="3B240D61" w:rsidR="004A23AE" w:rsidRDefault="004A23AE"/>
    <w:p w14:paraId="537A9C1F" w14:textId="77777777" w:rsidR="0023456B" w:rsidRDefault="0023456B" w:rsidP="0023456B">
      <w:pPr>
        <w:pStyle w:val="ListParagraph"/>
        <w:spacing w:line="360" w:lineRule="auto"/>
        <w:ind w:left="0"/>
        <w:jc w:val="center"/>
      </w:pPr>
      <w:r>
        <w:rPr>
          <w:noProof/>
        </w:rPr>
        <w:drawing>
          <wp:inline distT="0" distB="0" distL="0" distR="0" wp14:anchorId="7DFE32E1" wp14:editId="1BF2ED8F">
            <wp:extent cx="4500860" cy="2066925"/>
            <wp:effectExtent l="19050" t="19050" r="14605" b="9525"/>
            <wp:docPr id="4576" name="Picture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aturation sat="0"/>
                              </a14:imgEffect>
                            </a14:imgLayer>
                          </a14:imgProps>
                        </a:ext>
                      </a:extLst>
                    </a:blip>
                    <a:stretch>
                      <a:fillRect/>
                    </a:stretch>
                  </pic:blipFill>
                  <pic:spPr>
                    <a:xfrm>
                      <a:off x="0" y="0"/>
                      <a:ext cx="4500860" cy="2066925"/>
                    </a:xfrm>
                    <a:prstGeom prst="rect">
                      <a:avLst/>
                    </a:prstGeom>
                    <a:ln>
                      <a:solidFill>
                        <a:schemeClr val="bg1">
                          <a:lumMod val="50000"/>
                        </a:schemeClr>
                      </a:solidFill>
                    </a:ln>
                  </pic:spPr>
                </pic:pic>
              </a:graphicData>
            </a:graphic>
          </wp:inline>
        </w:drawing>
      </w:r>
    </w:p>
    <w:p w14:paraId="21C42CFA" w14:textId="74806718" w:rsidR="0023456B" w:rsidRDefault="0023456B" w:rsidP="0023456B">
      <w:pPr>
        <w:pStyle w:val="ListParagraph"/>
        <w:numPr>
          <w:ilvl w:val="0"/>
          <w:numId w:val="6"/>
        </w:numPr>
        <w:spacing w:line="360" w:lineRule="auto"/>
        <w:jc w:val="center"/>
      </w:pPr>
      <w:r>
        <w:t>Skema tanggung jawab UKI secara berjenjang</w:t>
      </w:r>
    </w:p>
    <w:p w14:paraId="7CFFFADA" w14:textId="03477635" w:rsidR="000028CE" w:rsidRDefault="000028CE" w:rsidP="000028CE">
      <w:pPr>
        <w:pStyle w:val="ListParagraph"/>
        <w:spacing w:line="360" w:lineRule="auto"/>
      </w:pPr>
    </w:p>
    <w:p w14:paraId="678E9037" w14:textId="77777777" w:rsidR="000028CE" w:rsidRDefault="000028CE" w:rsidP="000028CE">
      <w:pPr>
        <w:pStyle w:val="ListParagraph"/>
        <w:spacing w:line="360" w:lineRule="auto"/>
      </w:pPr>
    </w:p>
    <w:p w14:paraId="5ABCE636" w14:textId="77777777" w:rsidR="0023456B" w:rsidRDefault="0023456B" w:rsidP="0023456B">
      <w:pPr>
        <w:pStyle w:val="ListParagraph"/>
        <w:spacing w:after="0" w:line="360" w:lineRule="auto"/>
        <w:ind w:left="0"/>
        <w:jc w:val="center"/>
      </w:pPr>
      <w:r>
        <w:rPr>
          <w:noProof/>
        </w:rPr>
        <w:drawing>
          <wp:inline distT="0" distB="0" distL="0" distR="0" wp14:anchorId="5E841BCF" wp14:editId="0D2BB888">
            <wp:extent cx="4410075" cy="2780824"/>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18319" cy="2786022"/>
                    </a:xfrm>
                    <a:prstGeom prst="rect">
                      <a:avLst/>
                    </a:prstGeom>
                    <a:noFill/>
                  </pic:spPr>
                </pic:pic>
              </a:graphicData>
            </a:graphic>
          </wp:inline>
        </w:drawing>
      </w:r>
    </w:p>
    <w:p w14:paraId="1BD892CA" w14:textId="0167F66E" w:rsidR="0023456B" w:rsidRDefault="0023456B" w:rsidP="0023456B">
      <w:pPr>
        <w:pStyle w:val="ListParagraph"/>
        <w:numPr>
          <w:ilvl w:val="0"/>
          <w:numId w:val="6"/>
        </w:numPr>
        <w:spacing w:after="0" w:line="360" w:lineRule="auto"/>
        <w:jc w:val="center"/>
      </w:pPr>
      <w:r>
        <w:t>Asistensi Manajemen Risiko oleh UKI E-1</w:t>
      </w:r>
    </w:p>
    <w:p w14:paraId="0C657BE8" w14:textId="77777777" w:rsidR="00D924E2" w:rsidRDefault="00D924E2" w:rsidP="00D924E2">
      <w:pPr>
        <w:pStyle w:val="ListParagraph"/>
        <w:spacing w:after="0" w:line="360" w:lineRule="auto"/>
      </w:pPr>
    </w:p>
    <w:p w14:paraId="523FB4E2" w14:textId="4B574BA2" w:rsidR="0023456B" w:rsidRDefault="0023456B" w:rsidP="0023456B">
      <w:pPr>
        <w:pStyle w:val="ListParagraph"/>
        <w:spacing w:after="0" w:line="360" w:lineRule="auto"/>
      </w:pPr>
    </w:p>
    <w:p w14:paraId="634BACF5" w14:textId="77777777" w:rsidR="0023456B" w:rsidRDefault="0023456B" w:rsidP="0023456B">
      <w:pPr>
        <w:spacing w:after="0" w:line="360" w:lineRule="auto"/>
        <w:jc w:val="center"/>
      </w:pPr>
      <w:r>
        <w:rPr>
          <w:noProof/>
        </w:rPr>
        <w:drawing>
          <wp:inline distT="0" distB="0" distL="0" distR="0" wp14:anchorId="00142AB9" wp14:editId="20B7A744">
            <wp:extent cx="3933825" cy="2951549"/>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48158" cy="2962303"/>
                    </a:xfrm>
                    <a:prstGeom prst="rect">
                      <a:avLst/>
                    </a:prstGeom>
                    <a:noFill/>
                  </pic:spPr>
                </pic:pic>
              </a:graphicData>
            </a:graphic>
          </wp:inline>
        </w:drawing>
      </w:r>
    </w:p>
    <w:p w14:paraId="69370DAA" w14:textId="6F364298" w:rsidR="0023456B" w:rsidRDefault="0023456B" w:rsidP="000028CE">
      <w:pPr>
        <w:pStyle w:val="ListParagraph"/>
        <w:numPr>
          <w:ilvl w:val="0"/>
          <w:numId w:val="6"/>
        </w:numPr>
        <w:spacing w:after="0" w:line="360" w:lineRule="auto"/>
        <w:jc w:val="center"/>
      </w:pPr>
      <w:r>
        <w:t>kelas workshop UKI</w:t>
      </w:r>
      <w:r w:rsidR="000028CE">
        <w:t xml:space="preserve"> se Indonesia yang diadakan oleh UKI E-1</w:t>
      </w:r>
    </w:p>
    <w:p w14:paraId="0FA5AD45" w14:textId="633F7A54" w:rsidR="000028CE" w:rsidRDefault="000028CE" w:rsidP="000028CE">
      <w:pPr>
        <w:pStyle w:val="ListParagraph"/>
        <w:spacing w:after="0" w:line="360" w:lineRule="auto"/>
      </w:pPr>
    </w:p>
    <w:p w14:paraId="1544CC06" w14:textId="77777777" w:rsidR="000028CE" w:rsidRDefault="000028CE" w:rsidP="000028CE">
      <w:pPr>
        <w:pStyle w:val="ListParagraph"/>
        <w:spacing w:after="0" w:line="360" w:lineRule="auto"/>
      </w:pPr>
    </w:p>
    <w:p w14:paraId="47249D0B" w14:textId="77777777" w:rsidR="000028CE" w:rsidRDefault="000028CE" w:rsidP="000028CE">
      <w:pPr>
        <w:pStyle w:val="ListParagraph"/>
        <w:spacing w:line="360" w:lineRule="auto"/>
        <w:ind w:left="0" w:firstLine="720"/>
        <w:jc w:val="center"/>
      </w:pPr>
      <w:r>
        <w:rPr>
          <w:noProof/>
        </w:rPr>
        <w:lastRenderedPageBreak/>
        <w:drawing>
          <wp:inline distT="0" distB="0" distL="0" distR="0" wp14:anchorId="6BF83C7A" wp14:editId="2D351054">
            <wp:extent cx="2923983" cy="33756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brightnessContrast bright="20000" contrast="-20000"/>
                              </a14:imgEffect>
                            </a14:imgLayer>
                          </a14:imgProps>
                        </a:ext>
                        <a:ext uri="{28A0092B-C50C-407E-A947-70E740481C1C}">
                          <a14:useLocalDpi xmlns:a14="http://schemas.microsoft.com/office/drawing/2010/main" val="0"/>
                        </a:ext>
                      </a:extLst>
                    </a:blip>
                    <a:srcRect l="24558" r="-5" b="34639"/>
                    <a:stretch/>
                  </pic:blipFill>
                  <pic:spPr bwMode="auto">
                    <a:xfrm>
                      <a:off x="0" y="0"/>
                      <a:ext cx="2929845" cy="3382427"/>
                    </a:xfrm>
                    <a:prstGeom prst="rect">
                      <a:avLst/>
                    </a:prstGeom>
                    <a:noFill/>
                    <a:ln>
                      <a:noFill/>
                    </a:ln>
                    <a:extLst>
                      <a:ext uri="{53640926-AAD7-44D8-BBD7-CCE9431645EC}">
                        <a14:shadowObscured xmlns:a14="http://schemas.microsoft.com/office/drawing/2010/main"/>
                      </a:ext>
                    </a:extLst>
                  </pic:spPr>
                </pic:pic>
              </a:graphicData>
            </a:graphic>
          </wp:inline>
        </w:drawing>
      </w:r>
    </w:p>
    <w:p w14:paraId="62A98071" w14:textId="2C4F31A0" w:rsidR="000028CE" w:rsidRDefault="000028CE" w:rsidP="000028CE">
      <w:pPr>
        <w:pStyle w:val="ListParagraph"/>
        <w:numPr>
          <w:ilvl w:val="0"/>
          <w:numId w:val="6"/>
        </w:numPr>
        <w:spacing w:line="360" w:lineRule="auto"/>
        <w:jc w:val="center"/>
      </w:pPr>
      <w:r>
        <w:t>Poster yang didesain oleh UKI E-1 terkait anti fraud</w:t>
      </w:r>
    </w:p>
    <w:p w14:paraId="752F8AE5" w14:textId="77777777" w:rsidR="00D924E2" w:rsidRDefault="00D924E2" w:rsidP="00D924E2">
      <w:pPr>
        <w:pStyle w:val="ListParagraph"/>
        <w:spacing w:line="360" w:lineRule="auto"/>
      </w:pPr>
    </w:p>
    <w:p w14:paraId="1BB159E7" w14:textId="77777777" w:rsidR="000028CE" w:rsidRDefault="000028CE" w:rsidP="000028CE">
      <w:pPr>
        <w:pStyle w:val="ListParagraph"/>
        <w:spacing w:line="360" w:lineRule="auto"/>
        <w:ind w:left="0" w:firstLine="720"/>
        <w:jc w:val="center"/>
      </w:pPr>
    </w:p>
    <w:p w14:paraId="7DD2A724" w14:textId="77777777" w:rsidR="000028CE" w:rsidRDefault="000028CE" w:rsidP="000028CE">
      <w:pPr>
        <w:pStyle w:val="ListParagraph"/>
        <w:spacing w:line="360" w:lineRule="auto"/>
        <w:ind w:left="0" w:firstLine="720"/>
        <w:jc w:val="center"/>
      </w:pPr>
      <w:r>
        <w:rPr>
          <w:noProof/>
        </w:rPr>
        <w:drawing>
          <wp:inline distT="0" distB="0" distL="0" distR="0" wp14:anchorId="67C031AB" wp14:editId="533E4E14">
            <wp:extent cx="3876675" cy="2602298"/>
            <wp:effectExtent l="19050" t="19050" r="9525" b="266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6879" t="16000" r="29269" b="7760"/>
                    <a:stretch/>
                  </pic:blipFill>
                  <pic:spPr bwMode="auto">
                    <a:xfrm>
                      <a:off x="0" y="0"/>
                      <a:ext cx="3883251" cy="2606712"/>
                    </a:xfrm>
                    <a:prstGeom prst="rect">
                      <a:avLst/>
                    </a:prstGeom>
                    <a:ln>
                      <a:solidFill>
                        <a:schemeClr val="bg2">
                          <a:lumMod val="10000"/>
                        </a:schemeClr>
                      </a:solidFill>
                    </a:ln>
                    <a:extLst>
                      <a:ext uri="{53640926-AAD7-44D8-BBD7-CCE9431645EC}">
                        <a14:shadowObscured xmlns:a14="http://schemas.microsoft.com/office/drawing/2010/main"/>
                      </a:ext>
                    </a:extLst>
                  </pic:spPr>
                </pic:pic>
              </a:graphicData>
            </a:graphic>
          </wp:inline>
        </w:drawing>
      </w:r>
    </w:p>
    <w:p w14:paraId="15630113" w14:textId="48E968D6" w:rsidR="000028CE" w:rsidRDefault="000028CE" w:rsidP="000028CE">
      <w:pPr>
        <w:pStyle w:val="ListParagraph"/>
        <w:numPr>
          <w:ilvl w:val="0"/>
          <w:numId w:val="6"/>
        </w:numPr>
        <w:spacing w:line="360" w:lineRule="auto"/>
        <w:jc w:val="center"/>
      </w:pPr>
      <w:r>
        <w:t>media internalisasi kode etik DJP berupa video yang dapat diakses di website DJP (</w:t>
      </w:r>
      <w:hyperlink r:id="rId31" w:history="1">
        <w:r w:rsidRPr="003D17FA">
          <w:rPr>
            <w:rStyle w:val="Hyperlink"/>
          </w:rPr>
          <w:t>https://www.pajak.go.id/id/kode-etik-dan-kode-perilaku</w:t>
        </w:r>
      </w:hyperlink>
      <w:r>
        <w:t xml:space="preserve">) </w:t>
      </w:r>
    </w:p>
    <w:p w14:paraId="122CE616" w14:textId="77777777" w:rsidR="000028CE" w:rsidRDefault="000028CE" w:rsidP="000028CE">
      <w:pPr>
        <w:pStyle w:val="ListParagraph"/>
        <w:spacing w:line="360" w:lineRule="auto"/>
        <w:ind w:left="0" w:firstLine="720"/>
        <w:jc w:val="center"/>
      </w:pPr>
    </w:p>
    <w:p w14:paraId="5F838599" w14:textId="77777777" w:rsidR="000028CE" w:rsidRDefault="000028CE" w:rsidP="00077181">
      <w:pPr>
        <w:pStyle w:val="ListParagraph"/>
        <w:spacing w:line="360" w:lineRule="auto"/>
        <w:ind w:left="0" w:hanging="142"/>
        <w:jc w:val="center"/>
      </w:pPr>
      <w:r>
        <w:rPr>
          <w:noProof/>
        </w:rPr>
        <w:lastRenderedPageBreak/>
        <w:drawing>
          <wp:anchor distT="0" distB="0" distL="114300" distR="114300" simplePos="0" relativeHeight="251659264" behindDoc="1" locked="0" layoutInCell="1" allowOverlap="1" wp14:anchorId="184630C1" wp14:editId="57C92DA2">
            <wp:simplePos x="0" y="0"/>
            <wp:positionH relativeFrom="column">
              <wp:posOffset>758190</wp:posOffset>
            </wp:positionH>
            <wp:positionV relativeFrom="paragraph">
              <wp:posOffset>2105025</wp:posOffset>
            </wp:positionV>
            <wp:extent cx="4341495" cy="2466975"/>
            <wp:effectExtent l="19050" t="19050" r="20955" b="2857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b="24266"/>
                    <a:stretch/>
                  </pic:blipFill>
                  <pic:spPr bwMode="auto">
                    <a:xfrm>
                      <a:off x="0" y="0"/>
                      <a:ext cx="4341495" cy="2466975"/>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5BE891AB" wp14:editId="04292398">
            <wp:extent cx="4342765" cy="2104332"/>
            <wp:effectExtent l="19050" t="19050" r="19685" b="107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94083" cy="2129199"/>
                    </a:xfrm>
                    <a:prstGeom prst="rect">
                      <a:avLst/>
                    </a:prstGeom>
                    <a:noFill/>
                    <a:ln>
                      <a:solidFill>
                        <a:schemeClr val="tx1"/>
                      </a:solidFill>
                    </a:ln>
                  </pic:spPr>
                </pic:pic>
              </a:graphicData>
            </a:graphic>
          </wp:inline>
        </w:drawing>
      </w:r>
    </w:p>
    <w:p w14:paraId="53A933D8" w14:textId="77777777" w:rsidR="000028CE" w:rsidRDefault="000028CE" w:rsidP="000028CE">
      <w:pPr>
        <w:pStyle w:val="ListParagraph"/>
        <w:spacing w:line="360" w:lineRule="auto"/>
        <w:ind w:left="0" w:firstLine="720"/>
        <w:jc w:val="center"/>
      </w:pPr>
    </w:p>
    <w:p w14:paraId="1D36C993" w14:textId="77777777" w:rsidR="000028CE" w:rsidRDefault="000028CE" w:rsidP="000028CE">
      <w:pPr>
        <w:pStyle w:val="ListParagraph"/>
        <w:spacing w:line="360" w:lineRule="auto"/>
        <w:ind w:left="0" w:firstLine="720"/>
        <w:jc w:val="center"/>
      </w:pPr>
    </w:p>
    <w:p w14:paraId="59DFD9A7" w14:textId="77777777" w:rsidR="000028CE" w:rsidRDefault="000028CE" w:rsidP="000028CE">
      <w:pPr>
        <w:pStyle w:val="ListParagraph"/>
        <w:spacing w:line="360" w:lineRule="auto"/>
        <w:ind w:left="0" w:firstLine="720"/>
        <w:jc w:val="center"/>
      </w:pPr>
    </w:p>
    <w:p w14:paraId="7BADBFEB" w14:textId="77777777" w:rsidR="000028CE" w:rsidRDefault="000028CE" w:rsidP="000028CE">
      <w:pPr>
        <w:pStyle w:val="ListParagraph"/>
        <w:spacing w:line="360" w:lineRule="auto"/>
        <w:ind w:left="0" w:firstLine="720"/>
        <w:jc w:val="center"/>
      </w:pPr>
    </w:p>
    <w:p w14:paraId="53A89BEC" w14:textId="77777777" w:rsidR="000028CE" w:rsidRDefault="000028CE" w:rsidP="000028CE">
      <w:pPr>
        <w:pStyle w:val="ListParagraph"/>
        <w:spacing w:line="360" w:lineRule="auto"/>
        <w:ind w:left="0" w:firstLine="720"/>
        <w:jc w:val="center"/>
      </w:pPr>
    </w:p>
    <w:p w14:paraId="067288D3" w14:textId="77777777" w:rsidR="000028CE" w:rsidRDefault="000028CE" w:rsidP="000028CE">
      <w:pPr>
        <w:pStyle w:val="ListParagraph"/>
        <w:spacing w:line="360" w:lineRule="auto"/>
        <w:ind w:left="0" w:firstLine="720"/>
        <w:jc w:val="center"/>
      </w:pPr>
    </w:p>
    <w:p w14:paraId="72F7C331" w14:textId="77777777" w:rsidR="000028CE" w:rsidRDefault="000028CE" w:rsidP="000028CE">
      <w:pPr>
        <w:pStyle w:val="ListParagraph"/>
        <w:spacing w:line="360" w:lineRule="auto"/>
        <w:ind w:left="0" w:firstLine="720"/>
        <w:jc w:val="center"/>
      </w:pPr>
    </w:p>
    <w:p w14:paraId="26082603" w14:textId="77777777" w:rsidR="000028CE" w:rsidRDefault="000028CE" w:rsidP="000028CE">
      <w:pPr>
        <w:pStyle w:val="ListParagraph"/>
        <w:spacing w:line="360" w:lineRule="auto"/>
        <w:ind w:left="0" w:firstLine="720"/>
        <w:jc w:val="center"/>
      </w:pPr>
    </w:p>
    <w:p w14:paraId="21A71AA2" w14:textId="77777777" w:rsidR="000028CE" w:rsidRDefault="000028CE" w:rsidP="000028CE">
      <w:pPr>
        <w:pStyle w:val="ListParagraph"/>
        <w:spacing w:before="240" w:line="360" w:lineRule="auto"/>
        <w:ind w:left="0" w:firstLine="720"/>
        <w:jc w:val="center"/>
      </w:pPr>
    </w:p>
    <w:p w14:paraId="22B56EA7" w14:textId="77777777" w:rsidR="000028CE" w:rsidRPr="0030675D" w:rsidRDefault="000028CE" w:rsidP="000028CE">
      <w:pPr>
        <w:pStyle w:val="ListParagraph"/>
        <w:spacing w:line="360" w:lineRule="auto"/>
        <w:ind w:left="0" w:firstLine="720"/>
        <w:jc w:val="center"/>
        <w:rPr>
          <w:sz w:val="12"/>
          <w:szCs w:val="12"/>
        </w:rPr>
      </w:pPr>
    </w:p>
    <w:p w14:paraId="2562C02E" w14:textId="026BF9DD" w:rsidR="000028CE" w:rsidRDefault="000028CE" w:rsidP="000028CE">
      <w:pPr>
        <w:pStyle w:val="ListParagraph"/>
        <w:numPr>
          <w:ilvl w:val="0"/>
          <w:numId w:val="6"/>
        </w:numPr>
        <w:spacing w:line="360" w:lineRule="auto"/>
        <w:jc w:val="center"/>
      </w:pPr>
      <w:r>
        <w:t>internalisasi tatap muka terkait penguatan kode etik dan anti fraud</w:t>
      </w:r>
      <w:r w:rsidR="0017510B">
        <w:t xml:space="preserve"> oleh UKI E-1</w:t>
      </w:r>
    </w:p>
    <w:p w14:paraId="58737170" w14:textId="3BF06B7D" w:rsidR="000028CE" w:rsidRDefault="000028CE" w:rsidP="000028CE">
      <w:pPr>
        <w:pStyle w:val="ListParagraph"/>
        <w:spacing w:line="360" w:lineRule="auto"/>
        <w:ind w:left="0" w:firstLine="720"/>
        <w:jc w:val="center"/>
      </w:pPr>
    </w:p>
    <w:p w14:paraId="1158790C" w14:textId="77777777" w:rsidR="00D924E2" w:rsidRDefault="00D924E2" w:rsidP="000028CE">
      <w:pPr>
        <w:pStyle w:val="ListParagraph"/>
        <w:spacing w:line="360" w:lineRule="auto"/>
        <w:ind w:left="0" w:firstLine="720"/>
        <w:jc w:val="center"/>
      </w:pPr>
    </w:p>
    <w:p w14:paraId="5FD3AF86" w14:textId="77777777" w:rsidR="000028CE" w:rsidRDefault="000028CE" w:rsidP="0017510B">
      <w:pPr>
        <w:pStyle w:val="ListParagraph"/>
        <w:spacing w:line="360" w:lineRule="auto"/>
        <w:ind w:left="0"/>
        <w:jc w:val="center"/>
      </w:pPr>
      <w:r>
        <w:rPr>
          <w:noProof/>
        </w:rPr>
        <w:drawing>
          <wp:inline distT="0" distB="0" distL="0" distR="0" wp14:anchorId="394722DC" wp14:editId="791124F0">
            <wp:extent cx="4913630" cy="2371725"/>
            <wp:effectExtent l="19050" t="19050" r="2032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351" t="13804" r="10396" b="17800"/>
                    <a:stretch/>
                  </pic:blipFill>
                  <pic:spPr bwMode="auto">
                    <a:xfrm>
                      <a:off x="0" y="0"/>
                      <a:ext cx="4920815" cy="2375193"/>
                    </a:xfrm>
                    <a:prstGeom prst="rect">
                      <a:avLst/>
                    </a:prstGeom>
                    <a:ln>
                      <a:solidFill>
                        <a:schemeClr val="bg2">
                          <a:lumMod val="10000"/>
                        </a:schemeClr>
                      </a:solidFill>
                    </a:ln>
                    <a:extLst>
                      <a:ext uri="{53640926-AAD7-44D8-BBD7-CCE9431645EC}">
                        <a14:shadowObscured xmlns:a14="http://schemas.microsoft.com/office/drawing/2010/main"/>
                      </a:ext>
                    </a:extLst>
                  </pic:spPr>
                </pic:pic>
              </a:graphicData>
            </a:graphic>
          </wp:inline>
        </w:drawing>
      </w:r>
    </w:p>
    <w:p w14:paraId="57019FB7" w14:textId="09EBC0EF" w:rsidR="000028CE" w:rsidRDefault="000028CE" w:rsidP="000028CE">
      <w:pPr>
        <w:pStyle w:val="ListParagraph"/>
        <w:numPr>
          <w:ilvl w:val="0"/>
          <w:numId w:val="6"/>
        </w:numPr>
        <w:spacing w:line="360" w:lineRule="auto"/>
        <w:jc w:val="center"/>
      </w:pPr>
      <w:r>
        <w:t>internalisasi anti korupsi melalui aplikasi logbook DJP</w:t>
      </w:r>
      <w:r w:rsidR="0017510B">
        <w:t xml:space="preserve"> oleh UKI E-1</w:t>
      </w:r>
    </w:p>
    <w:p w14:paraId="6425ECE9" w14:textId="77777777" w:rsidR="000028CE" w:rsidRDefault="000028CE" w:rsidP="000028CE">
      <w:pPr>
        <w:pStyle w:val="ListParagraph"/>
        <w:spacing w:line="360" w:lineRule="auto"/>
        <w:ind w:left="0" w:firstLine="720"/>
        <w:jc w:val="center"/>
      </w:pPr>
    </w:p>
    <w:p w14:paraId="1DFE98FD" w14:textId="77777777" w:rsidR="000028CE" w:rsidRDefault="000028CE" w:rsidP="000028CE">
      <w:pPr>
        <w:pStyle w:val="ListParagraph"/>
        <w:spacing w:line="360" w:lineRule="auto"/>
        <w:ind w:left="0"/>
        <w:jc w:val="center"/>
      </w:pPr>
      <w:r>
        <w:rPr>
          <w:noProof/>
        </w:rPr>
        <w:drawing>
          <wp:inline distT="0" distB="0" distL="0" distR="0" wp14:anchorId="21C31548" wp14:editId="54143C01">
            <wp:extent cx="4735195" cy="233361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t="34317"/>
                    <a:stretch/>
                  </pic:blipFill>
                  <pic:spPr bwMode="auto">
                    <a:xfrm>
                      <a:off x="0" y="0"/>
                      <a:ext cx="4739342" cy="2335662"/>
                    </a:xfrm>
                    <a:prstGeom prst="rect">
                      <a:avLst/>
                    </a:prstGeom>
                    <a:noFill/>
                    <a:ln>
                      <a:noFill/>
                    </a:ln>
                    <a:extLst>
                      <a:ext uri="{53640926-AAD7-44D8-BBD7-CCE9431645EC}">
                        <a14:shadowObscured xmlns:a14="http://schemas.microsoft.com/office/drawing/2010/main"/>
                      </a:ext>
                    </a:extLst>
                  </pic:spPr>
                </pic:pic>
              </a:graphicData>
            </a:graphic>
          </wp:inline>
        </w:drawing>
      </w:r>
    </w:p>
    <w:p w14:paraId="4B3FDC6E" w14:textId="0A2884A6" w:rsidR="000028CE" w:rsidRDefault="000028CE" w:rsidP="000028CE">
      <w:pPr>
        <w:pStyle w:val="ListParagraph"/>
        <w:numPr>
          <w:ilvl w:val="0"/>
          <w:numId w:val="6"/>
        </w:numPr>
        <w:spacing w:line="360" w:lineRule="auto"/>
        <w:jc w:val="center"/>
      </w:pPr>
      <w:r>
        <w:t xml:space="preserve">Internalisasi kode etik, nilai organisasi, dan anti fraud dalam acara Pendidikan dan Pelatihan Fungsional Pemeriksa Pajak </w:t>
      </w:r>
      <w:r w:rsidR="0017510B">
        <w:t>oleh UKI E-1</w:t>
      </w:r>
    </w:p>
    <w:p w14:paraId="4F758C20" w14:textId="77777777" w:rsidR="00D924E2" w:rsidRDefault="00D924E2" w:rsidP="00D924E2">
      <w:pPr>
        <w:pStyle w:val="ListParagraph"/>
        <w:spacing w:line="360" w:lineRule="auto"/>
      </w:pPr>
    </w:p>
    <w:p w14:paraId="34CA998E" w14:textId="4FBDCE6A" w:rsidR="000028CE" w:rsidRDefault="000028CE" w:rsidP="000028CE">
      <w:pPr>
        <w:pStyle w:val="ListParagraph"/>
        <w:spacing w:line="360" w:lineRule="auto"/>
      </w:pPr>
    </w:p>
    <w:p w14:paraId="296F3C68" w14:textId="4C16837A" w:rsidR="000028CE" w:rsidRDefault="009F4FE5" w:rsidP="000028CE">
      <w:pPr>
        <w:pStyle w:val="ListParagraph"/>
        <w:spacing w:line="360" w:lineRule="auto"/>
        <w:ind w:left="0" w:firstLine="142"/>
        <w:jc w:val="center"/>
      </w:pPr>
      <w:r w:rsidRPr="000028CE">
        <w:rPr>
          <w:noProof/>
        </w:rPr>
        <mc:AlternateContent>
          <mc:Choice Requires="wps">
            <w:drawing>
              <wp:anchor distT="0" distB="0" distL="114300" distR="114300" simplePos="0" relativeHeight="251661312" behindDoc="0" locked="0" layoutInCell="1" allowOverlap="1" wp14:anchorId="786499B7" wp14:editId="6F297D0D">
                <wp:simplePos x="0" y="0"/>
                <wp:positionH relativeFrom="column">
                  <wp:posOffset>2763748</wp:posOffset>
                </wp:positionH>
                <wp:positionV relativeFrom="paragraph">
                  <wp:posOffset>1134881</wp:posOffset>
                </wp:positionV>
                <wp:extent cx="955497" cy="85725"/>
                <wp:effectExtent l="0" t="0" r="16510" b="28575"/>
                <wp:wrapNone/>
                <wp:docPr id="55" name="Rectangle 55"/>
                <wp:cNvGraphicFramePr/>
                <a:graphic xmlns:a="http://schemas.openxmlformats.org/drawingml/2006/main">
                  <a:graphicData uri="http://schemas.microsoft.com/office/word/2010/wordprocessingShape">
                    <wps:wsp>
                      <wps:cNvSpPr/>
                      <wps:spPr>
                        <a:xfrm>
                          <a:off x="0" y="0"/>
                          <a:ext cx="955497" cy="857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F130F" id="Rectangle 55" o:spid="_x0000_s1026" style="position:absolute;margin-left:217.6pt;margin-top:89.35pt;width:75.2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" fillcolor="black [3200]" strokecolor="black [1600]" strokeweight="2pt"/>
            </w:pict>
          </mc:Fallback>
        </mc:AlternateContent>
      </w:r>
      <w:r w:rsidRPr="000028CE">
        <w:rPr>
          <w:noProof/>
        </w:rPr>
        <mc:AlternateContent>
          <mc:Choice Requires="wps">
            <w:drawing>
              <wp:anchor distT="0" distB="0" distL="114300" distR="114300" simplePos="0" relativeHeight="251662336" behindDoc="0" locked="0" layoutInCell="1" allowOverlap="1" wp14:anchorId="6A93368B" wp14:editId="16BEC8BF">
                <wp:simplePos x="0" y="0"/>
                <wp:positionH relativeFrom="column">
                  <wp:posOffset>1725409</wp:posOffset>
                </wp:positionH>
                <wp:positionV relativeFrom="paragraph">
                  <wp:posOffset>2757805</wp:posOffset>
                </wp:positionV>
                <wp:extent cx="1078786" cy="143839"/>
                <wp:effectExtent l="0" t="0" r="26670" b="27940"/>
                <wp:wrapNone/>
                <wp:docPr id="96" name="Rectangle 96"/>
                <wp:cNvGraphicFramePr/>
                <a:graphic xmlns:a="http://schemas.openxmlformats.org/drawingml/2006/main">
                  <a:graphicData uri="http://schemas.microsoft.com/office/word/2010/wordprocessingShape">
                    <wps:wsp>
                      <wps:cNvSpPr/>
                      <wps:spPr>
                        <a:xfrm>
                          <a:off x="0" y="0"/>
                          <a:ext cx="1078786" cy="14383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BDA59" id="Rectangle 96" o:spid="_x0000_s1026" style="position:absolute;margin-left:135.85pt;margin-top:217.15pt;width:84.9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" fillcolor="black [3200]" strokecolor="black [1600]" strokeweight="2pt"/>
            </w:pict>
          </mc:Fallback>
        </mc:AlternateContent>
      </w:r>
      <w:r w:rsidR="000028CE">
        <w:rPr>
          <w:noProof/>
        </w:rPr>
        <w:drawing>
          <wp:inline distT="0" distB="0" distL="0" distR="0" wp14:anchorId="18DCF134" wp14:editId="69818198">
            <wp:extent cx="4466045" cy="3895725"/>
            <wp:effectExtent l="19050" t="19050" r="1079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73035" cy="3901822"/>
                    </a:xfrm>
                    <a:prstGeom prst="rect">
                      <a:avLst/>
                    </a:prstGeom>
                    <a:ln>
                      <a:solidFill>
                        <a:schemeClr val="tx1"/>
                      </a:solidFill>
                    </a:ln>
                  </pic:spPr>
                </pic:pic>
              </a:graphicData>
            </a:graphic>
          </wp:inline>
        </w:drawing>
      </w:r>
    </w:p>
    <w:p w14:paraId="2B6D3D7F" w14:textId="13542EF1" w:rsidR="000028CE" w:rsidRDefault="000028CE" w:rsidP="000028CE">
      <w:pPr>
        <w:pStyle w:val="ListParagraph"/>
        <w:numPr>
          <w:ilvl w:val="0"/>
          <w:numId w:val="6"/>
        </w:numPr>
        <w:spacing w:line="360" w:lineRule="auto"/>
        <w:jc w:val="center"/>
      </w:pPr>
      <w:r>
        <w:t xml:space="preserve">nota dinas penyampaian Rencana Pemantauan Tahunan </w:t>
      </w:r>
      <w:r w:rsidR="0017510B">
        <w:t>yang disusun oleh UKI E-1</w:t>
      </w:r>
    </w:p>
    <w:p w14:paraId="3FA49EDC" w14:textId="5AF2BD08" w:rsidR="000028CE" w:rsidRDefault="000028CE" w:rsidP="000028CE">
      <w:pPr>
        <w:pStyle w:val="ListParagraph"/>
        <w:spacing w:line="360" w:lineRule="auto"/>
      </w:pPr>
    </w:p>
    <w:p w14:paraId="2A41DAE9" w14:textId="2FF07F98" w:rsidR="000028CE" w:rsidRDefault="005B7B56" w:rsidP="000028CE">
      <w:pPr>
        <w:spacing w:after="0" w:line="360" w:lineRule="auto"/>
        <w:jc w:val="center"/>
      </w:pPr>
      <w:r>
        <w:rPr>
          <w:noProof/>
        </w:rPr>
        <w:lastRenderedPageBreak/>
        <mc:AlternateContent>
          <mc:Choice Requires="wps">
            <w:drawing>
              <wp:anchor distT="0" distB="0" distL="114300" distR="114300" simplePos="0" relativeHeight="251664384" behindDoc="0" locked="0" layoutInCell="1" allowOverlap="1" wp14:anchorId="1C0B0B91" wp14:editId="7BE06E41">
                <wp:simplePos x="0" y="0"/>
                <wp:positionH relativeFrom="column">
                  <wp:posOffset>2712378</wp:posOffset>
                </wp:positionH>
                <wp:positionV relativeFrom="paragraph">
                  <wp:posOffset>1078787</wp:posOffset>
                </wp:positionV>
                <wp:extent cx="955496" cy="95250"/>
                <wp:effectExtent l="0" t="0" r="16510" b="19050"/>
                <wp:wrapNone/>
                <wp:docPr id="52" name="Rectangle 52"/>
                <wp:cNvGraphicFramePr/>
                <a:graphic xmlns:a="http://schemas.openxmlformats.org/drawingml/2006/main">
                  <a:graphicData uri="http://schemas.microsoft.com/office/word/2010/wordprocessingShape">
                    <wps:wsp>
                      <wps:cNvSpPr/>
                      <wps:spPr>
                        <a:xfrm>
                          <a:off x="0" y="0"/>
                          <a:ext cx="955496" cy="952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D8E14" id="Rectangle 52" o:spid="_x0000_s1026" style="position:absolute;margin-left:213.55pt;margin-top:84.95pt;width:75.2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" fillcolor="black [3200]" strokecolor="black [1600]" strokeweight="2pt"/>
            </w:pict>
          </mc:Fallback>
        </mc:AlternateContent>
      </w:r>
      <w:r>
        <w:rPr>
          <w:noProof/>
        </w:rPr>
        <mc:AlternateContent>
          <mc:Choice Requires="wps">
            <w:drawing>
              <wp:anchor distT="0" distB="0" distL="114300" distR="114300" simplePos="0" relativeHeight="251665408" behindDoc="0" locked="0" layoutInCell="1" allowOverlap="1" wp14:anchorId="72FB4B1D" wp14:editId="137AAAAA">
                <wp:simplePos x="0" y="0"/>
                <wp:positionH relativeFrom="column">
                  <wp:posOffset>1479479</wp:posOffset>
                </wp:positionH>
                <wp:positionV relativeFrom="paragraph">
                  <wp:posOffset>3061699</wp:posOffset>
                </wp:positionV>
                <wp:extent cx="441788" cy="114300"/>
                <wp:effectExtent l="0" t="0" r="15875" b="19050"/>
                <wp:wrapNone/>
                <wp:docPr id="53" name="Rectangle 53"/>
                <wp:cNvGraphicFramePr/>
                <a:graphic xmlns:a="http://schemas.openxmlformats.org/drawingml/2006/main">
                  <a:graphicData uri="http://schemas.microsoft.com/office/word/2010/wordprocessingShape">
                    <wps:wsp>
                      <wps:cNvSpPr/>
                      <wps:spPr>
                        <a:xfrm>
                          <a:off x="0" y="0"/>
                          <a:ext cx="441788" cy="1143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B980D" id="Rectangle 53" o:spid="_x0000_s1026" style="position:absolute;margin-left:116.5pt;margin-top:241.1pt;width:34.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" fillcolor="black [3200]" strokecolor="black [1600]" strokeweight="2pt"/>
            </w:pict>
          </mc:Fallback>
        </mc:AlternateContent>
      </w:r>
      <w:r w:rsidR="00077181">
        <w:rPr>
          <w:noProof/>
        </w:rPr>
        <mc:AlternateContent>
          <mc:Choice Requires="wps">
            <w:drawing>
              <wp:anchor distT="0" distB="0" distL="114300" distR="114300" simplePos="0" relativeHeight="251666432" behindDoc="0" locked="0" layoutInCell="1" allowOverlap="1" wp14:anchorId="0188C3A2" wp14:editId="71F6FD6C">
                <wp:simplePos x="0" y="0"/>
                <wp:positionH relativeFrom="column">
                  <wp:posOffset>1478840</wp:posOffset>
                </wp:positionH>
                <wp:positionV relativeFrom="paragraph">
                  <wp:posOffset>2463165</wp:posOffset>
                </wp:positionV>
                <wp:extent cx="838200" cy="9525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838200" cy="952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2932F" id="Rectangle 101" o:spid="_x0000_s1026" style="position:absolute;margin-left:116.45pt;margin-top:193.95pt;width:66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" fillcolor="black [3200]" strokecolor="black [1600]" strokeweight="2pt"/>
            </w:pict>
          </mc:Fallback>
        </mc:AlternateContent>
      </w:r>
      <w:r w:rsidR="000028CE">
        <w:rPr>
          <w:noProof/>
        </w:rPr>
        <w:drawing>
          <wp:inline distT="0" distB="0" distL="0" distR="0" wp14:anchorId="456F8833" wp14:editId="62C8F892">
            <wp:extent cx="4029075" cy="4483055"/>
            <wp:effectExtent l="19050" t="19050" r="9525" b="13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61928" cy="4519610"/>
                    </a:xfrm>
                    <a:prstGeom prst="rect">
                      <a:avLst/>
                    </a:prstGeom>
                    <a:ln>
                      <a:solidFill>
                        <a:schemeClr val="tx1"/>
                      </a:solidFill>
                    </a:ln>
                  </pic:spPr>
                </pic:pic>
              </a:graphicData>
            </a:graphic>
          </wp:inline>
        </w:drawing>
      </w:r>
    </w:p>
    <w:p w14:paraId="3B77E494" w14:textId="343BFD91" w:rsidR="000028CE" w:rsidRPr="000028CE" w:rsidRDefault="000028CE" w:rsidP="000028CE">
      <w:pPr>
        <w:pStyle w:val="ListParagraph"/>
        <w:numPr>
          <w:ilvl w:val="0"/>
          <w:numId w:val="6"/>
        </w:numPr>
        <w:spacing w:after="0" w:line="360" w:lineRule="auto"/>
        <w:jc w:val="center"/>
      </w:pPr>
      <w:r>
        <w:t xml:space="preserve">nota dinas </w:t>
      </w:r>
      <w:r w:rsidRPr="008B5273">
        <w:t>Pelaksanaan Pemantauan Kepatuhan Terhadap Kode Etik</w:t>
      </w:r>
      <w:r>
        <w:t xml:space="preserve"> </w:t>
      </w:r>
      <w:r w:rsidRPr="008B5273">
        <w:t xml:space="preserve">Terkait Pelaksanaan </w:t>
      </w:r>
      <w:r w:rsidRPr="000028CE">
        <w:rPr>
          <w:i/>
        </w:rPr>
        <w:t>Work from Home</w:t>
      </w:r>
      <w:r w:rsidR="0017510B">
        <w:rPr>
          <w:i/>
        </w:rPr>
        <w:t xml:space="preserve"> </w:t>
      </w:r>
      <w:r w:rsidR="0017510B">
        <w:rPr>
          <w:iCs/>
        </w:rPr>
        <w:t>yang disusun oleh UKI E-1</w:t>
      </w:r>
    </w:p>
    <w:p w14:paraId="2A46268D" w14:textId="6041C1CB" w:rsidR="000028CE" w:rsidRDefault="000028CE" w:rsidP="000028CE">
      <w:pPr>
        <w:pStyle w:val="ListParagraph"/>
        <w:spacing w:after="0" w:line="360" w:lineRule="auto"/>
        <w:rPr>
          <w:i/>
        </w:rPr>
      </w:pPr>
    </w:p>
    <w:p w14:paraId="696D54B4" w14:textId="77777777" w:rsidR="000028CE" w:rsidRDefault="000028CE" w:rsidP="000028CE">
      <w:pPr>
        <w:pStyle w:val="ListParagraph"/>
        <w:spacing w:line="360" w:lineRule="auto"/>
        <w:ind w:left="0"/>
        <w:jc w:val="center"/>
      </w:pPr>
      <w:r>
        <w:rPr>
          <w:noProof/>
        </w:rPr>
        <w:drawing>
          <wp:inline distT="0" distB="0" distL="0" distR="0" wp14:anchorId="35DD71CA" wp14:editId="2986626B">
            <wp:extent cx="4283005" cy="2336875"/>
            <wp:effectExtent l="19050" t="19050" r="22860" b="25400"/>
            <wp:docPr id="4579" name="Picture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07932" cy="2350476"/>
                    </a:xfrm>
                    <a:prstGeom prst="rect">
                      <a:avLst/>
                    </a:prstGeom>
                    <a:noFill/>
                    <a:ln>
                      <a:solidFill>
                        <a:schemeClr val="tx1"/>
                      </a:solidFill>
                    </a:ln>
                  </pic:spPr>
                </pic:pic>
              </a:graphicData>
            </a:graphic>
          </wp:inline>
        </w:drawing>
      </w:r>
    </w:p>
    <w:p w14:paraId="225775F4" w14:textId="7AB13048" w:rsidR="000028CE" w:rsidRDefault="000028CE" w:rsidP="000028CE">
      <w:pPr>
        <w:pStyle w:val="ListParagraph"/>
        <w:numPr>
          <w:ilvl w:val="0"/>
          <w:numId w:val="6"/>
        </w:numPr>
        <w:spacing w:line="360" w:lineRule="auto"/>
        <w:jc w:val="center"/>
      </w:pPr>
      <w:r>
        <w:t>Tangkapan Layar Aplikasi Manajemen Risiko (Periskop)</w:t>
      </w:r>
      <w:r w:rsidR="0017510B">
        <w:t xml:space="preserve"> yang dirancang oleh UKI E-1</w:t>
      </w:r>
    </w:p>
    <w:p w14:paraId="78343027" w14:textId="6A973110" w:rsidR="000028CE" w:rsidRDefault="000028CE" w:rsidP="000028CE">
      <w:pPr>
        <w:pStyle w:val="ListParagraph"/>
        <w:spacing w:line="360" w:lineRule="auto"/>
        <w:ind w:left="0"/>
        <w:jc w:val="center"/>
      </w:pPr>
      <w:r>
        <w:rPr>
          <w:noProof/>
        </w:rPr>
        <w:lastRenderedPageBreak/>
        <mc:AlternateContent>
          <mc:Choice Requires="wps">
            <w:drawing>
              <wp:anchor distT="0" distB="0" distL="114300" distR="114300" simplePos="0" relativeHeight="251668480" behindDoc="0" locked="0" layoutInCell="1" allowOverlap="1" wp14:anchorId="77147355" wp14:editId="6FF3E5BC">
                <wp:simplePos x="0" y="0"/>
                <wp:positionH relativeFrom="column">
                  <wp:posOffset>1548317</wp:posOffset>
                </wp:positionH>
                <wp:positionV relativeFrom="paragraph">
                  <wp:posOffset>1011667</wp:posOffset>
                </wp:positionV>
                <wp:extent cx="981075" cy="295275"/>
                <wp:effectExtent l="0" t="0" r="28575" b="28575"/>
                <wp:wrapNone/>
                <wp:docPr id="15" name="Rectangle: Rounded Corners 15"/>
                <wp:cNvGraphicFramePr/>
                <a:graphic xmlns:a="http://schemas.openxmlformats.org/drawingml/2006/main">
                  <a:graphicData uri="http://schemas.microsoft.com/office/word/2010/wordprocessingShape">
                    <wps:wsp>
                      <wps:cNvSpPr/>
                      <wps:spPr>
                        <a:xfrm>
                          <a:off x="0" y="0"/>
                          <a:ext cx="981075" cy="295275"/>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8D031B" id="Rectangle: Rounded Corners 15" o:spid="_x0000_s1026" style="position:absolute;margin-left:121.9pt;margin-top:79.65pt;width:77.25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" fillcolor="black [3200]" strokecolor="black [1600]" strokeweight="2pt"/>
            </w:pict>
          </mc:Fallback>
        </mc:AlternateContent>
      </w:r>
      <w:r>
        <w:rPr>
          <w:noProof/>
        </w:rPr>
        <w:drawing>
          <wp:inline distT="0" distB="0" distL="0" distR="0" wp14:anchorId="2944D89F" wp14:editId="0BA7E3DD">
            <wp:extent cx="4814405" cy="2638089"/>
            <wp:effectExtent l="19050" t="19050" r="2476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26101" cy="2644498"/>
                    </a:xfrm>
                    <a:prstGeom prst="rect">
                      <a:avLst/>
                    </a:prstGeom>
                    <a:noFill/>
                    <a:ln>
                      <a:solidFill>
                        <a:schemeClr val="tx1"/>
                      </a:solidFill>
                    </a:ln>
                  </pic:spPr>
                </pic:pic>
              </a:graphicData>
            </a:graphic>
          </wp:inline>
        </w:drawing>
      </w:r>
    </w:p>
    <w:p w14:paraId="05283245" w14:textId="77777777" w:rsidR="000028CE" w:rsidRDefault="000028CE" w:rsidP="000028CE">
      <w:pPr>
        <w:pStyle w:val="ListParagraph"/>
        <w:tabs>
          <w:tab w:val="left" w:pos="2127"/>
        </w:tabs>
        <w:spacing w:line="360" w:lineRule="auto"/>
        <w:ind w:left="0"/>
        <w:jc w:val="center"/>
      </w:pPr>
      <w:r>
        <w:rPr>
          <w:noProof/>
        </w:rPr>
        <w:drawing>
          <wp:inline distT="0" distB="0" distL="0" distR="0" wp14:anchorId="4BF7F320" wp14:editId="4E91C6B6">
            <wp:extent cx="4915266" cy="2691877"/>
            <wp:effectExtent l="19050" t="19050" r="1905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30132" cy="2700019"/>
                    </a:xfrm>
                    <a:prstGeom prst="rect">
                      <a:avLst/>
                    </a:prstGeom>
                    <a:noFill/>
                    <a:ln>
                      <a:solidFill>
                        <a:schemeClr val="tx1"/>
                      </a:solidFill>
                    </a:ln>
                  </pic:spPr>
                </pic:pic>
              </a:graphicData>
            </a:graphic>
          </wp:inline>
        </w:drawing>
      </w:r>
    </w:p>
    <w:p w14:paraId="721D3C55" w14:textId="454222FB" w:rsidR="000028CE" w:rsidRDefault="000028CE" w:rsidP="000028CE">
      <w:pPr>
        <w:pStyle w:val="ListParagraph"/>
        <w:numPr>
          <w:ilvl w:val="0"/>
          <w:numId w:val="6"/>
        </w:numPr>
        <w:spacing w:line="360" w:lineRule="auto"/>
        <w:jc w:val="center"/>
      </w:pPr>
      <w:r>
        <w:t>Tangkapan Layar Menu Dokumen MR pada Aplikasi Periskop</w:t>
      </w:r>
    </w:p>
    <w:p w14:paraId="66A07CB7" w14:textId="3C9054DF" w:rsidR="000028CE" w:rsidRDefault="000028CE" w:rsidP="000028CE">
      <w:pPr>
        <w:pStyle w:val="ListParagraph"/>
        <w:spacing w:line="360" w:lineRule="auto"/>
        <w:ind w:left="0"/>
        <w:jc w:val="center"/>
      </w:pPr>
      <w:r>
        <w:t xml:space="preserve">Sumber: Subdit </w:t>
      </w:r>
      <w:r w:rsidR="00D924E2">
        <w:t>KI</w:t>
      </w:r>
    </w:p>
    <w:p w14:paraId="75F2683F" w14:textId="77777777" w:rsidR="00D924E2" w:rsidRDefault="00D924E2" w:rsidP="00D924E2">
      <w:pPr>
        <w:pStyle w:val="ListParagraph"/>
        <w:spacing w:line="360" w:lineRule="auto"/>
        <w:ind w:left="0"/>
        <w:jc w:val="center"/>
        <w:rPr>
          <w:b/>
          <w:bCs/>
        </w:rPr>
      </w:pPr>
      <w:r>
        <w:rPr>
          <w:noProof/>
        </w:rPr>
        <w:lastRenderedPageBreak/>
        <w:drawing>
          <wp:inline distT="0" distB="0" distL="0" distR="0" wp14:anchorId="7BDBF374" wp14:editId="4017B508">
            <wp:extent cx="4381500" cy="2764044"/>
            <wp:effectExtent l="0" t="0" r="0" b="0"/>
            <wp:docPr id="4580" name="Picture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21961" cy="2789569"/>
                    </a:xfrm>
                    <a:prstGeom prst="rect">
                      <a:avLst/>
                    </a:prstGeom>
                  </pic:spPr>
                </pic:pic>
              </a:graphicData>
            </a:graphic>
          </wp:inline>
        </w:drawing>
      </w:r>
    </w:p>
    <w:p w14:paraId="6F9634AA" w14:textId="443DE8B1" w:rsidR="00D924E2" w:rsidRDefault="00D924E2" w:rsidP="00D924E2">
      <w:pPr>
        <w:pStyle w:val="ListParagraph"/>
        <w:numPr>
          <w:ilvl w:val="0"/>
          <w:numId w:val="6"/>
        </w:numPr>
        <w:spacing w:line="360" w:lineRule="auto"/>
        <w:jc w:val="center"/>
        <w:rPr>
          <w:b/>
          <w:bCs/>
        </w:rPr>
      </w:pPr>
      <w:r>
        <w:t>Perbedaan Pemantauan Berkelanjutan dan Evaluasi Terpisah</w:t>
      </w:r>
    </w:p>
    <w:p w14:paraId="706F60A8" w14:textId="77777777" w:rsidR="00D924E2" w:rsidRPr="00C8456A" w:rsidRDefault="00D924E2" w:rsidP="00D924E2">
      <w:pPr>
        <w:pStyle w:val="ListParagraph"/>
        <w:spacing w:line="360" w:lineRule="auto"/>
        <w:ind w:left="0"/>
        <w:jc w:val="center"/>
      </w:pPr>
      <w:r w:rsidRPr="00C8456A">
        <w:t>Sumber: Subdit K</w:t>
      </w:r>
      <w:r>
        <w:t>I</w:t>
      </w:r>
    </w:p>
    <w:p w14:paraId="3D1BFE2A" w14:textId="0814C243" w:rsidR="00D924E2" w:rsidRDefault="00D924E2" w:rsidP="000028CE">
      <w:pPr>
        <w:pStyle w:val="ListParagraph"/>
        <w:spacing w:line="360" w:lineRule="auto"/>
        <w:ind w:left="0"/>
        <w:jc w:val="center"/>
      </w:pPr>
    </w:p>
    <w:p w14:paraId="1F6D3040" w14:textId="77777777" w:rsidR="00D924E2" w:rsidRDefault="00D924E2" w:rsidP="000028CE">
      <w:pPr>
        <w:pStyle w:val="ListParagraph"/>
        <w:spacing w:line="360" w:lineRule="auto"/>
        <w:ind w:left="0"/>
        <w:jc w:val="center"/>
      </w:pPr>
    </w:p>
    <w:p w14:paraId="5B9EEFCA" w14:textId="53AE3608" w:rsidR="00AE20DB" w:rsidRPr="00AE20DB" w:rsidRDefault="00AE20DB" w:rsidP="000D4770">
      <w:pPr>
        <w:autoSpaceDE w:val="0"/>
        <w:autoSpaceDN w:val="0"/>
        <w:adjustRightInd w:val="0"/>
        <w:spacing w:after="0" w:line="360" w:lineRule="auto"/>
        <w:jc w:val="center"/>
        <w:rPr>
          <w:bCs/>
        </w:rPr>
      </w:pPr>
    </w:p>
    <w:p w14:paraId="4954C048" w14:textId="77777777" w:rsidR="00AE20DB" w:rsidRPr="00AE20DB" w:rsidRDefault="00AE20DB" w:rsidP="00AE20DB">
      <w:pPr>
        <w:pStyle w:val="ListParagraph"/>
        <w:autoSpaceDE w:val="0"/>
        <w:autoSpaceDN w:val="0"/>
        <w:adjustRightInd w:val="0"/>
        <w:spacing w:after="0" w:line="360" w:lineRule="auto"/>
        <w:rPr>
          <w:bCs/>
        </w:rPr>
      </w:pPr>
    </w:p>
    <w:p w14:paraId="3DC57974" w14:textId="77777777" w:rsidR="00AE20DB" w:rsidRDefault="00AE20DB" w:rsidP="00AE20DB">
      <w:pPr>
        <w:pStyle w:val="ListParagraph"/>
        <w:spacing w:after="0" w:line="360" w:lineRule="auto"/>
        <w:ind w:left="360"/>
      </w:pPr>
    </w:p>
    <w:sectPr w:rsidR="00AE20DB" w:rsidSect="004A23A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14F9"/>
    <w:multiLevelType w:val="hybridMultilevel"/>
    <w:tmpl w:val="A886BA9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50749"/>
    <w:multiLevelType w:val="hybridMultilevel"/>
    <w:tmpl w:val="47A29C2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E77AE"/>
    <w:multiLevelType w:val="hybridMultilevel"/>
    <w:tmpl w:val="1D04805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61031"/>
    <w:multiLevelType w:val="hybridMultilevel"/>
    <w:tmpl w:val="3EE4205E"/>
    <w:lvl w:ilvl="0" w:tplc="219A6EF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E96DE8"/>
    <w:multiLevelType w:val="hybridMultilevel"/>
    <w:tmpl w:val="69066D4E"/>
    <w:lvl w:ilvl="0" w:tplc="07E65444">
      <w:start w:val="30"/>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3C04046"/>
    <w:multiLevelType w:val="hybridMultilevel"/>
    <w:tmpl w:val="9484F5C0"/>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D2DEE"/>
    <w:multiLevelType w:val="hybridMultilevel"/>
    <w:tmpl w:val="1FE4C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742C60"/>
    <w:multiLevelType w:val="hybridMultilevel"/>
    <w:tmpl w:val="2E90A9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A50C4"/>
    <w:multiLevelType w:val="hybridMultilevel"/>
    <w:tmpl w:val="4D263D6A"/>
    <w:lvl w:ilvl="0" w:tplc="04090019">
      <w:start w:val="1"/>
      <w:numFmt w:val="lowerLetter"/>
      <w:lvlText w:val="%1."/>
      <w:lvlJc w:val="left"/>
      <w:pPr>
        <w:ind w:left="1800" w:hanging="360"/>
      </w:pPr>
      <w:rPr>
        <w:rFonts w:hint="default"/>
        <w:spacing w:val="-3"/>
        <w:w w:val="99"/>
        <w:sz w:val="24"/>
        <w:szCs w:val="24"/>
        <w:lang w:val="id" w:eastAsia="id" w:bidi="id"/>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E933FAB"/>
    <w:multiLevelType w:val="hybridMultilevel"/>
    <w:tmpl w:val="A260CA7C"/>
    <w:lvl w:ilvl="0" w:tplc="04090019">
      <w:start w:val="1"/>
      <w:numFmt w:val="lowerLetter"/>
      <w:lvlText w:val="%1."/>
      <w:lvlJc w:val="left"/>
      <w:pPr>
        <w:ind w:left="370" w:hanging="360"/>
      </w:pPr>
      <w:rPr>
        <w:rFonts w:hint="default"/>
        <w:spacing w:val="-3"/>
        <w:w w:val="99"/>
        <w:sz w:val="24"/>
        <w:szCs w:val="24"/>
        <w:lang w:val="id" w:eastAsia="id" w:bidi="id"/>
      </w:rPr>
    </w:lvl>
    <w:lvl w:ilvl="1" w:tplc="6A745C3C">
      <w:numFmt w:val="bullet"/>
      <w:lvlText w:val="•"/>
      <w:lvlJc w:val="left"/>
      <w:pPr>
        <w:ind w:left="1090" w:hanging="360"/>
      </w:pPr>
      <w:rPr>
        <w:rFonts w:ascii="Times New Roman" w:eastAsiaTheme="minorHAnsi" w:hAnsi="Times New Roman" w:cs="Times New Roman" w:hint="default"/>
      </w:r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0" w15:restartNumberingAfterBreak="0">
    <w:nsid w:val="68683746"/>
    <w:multiLevelType w:val="hybridMultilevel"/>
    <w:tmpl w:val="7258F5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2F73A82"/>
    <w:multiLevelType w:val="hybridMultilevel"/>
    <w:tmpl w:val="B17A3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9"/>
  </w:num>
  <w:num w:numId="5">
    <w:abstractNumId w:val="4"/>
  </w:num>
  <w:num w:numId="6">
    <w:abstractNumId w:val="3"/>
  </w:num>
  <w:num w:numId="7">
    <w:abstractNumId w:val="1"/>
  </w:num>
  <w:num w:numId="8">
    <w:abstractNumId w:val="8"/>
  </w:num>
  <w:num w:numId="9">
    <w:abstractNumId w:val="5"/>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E4"/>
    <w:rsid w:val="000028CE"/>
    <w:rsid w:val="0001485A"/>
    <w:rsid w:val="00077181"/>
    <w:rsid w:val="000D4770"/>
    <w:rsid w:val="0017510B"/>
    <w:rsid w:val="0023456B"/>
    <w:rsid w:val="00283709"/>
    <w:rsid w:val="00415333"/>
    <w:rsid w:val="004505E4"/>
    <w:rsid w:val="00473555"/>
    <w:rsid w:val="004A23AE"/>
    <w:rsid w:val="00564695"/>
    <w:rsid w:val="005B7B56"/>
    <w:rsid w:val="00642C40"/>
    <w:rsid w:val="00924138"/>
    <w:rsid w:val="009F4FE5"/>
    <w:rsid w:val="00AE20DB"/>
    <w:rsid w:val="00CC0EE2"/>
    <w:rsid w:val="00D924E2"/>
    <w:rsid w:val="00FE3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007FD"/>
  <w15:chartTrackingRefBased/>
  <w15:docId w15:val="{6338CC5D-57BE-4F2A-8DFD-DAD0A53A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505E4"/>
    <w:pPr>
      <w:ind w:left="720"/>
      <w:contextualSpacing/>
    </w:pPr>
    <w:rPr>
      <w:rFonts w:cs="Times New Roman"/>
      <w:szCs w:val="24"/>
    </w:rPr>
  </w:style>
  <w:style w:type="table" w:styleId="TableGrid">
    <w:name w:val="Table Grid"/>
    <w:basedOn w:val="TableNormal"/>
    <w:uiPriority w:val="59"/>
    <w:rsid w:val="004505E4"/>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505E4"/>
    <w:rPr>
      <w:rFonts w:cs="Times New Roman"/>
      <w:szCs w:val="24"/>
    </w:rPr>
  </w:style>
  <w:style w:type="character" w:styleId="Hyperlink">
    <w:name w:val="Hyperlink"/>
    <w:basedOn w:val="DefaultParagraphFont"/>
    <w:uiPriority w:val="99"/>
    <w:unhideWhenUsed/>
    <w:rsid w:val="000028CE"/>
    <w:rPr>
      <w:color w:val="0000FF" w:themeColor="hyperlink"/>
      <w:u w:val="single"/>
    </w:rPr>
  </w:style>
  <w:style w:type="paragraph" w:styleId="NormalWeb">
    <w:name w:val="Normal (Web)"/>
    <w:basedOn w:val="Normal"/>
    <w:uiPriority w:val="99"/>
    <w:semiHidden/>
    <w:unhideWhenUsed/>
    <w:rsid w:val="00FE393F"/>
    <w:pPr>
      <w:spacing w:before="100" w:beforeAutospacing="1" w:after="100" w:afterAutospacing="1" w:line="240" w:lineRule="auto"/>
    </w:pPr>
    <w:rPr>
      <w:rFonts w:eastAsia="Times New Roman" w:cs="Times New Roman"/>
      <w:szCs w:val="24"/>
    </w:rPr>
  </w:style>
  <w:style w:type="table" w:styleId="GridTable1Light">
    <w:name w:val="Grid Table 1 Light"/>
    <w:basedOn w:val="TableNormal"/>
    <w:uiPriority w:val="46"/>
    <w:rsid w:val="002837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1.jpe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microsoft.com/office/2007/relationships/hdphoto" Target="media/hdphoto1.wdp"/><Relationship Id="rId33" Type="http://schemas.microsoft.com/office/2007/relationships/hdphoto" Target="media/hdphoto3.wdp"/><Relationship Id="rId3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microsoft.com/office/2007/relationships/hdphoto" Target="media/hdphoto2.wdp"/><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3.png"/><Relationship Id="rId36" Type="http://schemas.openxmlformats.org/officeDocument/2006/relationships/image" Target="media/image28.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www.pajak.go.id/id/kode-etik-dan-kode-perilak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30</Pages>
  <Words>2688</Words>
  <Characters>15327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Sabrina Khairunnisa</dc:creator>
  <cp:keywords/>
  <dc:description/>
  <cp:lastModifiedBy>Amy Sabrina Khairunnisa</cp:lastModifiedBy>
  <cp:revision>11</cp:revision>
  <cp:lastPrinted>2021-11-09T23:31:00Z</cp:lastPrinted>
  <dcterms:created xsi:type="dcterms:W3CDTF">2021-11-09T09:44:00Z</dcterms:created>
  <dcterms:modified xsi:type="dcterms:W3CDTF">2021-12-21T00:17:00Z</dcterms:modified>
</cp:coreProperties>
</file>