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22" w:type="dxa"/>
        <w:tblLook w:val="04A0" w:firstRow="1" w:lastRow="0" w:firstColumn="1" w:lastColumn="0" w:noHBand="0" w:noVBand="1"/>
      </w:tblPr>
      <w:tblGrid>
        <w:gridCol w:w="3510"/>
        <w:gridCol w:w="5812"/>
      </w:tblGrid>
      <w:tr w:rsidR="00B55DF5" w:rsidTr="00474F97">
        <w:tc>
          <w:tcPr>
            <w:tcW w:w="9322" w:type="dxa"/>
            <w:gridSpan w:val="2"/>
            <w:tcBorders>
              <w:top w:val="dotted" w:sz="4" w:space="0" w:color="auto"/>
              <w:left w:val="nil"/>
              <w:bottom w:val="dotted" w:sz="8" w:space="0" w:color="auto"/>
              <w:right w:val="nil"/>
            </w:tcBorders>
            <w:vAlign w:val="center"/>
          </w:tcPr>
          <w:p w:rsidR="00B55DF5" w:rsidRPr="00E3484B" w:rsidRDefault="00B55DF5" w:rsidP="00474F97">
            <w:pPr>
              <w:pStyle w:val="Default"/>
              <w:rPr>
                <w:rFonts w:cs="Times New Roman"/>
                <w:sz w:val="10"/>
                <w:szCs w:val="10"/>
              </w:rPr>
            </w:pPr>
            <w:r w:rsidRPr="00054E6D">
              <w:rPr>
                <w:rFonts w:asciiTheme="minorHAnsi" w:hAnsiTheme="minorHAnsi" w:cs="Times New Roman"/>
                <w:b/>
                <w:bCs/>
                <w:i/>
                <w:sz w:val="28"/>
                <w:szCs w:val="28"/>
              </w:rPr>
              <w:t>WAYFINDING</w:t>
            </w:r>
            <w:r>
              <w:rPr>
                <w:rFonts w:asciiTheme="minorHAnsi" w:hAnsiTheme="minorHAnsi" w:cs="Times New Roman"/>
                <w:b/>
                <w:bCs/>
                <w:sz w:val="28"/>
                <w:szCs w:val="28"/>
              </w:rPr>
              <w:t xml:space="preserve"> DALAM ARSITEKTUR</w:t>
            </w:r>
          </w:p>
          <w:p w:rsidR="00B55DF5" w:rsidRPr="00E3484B" w:rsidRDefault="00B55DF5" w:rsidP="00474F97">
            <w:pPr>
              <w:rPr>
                <w:rFonts w:cs="Times New Roman"/>
                <w:sz w:val="10"/>
                <w:szCs w:val="10"/>
              </w:rPr>
            </w:pPr>
          </w:p>
        </w:tc>
      </w:tr>
      <w:tr w:rsidR="00B55DF5" w:rsidTr="00474F97">
        <w:trPr>
          <w:trHeight w:val="2048"/>
        </w:trPr>
        <w:tc>
          <w:tcPr>
            <w:tcW w:w="3510" w:type="dxa"/>
            <w:tcBorders>
              <w:top w:val="dotted" w:sz="8" w:space="0" w:color="auto"/>
              <w:left w:val="nil"/>
              <w:bottom w:val="dotted" w:sz="8" w:space="0" w:color="auto"/>
              <w:right w:val="nil"/>
            </w:tcBorders>
          </w:tcPr>
          <w:p w:rsidR="00B55DF5" w:rsidRPr="00E3484B" w:rsidRDefault="00B55DF5" w:rsidP="00474F97">
            <w:pPr>
              <w:jc w:val="both"/>
              <w:rPr>
                <w:rFonts w:cs="Times New Roman"/>
                <w:b/>
                <w:sz w:val="10"/>
                <w:szCs w:val="10"/>
              </w:rPr>
            </w:pPr>
          </w:p>
          <w:p w:rsidR="00B55DF5" w:rsidRPr="00C8345E" w:rsidRDefault="00B55DF5" w:rsidP="00474F97">
            <w:pPr>
              <w:jc w:val="both"/>
              <w:rPr>
                <w:rFonts w:cs="Times New Roman"/>
                <w:b/>
                <w:sz w:val="20"/>
                <w:szCs w:val="20"/>
              </w:rPr>
            </w:pPr>
            <w:r>
              <w:rPr>
                <w:rFonts w:cs="Times New Roman"/>
                <w:b/>
                <w:sz w:val="20"/>
                <w:szCs w:val="20"/>
              </w:rPr>
              <w:t>Anjas Ninda Hantari</w:t>
            </w:r>
          </w:p>
          <w:p w:rsidR="00B55DF5" w:rsidRPr="00C8345E" w:rsidRDefault="00B55DF5" w:rsidP="00474F97">
            <w:pPr>
              <w:jc w:val="both"/>
              <w:rPr>
                <w:rFonts w:cs="Times New Roman"/>
                <w:sz w:val="18"/>
                <w:szCs w:val="18"/>
              </w:rPr>
            </w:pPr>
            <w:r>
              <w:rPr>
                <w:rFonts w:cs="Times New Roman"/>
                <w:sz w:val="20"/>
                <w:szCs w:val="20"/>
              </w:rPr>
              <w:t>Magister Arsitektur, Fakultas Teknik, Universitas Gadjah Mada</w:t>
            </w:r>
          </w:p>
          <w:p w:rsidR="00B55DF5" w:rsidRPr="00634BA1" w:rsidRDefault="00B55DF5" w:rsidP="00474F97">
            <w:pPr>
              <w:jc w:val="both"/>
              <w:rPr>
                <w:rFonts w:cs="Times New Roman"/>
                <w:color w:val="0070C0"/>
                <w:sz w:val="20"/>
                <w:szCs w:val="20"/>
                <w:u w:val="single"/>
              </w:rPr>
            </w:pPr>
            <w:r w:rsidRPr="00634BA1">
              <w:rPr>
                <w:rFonts w:cs="Times New Roman"/>
                <w:color w:val="0070C0"/>
                <w:sz w:val="20"/>
                <w:szCs w:val="20"/>
                <w:u w:val="single"/>
                <w:lang w:val="id-ID"/>
              </w:rPr>
              <w:t>anjashantari@gmail.com</w:t>
            </w:r>
          </w:p>
          <w:p w:rsidR="00B55DF5" w:rsidRPr="00E3484B" w:rsidRDefault="00B55DF5" w:rsidP="00474F97">
            <w:pPr>
              <w:jc w:val="both"/>
              <w:rPr>
                <w:rFonts w:cs="Times New Roman"/>
                <w:sz w:val="16"/>
                <w:szCs w:val="16"/>
              </w:rPr>
            </w:pPr>
          </w:p>
          <w:p w:rsidR="00B55DF5" w:rsidRPr="00C8345E" w:rsidRDefault="00B55DF5" w:rsidP="00474F97">
            <w:pPr>
              <w:jc w:val="both"/>
              <w:rPr>
                <w:rFonts w:cs="Times New Roman"/>
                <w:b/>
                <w:sz w:val="20"/>
                <w:szCs w:val="20"/>
              </w:rPr>
            </w:pPr>
            <w:r>
              <w:rPr>
                <w:rFonts w:cs="Times New Roman"/>
                <w:b/>
                <w:sz w:val="20"/>
                <w:szCs w:val="20"/>
              </w:rPr>
              <w:t>Ikaputra</w:t>
            </w:r>
          </w:p>
          <w:p w:rsidR="00B55DF5" w:rsidRPr="00C8345E" w:rsidRDefault="00B55DF5" w:rsidP="00474F97">
            <w:pPr>
              <w:jc w:val="both"/>
              <w:rPr>
                <w:rFonts w:cs="Times New Roman"/>
                <w:sz w:val="18"/>
                <w:szCs w:val="18"/>
              </w:rPr>
            </w:pPr>
            <w:r>
              <w:rPr>
                <w:rFonts w:cs="Times New Roman"/>
                <w:sz w:val="20"/>
                <w:szCs w:val="20"/>
              </w:rPr>
              <w:t>Magister Arsitektur, Fakultas Teknik, Universitas Gadjah Mada</w:t>
            </w:r>
          </w:p>
          <w:p w:rsidR="00B55DF5" w:rsidRPr="00634BA1" w:rsidRDefault="00B55DF5" w:rsidP="00474F97">
            <w:pPr>
              <w:jc w:val="both"/>
              <w:rPr>
                <w:rFonts w:cs="Times New Roman"/>
                <w:color w:val="0070C0"/>
                <w:sz w:val="20"/>
                <w:szCs w:val="20"/>
                <w:u w:val="single"/>
              </w:rPr>
            </w:pPr>
            <w:r w:rsidRPr="00634BA1">
              <w:rPr>
                <w:rFonts w:cs="Times New Roman"/>
                <w:color w:val="0070C0"/>
                <w:sz w:val="20"/>
                <w:szCs w:val="20"/>
                <w:u w:val="single"/>
                <w:lang w:val="id-ID"/>
              </w:rPr>
              <w:t>ikaputra@mail.ugm.ac.id</w:t>
            </w:r>
          </w:p>
          <w:p w:rsidR="00B55DF5" w:rsidRDefault="00B55DF5" w:rsidP="00474F97">
            <w:pPr>
              <w:jc w:val="both"/>
              <w:rPr>
                <w:rFonts w:cs="Times New Roman"/>
                <w:sz w:val="18"/>
                <w:szCs w:val="18"/>
              </w:rPr>
            </w:pPr>
          </w:p>
          <w:p w:rsidR="00B55DF5" w:rsidRDefault="00B55DF5" w:rsidP="00474F97">
            <w:pPr>
              <w:jc w:val="both"/>
              <w:rPr>
                <w:rFonts w:cs="Times New Roman"/>
                <w:sz w:val="18"/>
                <w:szCs w:val="18"/>
              </w:rPr>
            </w:pPr>
          </w:p>
          <w:p w:rsidR="00B55DF5" w:rsidRDefault="00B55DF5" w:rsidP="00474F97">
            <w:pPr>
              <w:jc w:val="both"/>
              <w:rPr>
                <w:rFonts w:cs="Times New Roman"/>
                <w:sz w:val="18"/>
                <w:szCs w:val="18"/>
              </w:rPr>
            </w:pPr>
          </w:p>
          <w:p w:rsidR="00B55DF5" w:rsidRDefault="00B55DF5" w:rsidP="00474F97">
            <w:pPr>
              <w:jc w:val="both"/>
              <w:rPr>
                <w:rFonts w:cs="Times New Roman"/>
                <w:sz w:val="18"/>
                <w:szCs w:val="18"/>
              </w:rPr>
            </w:pPr>
          </w:p>
          <w:p w:rsidR="00B55DF5" w:rsidRDefault="00B55DF5" w:rsidP="00474F97">
            <w:pPr>
              <w:jc w:val="both"/>
              <w:rPr>
                <w:rFonts w:cs="Times New Roman"/>
                <w:sz w:val="18"/>
                <w:szCs w:val="18"/>
              </w:rPr>
            </w:pPr>
          </w:p>
          <w:p w:rsidR="00B55DF5" w:rsidRDefault="00B55DF5" w:rsidP="00474F97">
            <w:pPr>
              <w:jc w:val="both"/>
              <w:rPr>
                <w:rFonts w:cstheme="minorHAnsi"/>
                <w:sz w:val="16"/>
                <w:szCs w:val="16"/>
              </w:rPr>
            </w:pPr>
            <w:r>
              <w:rPr>
                <w:rFonts w:cstheme="minorHAnsi"/>
                <w:sz w:val="16"/>
                <w:szCs w:val="16"/>
              </w:rPr>
              <w:t xml:space="preserve">Accepted: </w:t>
            </w:r>
          </w:p>
          <w:p w:rsidR="00B55DF5" w:rsidRDefault="00B55DF5" w:rsidP="00474F97">
            <w:pPr>
              <w:jc w:val="both"/>
              <w:rPr>
                <w:rFonts w:cstheme="minorHAnsi"/>
                <w:sz w:val="16"/>
                <w:szCs w:val="16"/>
              </w:rPr>
            </w:pPr>
            <w:r>
              <w:rPr>
                <w:rFonts w:cstheme="minorHAnsi"/>
                <w:sz w:val="16"/>
                <w:szCs w:val="16"/>
              </w:rPr>
              <w:t>Revised:</w:t>
            </w:r>
          </w:p>
          <w:p w:rsidR="00B55DF5" w:rsidRDefault="00B55DF5" w:rsidP="00474F97">
            <w:pPr>
              <w:jc w:val="both"/>
              <w:rPr>
                <w:rFonts w:cstheme="minorHAnsi"/>
                <w:sz w:val="16"/>
                <w:szCs w:val="16"/>
              </w:rPr>
            </w:pPr>
            <w:r>
              <w:rPr>
                <w:rFonts w:cstheme="minorHAnsi"/>
                <w:sz w:val="16"/>
                <w:szCs w:val="16"/>
              </w:rPr>
              <w:t xml:space="preserve">Published online: </w:t>
            </w:r>
          </w:p>
          <w:p w:rsidR="00B55DF5" w:rsidRPr="00E3484B" w:rsidRDefault="00B55DF5" w:rsidP="00474F97">
            <w:pPr>
              <w:jc w:val="both"/>
              <w:rPr>
                <w:rFonts w:cs="Times New Roman"/>
                <w:sz w:val="18"/>
                <w:szCs w:val="18"/>
              </w:rPr>
            </w:pPr>
            <w:r w:rsidRPr="00F93853">
              <w:rPr>
                <w:rFonts w:cstheme="minorHAnsi"/>
                <w:sz w:val="16"/>
                <w:szCs w:val="16"/>
              </w:rPr>
              <w:t xml:space="preserve">DOI </w:t>
            </w:r>
            <w:hyperlink r:id="rId8" w:history="1">
              <w:r w:rsidRPr="00F93853">
                <w:rPr>
                  <w:rStyle w:val="Hyperlink"/>
                  <w:rFonts w:cstheme="minorHAnsi"/>
                  <w:color w:val="auto"/>
                  <w:sz w:val="16"/>
                  <w:szCs w:val="16"/>
                  <w:u w:val="none"/>
                </w:rPr>
                <w:t>http://dx.doi.org/10.18860/jia.v</w:t>
              </w:r>
              <w:r w:rsidRPr="00F93853">
                <w:rPr>
                  <w:rStyle w:val="Hyperlink"/>
                  <w:rFonts w:cstheme="minorHAnsi"/>
                  <w:color w:val="auto"/>
                  <w:sz w:val="16"/>
                  <w:szCs w:val="16"/>
                  <w:u w:val="none"/>
                  <w:lang w:val="id-ID"/>
                </w:rPr>
                <w:t>4</w:t>
              </w:r>
              <w:r w:rsidRPr="00F93853">
                <w:rPr>
                  <w:rStyle w:val="Hyperlink"/>
                  <w:rFonts w:cstheme="minorHAnsi"/>
                  <w:color w:val="auto"/>
                  <w:sz w:val="16"/>
                  <w:szCs w:val="16"/>
                  <w:u w:val="none"/>
                </w:rPr>
                <w:t>i</w:t>
              </w:r>
              <w:r w:rsidRPr="00F93853">
                <w:rPr>
                  <w:rStyle w:val="Hyperlink"/>
                  <w:rFonts w:cstheme="minorHAnsi"/>
                  <w:color w:val="auto"/>
                  <w:sz w:val="16"/>
                  <w:szCs w:val="16"/>
                  <w:u w:val="none"/>
                  <w:lang w:val="id-ID"/>
                </w:rPr>
                <w:t>1</w:t>
              </w:r>
              <w:r w:rsidRPr="00F93853">
                <w:rPr>
                  <w:rStyle w:val="Hyperlink"/>
                  <w:rFonts w:cstheme="minorHAnsi"/>
                  <w:color w:val="auto"/>
                  <w:sz w:val="16"/>
                  <w:szCs w:val="16"/>
                  <w:u w:val="none"/>
                </w:rPr>
                <w:t>.</w:t>
              </w:r>
              <w:r w:rsidRPr="00F93853">
                <w:rPr>
                  <w:rStyle w:val="Hyperlink"/>
                  <w:rFonts w:cstheme="minorHAnsi"/>
                  <w:color w:val="auto"/>
                  <w:sz w:val="16"/>
                  <w:szCs w:val="16"/>
                  <w:u w:val="none"/>
                  <w:lang w:val="id-ID"/>
                </w:rPr>
                <w:t>3466</w:t>
              </w:r>
            </w:hyperlink>
            <w:r w:rsidRPr="00F93853">
              <w:rPr>
                <w:rFonts w:cstheme="minorHAnsi"/>
                <w:sz w:val="16"/>
                <w:szCs w:val="16"/>
              </w:rPr>
              <w:t xml:space="preserve">  </w:t>
            </w:r>
          </w:p>
        </w:tc>
        <w:tc>
          <w:tcPr>
            <w:tcW w:w="5812" w:type="dxa"/>
            <w:tcBorders>
              <w:top w:val="dotted" w:sz="8" w:space="0" w:color="auto"/>
              <w:left w:val="nil"/>
              <w:bottom w:val="dotted" w:sz="8" w:space="0" w:color="auto"/>
              <w:right w:val="nil"/>
            </w:tcBorders>
          </w:tcPr>
          <w:p w:rsidR="00B55DF5" w:rsidRPr="00C718E7" w:rsidRDefault="00B55DF5" w:rsidP="00474F97">
            <w:pPr>
              <w:jc w:val="both"/>
              <w:rPr>
                <w:rFonts w:ascii="Square721 BT" w:hAnsi="Square721 BT"/>
                <w:sz w:val="10"/>
                <w:szCs w:val="10"/>
              </w:rPr>
            </w:pPr>
            <w:r>
              <w:rPr>
                <w:rFonts w:ascii="Square721 BT" w:hAnsi="Square721 BT"/>
                <w:sz w:val="14"/>
                <w:szCs w:val="14"/>
              </w:rPr>
              <w:t xml:space="preserve"> </w:t>
            </w:r>
          </w:p>
          <w:p w:rsidR="00B55DF5" w:rsidRPr="00CB450E" w:rsidRDefault="00B55DF5" w:rsidP="00474F97">
            <w:pPr>
              <w:jc w:val="both"/>
              <w:rPr>
                <w:b/>
                <w:sz w:val="20"/>
                <w:szCs w:val="20"/>
              </w:rPr>
            </w:pPr>
            <w:r w:rsidRPr="00CB450E">
              <w:rPr>
                <w:b/>
                <w:sz w:val="20"/>
                <w:szCs w:val="20"/>
              </w:rPr>
              <w:t xml:space="preserve">ABSTRAK </w:t>
            </w:r>
          </w:p>
          <w:p w:rsidR="00B55DF5" w:rsidRPr="00F035EB" w:rsidRDefault="00F035EB" w:rsidP="00474F97">
            <w:pPr>
              <w:ind w:firstLine="284"/>
              <w:jc w:val="both"/>
              <w:rPr>
                <w:sz w:val="20"/>
                <w:szCs w:val="20"/>
              </w:rPr>
            </w:pPr>
            <w:r w:rsidRPr="007B0DA1">
              <w:rPr>
                <w:i/>
                <w:sz w:val="20"/>
                <w:szCs w:val="20"/>
              </w:rPr>
              <w:t>Wayfinding</w:t>
            </w:r>
            <w:r w:rsidRPr="006E1F93">
              <w:rPr>
                <w:sz w:val="20"/>
                <w:szCs w:val="20"/>
              </w:rPr>
              <w:t xml:space="preserve"> adalah proses </w:t>
            </w:r>
            <w:r>
              <w:rPr>
                <w:sz w:val="20"/>
                <w:szCs w:val="20"/>
              </w:rPr>
              <w:t xml:space="preserve">menemukan jalan serta </w:t>
            </w:r>
            <w:r w:rsidRPr="006E1F93">
              <w:rPr>
                <w:sz w:val="20"/>
                <w:szCs w:val="20"/>
              </w:rPr>
              <w:t>pengumpulan informasi dan pengambilan keputusan yang digunakan orang untuk mengarahkan diri me</w:t>
            </w:r>
            <w:r w:rsidR="00342625">
              <w:rPr>
                <w:sz w:val="20"/>
                <w:szCs w:val="20"/>
              </w:rPr>
              <w:t>rek</w:t>
            </w:r>
            <w:r w:rsidR="00DB4A5D">
              <w:rPr>
                <w:sz w:val="20"/>
                <w:szCs w:val="20"/>
              </w:rPr>
              <w:t>a dan bergerak melalui ruang serta</w:t>
            </w:r>
            <w:r w:rsidRPr="006E1F93">
              <w:rPr>
                <w:sz w:val="20"/>
                <w:szCs w:val="20"/>
              </w:rPr>
              <w:t xml:space="preserve"> bagaimana orang berpindah dari satu tempat ke tempat lain</w:t>
            </w:r>
            <w:r>
              <w:rPr>
                <w:sz w:val="20"/>
                <w:szCs w:val="20"/>
              </w:rPr>
              <w:t xml:space="preserve">. </w:t>
            </w:r>
            <w:r w:rsidR="00B55DF5" w:rsidRPr="006E1F93">
              <w:rPr>
                <w:sz w:val="20"/>
                <w:szCs w:val="20"/>
                <w:lang w:val="id-ID"/>
              </w:rPr>
              <w:t>Karena keberadaannya selalu</w:t>
            </w:r>
            <w:r w:rsidR="00B55DF5" w:rsidRPr="006E1F93">
              <w:rPr>
                <w:sz w:val="20"/>
                <w:szCs w:val="20"/>
              </w:rPr>
              <w:t xml:space="preserve"> </w:t>
            </w:r>
            <w:r w:rsidR="00B55DF5" w:rsidRPr="006E1F93">
              <w:rPr>
                <w:sz w:val="20"/>
                <w:szCs w:val="20"/>
                <w:lang w:val="id-ID"/>
              </w:rPr>
              <w:t xml:space="preserve">terdapat  dalam kehidupan sehari-hari </w:t>
            </w:r>
            <w:r w:rsidR="00B55DF5" w:rsidRPr="00A5281A">
              <w:rPr>
                <w:i/>
                <w:sz w:val="20"/>
                <w:szCs w:val="20"/>
                <w:lang w:val="id-ID"/>
              </w:rPr>
              <w:t>wayfinding</w:t>
            </w:r>
            <w:r w:rsidR="00B55DF5" w:rsidRPr="006E1F93">
              <w:rPr>
                <w:sz w:val="20"/>
                <w:szCs w:val="20"/>
              </w:rPr>
              <w:t xml:space="preserve"> </w:t>
            </w:r>
            <w:r w:rsidR="00B55DF5" w:rsidRPr="006E1F93">
              <w:rPr>
                <w:sz w:val="20"/>
                <w:szCs w:val="20"/>
                <w:lang w:val="id-ID"/>
              </w:rPr>
              <w:t>muncul sebagai proses yang mudah dikarakterisasi dan dipahami</w:t>
            </w:r>
            <w:r w:rsidR="00B55DF5" w:rsidRPr="006E1F93">
              <w:rPr>
                <w:sz w:val="20"/>
                <w:szCs w:val="20"/>
              </w:rPr>
              <w:t>.</w:t>
            </w:r>
            <w:r w:rsidR="00B55DF5" w:rsidRPr="006E1F93">
              <w:rPr>
                <w:sz w:val="20"/>
                <w:szCs w:val="20"/>
                <w:lang w:val="id-ID"/>
              </w:rPr>
              <w:t xml:space="preserve"> </w:t>
            </w:r>
            <w:r w:rsidR="00342625">
              <w:rPr>
                <w:sz w:val="20"/>
                <w:szCs w:val="20"/>
              </w:rPr>
              <w:t xml:space="preserve">Pentingnya perana </w:t>
            </w:r>
            <w:r w:rsidR="00342625" w:rsidRPr="007768EE">
              <w:rPr>
                <w:i/>
                <w:sz w:val="20"/>
                <w:szCs w:val="20"/>
              </w:rPr>
              <w:t>wayfinding</w:t>
            </w:r>
            <w:r w:rsidR="00342625">
              <w:rPr>
                <w:sz w:val="20"/>
                <w:szCs w:val="20"/>
              </w:rPr>
              <w:t xml:space="preserve"> dalam kehidupan manusia maka perlu untuk membahas dan memahami elemen-elemen serta prinsip-prinsip untuk menerapkan </w:t>
            </w:r>
            <w:r w:rsidR="00342625" w:rsidRPr="007768EE">
              <w:rPr>
                <w:i/>
                <w:sz w:val="20"/>
                <w:szCs w:val="20"/>
              </w:rPr>
              <w:t>wayfinding</w:t>
            </w:r>
            <w:r w:rsidR="00342625">
              <w:rPr>
                <w:sz w:val="20"/>
                <w:szCs w:val="20"/>
              </w:rPr>
              <w:t xml:space="preserve"> dalam kehidupan manusia. </w:t>
            </w:r>
            <w:r w:rsidR="00342625">
              <w:rPr>
                <w:sz w:val="20"/>
                <w:szCs w:val="20"/>
                <w:lang w:val="id-ID"/>
              </w:rPr>
              <w:t>U</w:t>
            </w:r>
            <w:r w:rsidR="00B55DF5" w:rsidRPr="006E1F93">
              <w:rPr>
                <w:sz w:val="20"/>
                <w:szCs w:val="20"/>
                <w:lang w:val="id-ID"/>
              </w:rPr>
              <w:t xml:space="preserve">ntuk memperbaiki serta mengoptimalkan </w:t>
            </w:r>
            <w:r w:rsidR="00B55DF5" w:rsidRPr="00A5281A">
              <w:rPr>
                <w:i/>
                <w:sz w:val="20"/>
                <w:szCs w:val="20"/>
                <w:lang w:val="id-ID"/>
              </w:rPr>
              <w:t>wayfinding</w:t>
            </w:r>
            <w:r w:rsidR="00342625">
              <w:rPr>
                <w:sz w:val="20"/>
                <w:szCs w:val="20"/>
                <w:lang w:val="id-ID"/>
              </w:rPr>
              <w:t xml:space="preserve"> maka telah</w:t>
            </w:r>
            <w:r w:rsidR="00B55DF5" w:rsidRPr="006E1F93">
              <w:rPr>
                <w:sz w:val="20"/>
                <w:szCs w:val="20"/>
                <w:lang w:val="id-ID"/>
              </w:rPr>
              <w:t xml:space="preserve"> menyebabkan</w:t>
            </w:r>
            <w:r w:rsidR="00342625">
              <w:rPr>
                <w:sz w:val="20"/>
                <w:szCs w:val="20"/>
              </w:rPr>
              <w:t xml:space="preserve"> adanya</w:t>
            </w:r>
            <w:r w:rsidR="00B55DF5" w:rsidRPr="006E1F93">
              <w:rPr>
                <w:sz w:val="20"/>
                <w:szCs w:val="20"/>
                <w:lang w:val="id-ID"/>
              </w:rPr>
              <w:t xml:space="preserve"> sejumlah </w:t>
            </w:r>
            <w:r w:rsidR="00B55DF5" w:rsidRPr="006E1F93">
              <w:rPr>
                <w:sz w:val="20"/>
                <w:szCs w:val="20"/>
              </w:rPr>
              <w:t xml:space="preserve">studi </w:t>
            </w:r>
            <w:r w:rsidR="00B55DF5" w:rsidRPr="006E1F93">
              <w:rPr>
                <w:sz w:val="20"/>
                <w:szCs w:val="20"/>
                <w:lang w:val="id-ID"/>
              </w:rPr>
              <w:t xml:space="preserve">besar yang mengungkapkan bahwa </w:t>
            </w:r>
            <w:r w:rsidR="00B55DF5" w:rsidRPr="00A5281A">
              <w:rPr>
                <w:i/>
                <w:sz w:val="20"/>
                <w:szCs w:val="20"/>
                <w:lang w:val="id-ID"/>
              </w:rPr>
              <w:t>wayfinding</w:t>
            </w:r>
            <w:r w:rsidR="00B55DF5" w:rsidRPr="006E1F93">
              <w:rPr>
                <w:sz w:val="20"/>
                <w:szCs w:val="20"/>
                <w:lang w:val="id-ID"/>
              </w:rPr>
              <w:t xml:space="preserve"> sebenarnya sesuatu yang sangat kompleks. Di pembahasan ini kita</w:t>
            </w:r>
            <w:r w:rsidR="00B55DF5" w:rsidRPr="006E1F93">
              <w:rPr>
                <w:sz w:val="20"/>
                <w:szCs w:val="20"/>
              </w:rPr>
              <w:t xml:space="preserve"> </w:t>
            </w:r>
            <w:r w:rsidR="00B55DF5" w:rsidRPr="006E1F93">
              <w:rPr>
                <w:sz w:val="20"/>
                <w:szCs w:val="20"/>
                <w:lang w:val="id-ID"/>
              </w:rPr>
              <w:t xml:space="preserve">membahas </w:t>
            </w:r>
            <w:r>
              <w:rPr>
                <w:sz w:val="20"/>
                <w:szCs w:val="20"/>
              </w:rPr>
              <w:t xml:space="preserve">tentang </w:t>
            </w:r>
            <w:r w:rsidR="00BB5C17">
              <w:rPr>
                <w:sz w:val="20"/>
                <w:szCs w:val="20"/>
              </w:rPr>
              <w:t xml:space="preserve">sejarah </w:t>
            </w:r>
            <w:r w:rsidR="00BB5C17" w:rsidRPr="00BB5C17">
              <w:rPr>
                <w:i/>
                <w:sz w:val="20"/>
                <w:szCs w:val="20"/>
              </w:rPr>
              <w:t>wayfinding</w:t>
            </w:r>
            <w:r w:rsidR="00BB5C17">
              <w:rPr>
                <w:sz w:val="20"/>
                <w:szCs w:val="20"/>
              </w:rPr>
              <w:t xml:space="preserve">, </w:t>
            </w:r>
            <w:r>
              <w:rPr>
                <w:sz w:val="20"/>
                <w:szCs w:val="20"/>
              </w:rPr>
              <w:t xml:space="preserve">definisi </w:t>
            </w:r>
            <w:r w:rsidRPr="00F035EB">
              <w:rPr>
                <w:i/>
                <w:sz w:val="20"/>
                <w:szCs w:val="20"/>
              </w:rPr>
              <w:t>wayfinding</w:t>
            </w:r>
            <w:r>
              <w:rPr>
                <w:sz w:val="20"/>
                <w:szCs w:val="20"/>
              </w:rPr>
              <w:t xml:space="preserve">, studi kasus yang terkait dengan penerapan wayfinding, </w:t>
            </w:r>
            <w:r w:rsidR="00B55DF5" w:rsidRPr="006E1F93">
              <w:rPr>
                <w:sz w:val="20"/>
                <w:szCs w:val="20"/>
                <w:lang w:val="id-ID"/>
              </w:rPr>
              <w:t>prinsip-prinsip, faktor</w:t>
            </w:r>
            <w:r w:rsidR="00B55DF5">
              <w:rPr>
                <w:sz w:val="20"/>
                <w:szCs w:val="20"/>
              </w:rPr>
              <w:t xml:space="preserve">-faktor, </w:t>
            </w:r>
            <w:r w:rsidR="00B55DF5" w:rsidRPr="006E1F93">
              <w:rPr>
                <w:sz w:val="20"/>
                <w:szCs w:val="20"/>
                <w:lang w:val="id-ID"/>
              </w:rPr>
              <w:t>karakteristik lingkungan dan spasial</w:t>
            </w:r>
            <w:r w:rsidR="00B55DF5" w:rsidRPr="006E1F93">
              <w:rPr>
                <w:sz w:val="20"/>
                <w:szCs w:val="20"/>
              </w:rPr>
              <w:t xml:space="preserve"> layout</w:t>
            </w:r>
            <w:r w:rsidR="00B55DF5" w:rsidRPr="006E1F93">
              <w:rPr>
                <w:sz w:val="20"/>
                <w:szCs w:val="20"/>
                <w:lang w:val="id-ID"/>
              </w:rPr>
              <w:t xml:space="preserve"> terkait</w:t>
            </w:r>
            <w:r w:rsidR="00B55DF5" w:rsidRPr="006E1F93">
              <w:rPr>
                <w:sz w:val="20"/>
                <w:szCs w:val="20"/>
              </w:rPr>
              <w:t xml:space="preserve"> </w:t>
            </w:r>
            <w:r w:rsidR="00B55DF5">
              <w:rPr>
                <w:sz w:val="20"/>
                <w:szCs w:val="20"/>
              </w:rPr>
              <w:t xml:space="preserve">serta elemen-elemen arsitektur yang menunjang sistem </w:t>
            </w:r>
            <w:r w:rsidR="00B55DF5" w:rsidRPr="001E4429">
              <w:rPr>
                <w:i/>
                <w:sz w:val="20"/>
                <w:szCs w:val="20"/>
              </w:rPr>
              <w:t>wayfinding</w:t>
            </w:r>
            <w:r w:rsidR="00B55DF5" w:rsidRPr="006E1F93">
              <w:rPr>
                <w:sz w:val="20"/>
                <w:szCs w:val="20"/>
              </w:rPr>
              <w:t xml:space="preserve">. Pada pembahasan ini </w:t>
            </w:r>
            <w:r w:rsidR="00B55DF5" w:rsidRPr="006E1F93">
              <w:rPr>
                <w:sz w:val="20"/>
                <w:szCs w:val="20"/>
                <w:lang w:val="id-ID"/>
              </w:rPr>
              <w:t>berusaha menjelaskan pentingnya</w:t>
            </w:r>
            <w:r w:rsidR="00B55DF5" w:rsidRPr="006E1F93">
              <w:rPr>
                <w:sz w:val="20"/>
                <w:szCs w:val="20"/>
              </w:rPr>
              <w:t xml:space="preserve"> </w:t>
            </w:r>
            <w:r w:rsidR="00B55DF5" w:rsidRPr="007768EE">
              <w:rPr>
                <w:i/>
                <w:sz w:val="20"/>
                <w:szCs w:val="20"/>
              </w:rPr>
              <w:t>wayfinding</w:t>
            </w:r>
            <w:r w:rsidR="00B55DF5" w:rsidRPr="006E1F93">
              <w:rPr>
                <w:sz w:val="20"/>
                <w:szCs w:val="20"/>
              </w:rPr>
              <w:t xml:space="preserve"> serta</w:t>
            </w:r>
            <w:r w:rsidR="00B55DF5" w:rsidRPr="006E1F93">
              <w:rPr>
                <w:sz w:val="20"/>
                <w:szCs w:val="20"/>
                <w:lang w:val="id-ID"/>
              </w:rPr>
              <w:t xml:space="preserve"> kebutuhan untuk memahami konsep yang tampaknya sederhana namun</w:t>
            </w:r>
            <w:r w:rsidR="00B55DF5" w:rsidRPr="006E1F93">
              <w:rPr>
                <w:sz w:val="20"/>
                <w:szCs w:val="20"/>
              </w:rPr>
              <w:t xml:space="preserve"> merupakan</w:t>
            </w:r>
            <w:r w:rsidR="00B55DF5" w:rsidRPr="006E1F93">
              <w:rPr>
                <w:sz w:val="20"/>
                <w:szCs w:val="20"/>
                <w:lang w:val="id-ID"/>
              </w:rPr>
              <w:t xml:space="preserve"> </w:t>
            </w:r>
            <w:r w:rsidR="00B55DF5" w:rsidRPr="006E1F93">
              <w:rPr>
                <w:sz w:val="20"/>
                <w:szCs w:val="20"/>
              </w:rPr>
              <w:t xml:space="preserve">suatu hal yang </w:t>
            </w:r>
            <w:r w:rsidR="00B55DF5" w:rsidRPr="006E1F93">
              <w:rPr>
                <w:sz w:val="20"/>
                <w:szCs w:val="20"/>
                <w:lang w:val="id-ID"/>
              </w:rPr>
              <w:t>kompleks.</w:t>
            </w:r>
            <w:r>
              <w:rPr>
                <w:sz w:val="20"/>
                <w:szCs w:val="20"/>
              </w:rPr>
              <w:t xml:space="preserve"> </w:t>
            </w:r>
          </w:p>
          <w:p w:rsidR="00B55DF5" w:rsidRPr="00CB450E" w:rsidRDefault="00B55DF5" w:rsidP="00474F97">
            <w:pPr>
              <w:jc w:val="both"/>
              <w:rPr>
                <w:b/>
                <w:sz w:val="18"/>
                <w:szCs w:val="18"/>
                <w:lang w:val="id-ID"/>
              </w:rPr>
            </w:pPr>
          </w:p>
          <w:p w:rsidR="00B55DF5" w:rsidRPr="00D16B0C" w:rsidRDefault="00B55DF5" w:rsidP="00474F97">
            <w:pPr>
              <w:jc w:val="both"/>
              <w:rPr>
                <w:b/>
                <w:sz w:val="18"/>
                <w:szCs w:val="18"/>
              </w:rPr>
            </w:pPr>
            <w:r w:rsidRPr="00CB450E">
              <w:rPr>
                <w:b/>
                <w:sz w:val="18"/>
                <w:szCs w:val="18"/>
              </w:rPr>
              <w:t xml:space="preserve">KEYWORDS: </w:t>
            </w:r>
          </w:p>
          <w:p w:rsidR="00B55DF5" w:rsidRPr="00F77DAC" w:rsidRDefault="00B55DF5" w:rsidP="00474F97">
            <w:pPr>
              <w:jc w:val="both"/>
              <w:rPr>
                <w:sz w:val="20"/>
                <w:szCs w:val="20"/>
                <w:lang w:val="id-ID"/>
              </w:rPr>
            </w:pPr>
            <w:r>
              <w:rPr>
                <w:sz w:val="18"/>
                <w:szCs w:val="18"/>
              </w:rPr>
              <w:t xml:space="preserve">perilaku; </w:t>
            </w:r>
            <w:r w:rsidRPr="00A5281A">
              <w:rPr>
                <w:rFonts w:hint="eastAsia"/>
                <w:i/>
                <w:sz w:val="18"/>
                <w:szCs w:val="18"/>
              </w:rPr>
              <w:t>wayfinding</w:t>
            </w:r>
            <w:r>
              <w:rPr>
                <w:rFonts w:hint="eastAsia"/>
                <w:sz w:val="18"/>
                <w:szCs w:val="18"/>
              </w:rPr>
              <w:t xml:space="preserve">; </w:t>
            </w:r>
            <w:r>
              <w:rPr>
                <w:sz w:val="18"/>
                <w:szCs w:val="18"/>
              </w:rPr>
              <w:t xml:space="preserve">prinsip </w:t>
            </w:r>
            <w:r w:rsidRPr="00A5281A">
              <w:rPr>
                <w:i/>
                <w:sz w:val="18"/>
                <w:szCs w:val="18"/>
              </w:rPr>
              <w:t>wayfinding</w:t>
            </w:r>
            <w:r>
              <w:rPr>
                <w:sz w:val="18"/>
                <w:szCs w:val="18"/>
              </w:rPr>
              <w:t xml:space="preserve">; elemen arsitektur penunjang </w:t>
            </w:r>
            <w:r w:rsidRPr="00872964">
              <w:rPr>
                <w:i/>
                <w:sz w:val="18"/>
                <w:szCs w:val="18"/>
              </w:rPr>
              <w:t>wayfinding</w:t>
            </w:r>
          </w:p>
          <w:p w:rsidR="00B55DF5" w:rsidRPr="00BE45AB" w:rsidRDefault="00B55DF5" w:rsidP="00474F97">
            <w:pPr>
              <w:jc w:val="both"/>
              <w:rPr>
                <w:rFonts w:ascii="Square721 BT" w:hAnsi="Square721 BT"/>
                <w:b/>
                <w:sz w:val="14"/>
                <w:szCs w:val="14"/>
                <w:lang w:val="id-ID"/>
              </w:rPr>
            </w:pPr>
          </w:p>
        </w:tc>
      </w:tr>
    </w:tbl>
    <w:p w:rsidR="005B0CAF" w:rsidRDefault="00F035EB" w:rsidP="00AA44D6">
      <w:pPr>
        <w:spacing w:after="60" w:line="240" w:lineRule="auto"/>
        <w:jc w:val="both"/>
        <w:rPr>
          <w:rFonts w:ascii="Trebuchet MS" w:hAnsi="Trebuchet MS"/>
          <w:b/>
          <w:sz w:val="20"/>
          <w:szCs w:val="18"/>
        </w:rPr>
        <w:sectPr w:rsidR="005B0CAF" w:rsidSect="00680487">
          <w:headerReference w:type="even" r:id="rId9"/>
          <w:headerReference w:type="default" r:id="rId10"/>
          <w:footerReference w:type="even" r:id="rId11"/>
          <w:footerReference w:type="default" r:id="rId12"/>
          <w:footerReference w:type="first" r:id="rId13"/>
          <w:type w:val="continuous"/>
          <w:pgSz w:w="11906" w:h="16838" w:code="9"/>
          <w:pgMar w:top="1134" w:right="1134" w:bottom="1701" w:left="1701" w:header="567" w:footer="567" w:gutter="0"/>
          <w:pgNumType w:start="1"/>
          <w:cols w:space="708"/>
          <w:vAlign w:val="both"/>
          <w:titlePg/>
          <w:docGrid w:linePitch="360"/>
        </w:sectPr>
      </w:pPr>
      <w:r w:rsidRPr="0055148E">
        <w:rPr>
          <w:rFonts w:ascii="Trebuchet MS" w:hAnsi="Trebuchet MS"/>
          <w:b/>
          <w:noProof/>
          <w:sz w:val="20"/>
          <w:szCs w:val="18"/>
        </w:rPr>
        <w:drawing>
          <wp:anchor distT="0" distB="0" distL="114300" distR="114300" simplePos="0" relativeHeight="251660288" behindDoc="0" locked="0" layoutInCell="1" allowOverlap="1" wp14:anchorId="451AF096" wp14:editId="358C8DEC">
            <wp:simplePos x="0" y="0"/>
            <wp:positionH relativeFrom="margin">
              <wp:align>left</wp:align>
            </wp:positionH>
            <wp:positionV relativeFrom="paragraph">
              <wp:posOffset>-5040630</wp:posOffset>
            </wp:positionV>
            <wp:extent cx="2405380" cy="427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1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5380" cy="427355"/>
                    </a:xfrm>
                    <a:prstGeom prst="rect">
                      <a:avLst/>
                    </a:prstGeom>
                  </pic:spPr>
                </pic:pic>
              </a:graphicData>
            </a:graphic>
            <wp14:sizeRelH relativeFrom="page">
              <wp14:pctWidth>0</wp14:pctWidth>
            </wp14:sizeRelH>
            <wp14:sizeRelV relativeFrom="page">
              <wp14:pctHeight>0</wp14:pctHeight>
            </wp14:sizeRelV>
          </wp:anchor>
        </w:drawing>
      </w:r>
      <w:r w:rsidRPr="0055148E">
        <w:rPr>
          <w:rFonts w:ascii="Trebuchet MS" w:hAnsi="Trebuchet MS"/>
          <w:b/>
          <w:noProof/>
          <w:sz w:val="20"/>
          <w:szCs w:val="18"/>
        </w:rPr>
        <mc:AlternateContent>
          <mc:Choice Requires="wps">
            <w:drawing>
              <wp:anchor distT="45720" distB="45720" distL="114300" distR="114300" simplePos="0" relativeHeight="251659264" behindDoc="0" locked="0" layoutInCell="1" allowOverlap="1" wp14:anchorId="48D77542" wp14:editId="0CBA4ABC">
                <wp:simplePos x="0" y="0"/>
                <wp:positionH relativeFrom="margin">
                  <wp:posOffset>2495550</wp:posOffset>
                </wp:positionH>
                <wp:positionV relativeFrom="paragraph">
                  <wp:posOffset>-5855970</wp:posOffset>
                </wp:positionV>
                <wp:extent cx="3289300" cy="659130"/>
                <wp:effectExtent l="0" t="0" r="635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659130"/>
                        </a:xfrm>
                        <a:prstGeom prst="rect">
                          <a:avLst/>
                        </a:prstGeom>
                        <a:solidFill>
                          <a:srgbClr val="FFFFFF"/>
                        </a:solidFill>
                        <a:ln w="9525">
                          <a:noFill/>
                          <a:miter lim="800000"/>
                          <a:headEnd/>
                          <a:tailEnd/>
                        </a:ln>
                      </wps:spPr>
                      <wps:txbx>
                        <w:txbxContent>
                          <w:p w:rsidR="0055148E" w:rsidRPr="00F93853" w:rsidRDefault="0055148E" w:rsidP="0055148E">
                            <w:pPr>
                              <w:spacing w:after="0" w:line="240" w:lineRule="auto"/>
                              <w:jc w:val="right"/>
                              <w:rPr>
                                <w:rFonts w:cstheme="minorHAnsi"/>
                                <w:sz w:val="16"/>
                                <w:szCs w:val="16"/>
                              </w:rPr>
                            </w:pPr>
                            <w:r w:rsidRPr="00F93853">
                              <w:rPr>
                                <w:rFonts w:cstheme="minorHAnsi"/>
                                <w:sz w:val="16"/>
                                <w:szCs w:val="16"/>
                              </w:rPr>
                              <w:t xml:space="preserve">ISSN: 1411-8912 </w:t>
                            </w:r>
                          </w:p>
                          <w:p w:rsidR="0055148E" w:rsidRPr="00F93853" w:rsidRDefault="00A87DA8" w:rsidP="0055148E">
                            <w:pPr>
                              <w:spacing w:after="0" w:line="240" w:lineRule="auto"/>
                              <w:jc w:val="right"/>
                              <w:rPr>
                                <w:rStyle w:val="Heading1Char"/>
                                <w:rFonts w:cstheme="minorHAnsi"/>
                                <w:sz w:val="16"/>
                                <w:szCs w:val="16"/>
                              </w:rPr>
                            </w:pPr>
                            <w:hyperlink r:id="rId15" w:history="1">
                              <w:r w:rsidR="0055148E" w:rsidRPr="00F93853">
                                <w:rPr>
                                  <w:rStyle w:val="Heading1Char"/>
                                  <w:rFonts w:cstheme="minorHAnsi"/>
                                  <w:sz w:val="16"/>
                                  <w:szCs w:val="16"/>
                                </w:rPr>
                                <w:t>http://journals.ums.ac.id/index.php/sinektika</w:t>
                              </w:r>
                            </w:hyperlink>
                          </w:p>
                          <w:p w:rsidR="0055148E" w:rsidRPr="00F93853" w:rsidRDefault="0055148E" w:rsidP="0055148E">
                            <w:pPr>
                              <w:spacing w:after="0" w:line="240" w:lineRule="auto"/>
                              <w:jc w:val="right"/>
                              <w:rPr>
                                <w:rFonts w:cstheme="minorHAnsi"/>
                                <w:sz w:val="16"/>
                                <w:szCs w:val="16"/>
                              </w:rPr>
                            </w:pPr>
                          </w:p>
                          <w:p w:rsidR="0055148E" w:rsidRPr="00A15662" w:rsidRDefault="0055148E" w:rsidP="0055148E">
                            <w:pPr>
                              <w:spacing w:after="0" w:line="240" w:lineRule="auto"/>
                              <w:rPr>
                                <w:rFonts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77542" id="_x0000_t202" coordsize="21600,21600" o:spt="202" path="m,l,21600r21600,l21600,xe">
                <v:stroke joinstyle="miter"/>
                <v:path gradientshapeok="t" o:connecttype="rect"/>
              </v:shapetype>
              <v:shape id="Text Box 2" o:spid="_x0000_s1026" type="#_x0000_t202" style="position:absolute;left:0;text-align:left;margin-left:196.5pt;margin-top:-461.1pt;width:259pt;height:5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" stroked="f">
                <v:textbox>
                  <w:txbxContent>
                    <w:p w:rsidR="0055148E" w:rsidRPr="00F93853" w:rsidRDefault="0055148E" w:rsidP="0055148E">
                      <w:pPr>
                        <w:spacing w:after="0" w:line="240" w:lineRule="auto"/>
                        <w:jc w:val="right"/>
                        <w:rPr>
                          <w:rFonts w:cstheme="minorHAnsi"/>
                          <w:sz w:val="16"/>
                          <w:szCs w:val="16"/>
                        </w:rPr>
                      </w:pPr>
                      <w:r w:rsidRPr="00F93853">
                        <w:rPr>
                          <w:rFonts w:cstheme="minorHAnsi"/>
                          <w:sz w:val="16"/>
                          <w:szCs w:val="16"/>
                        </w:rPr>
                        <w:t xml:space="preserve">ISSN: 1411-8912 </w:t>
                      </w:r>
                    </w:p>
                    <w:p w:rsidR="0055148E" w:rsidRPr="00F93853" w:rsidRDefault="003B313A" w:rsidP="0055148E">
                      <w:pPr>
                        <w:spacing w:after="0" w:line="240" w:lineRule="auto"/>
                        <w:jc w:val="right"/>
                        <w:rPr>
                          <w:rStyle w:val="Heading1Char"/>
                          <w:rFonts w:cstheme="minorHAnsi"/>
                          <w:sz w:val="16"/>
                          <w:szCs w:val="16"/>
                        </w:rPr>
                      </w:pPr>
                      <w:hyperlink r:id="rId16" w:history="1">
                        <w:r w:rsidR="0055148E" w:rsidRPr="00F93853">
                          <w:rPr>
                            <w:rStyle w:val="Heading1Char"/>
                            <w:rFonts w:cstheme="minorHAnsi"/>
                            <w:sz w:val="16"/>
                            <w:szCs w:val="16"/>
                          </w:rPr>
                          <w:t>http://journals.ums.ac.id/index.php/sinektika</w:t>
                        </w:r>
                      </w:hyperlink>
                    </w:p>
                    <w:p w:rsidR="0055148E" w:rsidRPr="00F93853" w:rsidRDefault="0055148E" w:rsidP="0055148E">
                      <w:pPr>
                        <w:spacing w:after="0" w:line="240" w:lineRule="auto"/>
                        <w:jc w:val="right"/>
                        <w:rPr>
                          <w:rFonts w:cstheme="minorHAnsi"/>
                          <w:sz w:val="16"/>
                          <w:szCs w:val="16"/>
                        </w:rPr>
                      </w:pPr>
                    </w:p>
                    <w:p w:rsidR="0055148E" w:rsidRPr="00A15662" w:rsidRDefault="0055148E" w:rsidP="0055148E">
                      <w:pPr>
                        <w:spacing w:after="0" w:line="240" w:lineRule="auto"/>
                        <w:rPr>
                          <w:rFonts w:cstheme="minorHAnsi"/>
                          <w:sz w:val="18"/>
                          <w:szCs w:val="18"/>
                        </w:rPr>
                      </w:pPr>
                    </w:p>
                  </w:txbxContent>
                </v:textbox>
                <w10:wrap type="square" anchorx="margin"/>
              </v:shape>
            </w:pict>
          </mc:Fallback>
        </mc:AlternateContent>
      </w:r>
    </w:p>
    <w:p w:rsidR="001B36D0" w:rsidRPr="00CB450E" w:rsidRDefault="00A5281A" w:rsidP="003A2053">
      <w:pPr>
        <w:keepNext/>
        <w:spacing w:after="0" w:line="240" w:lineRule="auto"/>
        <w:rPr>
          <w:rFonts w:ascii="Century Gothic" w:hAnsi="Century Gothic"/>
          <w:sz w:val="20"/>
          <w:szCs w:val="20"/>
          <w:lang w:val="id-ID"/>
        </w:rPr>
      </w:pPr>
      <w:r>
        <w:rPr>
          <w:b/>
          <w:bCs/>
          <w:sz w:val="20"/>
          <w:szCs w:val="20"/>
        </w:rPr>
        <w:t>PENDAHULUAN</w:t>
      </w:r>
    </w:p>
    <w:p w:rsidR="00F77DAC" w:rsidRPr="007B5FAA" w:rsidRDefault="007B5FAA" w:rsidP="003A2053">
      <w:pPr>
        <w:pStyle w:val="Default"/>
        <w:jc w:val="both"/>
        <w:rPr>
          <w:rFonts w:asciiTheme="minorHAnsi" w:hAnsiTheme="minorHAnsi"/>
          <w:b/>
          <w:sz w:val="20"/>
          <w:szCs w:val="20"/>
        </w:rPr>
      </w:pPr>
      <w:r w:rsidRPr="007B5FAA">
        <w:rPr>
          <w:rFonts w:asciiTheme="minorHAnsi" w:hAnsiTheme="minorHAnsi"/>
          <w:b/>
          <w:sz w:val="20"/>
          <w:szCs w:val="20"/>
        </w:rPr>
        <w:t xml:space="preserve">Sejarah </w:t>
      </w:r>
      <w:r w:rsidRPr="007B5FAA">
        <w:rPr>
          <w:rFonts w:asciiTheme="minorHAnsi" w:hAnsiTheme="minorHAnsi"/>
          <w:b/>
          <w:i/>
          <w:sz w:val="20"/>
          <w:szCs w:val="20"/>
        </w:rPr>
        <w:t>Wayfinding</w:t>
      </w:r>
    </w:p>
    <w:p w:rsidR="00875EB8" w:rsidRPr="006E1F93" w:rsidRDefault="00875EB8" w:rsidP="007B5FAA">
      <w:pPr>
        <w:spacing w:after="0" w:line="240" w:lineRule="auto"/>
        <w:ind w:firstLine="284"/>
        <w:jc w:val="both"/>
        <w:rPr>
          <w:sz w:val="20"/>
          <w:szCs w:val="20"/>
        </w:rPr>
      </w:pPr>
      <w:r w:rsidRPr="00354FF2">
        <w:rPr>
          <w:i/>
          <w:sz w:val="20"/>
          <w:szCs w:val="20"/>
        </w:rPr>
        <w:t>Wayfinding</w:t>
      </w:r>
      <w:r w:rsidRPr="006E1F93">
        <w:rPr>
          <w:sz w:val="20"/>
          <w:szCs w:val="20"/>
          <w:lang w:val="id-ID"/>
        </w:rPr>
        <w:t xml:space="preserve"> adalah </w:t>
      </w:r>
      <w:r w:rsidRPr="006E1F93">
        <w:rPr>
          <w:sz w:val="20"/>
          <w:szCs w:val="20"/>
        </w:rPr>
        <w:t xml:space="preserve">hal yang </w:t>
      </w:r>
      <w:r w:rsidRPr="006E1F93">
        <w:rPr>
          <w:sz w:val="20"/>
          <w:szCs w:val="20"/>
          <w:lang w:val="id-ID"/>
        </w:rPr>
        <w:t>menarik bagi</w:t>
      </w:r>
      <w:r w:rsidR="00A55961">
        <w:rPr>
          <w:sz w:val="20"/>
          <w:szCs w:val="20"/>
        </w:rPr>
        <w:t xml:space="preserve"> sektor</w:t>
      </w:r>
      <w:r w:rsidRPr="006E1F93">
        <w:rPr>
          <w:sz w:val="20"/>
          <w:szCs w:val="20"/>
          <w:lang w:val="id-ID"/>
        </w:rPr>
        <w:t xml:space="preserve"> transportasi dan ilmuwan </w:t>
      </w:r>
      <w:r w:rsidR="00A55961">
        <w:rPr>
          <w:sz w:val="20"/>
          <w:szCs w:val="20"/>
        </w:rPr>
        <w:t xml:space="preserve">dibidang </w:t>
      </w:r>
      <w:r w:rsidRPr="006E1F93">
        <w:rPr>
          <w:sz w:val="20"/>
          <w:szCs w:val="20"/>
          <w:lang w:val="id-ID"/>
        </w:rPr>
        <w:t>perilaku, insinyur,</w:t>
      </w:r>
      <w:r w:rsidRPr="006E1F93">
        <w:rPr>
          <w:sz w:val="20"/>
          <w:szCs w:val="20"/>
        </w:rPr>
        <w:t xml:space="preserve"> </w:t>
      </w:r>
      <w:r w:rsidR="008E75B8">
        <w:rPr>
          <w:sz w:val="20"/>
          <w:szCs w:val="20"/>
          <w:lang w:val="id-ID"/>
        </w:rPr>
        <w:t>desainer serta</w:t>
      </w:r>
      <w:r w:rsidRPr="006E1F93">
        <w:rPr>
          <w:sz w:val="20"/>
          <w:szCs w:val="20"/>
          <w:lang w:val="id-ID"/>
        </w:rPr>
        <w:t xml:space="preserve"> arsitek karena sejumlah alasan yaitu jika orang dapat menemukannya</w:t>
      </w:r>
      <w:r w:rsidRPr="006E1F93">
        <w:rPr>
          <w:sz w:val="20"/>
          <w:szCs w:val="20"/>
        </w:rPr>
        <w:t xml:space="preserve"> </w:t>
      </w:r>
      <w:r w:rsidRPr="006E1F93">
        <w:rPr>
          <w:sz w:val="20"/>
          <w:szCs w:val="20"/>
          <w:lang w:val="id-ID"/>
        </w:rPr>
        <w:t xml:space="preserve">jalan mereka di lingkungan yang dibangun secara efisien </w:t>
      </w:r>
      <w:r w:rsidR="007768EE">
        <w:rPr>
          <w:sz w:val="20"/>
          <w:szCs w:val="20"/>
        </w:rPr>
        <w:t>dengan</w:t>
      </w:r>
      <w:r w:rsidRPr="006E1F93">
        <w:rPr>
          <w:sz w:val="20"/>
          <w:szCs w:val="20"/>
          <w:lang w:val="id-ID"/>
        </w:rPr>
        <w:t xml:space="preserve"> penempatan yang benar</w:t>
      </w:r>
      <w:r w:rsidRPr="006E1F93">
        <w:rPr>
          <w:sz w:val="20"/>
          <w:szCs w:val="20"/>
        </w:rPr>
        <w:t xml:space="preserve"> yang meliputi </w:t>
      </w:r>
      <w:r w:rsidRPr="006E1F93">
        <w:rPr>
          <w:sz w:val="20"/>
          <w:szCs w:val="20"/>
          <w:lang w:val="id-ID"/>
        </w:rPr>
        <w:t>posisi, ukuran tanda, peta, dan pembantu cara mencari jalan lain sehingga mereka dapat mencapai tujuan yang diinginkan</w:t>
      </w:r>
      <w:r w:rsidRPr="006E1F93">
        <w:rPr>
          <w:sz w:val="20"/>
          <w:szCs w:val="20"/>
        </w:rPr>
        <w:t xml:space="preserve"> </w:t>
      </w:r>
      <w:r w:rsidRPr="006E1F93">
        <w:rPr>
          <w:sz w:val="20"/>
          <w:szCs w:val="20"/>
          <w:lang w:val="id-ID"/>
        </w:rPr>
        <w:t xml:space="preserve">secepat mungkin dengan </w:t>
      </w:r>
      <w:r w:rsidR="00D173DE">
        <w:rPr>
          <w:sz w:val="20"/>
          <w:szCs w:val="20"/>
        </w:rPr>
        <w:t xml:space="preserve">meminimalkan </w:t>
      </w:r>
      <w:r w:rsidRPr="006E1F93">
        <w:rPr>
          <w:sz w:val="20"/>
          <w:szCs w:val="20"/>
          <w:lang w:val="id-ID"/>
        </w:rPr>
        <w:t xml:space="preserve">kebingungan dan disorientasi </w:t>
      </w:r>
      <w:r w:rsidRPr="006E1F93">
        <w:rPr>
          <w:sz w:val="20"/>
          <w:szCs w:val="20"/>
        </w:rPr>
        <w:t>(Anna, Tristan et al., 2012). Jika</w:t>
      </w:r>
      <w:r w:rsidRPr="006E1F93">
        <w:rPr>
          <w:sz w:val="20"/>
          <w:szCs w:val="20"/>
          <w:lang w:val="id-ID"/>
        </w:rPr>
        <w:t xml:space="preserve"> prinsip dan elemennya</w:t>
      </w:r>
      <w:r w:rsidRPr="006E1F93">
        <w:rPr>
          <w:sz w:val="20"/>
          <w:szCs w:val="20"/>
        </w:rPr>
        <w:t xml:space="preserve"> </w:t>
      </w:r>
      <w:r w:rsidRPr="0080573A">
        <w:rPr>
          <w:i/>
          <w:sz w:val="20"/>
          <w:szCs w:val="20"/>
          <w:lang w:val="id-ID"/>
        </w:rPr>
        <w:t>wayfinding</w:t>
      </w:r>
      <w:r w:rsidRPr="006E1F93">
        <w:rPr>
          <w:sz w:val="20"/>
          <w:szCs w:val="20"/>
          <w:lang w:val="id-ID"/>
        </w:rPr>
        <w:t xml:space="preserve"> dipahami, maka ruang dapat dir</w:t>
      </w:r>
      <w:r w:rsidR="008E75B8">
        <w:rPr>
          <w:sz w:val="20"/>
          <w:szCs w:val="20"/>
          <w:lang w:val="id-ID"/>
        </w:rPr>
        <w:t>ancang untuk memastikan bahwa</w:t>
      </w:r>
      <w:r w:rsidRPr="006E1F93">
        <w:rPr>
          <w:sz w:val="20"/>
          <w:szCs w:val="20"/>
        </w:rPr>
        <w:t xml:space="preserve"> </w:t>
      </w:r>
      <w:r w:rsidRPr="006E1F93">
        <w:rPr>
          <w:sz w:val="20"/>
          <w:szCs w:val="20"/>
          <w:lang w:val="id-ID"/>
        </w:rPr>
        <w:t>proses</w:t>
      </w:r>
      <w:r w:rsidR="008E75B8">
        <w:rPr>
          <w:sz w:val="20"/>
          <w:szCs w:val="20"/>
        </w:rPr>
        <w:t xml:space="preserve"> ini</w:t>
      </w:r>
      <w:r w:rsidRPr="006E1F93">
        <w:rPr>
          <w:sz w:val="20"/>
          <w:szCs w:val="20"/>
          <w:lang w:val="id-ID"/>
        </w:rPr>
        <w:t xml:space="preserve"> dapat dilakukan secepat dan seefisien mungkin.</w:t>
      </w:r>
      <w:r w:rsidRPr="006E1F93">
        <w:rPr>
          <w:sz w:val="20"/>
          <w:szCs w:val="20"/>
        </w:rPr>
        <w:t xml:space="preserve"> Undang-Undang Komisi Hak Asasi Manusia dan Kesetaraan Peluang 1986, Disabilitas Undang-undang Diskriminasi 1992 dan Building Code of Australia mewajibkan orang-orang penyandang cacat harus dapat mengakses bangunan apa pun yang </w:t>
      </w:r>
      <w:r w:rsidR="005073D2">
        <w:rPr>
          <w:sz w:val="20"/>
          <w:szCs w:val="20"/>
        </w:rPr>
        <w:t>termasuk dalam fasilitas publik</w:t>
      </w:r>
      <w:r w:rsidRPr="006E1F93">
        <w:rPr>
          <w:sz w:val="20"/>
          <w:szCs w:val="20"/>
        </w:rPr>
        <w:t xml:space="preserve"> atau menggunak</w:t>
      </w:r>
      <w:r w:rsidR="005073D2">
        <w:rPr>
          <w:sz w:val="20"/>
          <w:szCs w:val="20"/>
        </w:rPr>
        <w:t>an dan memiliki akses ke tempat</w:t>
      </w:r>
      <w:r w:rsidRPr="006E1F93">
        <w:rPr>
          <w:sz w:val="20"/>
          <w:szCs w:val="20"/>
        </w:rPr>
        <w:t xml:space="preserve"> layanan</w:t>
      </w:r>
      <w:r w:rsidR="005073D2">
        <w:rPr>
          <w:sz w:val="20"/>
          <w:szCs w:val="20"/>
        </w:rPr>
        <w:t xml:space="preserve"> serta</w:t>
      </w:r>
      <w:r w:rsidRPr="006E1F93">
        <w:rPr>
          <w:sz w:val="20"/>
          <w:szCs w:val="20"/>
        </w:rPr>
        <w:t xml:space="preserve"> fasilitas apa pun yang tersedia untuk </w:t>
      </w:r>
      <w:r w:rsidR="005073D2">
        <w:rPr>
          <w:sz w:val="20"/>
          <w:szCs w:val="20"/>
        </w:rPr>
        <w:t xml:space="preserve">masyarakat </w:t>
      </w:r>
      <w:r w:rsidR="005073D2">
        <w:rPr>
          <w:sz w:val="20"/>
          <w:szCs w:val="20"/>
        </w:rPr>
        <w:t>umum</w:t>
      </w:r>
      <w:r w:rsidRPr="006E1F93">
        <w:rPr>
          <w:sz w:val="20"/>
          <w:szCs w:val="20"/>
        </w:rPr>
        <w:t>. Pemahaman yang le</w:t>
      </w:r>
      <w:r w:rsidR="005073D2">
        <w:rPr>
          <w:sz w:val="20"/>
          <w:szCs w:val="20"/>
        </w:rPr>
        <w:t xml:space="preserve">bih baik tentang pencarian jalan/ </w:t>
      </w:r>
      <w:r w:rsidR="005073D2" w:rsidRPr="005073D2">
        <w:rPr>
          <w:i/>
          <w:sz w:val="20"/>
          <w:szCs w:val="20"/>
        </w:rPr>
        <w:t>wayfinding</w:t>
      </w:r>
      <w:r w:rsidRPr="006E1F93">
        <w:rPr>
          <w:sz w:val="20"/>
          <w:szCs w:val="20"/>
        </w:rPr>
        <w:t xml:space="preserve"> dapat meningkatkan efisiensi dan keefektifan </w:t>
      </w:r>
      <w:r w:rsidR="0080573A">
        <w:rPr>
          <w:sz w:val="20"/>
          <w:szCs w:val="20"/>
        </w:rPr>
        <w:t xml:space="preserve">pengguna ataupun </w:t>
      </w:r>
      <w:r w:rsidRPr="006E1F93">
        <w:rPr>
          <w:sz w:val="20"/>
          <w:szCs w:val="20"/>
        </w:rPr>
        <w:t>des</w:t>
      </w:r>
      <w:r w:rsidR="00A7764C">
        <w:rPr>
          <w:sz w:val="20"/>
          <w:szCs w:val="20"/>
        </w:rPr>
        <w:t>ain bangunan serta</w:t>
      </w:r>
      <w:r w:rsidRPr="006E1F93">
        <w:rPr>
          <w:sz w:val="20"/>
          <w:szCs w:val="20"/>
        </w:rPr>
        <w:t xml:space="preserve"> ruang publik bagi orang-orang penyandang cacat untuk memungki</w:t>
      </w:r>
      <w:r w:rsidR="007F339B">
        <w:rPr>
          <w:sz w:val="20"/>
          <w:szCs w:val="20"/>
        </w:rPr>
        <w:t>nkan mereka membuat jalan dari lokasi mereka</w:t>
      </w:r>
      <w:r w:rsidRPr="006E1F93">
        <w:rPr>
          <w:sz w:val="20"/>
          <w:szCs w:val="20"/>
        </w:rPr>
        <w:t xml:space="preserve"> ke tujuan yang diinginkan </w:t>
      </w:r>
      <w:r w:rsidR="007F339B">
        <w:rPr>
          <w:sz w:val="20"/>
          <w:szCs w:val="20"/>
        </w:rPr>
        <w:t xml:space="preserve">sehingga </w:t>
      </w:r>
      <w:r w:rsidRPr="006E1F93">
        <w:rPr>
          <w:sz w:val="20"/>
          <w:szCs w:val="20"/>
        </w:rPr>
        <w:t>lebih mudah (Anna, Tristan et al., 2012).</w:t>
      </w:r>
    </w:p>
    <w:p w:rsidR="00875EB8" w:rsidRDefault="00875EB8" w:rsidP="00A00DDA">
      <w:pPr>
        <w:spacing w:after="0" w:line="240" w:lineRule="auto"/>
        <w:ind w:firstLine="284"/>
        <w:jc w:val="both"/>
        <w:rPr>
          <w:sz w:val="20"/>
          <w:szCs w:val="20"/>
        </w:rPr>
      </w:pPr>
      <w:r w:rsidRPr="006E1F93">
        <w:rPr>
          <w:sz w:val="20"/>
          <w:szCs w:val="20"/>
          <w:lang w:val="id-ID"/>
        </w:rPr>
        <w:t>Rasa frustras</w:t>
      </w:r>
      <w:r w:rsidR="005073D2">
        <w:rPr>
          <w:sz w:val="20"/>
          <w:szCs w:val="20"/>
          <w:lang w:val="id-ID"/>
        </w:rPr>
        <w:t>i terasa ketika seseorang tersesat</w:t>
      </w:r>
      <w:r w:rsidRPr="006E1F93">
        <w:rPr>
          <w:sz w:val="20"/>
          <w:szCs w:val="20"/>
          <w:lang w:val="id-ID"/>
        </w:rPr>
        <w:t xml:space="preserve"> atau kehilangan arah karena tidak terbaca, hilang</w:t>
      </w:r>
      <w:r w:rsidRPr="006E1F93">
        <w:rPr>
          <w:sz w:val="20"/>
          <w:szCs w:val="20"/>
        </w:rPr>
        <w:t xml:space="preserve"> </w:t>
      </w:r>
      <w:r w:rsidRPr="006E1F93">
        <w:rPr>
          <w:sz w:val="20"/>
          <w:szCs w:val="20"/>
          <w:lang w:val="id-ID"/>
        </w:rPr>
        <w:t xml:space="preserve">atau </w:t>
      </w:r>
      <w:r w:rsidR="005073D2">
        <w:rPr>
          <w:sz w:val="20"/>
          <w:szCs w:val="20"/>
        </w:rPr>
        <w:t xml:space="preserve">membaca </w:t>
      </w:r>
      <w:r w:rsidRPr="006E1F93">
        <w:rPr>
          <w:sz w:val="20"/>
          <w:szCs w:val="20"/>
          <w:lang w:val="id-ID"/>
        </w:rPr>
        <w:t>tanda-tanda yang salah adalah pengalaman umum.</w:t>
      </w:r>
      <w:r w:rsidRPr="006E1F93">
        <w:rPr>
          <w:sz w:val="20"/>
          <w:szCs w:val="20"/>
        </w:rPr>
        <w:t xml:space="preserve"> Beberapa kasus yang menunjukan pentingnya peran </w:t>
      </w:r>
      <w:r w:rsidRPr="009F40A6">
        <w:rPr>
          <w:i/>
          <w:sz w:val="20"/>
          <w:szCs w:val="20"/>
        </w:rPr>
        <w:t>wayfinding</w:t>
      </w:r>
      <w:r w:rsidRPr="006E1F93">
        <w:rPr>
          <w:sz w:val="20"/>
          <w:szCs w:val="20"/>
        </w:rPr>
        <w:t xml:space="preserve"> yaitu seperti </w:t>
      </w:r>
      <w:r w:rsidRPr="006E1F93">
        <w:rPr>
          <w:sz w:val="20"/>
          <w:szCs w:val="20"/>
          <w:lang w:val="id-ID"/>
        </w:rPr>
        <w:t>pada pusat transportasi, khususnya bandara, pengalaman penumpang muncul</w:t>
      </w:r>
      <w:r w:rsidRPr="006E1F93">
        <w:rPr>
          <w:sz w:val="20"/>
          <w:szCs w:val="20"/>
        </w:rPr>
        <w:t xml:space="preserve"> </w:t>
      </w:r>
      <w:r w:rsidR="00A55961">
        <w:rPr>
          <w:sz w:val="20"/>
          <w:szCs w:val="20"/>
        </w:rPr>
        <w:t xml:space="preserve">suatu </w:t>
      </w:r>
      <w:r w:rsidRPr="006E1F93">
        <w:rPr>
          <w:sz w:val="20"/>
          <w:szCs w:val="20"/>
          <w:lang w:val="id-ID"/>
        </w:rPr>
        <w:t>masalah karena memainkan peran besar dalam opini penumpang tentang bandara (Churchill,</w:t>
      </w:r>
      <w:r w:rsidRPr="006E1F93">
        <w:rPr>
          <w:sz w:val="20"/>
          <w:szCs w:val="20"/>
        </w:rPr>
        <w:t xml:space="preserve"> </w:t>
      </w:r>
      <w:r w:rsidRPr="006E1F93">
        <w:rPr>
          <w:sz w:val="20"/>
          <w:szCs w:val="20"/>
          <w:lang w:val="id-ID"/>
        </w:rPr>
        <w:t>Dada</w:t>
      </w:r>
      <w:r w:rsidRPr="006E1F93">
        <w:rPr>
          <w:sz w:val="20"/>
          <w:szCs w:val="20"/>
        </w:rPr>
        <w:t xml:space="preserve"> et al.,</w:t>
      </w:r>
      <w:r w:rsidRPr="006E1F93">
        <w:rPr>
          <w:sz w:val="20"/>
          <w:szCs w:val="20"/>
          <w:lang w:val="id-ID"/>
        </w:rPr>
        <w:t xml:space="preserve"> 2008). Survei telah menunjukkan bahwa </w:t>
      </w:r>
      <w:r w:rsidRPr="00CA3F61">
        <w:rPr>
          <w:i/>
          <w:sz w:val="20"/>
          <w:szCs w:val="20"/>
          <w:lang w:val="id-ID"/>
        </w:rPr>
        <w:t xml:space="preserve">wayfinding </w:t>
      </w:r>
      <w:r w:rsidRPr="006E1F93">
        <w:rPr>
          <w:sz w:val="20"/>
          <w:szCs w:val="20"/>
          <w:lang w:val="id-ID"/>
        </w:rPr>
        <w:t>adalah</w:t>
      </w:r>
      <w:r w:rsidRPr="006E1F93">
        <w:rPr>
          <w:sz w:val="20"/>
          <w:szCs w:val="20"/>
        </w:rPr>
        <w:t xml:space="preserve"> </w:t>
      </w:r>
      <w:r w:rsidRPr="006E1F93">
        <w:rPr>
          <w:sz w:val="20"/>
          <w:szCs w:val="20"/>
          <w:lang w:val="id-ID"/>
        </w:rPr>
        <w:t>dianggap oleh penumpang sebagai variabel terpenting ketiga dalam hal tingkat</w:t>
      </w:r>
      <w:r w:rsidRPr="006E1F93">
        <w:rPr>
          <w:sz w:val="20"/>
          <w:szCs w:val="20"/>
        </w:rPr>
        <w:t xml:space="preserve"> </w:t>
      </w:r>
      <w:r w:rsidRPr="006E1F93">
        <w:rPr>
          <w:sz w:val="20"/>
          <w:szCs w:val="20"/>
          <w:lang w:val="id-ID"/>
        </w:rPr>
        <w:t xml:space="preserve">layanan di bandara (de Barros, Somasundaraswaran, </w:t>
      </w:r>
      <w:r w:rsidRPr="006E1F93">
        <w:rPr>
          <w:sz w:val="20"/>
          <w:szCs w:val="20"/>
        </w:rPr>
        <w:t>et all.</w:t>
      </w:r>
      <w:r w:rsidRPr="006E1F93">
        <w:rPr>
          <w:sz w:val="20"/>
          <w:szCs w:val="20"/>
          <w:lang w:val="id-ID"/>
        </w:rPr>
        <w:t>, 2007;</w:t>
      </w:r>
      <w:r w:rsidRPr="006E1F93">
        <w:rPr>
          <w:sz w:val="20"/>
          <w:szCs w:val="20"/>
        </w:rPr>
        <w:t xml:space="preserve"> </w:t>
      </w:r>
      <w:r w:rsidRPr="006E1F93">
        <w:rPr>
          <w:sz w:val="20"/>
          <w:szCs w:val="20"/>
          <w:lang w:val="id-ID"/>
        </w:rPr>
        <w:t xml:space="preserve">Correia, Wirasinghe, </w:t>
      </w:r>
      <w:r w:rsidRPr="006E1F93">
        <w:rPr>
          <w:sz w:val="20"/>
          <w:szCs w:val="20"/>
        </w:rPr>
        <w:t>et al.</w:t>
      </w:r>
      <w:r w:rsidRPr="006E1F93">
        <w:rPr>
          <w:sz w:val="20"/>
          <w:szCs w:val="20"/>
          <w:lang w:val="id-ID"/>
        </w:rPr>
        <w:t>, 2008).</w:t>
      </w:r>
      <w:r w:rsidRPr="006E1F93">
        <w:rPr>
          <w:sz w:val="20"/>
          <w:szCs w:val="20"/>
        </w:rPr>
        <w:t xml:space="preserve"> </w:t>
      </w:r>
      <w:r w:rsidRPr="00CA3F61">
        <w:rPr>
          <w:i/>
          <w:sz w:val="20"/>
          <w:szCs w:val="20"/>
        </w:rPr>
        <w:t>Wayfinding</w:t>
      </w:r>
      <w:r w:rsidRPr="006E1F93">
        <w:rPr>
          <w:sz w:val="20"/>
          <w:szCs w:val="20"/>
        </w:rPr>
        <w:t xml:space="preserve"> </w:t>
      </w:r>
      <w:r w:rsidRPr="006E1F93">
        <w:rPr>
          <w:sz w:val="20"/>
          <w:szCs w:val="20"/>
          <w:lang w:val="id-ID"/>
        </w:rPr>
        <w:t>juga penting dalam menangani strategi manajemen termasuk</w:t>
      </w:r>
      <w:r w:rsidR="007768EE">
        <w:rPr>
          <w:sz w:val="20"/>
          <w:szCs w:val="20"/>
        </w:rPr>
        <w:t xml:space="preserve"> </w:t>
      </w:r>
      <w:r w:rsidRPr="006E1F93">
        <w:rPr>
          <w:sz w:val="20"/>
          <w:szCs w:val="20"/>
          <w:lang w:val="id-ID"/>
        </w:rPr>
        <w:lastRenderedPageBreak/>
        <w:t xml:space="preserve">mengarahkan penumpang </w:t>
      </w:r>
      <w:r w:rsidR="004505CF">
        <w:rPr>
          <w:sz w:val="20"/>
          <w:szCs w:val="20"/>
        </w:rPr>
        <w:t>kepada</w:t>
      </w:r>
      <w:r w:rsidRPr="006E1F93">
        <w:rPr>
          <w:sz w:val="20"/>
          <w:szCs w:val="20"/>
          <w:lang w:val="id-ID"/>
        </w:rPr>
        <w:t xml:space="preserve"> kegiatan yang menghasilkan pendapatan seperti gerai </w:t>
      </w:r>
      <w:r w:rsidRPr="00A51E6B">
        <w:rPr>
          <w:sz w:val="20"/>
          <w:szCs w:val="20"/>
          <w:lang w:val="id-ID"/>
        </w:rPr>
        <w:t>ritel.</w:t>
      </w:r>
      <w:r w:rsidRPr="005073D2">
        <w:rPr>
          <w:sz w:val="20"/>
          <w:szCs w:val="20"/>
          <w:shd w:val="clear" w:color="auto" w:fill="92CDDC" w:themeFill="accent5" w:themeFillTint="99"/>
        </w:rPr>
        <w:t xml:space="preserve"> </w:t>
      </w:r>
    </w:p>
    <w:p w:rsidR="00A00DDA" w:rsidRDefault="00A00DDA" w:rsidP="007B5FAA">
      <w:pPr>
        <w:spacing w:line="240" w:lineRule="auto"/>
        <w:ind w:firstLine="284"/>
        <w:jc w:val="both"/>
        <w:rPr>
          <w:sz w:val="20"/>
          <w:szCs w:val="20"/>
        </w:rPr>
      </w:pPr>
      <w:r w:rsidRPr="006E1F93">
        <w:rPr>
          <w:sz w:val="20"/>
          <w:szCs w:val="20"/>
        </w:rPr>
        <w:t xml:space="preserve">Dikutip dari Graphic Projects Editorial Staff tentang </w:t>
      </w:r>
      <w:r w:rsidRPr="00CA3F61">
        <w:rPr>
          <w:i/>
          <w:sz w:val="20"/>
          <w:szCs w:val="20"/>
        </w:rPr>
        <w:t>wayfinding</w:t>
      </w:r>
      <w:r w:rsidRPr="006E1F93">
        <w:rPr>
          <w:sz w:val="20"/>
          <w:szCs w:val="20"/>
        </w:rPr>
        <w:t xml:space="preserve"> basics: Penelusuran jalan telah ada selama orang bermigrasi dan pindah. Sejarah singkat </w:t>
      </w:r>
      <w:r w:rsidRPr="00CA3F61">
        <w:rPr>
          <w:i/>
          <w:sz w:val="20"/>
          <w:szCs w:val="20"/>
        </w:rPr>
        <w:t>wayfinding</w:t>
      </w:r>
      <w:r w:rsidRPr="006E1F93">
        <w:rPr>
          <w:sz w:val="20"/>
          <w:szCs w:val="20"/>
        </w:rPr>
        <w:t xml:space="preserve"> dan bagaimana digunakan dalam budaya di seluruh dunia. 3000 SM Polimesia terbentuk di samudra pesifik barat, polinesia kemudian </w:t>
      </w:r>
      <w:proofErr w:type="gramStart"/>
      <w:r w:rsidRPr="006E1F93">
        <w:rPr>
          <w:sz w:val="20"/>
          <w:szCs w:val="20"/>
        </w:rPr>
        <w:t>akan</w:t>
      </w:r>
      <w:proofErr w:type="gramEnd"/>
      <w:r w:rsidRPr="006E1F93">
        <w:rPr>
          <w:sz w:val="20"/>
          <w:szCs w:val="20"/>
        </w:rPr>
        <w:t xml:space="preserve"> mengembangkan reputasi untuk </w:t>
      </w:r>
      <w:r w:rsidR="00863FD2">
        <w:rPr>
          <w:sz w:val="20"/>
          <w:szCs w:val="20"/>
        </w:rPr>
        <w:t xml:space="preserve">para </w:t>
      </w:r>
      <w:r w:rsidRPr="006E1F93">
        <w:rPr>
          <w:sz w:val="20"/>
          <w:szCs w:val="20"/>
        </w:rPr>
        <w:t>ahli mencari jalan keluar dengan membaca matahari, bulan, ombak, dan bintang (seperti burung dalam penerbangan) untuk petunjuk nav</w:t>
      </w:r>
      <w:r w:rsidR="000A7234">
        <w:rPr>
          <w:sz w:val="20"/>
          <w:szCs w:val="20"/>
        </w:rPr>
        <w:t>i</w:t>
      </w:r>
      <w:r w:rsidRPr="006E1F93">
        <w:rPr>
          <w:sz w:val="20"/>
          <w:szCs w:val="20"/>
        </w:rPr>
        <w:t xml:space="preserve">gasional. 300 SM Roma membangun jaringan transportasi yang akhirnya meluas ke lebih 50.000 mil jalan berspal. Pilar batu dibangun di samping jalan untuk menunjukan tujuan, jarak dan penanda mil. Tahun 1908 model T Henry Ford selesai dirakit, membuat mobil dapat diakses oleh konsumen dan menciptakan kebutuhan untuk berjalan diatas jalan umum. Tahun 1935 edisi pertama tentang </w:t>
      </w:r>
      <w:r w:rsidRPr="006E1F93">
        <w:rPr>
          <w:i/>
          <w:sz w:val="20"/>
          <w:szCs w:val="20"/>
        </w:rPr>
        <w:t>manual uniform traffic controldeioes</w:t>
      </w:r>
      <w:r w:rsidRPr="006E1F93">
        <w:rPr>
          <w:sz w:val="20"/>
          <w:szCs w:val="20"/>
        </w:rPr>
        <w:t xml:space="preserve"> disetujui sebagai American Standard menetapkan peraturan untuk rambu jalan. Tahun 1960 Kevin Lynch membuat istilah </w:t>
      </w:r>
      <w:r w:rsidRPr="00CA3F61">
        <w:rPr>
          <w:i/>
          <w:sz w:val="20"/>
          <w:szCs w:val="20"/>
        </w:rPr>
        <w:t>wayfinding</w:t>
      </w:r>
      <w:r w:rsidRPr="006E1F93">
        <w:rPr>
          <w:sz w:val="20"/>
          <w:szCs w:val="20"/>
        </w:rPr>
        <w:t xml:space="preserve"> dengan merilis bukunya “</w:t>
      </w:r>
      <w:r w:rsidRPr="00CA3F61">
        <w:rPr>
          <w:i/>
          <w:sz w:val="20"/>
          <w:szCs w:val="20"/>
        </w:rPr>
        <w:t>The Image of The City</w:t>
      </w:r>
      <w:r w:rsidRPr="006E1F93">
        <w:rPr>
          <w:sz w:val="20"/>
          <w:szCs w:val="20"/>
        </w:rPr>
        <w:t xml:space="preserve">” buku ini meneliti bagaimana orang berinteraksi dengan lingkungan mereka saat mereka menavigasi </w:t>
      </w:r>
      <w:proofErr w:type="gramStart"/>
      <w:r w:rsidRPr="006E1F93">
        <w:rPr>
          <w:sz w:val="20"/>
          <w:szCs w:val="20"/>
        </w:rPr>
        <w:t>kota</w:t>
      </w:r>
      <w:proofErr w:type="gramEnd"/>
      <w:r w:rsidRPr="006E1F93">
        <w:rPr>
          <w:sz w:val="20"/>
          <w:szCs w:val="20"/>
        </w:rPr>
        <w:t xml:space="preserve">. Tahun 1964 piktogram diperkenalkan untuk mencari jalan pada olimpiade musim panas di Tokyo. Banyak informasi khusus </w:t>
      </w:r>
      <w:r w:rsidR="00863FD2">
        <w:rPr>
          <w:sz w:val="20"/>
          <w:szCs w:val="20"/>
        </w:rPr>
        <w:t xml:space="preserve">tentang </w:t>
      </w:r>
      <w:r w:rsidRPr="006E1F93">
        <w:rPr>
          <w:sz w:val="20"/>
          <w:szCs w:val="20"/>
        </w:rPr>
        <w:t>olahraga dan 39 formasi umum pictogram berkomunikasi dengan audiencas dari seluruh dunia. Tahun 1976 masyarakat dengan d</w:t>
      </w:r>
      <w:r>
        <w:rPr>
          <w:sz w:val="20"/>
          <w:szCs w:val="20"/>
        </w:rPr>
        <w:t>esain grafis experiential (</w:t>
      </w:r>
      <w:r w:rsidRPr="00CA3F61">
        <w:rPr>
          <w:i/>
          <w:sz w:val="20"/>
          <w:szCs w:val="20"/>
        </w:rPr>
        <w:t xml:space="preserve">Then </w:t>
      </w:r>
      <w:proofErr w:type="gramStart"/>
      <w:r w:rsidRPr="00CA3F61">
        <w:rPr>
          <w:i/>
          <w:sz w:val="20"/>
          <w:szCs w:val="20"/>
        </w:rPr>
        <w:t>The</w:t>
      </w:r>
      <w:proofErr w:type="gramEnd"/>
      <w:r w:rsidRPr="00CA3F61">
        <w:rPr>
          <w:i/>
          <w:sz w:val="20"/>
          <w:szCs w:val="20"/>
        </w:rPr>
        <w:t xml:space="preserve"> Society for Environmental Graphic Design</w:t>
      </w:r>
      <w:r w:rsidRPr="006E1F93">
        <w:rPr>
          <w:sz w:val="20"/>
          <w:szCs w:val="20"/>
        </w:rPr>
        <w:t xml:space="preserve">) untuk mendorong </w:t>
      </w:r>
      <w:r w:rsidRPr="00CA3F61">
        <w:rPr>
          <w:i/>
          <w:sz w:val="20"/>
          <w:szCs w:val="20"/>
        </w:rPr>
        <w:t>signage</w:t>
      </w:r>
      <w:r w:rsidRPr="006E1F93">
        <w:rPr>
          <w:sz w:val="20"/>
          <w:szCs w:val="20"/>
        </w:rPr>
        <w:t xml:space="preserve"> arsitektur yang jelas dan komunikasi visual dala</w:t>
      </w:r>
      <w:r>
        <w:rPr>
          <w:sz w:val="20"/>
          <w:szCs w:val="20"/>
        </w:rPr>
        <w:t>m dunia yang semakin terhubung.</w:t>
      </w:r>
      <w:r w:rsidR="00705C72">
        <w:rPr>
          <w:sz w:val="20"/>
          <w:szCs w:val="20"/>
        </w:rPr>
        <w:t xml:space="preserve"> Karena itulah </w:t>
      </w:r>
      <w:r w:rsidR="00705C72" w:rsidRPr="00705C72">
        <w:rPr>
          <w:i/>
          <w:sz w:val="20"/>
          <w:szCs w:val="20"/>
        </w:rPr>
        <w:t>wayfinding</w:t>
      </w:r>
      <w:r w:rsidR="00705C72">
        <w:rPr>
          <w:sz w:val="20"/>
          <w:szCs w:val="20"/>
        </w:rPr>
        <w:t xml:space="preserve"> terbentuk/muncul sebagai pemecahan masalah dalam tersesat atau hilang arah.</w:t>
      </w:r>
    </w:p>
    <w:p w:rsidR="007B5FAA" w:rsidRPr="00C76AC7" w:rsidRDefault="007B5FAA" w:rsidP="007B5FAA">
      <w:pPr>
        <w:spacing w:after="0" w:line="240" w:lineRule="auto"/>
        <w:jc w:val="both"/>
        <w:rPr>
          <w:b/>
          <w:sz w:val="20"/>
          <w:szCs w:val="20"/>
        </w:rPr>
      </w:pPr>
      <w:r w:rsidRPr="00C76AC7">
        <w:rPr>
          <w:b/>
          <w:sz w:val="20"/>
          <w:szCs w:val="20"/>
        </w:rPr>
        <w:t>Pentingnya Pe</w:t>
      </w:r>
      <w:r w:rsidR="00E8174D">
        <w:rPr>
          <w:b/>
          <w:sz w:val="20"/>
          <w:szCs w:val="20"/>
        </w:rPr>
        <w:t>r</w:t>
      </w:r>
      <w:r w:rsidRPr="00C76AC7">
        <w:rPr>
          <w:b/>
          <w:sz w:val="20"/>
          <w:szCs w:val="20"/>
        </w:rPr>
        <w:t>ana</w:t>
      </w:r>
      <w:r w:rsidR="00C76AC7" w:rsidRPr="00C76AC7">
        <w:rPr>
          <w:b/>
          <w:sz w:val="20"/>
          <w:szCs w:val="20"/>
        </w:rPr>
        <w:t>n</w:t>
      </w:r>
      <w:r w:rsidRPr="00C76AC7">
        <w:rPr>
          <w:b/>
          <w:sz w:val="20"/>
          <w:szCs w:val="20"/>
        </w:rPr>
        <w:t xml:space="preserve"> </w:t>
      </w:r>
      <w:r w:rsidRPr="00CA3F61">
        <w:rPr>
          <w:b/>
          <w:i/>
          <w:sz w:val="20"/>
          <w:szCs w:val="20"/>
        </w:rPr>
        <w:t>Wayfinding</w:t>
      </w:r>
    </w:p>
    <w:p w:rsidR="00A00DDA" w:rsidRPr="00E635E1" w:rsidRDefault="00A00DDA" w:rsidP="00E635E1">
      <w:pPr>
        <w:spacing w:after="0" w:line="240" w:lineRule="auto"/>
        <w:ind w:firstLine="284"/>
        <w:jc w:val="both"/>
        <w:rPr>
          <w:sz w:val="20"/>
          <w:szCs w:val="20"/>
        </w:rPr>
      </w:pPr>
      <w:r w:rsidRPr="00705C72">
        <w:rPr>
          <w:i/>
          <w:sz w:val="20"/>
          <w:szCs w:val="20"/>
        </w:rPr>
        <w:t>Wayfinding</w:t>
      </w:r>
      <w:r w:rsidRPr="00705C72">
        <w:rPr>
          <w:sz w:val="20"/>
          <w:szCs w:val="20"/>
        </w:rPr>
        <w:t xml:space="preserve"> adalah masalah desain yang perlu dilakukan dan pertimbangkan para desainer. Desainer dan arsitek secara tidak sadar telah mempraktikan prinsip-prinsip </w:t>
      </w:r>
      <w:r w:rsidRPr="00705C72">
        <w:rPr>
          <w:i/>
          <w:sz w:val="20"/>
          <w:szCs w:val="20"/>
        </w:rPr>
        <w:t>wayfinding</w:t>
      </w:r>
      <w:r w:rsidRPr="00705C72">
        <w:rPr>
          <w:sz w:val="20"/>
          <w:szCs w:val="20"/>
        </w:rPr>
        <w:t xml:space="preserve"> selama bertahun-tahun. Desainer menamai, mendefinisikan, dan mengkuantifikasi prinsip mencari jalan dengan berbeda-beda. </w:t>
      </w:r>
      <w:r w:rsidRPr="00705C72">
        <w:rPr>
          <w:i/>
          <w:sz w:val="20"/>
          <w:szCs w:val="20"/>
        </w:rPr>
        <w:t>Wayfinding</w:t>
      </w:r>
      <w:r w:rsidRPr="00705C72">
        <w:rPr>
          <w:sz w:val="20"/>
          <w:szCs w:val="20"/>
        </w:rPr>
        <w:t xml:space="preserve"> secara resmi didefinisikan oleh Lynch, 1960 sebagai penggunaan yang konsisten dan organisasi isyarat sensorik dari lingkungan eksternal. Definisi ini membimbing gagasan wayfinding menjadi konsep orientasi spasial (Arthur&amp; Passini, 1992; Jesus, 1994).</w:t>
      </w:r>
      <w:r w:rsidRPr="006E1F93">
        <w:rPr>
          <w:sz w:val="20"/>
          <w:szCs w:val="20"/>
        </w:rPr>
        <w:t xml:space="preserve"> Kevin Lynch, Romedi Passini, dan Paul Athur adalah perintis dan sebagian besar bertanggung jawab mempopulerkan istilah </w:t>
      </w:r>
      <w:r w:rsidRPr="006E1F93">
        <w:rPr>
          <w:i/>
          <w:sz w:val="20"/>
          <w:szCs w:val="20"/>
        </w:rPr>
        <w:t>Wayfinding</w:t>
      </w:r>
      <w:r w:rsidRPr="006E1F93">
        <w:rPr>
          <w:sz w:val="20"/>
          <w:szCs w:val="20"/>
        </w:rPr>
        <w:t xml:space="preserve"> (Sevinc &amp; Bozkurt, 2015). Menurut Lynch untuk menciptakan kesan mental ada kualitas visual yang diklasifikasikan menjadi </w:t>
      </w:r>
      <w:proofErr w:type="gramStart"/>
      <w:r w:rsidRPr="006E1F93">
        <w:rPr>
          <w:sz w:val="20"/>
          <w:szCs w:val="20"/>
        </w:rPr>
        <w:t>lima</w:t>
      </w:r>
      <w:proofErr w:type="gramEnd"/>
      <w:r w:rsidRPr="006E1F93">
        <w:rPr>
          <w:sz w:val="20"/>
          <w:szCs w:val="20"/>
        </w:rPr>
        <w:t xml:space="preserve"> jenis elemen yaitu </w:t>
      </w:r>
      <w:r w:rsidRPr="00CA3F61">
        <w:rPr>
          <w:i/>
          <w:sz w:val="20"/>
          <w:szCs w:val="20"/>
        </w:rPr>
        <w:t>paths, edges, nodes, districts and landmarks</w:t>
      </w:r>
      <w:r w:rsidRPr="006E1F93">
        <w:rPr>
          <w:sz w:val="20"/>
          <w:szCs w:val="20"/>
        </w:rPr>
        <w:t xml:space="preserve">. </w:t>
      </w:r>
      <w:r w:rsidRPr="00015E94">
        <w:rPr>
          <w:i/>
          <w:sz w:val="20"/>
          <w:szCs w:val="20"/>
          <w:lang w:val="id-ID"/>
        </w:rPr>
        <w:t>Wayfinding</w:t>
      </w:r>
      <w:r w:rsidRPr="006E1F93">
        <w:rPr>
          <w:sz w:val="20"/>
          <w:szCs w:val="20"/>
          <w:lang w:val="id-ID"/>
        </w:rPr>
        <w:t xml:space="preserve"> </w:t>
      </w:r>
      <w:r w:rsidRPr="006E1F93">
        <w:rPr>
          <w:sz w:val="20"/>
          <w:szCs w:val="20"/>
        </w:rPr>
        <w:t xml:space="preserve">disini </w:t>
      </w:r>
      <w:r w:rsidRPr="006E1F93">
        <w:rPr>
          <w:sz w:val="20"/>
          <w:szCs w:val="20"/>
          <w:lang w:val="id-ID"/>
        </w:rPr>
        <w:t>dapat dipecah menjadi tiga spesifik tetapi saling terkait</w:t>
      </w:r>
      <w:r w:rsidRPr="006E1F93">
        <w:rPr>
          <w:sz w:val="20"/>
          <w:szCs w:val="20"/>
        </w:rPr>
        <w:t xml:space="preserve"> </w:t>
      </w:r>
      <w:r w:rsidRPr="006E1F93">
        <w:rPr>
          <w:sz w:val="20"/>
          <w:szCs w:val="20"/>
          <w:lang w:val="id-ID"/>
        </w:rPr>
        <w:t>proses yaitu pengambilan keputusan dan pengembangan rencana aksi,</w:t>
      </w:r>
      <w:r w:rsidRPr="006E1F93">
        <w:rPr>
          <w:sz w:val="20"/>
          <w:szCs w:val="20"/>
        </w:rPr>
        <w:t xml:space="preserve"> </w:t>
      </w:r>
      <w:r w:rsidRPr="006E1F93">
        <w:rPr>
          <w:sz w:val="20"/>
          <w:szCs w:val="20"/>
          <w:lang w:val="id-ID"/>
        </w:rPr>
        <w:t xml:space="preserve">eksekusi keputusan </w:t>
      </w:r>
      <w:r w:rsidRPr="006E1F93">
        <w:rPr>
          <w:sz w:val="20"/>
          <w:szCs w:val="20"/>
        </w:rPr>
        <w:t xml:space="preserve">yang mana </w:t>
      </w:r>
      <w:r w:rsidRPr="006E1F93">
        <w:rPr>
          <w:sz w:val="20"/>
          <w:szCs w:val="20"/>
          <w:lang w:val="id-ID"/>
        </w:rPr>
        <w:t>mengubah rencana menjadi perilaku yang sesuai di</w:t>
      </w:r>
      <w:r w:rsidRPr="006E1F93">
        <w:rPr>
          <w:sz w:val="20"/>
          <w:szCs w:val="20"/>
        </w:rPr>
        <w:t xml:space="preserve"> </w:t>
      </w:r>
      <w:r w:rsidRPr="006E1F93">
        <w:rPr>
          <w:sz w:val="20"/>
          <w:szCs w:val="20"/>
          <w:lang w:val="id-ID"/>
        </w:rPr>
        <w:t>waktu dan tempat yang tepat dan pemrosesan informasi terdiri dari persepsi lingkungan</w:t>
      </w:r>
      <w:r w:rsidRPr="006E1F93">
        <w:rPr>
          <w:sz w:val="20"/>
          <w:szCs w:val="20"/>
        </w:rPr>
        <w:t xml:space="preserve"> </w:t>
      </w:r>
      <w:r w:rsidRPr="006E1F93">
        <w:rPr>
          <w:sz w:val="20"/>
          <w:szCs w:val="20"/>
          <w:lang w:val="id-ID"/>
        </w:rPr>
        <w:t>dan kognisi, bertanggung jawab atas dasar informasi keduanya</w:t>
      </w:r>
      <w:r w:rsidRPr="006E1F93">
        <w:rPr>
          <w:sz w:val="20"/>
          <w:szCs w:val="20"/>
        </w:rPr>
        <w:t xml:space="preserve"> </w:t>
      </w:r>
      <w:r w:rsidRPr="006E1F93">
        <w:rPr>
          <w:sz w:val="20"/>
          <w:szCs w:val="20"/>
          <w:lang w:val="id-ID"/>
        </w:rPr>
        <w:t>proses</w:t>
      </w:r>
      <w:r w:rsidRPr="006E1F93">
        <w:rPr>
          <w:sz w:val="20"/>
          <w:szCs w:val="20"/>
        </w:rPr>
        <w:t xml:space="preserve"> yang</w:t>
      </w:r>
      <w:r w:rsidRPr="006E1F93">
        <w:rPr>
          <w:sz w:val="20"/>
          <w:szCs w:val="20"/>
          <w:lang w:val="id-ID"/>
        </w:rPr>
        <w:t xml:space="preserve"> terkait keputusan (Apelt, 2008; Arthur &amp; Passini, 1992; Passini,</w:t>
      </w:r>
      <w:r w:rsidRPr="006E1F93">
        <w:rPr>
          <w:sz w:val="20"/>
          <w:szCs w:val="20"/>
        </w:rPr>
        <w:t xml:space="preserve"> </w:t>
      </w:r>
      <w:r w:rsidRPr="006E1F93">
        <w:rPr>
          <w:sz w:val="20"/>
          <w:szCs w:val="20"/>
          <w:lang w:val="id-ID"/>
        </w:rPr>
        <w:t xml:space="preserve">1998). Disini akan </w:t>
      </w:r>
      <w:r w:rsidRPr="006E1F93">
        <w:rPr>
          <w:sz w:val="20"/>
          <w:szCs w:val="20"/>
        </w:rPr>
        <w:t>membahas tentang wayfinding serta</w:t>
      </w:r>
      <w:r w:rsidRPr="006E1F93">
        <w:rPr>
          <w:sz w:val="20"/>
          <w:szCs w:val="20"/>
          <w:lang w:val="id-ID"/>
        </w:rPr>
        <w:t xml:space="preserve"> motivasi untuk menyelidiki </w:t>
      </w:r>
      <w:r w:rsidR="00CA3F61">
        <w:rPr>
          <w:i/>
          <w:sz w:val="20"/>
          <w:szCs w:val="20"/>
        </w:rPr>
        <w:t xml:space="preserve">wayfinding </w:t>
      </w:r>
      <w:r w:rsidR="00E635E1" w:rsidRPr="00E635E1">
        <w:rPr>
          <w:sz w:val="20"/>
          <w:szCs w:val="20"/>
        </w:rPr>
        <w:t>(</w:t>
      </w:r>
      <w:r w:rsidR="00CA3F61" w:rsidRPr="006E1F93">
        <w:rPr>
          <w:sz w:val="20"/>
          <w:szCs w:val="20"/>
          <w:lang w:val="id-ID"/>
        </w:rPr>
        <w:t>cara mencari</w:t>
      </w:r>
      <w:r w:rsidR="00E635E1">
        <w:rPr>
          <w:sz w:val="20"/>
          <w:szCs w:val="20"/>
        </w:rPr>
        <w:t xml:space="preserve"> jalan)</w:t>
      </w:r>
      <w:r w:rsidRPr="006E1F93">
        <w:rPr>
          <w:sz w:val="20"/>
          <w:szCs w:val="20"/>
          <w:lang w:val="id-ID"/>
        </w:rPr>
        <w:t>, berdiskusi</w:t>
      </w:r>
      <w:r w:rsidRPr="006E1F93">
        <w:rPr>
          <w:sz w:val="20"/>
          <w:szCs w:val="20"/>
        </w:rPr>
        <w:t xml:space="preserve"> </w:t>
      </w:r>
      <w:r w:rsidRPr="006E1F93">
        <w:rPr>
          <w:sz w:val="20"/>
          <w:szCs w:val="20"/>
          <w:lang w:val="id-ID"/>
        </w:rPr>
        <w:t>prinsip-prinsip dan faktor-faktor terkait yang terlibat dari perspektif penelitian yang berbeda</w:t>
      </w:r>
      <w:r w:rsidRPr="006E1F93">
        <w:rPr>
          <w:sz w:val="20"/>
          <w:szCs w:val="20"/>
        </w:rPr>
        <w:t xml:space="preserve"> </w:t>
      </w:r>
      <w:r w:rsidRPr="006E1F93">
        <w:rPr>
          <w:sz w:val="20"/>
          <w:szCs w:val="20"/>
          <w:lang w:val="id-ID"/>
        </w:rPr>
        <w:t>dan tinjau</w:t>
      </w:r>
      <w:r w:rsidR="00015E94">
        <w:rPr>
          <w:sz w:val="20"/>
          <w:szCs w:val="20"/>
        </w:rPr>
        <w:t>an</w:t>
      </w:r>
      <w:r w:rsidRPr="006E1F93">
        <w:rPr>
          <w:sz w:val="20"/>
          <w:szCs w:val="20"/>
          <w:lang w:val="id-ID"/>
        </w:rPr>
        <w:t xml:space="preserve"> cara-cara </w:t>
      </w:r>
      <w:r w:rsidR="00E635E1">
        <w:rPr>
          <w:i/>
          <w:sz w:val="20"/>
          <w:szCs w:val="20"/>
        </w:rPr>
        <w:t xml:space="preserve">wayfinding </w:t>
      </w:r>
      <w:r w:rsidR="00E635E1" w:rsidRPr="00E635E1">
        <w:rPr>
          <w:sz w:val="20"/>
          <w:szCs w:val="20"/>
        </w:rPr>
        <w:t>(</w:t>
      </w:r>
      <w:r w:rsidR="00E635E1" w:rsidRPr="006E1F93">
        <w:rPr>
          <w:sz w:val="20"/>
          <w:szCs w:val="20"/>
          <w:lang w:val="id-ID"/>
        </w:rPr>
        <w:t>cara mencari</w:t>
      </w:r>
      <w:r w:rsidR="00E635E1">
        <w:rPr>
          <w:sz w:val="20"/>
          <w:szCs w:val="20"/>
        </w:rPr>
        <w:t xml:space="preserve"> jalan) </w:t>
      </w:r>
      <w:r w:rsidRPr="006E1F93">
        <w:rPr>
          <w:sz w:val="20"/>
          <w:szCs w:val="20"/>
          <w:lang w:val="id-ID"/>
        </w:rPr>
        <w:t>yang telah dimodelkan hingga saat ini. Pembahasan ini</w:t>
      </w:r>
      <w:r w:rsidRPr="006E1F93">
        <w:rPr>
          <w:sz w:val="20"/>
          <w:szCs w:val="20"/>
        </w:rPr>
        <w:t xml:space="preserve"> </w:t>
      </w:r>
      <w:r w:rsidRPr="006E1F93">
        <w:rPr>
          <w:sz w:val="20"/>
          <w:szCs w:val="20"/>
          <w:lang w:val="id-ID"/>
        </w:rPr>
        <w:t>untuk menyatukan berbagai perspektif yang berbeda yang diterapkan pada wayfinding dan postulat</w:t>
      </w:r>
      <w:r w:rsidRPr="006E1F93">
        <w:rPr>
          <w:sz w:val="20"/>
          <w:szCs w:val="20"/>
        </w:rPr>
        <w:t xml:space="preserve"> </w:t>
      </w:r>
      <w:r w:rsidRPr="006E1F93">
        <w:rPr>
          <w:sz w:val="20"/>
          <w:szCs w:val="20"/>
          <w:lang w:val="id-ID"/>
        </w:rPr>
        <w:t xml:space="preserve">pentingnya </w:t>
      </w:r>
      <w:r w:rsidR="00E635E1">
        <w:rPr>
          <w:i/>
          <w:sz w:val="20"/>
          <w:szCs w:val="20"/>
        </w:rPr>
        <w:t xml:space="preserve">wayfinding </w:t>
      </w:r>
      <w:r w:rsidR="00E635E1" w:rsidRPr="00E635E1">
        <w:rPr>
          <w:sz w:val="20"/>
          <w:szCs w:val="20"/>
        </w:rPr>
        <w:t>(</w:t>
      </w:r>
      <w:r w:rsidR="00E635E1" w:rsidRPr="006E1F93">
        <w:rPr>
          <w:sz w:val="20"/>
          <w:szCs w:val="20"/>
          <w:lang w:val="id-ID"/>
        </w:rPr>
        <w:t>cara mencari</w:t>
      </w:r>
      <w:r w:rsidR="00E635E1">
        <w:rPr>
          <w:sz w:val="20"/>
          <w:szCs w:val="20"/>
        </w:rPr>
        <w:t xml:space="preserve"> jalan) </w:t>
      </w:r>
      <w:r w:rsidRPr="006E1F93">
        <w:rPr>
          <w:sz w:val="20"/>
          <w:szCs w:val="20"/>
          <w:lang w:val="id-ID"/>
        </w:rPr>
        <w:t>dan kebutuhan untuk memahami ini tampaknya</w:t>
      </w:r>
      <w:r w:rsidRPr="006E1F93">
        <w:rPr>
          <w:sz w:val="20"/>
          <w:szCs w:val="20"/>
        </w:rPr>
        <w:t xml:space="preserve"> </w:t>
      </w:r>
      <w:r w:rsidR="00015E94">
        <w:rPr>
          <w:sz w:val="20"/>
          <w:szCs w:val="20"/>
        </w:rPr>
        <w:t xml:space="preserve">sebuah </w:t>
      </w:r>
      <w:r w:rsidRPr="006E1F93">
        <w:rPr>
          <w:sz w:val="20"/>
          <w:szCs w:val="20"/>
          <w:lang w:val="id-ID"/>
        </w:rPr>
        <w:t xml:space="preserve">proses sederhana, tetapi </w:t>
      </w:r>
      <w:r w:rsidRPr="006E1F93">
        <w:rPr>
          <w:sz w:val="20"/>
          <w:szCs w:val="20"/>
        </w:rPr>
        <w:t xml:space="preserve">secara </w:t>
      </w:r>
      <w:r w:rsidRPr="006E1F93">
        <w:rPr>
          <w:sz w:val="20"/>
          <w:szCs w:val="20"/>
          <w:lang w:val="id-ID"/>
        </w:rPr>
        <w:t>bersamaan</w:t>
      </w:r>
      <w:r w:rsidRPr="006E1F93">
        <w:rPr>
          <w:sz w:val="20"/>
          <w:szCs w:val="20"/>
        </w:rPr>
        <w:t xml:space="preserve"> merupakan hal yang </w:t>
      </w:r>
      <w:r w:rsidRPr="006E1F93">
        <w:rPr>
          <w:sz w:val="20"/>
          <w:szCs w:val="20"/>
          <w:lang w:val="id-ID"/>
        </w:rPr>
        <w:t xml:space="preserve">kompleks </w:t>
      </w:r>
      <w:r w:rsidRPr="006E1F93">
        <w:rPr>
          <w:sz w:val="20"/>
          <w:szCs w:val="20"/>
        </w:rPr>
        <w:t>(Anna, Tristan et al., 2012).</w:t>
      </w:r>
    </w:p>
    <w:p w:rsidR="00875EB8" w:rsidRDefault="007B5FAA" w:rsidP="003A2053">
      <w:pPr>
        <w:keepNext/>
        <w:spacing w:before="240" w:after="0" w:line="240" w:lineRule="auto"/>
        <w:rPr>
          <w:b/>
          <w:bCs/>
          <w:sz w:val="20"/>
          <w:szCs w:val="20"/>
        </w:rPr>
      </w:pPr>
      <w:r>
        <w:rPr>
          <w:b/>
          <w:bCs/>
          <w:sz w:val="20"/>
          <w:szCs w:val="20"/>
        </w:rPr>
        <w:t>ULASAN LITERATUR DAN DISKUSI</w:t>
      </w:r>
    </w:p>
    <w:p w:rsidR="007B5FAA" w:rsidRPr="001F190C" w:rsidRDefault="007B5FAA" w:rsidP="001F190C">
      <w:pPr>
        <w:keepNext/>
        <w:spacing w:after="0" w:line="240" w:lineRule="auto"/>
        <w:rPr>
          <w:rFonts w:ascii="Century Gothic" w:hAnsi="Century Gothic"/>
          <w:b/>
          <w:color w:val="000000" w:themeColor="text1"/>
          <w:sz w:val="20"/>
          <w:szCs w:val="20"/>
          <w:lang w:val="id-ID"/>
        </w:rPr>
      </w:pPr>
      <w:r w:rsidRPr="001F190C">
        <w:rPr>
          <w:b/>
          <w:bCs/>
          <w:color w:val="000000" w:themeColor="text1"/>
          <w:sz w:val="20"/>
          <w:szCs w:val="20"/>
        </w:rPr>
        <w:t xml:space="preserve">Definisi </w:t>
      </w:r>
      <w:r w:rsidRPr="007B0DA1">
        <w:rPr>
          <w:b/>
          <w:bCs/>
          <w:i/>
          <w:color w:val="000000" w:themeColor="text1"/>
          <w:sz w:val="20"/>
          <w:szCs w:val="20"/>
        </w:rPr>
        <w:t>Wayfinding</w:t>
      </w:r>
    </w:p>
    <w:p w:rsidR="006E1F93" w:rsidRPr="006E1F93" w:rsidRDefault="006E1F93" w:rsidP="007B5FAA">
      <w:pPr>
        <w:pStyle w:val="ListParagraph"/>
        <w:spacing w:after="0" w:line="240" w:lineRule="auto"/>
        <w:ind w:left="0" w:firstLine="284"/>
        <w:jc w:val="both"/>
        <w:rPr>
          <w:sz w:val="20"/>
          <w:szCs w:val="20"/>
        </w:rPr>
      </w:pPr>
      <w:r w:rsidRPr="007B0DA1">
        <w:rPr>
          <w:i/>
          <w:sz w:val="20"/>
          <w:szCs w:val="20"/>
        </w:rPr>
        <w:t>Wayfinding</w:t>
      </w:r>
      <w:r w:rsidRPr="006E1F93">
        <w:rPr>
          <w:sz w:val="20"/>
          <w:szCs w:val="20"/>
        </w:rPr>
        <w:t xml:space="preserve"> adalah istilah yang digunakan untuk menggambarkan pengalaman pengguna dan persepsi mereka dalam satu konteks lingkungan dan ketika salah penanganan menyebabkan disorientasi dan kebingungan (Abrams Jason, 2010). </w:t>
      </w:r>
      <w:r w:rsidRPr="007B0DA1">
        <w:rPr>
          <w:i/>
          <w:sz w:val="20"/>
          <w:szCs w:val="20"/>
        </w:rPr>
        <w:t>Wayfinding</w:t>
      </w:r>
      <w:r w:rsidRPr="006E1F93">
        <w:rPr>
          <w:sz w:val="20"/>
          <w:szCs w:val="20"/>
        </w:rPr>
        <w:t xml:space="preserve"> adalah proses pengumpulan informasi dan pengambilan keputusan yang digunakan orang untuk mengarahkan diri mereka dan bergerak melalui ruang, bagaimana orang berpindah dari satu tempat ke tempat lain (Susan Hunter, 2010). </w:t>
      </w:r>
      <w:r w:rsidR="00351FA1" w:rsidRPr="007B0DA1">
        <w:rPr>
          <w:i/>
          <w:sz w:val="20"/>
          <w:szCs w:val="20"/>
        </w:rPr>
        <w:t>Wayfinding</w:t>
      </w:r>
      <w:r w:rsidR="00351FA1" w:rsidRPr="006E1F93">
        <w:rPr>
          <w:sz w:val="20"/>
          <w:szCs w:val="20"/>
        </w:rPr>
        <w:t xml:space="preserve"> merupakan proses bergerak dari lokasi saat ini ke tujuan yang diinginkan secara tepat. Manusia telah berhasil melakukan proses ini dengan menggunakan berbagai </w:t>
      </w:r>
      <w:proofErr w:type="gramStart"/>
      <w:r w:rsidR="00351FA1" w:rsidRPr="006E1F93">
        <w:rPr>
          <w:sz w:val="20"/>
          <w:szCs w:val="20"/>
        </w:rPr>
        <w:t>cara</w:t>
      </w:r>
      <w:proofErr w:type="gramEnd"/>
      <w:r w:rsidR="00351FA1" w:rsidRPr="006E1F93">
        <w:rPr>
          <w:sz w:val="20"/>
          <w:szCs w:val="20"/>
        </w:rPr>
        <w:t xml:space="preserve">. </w:t>
      </w:r>
      <w:r w:rsidRPr="007B0DA1">
        <w:rPr>
          <w:i/>
          <w:sz w:val="20"/>
          <w:szCs w:val="20"/>
        </w:rPr>
        <w:t>Wayfinding</w:t>
      </w:r>
      <w:r w:rsidRPr="006E1F93">
        <w:rPr>
          <w:sz w:val="20"/>
          <w:szCs w:val="20"/>
        </w:rPr>
        <w:t xml:space="preserve"> dapat didefinisikan sebagai kemampuan untuk menemukan jalan menuju suatu lokasi (Passini, 1984). Individu tersebut tetap berorientasi pada lingkungannya jika </w:t>
      </w:r>
      <w:proofErr w:type="gramStart"/>
      <w:r w:rsidRPr="006E1F93">
        <w:rPr>
          <w:sz w:val="20"/>
          <w:szCs w:val="20"/>
        </w:rPr>
        <w:t>ia</w:t>
      </w:r>
      <w:proofErr w:type="gramEnd"/>
      <w:r w:rsidRPr="006E1F93">
        <w:rPr>
          <w:sz w:val="20"/>
          <w:szCs w:val="20"/>
        </w:rPr>
        <w:t xml:space="preserve"> dapat menemukan jalan ke sebuah lokasi walau ia tidak dapat menentukan posisinya dalam lingkungan. Proses berorientasi dan menemukan jalan terkait dengan beberapa faktor yang mempengaruhi diantaranya: </w:t>
      </w:r>
    </w:p>
    <w:p w:rsidR="006E1F93" w:rsidRPr="006E1F93" w:rsidRDefault="006E1F93" w:rsidP="00520AE2">
      <w:pPr>
        <w:pStyle w:val="ListParagraph"/>
        <w:numPr>
          <w:ilvl w:val="0"/>
          <w:numId w:val="2"/>
        </w:numPr>
        <w:spacing w:after="160" w:line="240" w:lineRule="auto"/>
        <w:ind w:left="426" w:hanging="284"/>
        <w:jc w:val="both"/>
        <w:rPr>
          <w:sz w:val="20"/>
          <w:szCs w:val="20"/>
        </w:rPr>
      </w:pPr>
      <w:r w:rsidRPr="006E1F93">
        <w:rPr>
          <w:sz w:val="20"/>
          <w:szCs w:val="20"/>
        </w:rPr>
        <w:t>Kemampuan individu manusia</w:t>
      </w:r>
    </w:p>
    <w:p w:rsidR="006E1F93" w:rsidRPr="006E1F93" w:rsidRDefault="006E1F93" w:rsidP="00520AE2">
      <w:pPr>
        <w:pStyle w:val="ListParagraph"/>
        <w:numPr>
          <w:ilvl w:val="0"/>
          <w:numId w:val="2"/>
        </w:numPr>
        <w:spacing w:after="160" w:line="240" w:lineRule="auto"/>
        <w:ind w:left="426" w:hanging="284"/>
        <w:jc w:val="both"/>
        <w:rPr>
          <w:sz w:val="20"/>
          <w:szCs w:val="20"/>
        </w:rPr>
      </w:pPr>
      <w:r w:rsidRPr="006E1F93">
        <w:rPr>
          <w:sz w:val="20"/>
          <w:szCs w:val="20"/>
        </w:rPr>
        <w:t>Proses kognisi dan peta kognisi yang terbangun dalam pikiran individu</w:t>
      </w:r>
    </w:p>
    <w:p w:rsidR="006E1F93" w:rsidRPr="006E1F93" w:rsidRDefault="006E1F93" w:rsidP="00520AE2">
      <w:pPr>
        <w:pStyle w:val="ListParagraph"/>
        <w:numPr>
          <w:ilvl w:val="0"/>
          <w:numId w:val="2"/>
        </w:numPr>
        <w:spacing w:after="0" w:line="240" w:lineRule="auto"/>
        <w:ind w:left="426" w:hanging="284"/>
        <w:jc w:val="both"/>
        <w:rPr>
          <w:sz w:val="20"/>
          <w:szCs w:val="20"/>
        </w:rPr>
      </w:pPr>
      <w:r w:rsidRPr="007B0DA1">
        <w:rPr>
          <w:i/>
          <w:sz w:val="20"/>
          <w:szCs w:val="20"/>
        </w:rPr>
        <w:t>Environmental information</w:t>
      </w:r>
      <w:r w:rsidRPr="006E1F93">
        <w:rPr>
          <w:sz w:val="20"/>
          <w:szCs w:val="20"/>
        </w:rPr>
        <w:t xml:space="preserve"> (informasi lingkungan) yang mencakup architectural, signage </w:t>
      </w:r>
      <w:r w:rsidRPr="006E1F93">
        <w:rPr>
          <w:i/>
          <w:sz w:val="20"/>
          <w:szCs w:val="20"/>
        </w:rPr>
        <w:t>system other sensory information</w:t>
      </w:r>
      <w:r w:rsidRPr="006E1F93">
        <w:rPr>
          <w:sz w:val="20"/>
          <w:szCs w:val="20"/>
        </w:rPr>
        <w:t xml:space="preserve"> (Passini, 1984).</w:t>
      </w:r>
    </w:p>
    <w:p w:rsidR="006E1F93" w:rsidRDefault="006E1F93" w:rsidP="00520AE2">
      <w:pPr>
        <w:spacing w:after="0" w:line="240" w:lineRule="auto"/>
        <w:ind w:firstLine="284"/>
        <w:jc w:val="both"/>
        <w:rPr>
          <w:sz w:val="20"/>
          <w:szCs w:val="20"/>
        </w:rPr>
      </w:pPr>
      <w:r w:rsidRPr="006E1F93">
        <w:rPr>
          <w:sz w:val="20"/>
          <w:szCs w:val="20"/>
        </w:rPr>
        <w:lastRenderedPageBreak/>
        <w:t xml:space="preserve">Konfigurasi keseluruhan sistem </w:t>
      </w:r>
      <w:r w:rsidRPr="007B0DA1">
        <w:rPr>
          <w:i/>
          <w:sz w:val="20"/>
          <w:szCs w:val="20"/>
        </w:rPr>
        <w:t>signage</w:t>
      </w:r>
      <w:r w:rsidRPr="006E1F93">
        <w:rPr>
          <w:sz w:val="20"/>
          <w:szCs w:val="20"/>
        </w:rPr>
        <w:t xml:space="preserve">, kontak visual dan diferensiasi ruang dari lingkungan arsitektur terkait dengan desain </w:t>
      </w:r>
      <w:r w:rsidRPr="007B0DA1">
        <w:rPr>
          <w:i/>
          <w:sz w:val="20"/>
          <w:szCs w:val="20"/>
        </w:rPr>
        <w:t>wayfinding</w:t>
      </w:r>
      <w:r w:rsidRPr="006E1F93">
        <w:rPr>
          <w:sz w:val="20"/>
          <w:szCs w:val="20"/>
        </w:rPr>
        <w:t xml:space="preserve"> (Weisman, 1981). Bagian mengenai sistem </w:t>
      </w:r>
      <w:r w:rsidRPr="007B0DA1">
        <w:rPr>
          <w:i/>
          <w:sz w:val="20"/>
          <w:szCs w:val="20"/>
        </w:rPr>
        <w:t>signage</w:t>
      </w:r>
      <w:r w:rsidRPr="006E1F93">
        <w:rPr>
          <w:sz w:val="20"/>
          <w:szCs w:val="20"/>
        </w:rPr>
        <w:t xml:space="preserve"> dan </w:t>
      </w:r>
      <w:r w:rsidRPr="007B0DA1">
        <w:rPr>
          <w:i/>
          <w:sz w:val="20"/>
          <w:szCs w:val="20"/>
        </w:rPr>
        <w:t>wayfinding</w:t>
      </w:r>
      <w:r w:rsidR="006B4BF1">
        <w:rPr>
          <w:i/>
          <w:sz w:val="20"/>
          <w:szCs w:val="20"/>
        </w:rPr>
        <w:t>,</w:t>
      </w:r>
      <w:r w:rsidRPr="006E1F93">
        <w:rPr>
          <w:sz w:val="20"/>
          <w:szCs w:val="20"/>
        </w:rPr>
        <w:t xml:space="preserve"> </w:t>
      </w:r>
      <w:r w:rsidR="00A5600A">
        <w:rPr>
          <w:sz w:val="20"/>
          <w:szCs w:val="20"/>
        </w:rPr>
        <w:t xml:space="preserve">yang mana </w:t>
      </w:r>
      <w:r w:rsidRPr="006E1F93">
        <w:rPr>
          <w:sz w:val="20"/>
          <w:szCs w:val="20"/>
        </w:rPr>
        <w:t xml:space="preserve">kontak visual paling sering diproduksi dari titik-titik keputusan jalur yang sebenarnya </w:t>
      </w:r>
      <w:r w:rsidR="006B4BF1">
        <w:rPr>
          <w:sz w:val="20"/>
          <w:szCs w:val="20"/>
        </w:rPr>
        <w:t>namun</w:t>
      </w:r>
      <w:r w:rsidRPr="006E1F93">
        <w:rPr>
          <w:sz w:val="20"/>
          <w:szCs w:val="20"/>
        </w:rPr>
        <w:t xml:space="preserve"> tidak dipahami dalam persepsi </w:t>
      </w:r>
      <w:r w:rsidR="006B4BF1">
        <w:rPr>
          <w:sz w:val="20"/>
          <w:szCs w:val="20"/>
        </w:rPr>
        <w:t xml:space="preserve">oleh </w:t>
      </w:r>
      <w:r w:rsidRPr="006E1F93">
        <w:rPr>
          <w:sz w:val="20"/>
          <w:szCs w:val="20"/>
        </w:rPr>
        <w:t xml:space="preserve">pengguna (O’neill, 1991). </w:t>
      </w:r>
    </w:p>
    <w:p w:rsidR="00A51E6B" w:rsidRDefault="00A51E6B" w:rsidP="00A51E6B">
      <w:pPr>
        <w:pStyle w:val="ListParagraph"/>
        <w:spacing w:before="240" w:after="0" w:line="240" w:lineRule="auto"/>
        <w:ind w:left="0"/>
        <w:jc w:val="both"/>
        <w:rPr>
          <w:b/>
          <w:i/>
          <w:sz w:val="20"/>
          <w:szCs w:val="20"/>
        </w:rPr>
      </w:pPr>
      <w:r>
        <w:rPr>
          <w:b/>
          <w:sz w:val="20"/>
          <w:szCs w:val="20"/>
        </w:rPr>
        <w:t>Studi Kasus</w:t>
      </w:r>
      <w:r w:rsidRPr="007B0DA1">
        <w:rPr>
          <w:b/>
          <w:i/>
          <w:sz w:val="20"/>
          <w:szCs w:val="20"/>
        </w:rPr>
        <w:t xml:space="preserve"> Wayfinding</w:t>
      </w:r>
    </w:p>
    <w:p w:rsidR="00A51E6B" w:rsidRDefault="00A51E6B" w:rsidP="00A51E6B">
      <w:pPr>
        <w:pStyle w:val="ListParagraph"/>
        <w:spacing w:before="240" w:after="0" w:line="240" w:lineRule="auto"/>
        <w:ind w:left="0" w:firstLine="284"/>
        <w:jc w:val="both"/>
        <w:rPr>
          <w:sz w:val="20"/>
          <w:szCs w:val="20"/>
        </w:rPr>
      </w:pPr>
      <w:r w:rsidRPr="00A51E6B">
        <w:rPr>
          <w:sz w:val="20"/>
          <w:szCs w:val="20"/>
        </w:rPr>
        <w:t xml:space="preserve">Beberapa </w:t>
      </w:r>
      <w:r>
        <w:rPr>
          <w:sz w:val="20"/>
          <w:szCs w:val="20"/>
        </w:rPr>
        <w:t xml:space="preserve">kasus atau contoh penerapan </w:t>
      </w:r>
      <w:r w:rsidRPr="00A51E6B">
        <w:rPr>
          <w:i/>
          <w:sz w:val="20"/>
          <w:szCs w:val="20"/>
        </w:rPr>
        <w:t>wayfinding</w:t>
      </w:r>
      <w:r>
        <w:rPr>
          <w:sz w:val="20"/>
          <w:szCs w:val="20"/>
        </w:rPr>
        <w:t xml:space="preserve"> terkait dalam bidang arsitektur antara lain:</w:t>
      </w:r>
    </w:p>
    <w:p w:rsidR="00A51E6B" w:rsidRPr="00972F8C" w:rsidRDefault="00A51E6B" w:rsidP="00972F8C">
      <w:pPr>
        <w:pStyle w:val="ListParagraph"/>
        <w:numPr>
          <w:ilvl w:val="0"/>
          <w:numId w:val="17"/>
        </w:numPr>
        <w:spacing w:after="0"/>
        <w:ind w:left="284" w:hanging="284"/>
        <w:jc w:val="both"/>
        <w:rPr>
          <w:sz w:val="20"/>
          <w:szCs w:val="20"/>
        </w:rPr>
      </w:pPr>
      <w:r w:rsidRPr="00972F8C">
        <w:rPr>
          <w:sz w:val="20"/>
          <w:szCs w:val="20"/>
          <w:lang w:val="id-ID"/>
        </w:rPr>
        <w:t>Proyek Rumah Sakit Great Ormond Street adalah contoh bagaimana mencari jalan</w:t>
      </w:r>
      <w:r w:rsidRPr="00972F8C">
        <w:rPr>
          <w:sz w:val="20"/>
          <w:szCs w:val="20"/>
        </w:rPr>
        <w:t xml:space="preserve"> </w:t>
      </w:r>
      <w:r w:rsidRPr="00972F8C">
        <w:rPr>
          <w:sz w:val="20"/>
          <w:szCs w:val="20"/>
          <w:lang w:val="id-ID"/>
        </w:rPr>
        <w:t>sistem dapat digunakan untuk membuat navigasi lebih mudah, berkesan dan menyenangkan.</w:t>
      </w:r>
      <w:r w:rsidRPr="00972F8C">
        <w:rPr>
          <w:sz w:val="20"/>
          <w:szCs w:val="20"/>
        </w:rPr>
        <w:t xml:space="preserve"> </w:t>
      </w:r>
      <w:r w:rsidRPr="00972F8C">
        <w:rPr>
          <w:sz w:val="20"/>
          <w:szCs w:val="20"/>
          <w:lang w:val="id-ID"/>
        </w:rPr>
        <w:t>Ada</w:t>
      </w:r>
      <w:r w:rsidRPr="00972F8C">
        <w:rPr>
          <w:sz w:val="20"/>
          <w:szCs w:val="20"/>
        </w:rPr>
        <w:t xml:space="preserve"> </w:t>
      </w:r>
      <w:r w:rsidRPr="00972F8C">
        <w:rPr>
          <w:sz w:val="20"/>
          <w:szCs w:val="20"/>
          <w:lang w:val="id-ID"/>
        </w:rPr>
        <w:t>bangunan diberi identitas warna untuk mempermudah navigasi. Selain itu,</w:t>
      </w:r>
      <w:r w:rsidRPr="00972F8C">
        <w:rPr>
          <w:sz w:val="20"/>
          <w:szCs w:val="20"/>
        </w:rPr>
        <w:t xml:space="preserve"> </w:t>
      </w:r>
      <w:r w:rsidRPr="00972F8C">
        <w:rPr>
          <w:sz w:val="20"/>
          <w:szCs w:val="20"/>
          <w:lang w:val="id-ID"/>
        </w:rPr>
        <w:t>setiap bangsal ditunjuk dengan karakter hewan yang berbeda yang dirancang agar menarik</w:t>
      </w:r>
      <w:r w:rsidRPr="00972F8C">
        <w:rPr>
          <w:sz w:val="20"/>
          <w:szCs w:val="20"/>
        </w:rPr>
        <w:t xml:space="preserve"> </w:t>
      </w:r>
      <w:r w:rsidRPr="00972F8C">
        <w:rPr>
          <w:sz w:val="20"/>
          <w:szCs w:val="20"/>
          <w:lang w:val="id-ID"/>
        </w:rPr>
        <w:t>untuk anak-anak dari segala usia, dan membuat setiap lantai berwarna, menarik dan berkesan</w:t>
      </w:r>
      <w:r w:rsidRPr="00972F8C">
        <w:rPr>
          <w:sz w:val="20"/>
          <w:szCs w:val="20"/>
        </w:rPr>
        <w:t xml:space="preserve"> </w:t>
      </w:r>
      <w:r w:rsidRPr="00972F8C">
        <w:rPr>
          <w:sz w:val="20"/>
          <w:szCs w:val="20"/>
          <w:lang w:val="id-ID"/>
        </w:rPr>
        <w:t xml:space="preserve">untuk navigasi. Penerapan prinsip-prinsip </w:t>
      </w:r>
      <w:r w:rsidRPr="00972F8C">
        <w:rPr>
          <w:i/>
          <w:sz w:val="20"/>
          <w:szCs w:val="20"/>
          <w:lang w:val="id-ID"/>
        </w:rPr>
        <w:t>wayfinding</w:t>
      </w:r>
      <w:r w:rsidRPr="00972F8C">
        <w:rPr>
          <w:sz w:val="20"/>
          <w:szCs w:val="20"/>
          <w:lang w:val="id-ID"/>
        </w:rPr>
        <w:t xml:space="preserve"> yang benar bersama dengan</w:t>
      </w:r>
      <w:r w:rsidRPr="00972F8C">
        <w:rPr>
          <w:sz w:val="20"/>
          <w:szCs w:val="20"/>
        </w:rPr>
        <w:t xml:space="preserve"> </w:t>
      </w:r>
      <w:r w:rsidR="00B65742">
        <w:rPr>
          <w:sz w:val="20"/>
          <w:szCs w:val="20"/>
          <w:lang w:val="id-ID"/>
        </w:rPr>
        <w:t xml:space="preserve">perencanaan ke depan yang merupakan </w:t>
      </w:r>
      <w:r w:rsidRPr="00972F8C">
        <w:rPr>
          <w:sz w:val="20"/>
          <w:szCs w:val="20"/>
          <w:lang w:val="id-ID"/>
        </w:rPr>
        <w:t xml:space="preserve"> visi, dapat</w:t>
      </w:r>
      <w:r w:rsidRPr="00972F8C">
        <w:rPr>
          <w:sz w:val="20"/>
          <w:szCs w:val="20"/>
        </w:rPr>
        <w:t xml:space="preserve"> juga</w:t>
      </w:r>
      <w:r w:rsidRPr="00972F8C">
        <w:rPr>
          <w:sz w:val="20"/>
          <w:szCs w:val="20"/>
          <w:lang w:val="id-ID"/>
        </w:rPr>
        <w:t xml:space="preserve"> digunakan untuk memberikan suatu </w:t>
      </w:r>
      <w:r w:rsidR="00077305" w:rsidRPr="00972F8C">
        <w:rPr>
          <w:sz w:val="20"/>
          <w:szCs w:val="20"/>
        </w:rPr>
        <w:t xml:space="preserve">bangunan, </w:t>
      </w:r>
      <w:r w:rsidRPr="00972F8C">
        <w:rPr>
          <w:sz w:val="20"/>
          <w:szCs w:val="20"/>
          <w:lang w:val="id-ID"/>
        </w:rPr>
        <w:t>wilayah atau kota</w:t>
      </w:r>
      <w:r w:rsidR="00077305" w:rsidRPr="00972F8C">
        <w:rPr>
          <w:sz w:val="20"/>
          <w:szCs w:val="20"/>
        </w:rPr>
        <w:t xml:space="preserve"> melalui</w:t>
      </w:r>
      <w:r w:rsidRPr="00972F8C">
        <w:rPr>
          <w:sz w:val="20"/>
          <w:szCs w:val="20"/>
          <w:lang w:val="id-ID"/>
        </w:rPr>
        <w:t xml:space="preserve"> rasa identitas</w:t>
      </w:r>
      <w:r w:rsidRPr="00972F8C">
        <w:rPr>
          <w:sz w:val="20"/>
          <w:szCs w:val="20"/>
        </w:rPr>
        <w:t xml:space="preserve"> (Anna, Tristan et al., 2012).</w:t>
      </w:r>
    </w:p>
    <w:p w:rsidR="00D15A74" w:rsidRDefault="00D15A74" w:rsidP="00972F8C">
      <w:pPr>
        <w:pStyle w:val="ListParagraph"/>
        <w:numPr>
          <w:ilvl w:val="0"/>
          <w:numId w:val="17"/>
        </w:numPr>
        <w:spacing w:after="0"/>
        <w:ind w:left="284" w:hanging="284"/>
        <w:jc w:val="both"/>
        <w:rPr>
          <w:sz w:val="20"/>
          <w:szCs w:val="20"/>
        </w:rPr>
      </w:pPr>
      <w:r w:rsidRPr="00972F8C">
        <w:rPr>
          <w:sz w:val="20"/>
          <w:szCs w:val="20"/>
        </w:rPr>
        <w:t xml:space="preserve">Passini (1984) mengungkapkan terdapatnya </w:t>
      </w:r>
      <w:r w:rsidR="00B65742">
        <w:rPr>
          <w:sz w:val="20"/>
          <w:szCs w:val="20"/>
        </w:rPr>
        <w:t>b</w:t>
      </w:r>
      <w:r w:rsidRPr="00972F8C">
        <w:rPr>
          <w:sz w:val="20"/>
          <w:szCs w:val="20"/>
        </w:rPr>
        <w:t xml:space="preserve">erbagai bangunan yang sulit menunjang </w:t>
      </w:r>
      <w:r w:rsidRPr="00972F8C">
        <w:rPr>
          <w:i/>
          <w:sz w:val="20"/>
          <w:szCs w:val="20"/>
        </w:rPr>
        <w:t>wayfinding process.</w:t>
      </w:r>
      <w:r w:rsidRPr="00972F8C">
        <w:rPr>
          <w:sz w:val="20"/>
          <w:szCs w:val="20"/>
        </w:rPr>
        <w:t xml:space="preserve"> Salah satunya adalah bangunan The Life Science Center of Delhousie University. Bangunan ini terdiri dari tiga departemen diantaranya: Biology, Oceanography, dan Psychology.</w:t>
      </w:r>
      <w:r w:rsidR="001073E3" w:rsidRPr="00972F8C">
        <w:rPr>
          <w:sz w:val="20"/>
          <w:szCs w:val="20"/>
        </w:rPr>
        <w:t xml:space="preserve"> Tiga depertemen ini dihubungkan dengan lecture halls (ruang kuliah). Setiap departemen dilengkap dengan spesifikasi laboratorium dll. </w:t>
      </w:r>
      <w:r w:rsidR="00972F8C" w:rsidRPr="00972F8C">
        <w:rPr>
          <w:sz w:val="20"/>
          <w:szCs w:val="20"/>
        </w:rPr>
        <w:t xml:space="preserve">Hal ini menyebabkan diperlukannya kontrol temperature, cahaya dan bunyi serta sedikitnya jumlah jendela yang terdapat pada bangunan. Kompleksitas bangunan ini juga desebabkan sistem sirkulasi koridor yang rumit dan lantai enam bangunan. Dengan adanya permasalahan tersebut maka sitem </w:t>
      </w:r>
      <w:r w:rsidR="00972F8C" w:rsidRPr="00972F8C">
        <w:rPr>
          <w:i/>
          <w:sz w:val="20"/>
          <w:szCs w:val="20"/>
        </w:rPr>
        <w:t>wayfinding</w:t>
      </w:r>
      <w:r w:rsidR="00972F8C" w:rsidRPr="00972F8C">
        <w:rPr>
          <w:sz w:val="20"/>
          <w:szCs w:val="20"/>
        </w:rPr>
        <w:t xml:space="preserve"> </w:t>
      </w:r>
      <w:r w:rsidR="005021A8">
        <w:rPr>
          <w:sz w:val="20"/>
          <w:szCs w:val="20"/>
        </w:rPr>
        <w:t xml:space="preserve">sebagai pemberi petunjuk </w:t>
      </w:r>
      <w:r w:rsidR="001643E3">
        <w:rPr>
          <w:sz w:val="20"/>
          <w:szCs w:val="20"/>
        </w:rPr>
        <w:t xml:space="preserve">atau arahan </w:t>
      </w:r>
      <w:r w:rsidR="005021A8">
        <w:rPr>
          <w:sz w:val="20"/>
          <w:szCs w:val="20"/>
        </w:rPr>
        <w:t xml:space="preserve">dalam sirkulasi bangunan </w:t>
      </w:r>
      <w:r w:rsidR="00972F8C" w:rsidRPr="00972F8C">
        <w:rPr>
          <w:sz w:val="20"/>
          <w:szCs w:val="20"/>
        </w:rPr>
        <w:t>perlu diterapkan guna mempermuda</w:t>
      </w:r>
      <w:r w:rsidR="00E62CE7">
        <w:rPr>
          <w:sz w:val="20"/>
          <w:szCs w:val="20"/>
        </w:rPr>
        <w:t>h</w:t>
      </w:r>
      <w:r w:rsidR="00972F8C" w:rsidRPr="00972F8C">
        <w:rPr>
          <w:sz w:val="20"/>
          <w:szCs w:val="20"/>
        </w:rPr>
        <w:t xml:space="preserve"> akses pengguna terhadap </w:t>
      </w:r>
      <w:proofErr w:type="gramStart"/>
      <w:r w:rsidR="00972F8C" w:rsidRPr="00972F8C">
        <w:rPr>
          <w:sz w:val="20"/>
          <w:szCs w:val="20"/>
        </w:rPr>
        <w:t>bangunan</w:t>
      </w:r>
      <w:r w:rsidR="007F72EC">
        <w:rPr>
          <w:sz w:val="20"/>
          <w:szCs w:val="20"/>
        </w:rPr>
        <w:t>(</w:t>
      </w:r>
      <w:proofErr w:type="gramEnd"/>
      <w:r w:rsidR="005021A8" w:rsidRPr="005021A8">
        <w:rPr>
          <w:color w:val="000000" w:themeColor="text1"/>
          <w:sz w:val="20"/>
          <w:szCs w:val="20"/>
        </w:rPr>
        <w:fldChar w:fldCharType="begin"/>
      </w:r>
      <w:r w:rsidR="005021A8" w:rsidRPr="005021A8">
        <w:rPr>
          <w:color w:val="000000" w:themeColor="text1"/>
          <w:sz w:val="20"/>
          <w:szCs w:val="20"/>
        </w:rPr>
        <w:instrText xml:space="preserve"> HYPERLINK "https://greenimpactindo.wordpress.com/" </w:instrText>
      </w:r>
      <w:r w:rsidR="005021A8" w:rsidRPr="005021A8">
        <w:rPr>
          <w:color w:val="000000" w:themeColor="text1"/>
          <w:sz w:val="20"/>
          <w:szCs w:val="20"/>
        </w:rPr>
        <w:fldChar w:fldCharType="separate"/>
      </w:r>
      <w:r w:rsidR="005021A8" w:rsidRPr="005021A8">
        <w:rPr>
          <w:rStyle w:val="Hyperlink"/>
          <w:color w:val="000000" w:themeColor="text1"/>
          <w:sz w:val="20"/>
          <w:szCs w:val="20"/>
          <w:u w:val="none"/>
        </w:rPr>
        <w:t>https://greenimpactindo.wordpress.com/</w:t>
      </w:r>
      <w:r w:rsidR="005021A8" w:rsidRPr="005021A8">
        <w:rPr>
          <w:color w:val="000000" w:themeColor="text1"/>
          <w:sz w:val="20"/>
          <w:szCs w:val="20"/>
        </w:rPr>
        <w:fldChar w:fldCharType="end"/>
      </w:r>
      <w:r w:rsidR="001643E3">
        <w:rPr>
          <w:color w:val="000000" w:themeColor="text1"/>
          <w:sz w:val="20"/>
          <w:szCs w:val="20"/>
        </w:rPr>
        <w:t xml:space="preserve"> </w:t>
      </w:r>
      <w:r w:rsidR="007F72EC">
        <w:rPr>
          <w:color w:val="000000" w:themeColor="text1"/>
          <w:sz w:val="20"/>
          <w:szCs w:val="20"/>
        </w:rPr>
        <w:t>diakses pada tanggal 15 Mei 2020</w:t>
      </w:r>
      <w:r w:rsidR="007F72EC">
        <w:t>)</w:t>
      </w:r>
      <w:r w:rsidR="00972F8C" w:rsidRPr="00972F8C">
        <w:rPr>
          <w:sz w:val="20"/>
          <w:szCs w:val="20"/>
        </w:rPr>
        <w:t>.</w:t>
      </w:r>
    </w:p>
    <w:p w:rsidR="00555B21" w:rsidRPr="00555B21" w:rsidRDefault="00555B21" w:rsidP="00555B21">
      <w:pPr>
        <w:spacing w:after="0"/>
        <w:jc w:val="both"/>
        <w:rPr>
          <w:sz w:val="20"/>
          <w:szCs w:val="20"/>
        </w:rPr>
      </w:pPr>
    </w:p>
    <w:p w:rsidR="00520AE2" w:rsidRPr="00C76AC7" w:rsidRDefault="007B5FAA" w:rsidP="0084495F">
      <w:pPr>
        <w:pStyle w:val="ListParagraph"/>
        <w:spacing w:before="240" w:after="0" w:line="240" w:lineRule="auto"/>
        <w:ind w:left="0"/>
        <w:jc w:val="both"/>
        <w:rPr>
          <w:b/>
          <w:sz w:val="20"/>
          <w:szCs w:val="20"/>
        </w:rPr>
      </w:pPr>
      <w:r w:rsidRPr="00C76AC7">
        <w:rPr>
          <w:b/>
          <w:sz w:val="20"/>
          <w:szCs w:val="20"/>
        </w:rPr>
        <w:t>Prinsip-prinsip</w:t>
      </w:r>
      <w:r w:rsidRPr="007B0DA1">
        <w:rPr>
          <w:b/>
          <w:i/>
          <w:sz w:val="20"/>
          <w:szCs w:val="20"/>
        </w:rPr>
        <w:t xml:space="preserve"> Wayfinding</w:t>
      </w:r>
    </w:p>
    <w:p w:rsidR="0084495F" w:rsidRPr="0084495F" w:rsidRDefault="0084495F" w:rsidP="007B5FAA">
      <w:pPr>
        <w:spacing w:after="0" w:line="240" w:lineRule="auto"/>
        <w:ind w:firstLine="284"/>
        <w:jc w:val="both"/>
        <w:rPr>
          <w:sz w:val="20"/>
          <w:szCs w:val="20"/>
        </w:rPr>
      </w:pPr>
      <w:r w:rsidRPr="0084495F">
        <w:rPr>
          <w:sz w:val="20"/>
          <w:szCs w:val="20"/>
        </w:rPr>
        <w:t xml:space="preserve">Passini menjelaskan </w:t>
      </w:r>
      <w:r w:rsidRPr="007B0DA1">
        <w:rPr>
          <w:i/>
          <w:sz w:val="20"/>
          <w:szCs w:val="20"/>
        </w:rPr>
        <w:t>wayfinding</w:t>
      </w:r>
      <w:r w:rsidRPr="0084495F">
        <w:rPr>
          <w:sz w:val="20"/>
          <w:szCs w:val="20"/>
        </w:rPr>
        <w:t xml:space="preserve"> dalam tiga tahap yaitu mempertimbangkan, pengambian keputusan, memproses informasi (Sevinc &amp; Bozkurt, 2015). Penelusuran jalan dan navigasi adalah perilaku spasial dalam kehidupan sehari-hari individu dan ini bisa dipahami sebagai pemecahan masalah spasial (Muhlhausen, 2000).</w:t>
      </w:r>
    </w:p>
    <w:p w:rsidR="0084495F" w:rsidRDefault="0084495F" w:rsidP="00972F8C">
      <w:pPr>
        <w:pStyle w:val="ListParagraph"/>
        <w:spacing w:after="0" w:line="240" w:lineRule="auto"/>
        <w:ind w:left="0" w:firstLine="284"/>
        <w:jc w:val="both"/>
        <w:rPr>
          <w:sz w:val="20"/>
          <w:szCs w:val="20"/>
          <w:lang w:val="id-ID"/>
        </w:rPr>
      </w:pPr>
      <w:r w:rsidRPr="0084495F">
        <w:rPr>
          <w:sz w:val="20"/>
          <w:szCs w:val="20"/>
          <w:lang w:val="id-ID"/>
        </w:rPr>
        <w:t xml:space="preserve">Rencana keputusan yang dirangkum oleh Passini </w:t>
      </w:r>
      <w:r w:rsidRPr="0084495F">
        <w:rPr>
          <w:sz w:val="20"/>
          <w:szCs w:val="20"/>
        </w:rPr>
        <w:t>i</w:t>
      </w:r>
      <w:r w:rsidRPr="0084495F">
        <w:rPr>
          <w:sz w:val="20"/>
          <w:szCs w:val="20"/>
          <w:lang w:val="id-ID"/>
        </w:rPr>
        <w:t xml:space="preserve">ni </w:t>
      </w:r>
      <w:r w:rsidR="008C2A46">
        <w:rPr>
          <w:sz w:val="20"/>
          <w:szCs w:val="20"/>
        </w:rPr>
        <w:t xml:space="preserve">berbentuk </w:t>
      </w:r>
      <w:r w:rsidRPr="0084495F">
        <w:rPr>
          <w:sz w:val="20"/>
          <w:szCs w:val="20"/>
          <w:lang w:val="id-ID"/>
        </w:rPr>
        <w:t>hirarkis</w:t>
      </w:r>
      <w:r w:rsidRPr="0084495F">
        <w:rPr>
          <w:sz w:val="20"/>
          <w:szCs w:val="20"/>
        </w:rPr>
        <w:t xml:space="preserve"> </w:t>
      </w:r>
      <w:r w:rsidR="008C2A46">
        <w:rPr>
          <w:sz w:val="20"/>
          <w:szCs w:val="20"/>
        </w:rPr>
        <w:t xml:space="preserve">dan </w:t>
      </w:r>
      <w:r w:rsidRPr="0084495F">
        <w:rPr>
          <w:sz w:val="20"/>
          <w:szCs w:val="20"/>
          <w:lang w:val="id-ID"/>
        </w:rPr>
        <w:t>keterkaitan keputusan dapat ditafsirkan lebih lanjut sebagai struktur tiga tingkat</w:t>
      </w:r>
      <w:r w:rsidRPr="0084495F">
        <w:rPr>
          <w:sz w:val="20"/>
          <w:szCs w:val="20"/>
        </w:rPr>
        <w:t xml:space="preserve"> </w:t>
      </w:r>
      <w:r w:rsidRPr="0084495F">
        <w:rPr>
          <w:sz w:val="20"/>
          <w:szCs w:val="20"/>
          <w:lang w:val="id-ID"/>
        </w:rPr>
        <w:t xml:space="preserve">ditunjukkan. Level atas adalah keputusan akhir yang merupakan tujuan </w:t>
      </w:r>
      <w:r w:rsidRPr="007B0DA1">
        <w:rPr>
          <w:i/>
          <w:sz w:val="20"/>
          <w:szCs w:val="20"/>
          <w:lang w:val="id-ID"/>
        </w:rPr>
        <w:t>wayfinder</w:t>
      </w:r>
      <w:r w:rsidRPr="0084495F">
        <w:rPr>
          <w:sz w:val="20"/>
          <w:szCs w:val="20"/>
          <w:lang w:val="id-ID"/>
        </w:rPr>
        <w:t>/</w:t>
      </w:r>
      <w:r w:rsidRPr="0084495F">
        <w:rPr>
          <w:sz w:val="20"/>
          <w:szCs w:val="20"/>
        </w:rPr>
        <w:t xml:space="preserve"> </w:t>
      </w:r>
      <w:r w:rsidRPr="0084495F">
        <w:rPr>
          <w:sz w:val="20"/>
          <w:szCs w:val="20"/>
          <w:lang w:val="id-ID"/>
        </w:rPr>
        <w:t>keputusan umum untuk mencapai tujuan. Level terendah terdiri dari</w:t>
      </w:r>
      <w:r w:rsidRPr="0084495F">
        <w:rPr>
          <w:sz w:val="20"/>
          <w:szCs w:val="20"/>
        </w:rPr>
        <w:t xml:space="preserve"> </w:t>
      </w:r>
      <w:r w:rsidRPr="0084495F">
        <w:rPr>
          <w:sz w:val="20"/>
          <w:szCs w:val="20"/>
          <w:lang w:val="id-ID"/>
        </w:rPr>
        <w:t>keputusan langsung yang mengarah ke tindakan perilaku yaitu keputusan</w:t>
      </w:r>
      <w:r w:rsidRPr="0084495F">
        <w:rPr>
          <w:sz w:val="20"/>
          <w:szCs w:val="20"/>
        </w:rPr>
        <w:t xml:space="preserve"> </w:t>
      </w:r>
      <w:r w:rsidRPr="0084495F">
        <w:rPr>
          <w:sz w:val="20"/>
          <w:szCs w:val="20"/>
          <w:lang w:val="id-ID"/>
        </w:rPr>
        <w:t>proses eksekusi. Di antara mereka ada keputusan perantara yang mengarah ke</w:t>
      </w:r>
      <w:r w:rsidRPr="0084495F">
        <w:rPr>
          <w:sz w:val="20"/>
          <w:szCs w:val="20"/>
        </w:rPr>
        <w:t xml:space="preserve"> </w:t>
      </w:r>
      <w:r w:rsidRPr="0084495F">
        <w:rPr>
          <w:sz w:val="20"/>
          <w:szCs w:val="20"/>
          <w:lang w:val="id-ID"/>
        </w:rPr>
        <w:t>perilaku melalui mediasi keputusan lain (Passini, 1984: 63).</w:t>
      </w:r>
    </w:p>
    <w:p w:rsidR="00972F8C" w:rsidRPr="0084495F" w:rsidRDefault="00972F8C" w:rsidP="00972F8C">
      <w:pPr>
        <w:pStyle w:val="figure"/>
        <w:jc w:val="center"/>
        <w:rPr>
          <w:rFonts w:asciiTheme="minorHAnsi" w:hAnsiTheme="minorHAnsi"/>
          <w:sz w:val="20"/>
          <w:szCs w:val="20"/>
          <w:lang w:val="id-ID"/>
        </w:rPr>
      </w:pPr>
      <w:r w:rsidRPr="0084495F">
        <w:rPr>
          <w:rFonts w:asciiTheme="minorHAnsi" w:hAnsiTheme="minorHAnsi"/>
          <w:noProof/>
          <w:sz w:val="20"/>
          <w:szCs w:val="20"/>
          <w:lang w:eastAsia="en-US"/>
        </w:rPr>
        <w:drawing>
          <wp:inline distT="0" distB="0" distL="0" distR="0" wp14:anchorId="04A207E0" wp14:editId="5714BF11">
            <wp:extent cx="2431238" cy="229572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25803" t="12828" r="31570" b="15337"/>
                    <a:stretch>
                      <a:fillRect/>
                    </a:stretch>
                  </pic:blipFill>
                  <pic:spPr bwMode="auto">
                    <a:xfrm>
                      <a:off x="0" y="0"/>
                      <a:ext cx="2555383" cy="2412954"/>
                    </a:xfrm>
                    <a:prstGeom prst="rect">
                      <a:avLst/>
                    </a:prstGeom>
                    <a:noFill/>
                    <a:ln>
                      <a:noFill/>
                    </a:ln>
                  </pic:spPr>
                </pic:pic>
              </a:graphicData>
            </a:graphic>
          </wp:inline>
        </w:drawing>
      </w:r>
    </w:p>
    <w:p w:rsidR="00972F8C" w:rsidRPr="009F5054" w:rsidRDefault="00972F8C" w:rsidP="00972F8C">
      <w:pPr>
        <w:autoSpaceDE w:val="0"/>
        <w:autoSpaceDN w:val="0"/>
        <w:adjustRightInd w:val="0"/>
        <w:spacing w:after="0" w:line="240" w:lineRule="auto"/>
        <w:jc w:val="center"/>
        <w:rPr>
          <w:b/>
          <w:i/>
          <w:sz w:val="18"/>
          <w:szCs w:val="18"/>
        </w:rPr>
      </w:pPr>
      <w:r w:rsidRPr="009F5054">
        <w:rPr>
          <w:b/>
          <w:sz w:val="18"/>
          <w:szCs w:val="18"/>
        </w:rPr>
        <w:t xml:space="preserve">Gambar 1. </w:t>
      </w:r>
      <w:r w:rsidRPr="009F5054">
        <w:rPr>
          <w:b/>
          <w:i/>
          <w:sz w:val="18"/>
          <w:szCs w:val="18"/>
        </w:rPr>
        <w:t>The structural backbone of wayfinding</w:t>
      </w:r>
    </w:p>
    <w:p w:rsidR="00972F8C" w:rsidRPr="009F5054" w:rsidRDefault="00972F8C" w:rsidP="00972F8C">
      <w:pPr>
        <w:pStyle w:val="figure"/>
        <w:jc w:val="center"/>
        <w:rPr>
          <w:rFonts w:asciiTheme="minorHAnsi" w:hAnsiTheme="minorHAnsi"/>
          <w:b/>
          <w:lang w:val="id-ID"/>
        </w:rPr>
      </w:pPr>
      <w:r w:rsidRPr="009F5054">
        <w:rPr>
          <w:rFonts w:asciiTheme="minorHAnsi" w:hAnsiTheme="minorHAnsi"/>
          <w:b/>
        </w:rPr>
        <w:t>Sumber: Passini, 1984: 56</w:t>
      </w:r>
    </w:p>
    <w:p w:rsidR="00972F8C" w:rsidRPr="0084495F" w:rsidRDefault="00972F8C" w:rsidP="00972F8C">
      <w:pPr>
        <w:pStyle w:val="ListParagraph"/>
        <w:spacing w:line="240" w:lineRule="auto"/>
        <w:ind w:left="0" w:firstLine="284"/>
        <w:jc w:val="both"/>
        <w:rPr>
          <w:sz w:val="20"/>
          <w:szCs w:val="20"/>
          <w:lang w:val="id-ID"/>
        </w:rPr>
      </w:pPr>
    </w:p>
    <w:p w:rsidR="0084495F" w:rsidRPr="0084495F" w:rsidRDefault="0084495F" w:rsidP="0084495F">
      <w:pPr>
        <w:pStyle w:val="ListParagraph"/>
        <w:spacing w:before="240" w:after="0" w:line="240" w:lineRule="auto"/>
        <w:ind w:left="0" w:firstLine="284"/>
        <w:jc w:val="both"/>
        <w:rPr>
          <w:sz w:val="20"/>
          <w:szCs w:val="20"/>
        </w:rPr>
      </w:pPr>
      <w:r w:rsidRPr="007B0DA1">
        <w:rPr>
          <w:i/>
          <w:sz w:val="20"/>
          <w:szCs w:val="20"/>
        </w:rPr>
        <w:t>Wayfinding</w:t>
      </w:r>
      <w:r w:rsidRPr="0084495F">
        <w:rPr>
          <w:sz w:val="20"/>
          <w:szCs w:val="20"/>
        </w:rPr>
        <w:t xml:space="preserve"> dalam arsitektur membahas komponen yang dibangun termasuk perencanaan tata ruang, artikulasi fitur pemberian bentuk, sistem sirkulasi dan komunikasi lingkungan (Susan Hunter, 2010). </w:t>
      </w:r>
      <w:r w:rsidRPr="007B0DA1">
        <w:rPr>
          <w:i/>
          <w:sz w:val="20"/>
          <w:szCs w:val="20"/>
        </w:rPr>
        <w:t>Wayfinding process</w:t>
      </w:r>
      <w:r w:rsidRPr="0084495F">
        <w:rPr>
          <w:sz w:val="20"/>
          <w:szCs w:val="20"/>
        </w:rPr>
        <w:t xml:space="preserve"> terdiri dari dua isu yaitu isu arsitektur dan grafis arsitek. Selanjutnya desainer harus bertanggung jawab dengan pendekatan inklusif dari wayfinding serta mengerti dampak psikologi dan kesehatan yang </w:t>
      </w:r>
      <w:proofErr w:type="gramStart"/>
      <w:r w:rsidRPr="0084495F">
        <w:rPr>
          <w:sz w:val="20"/>
          <w:szCs w:val="20"/>
        </w:rPr>
        <w:t>akan</w:t>
      </w:r>
      <w:proofErr w:type="gramEnd"/>
      <w:r w:rsidRPr="0084495F">
        <w:rPr>
          <w:sz w:val="20"/>
          <w:szCs w:val="20"/>
        </w:rPr>
        <w:t xml:space="preserve"> ditimbulkan oleh desain bangunan tersebut. Empat tahapan proses yang harus dilakukan adalah: </w:t>
      </w:r>
    </w:p>
    <w:p w:rsidR="0084495F" w:rsidRPr="0084495F" w:rsidRDefault="0084495F" w:rsidP="0084495F">
      <w:pPr>
        <w:pStyle w:val="ListParagraph"/>
        <w:numPr>
          <w:ilvl w:val="0"/>
          <w:numId w:val="5"/>
        </w:numPr>
        <w:spacing w:before="240" w:after="0" w:line="240" w:lineRule="auto"/>
        <w:ind w:left="567" w:hanging="283"/>
        <w:jc w:val="both"/>
        <w:rPr>
          <w:sz w:val="20"/>
          <w:szCs w:val="20"/>
        </w:rPr>
      </w:pPr>
      <w:r w:rsidRPr="0084495F">
        <w:rPr>
          <w:i/>
          <w:sz w:val="20"/>
          <w:szCs w:val="20"/>
        </w:rPr>
        <w:t>identifying and spaces</w:t>
      </w:r>
      <w:r w:rsidRPr="0084495F">
        <w:rPr>
          <w:sz w:val="20"/>
          <w:szCs w:val="20"/>
        </w:rPr>
        <w:t>/ identifikasi dan menandai ruang</w:t>
      </w:r>
    </w:p>
    <w:p w:rsidR="0084495F" w:rsidRPr="0084495F" w:rsidRDefault="0084495F" w:rsidP="0084495F">
      <w:pPr>
        <w:pStyle w:val="ListParagraph"/>
        <w:numPr>
          <w:ilvl w:val="0"/>
          <w:numId w:val="5"/>
        </w:numPr>
        <w:spacing w:before="240" w:after="0" w:line="240" w:lineRule="auto"/>
        <w:ind w:left="567" w:hanging="283"/>
        <w:jc w:val="both"/>
        <w:rPr>
          <w:sz w:val="20"/>
          <w:szCs w:val="20"/>
        </w:rPr>
      </w:pPr>
      <w:r w:rsidRPr="0084495F">
        <w:rPr>
          <w:i/>
          <w:sz w:val="20"/>
          <w:szCs w:val="20"/>
        </w:rPr>
        <w:t>grouping spaces</w:t>
      </w:r>
      <w:r w:rsidRPr="0084495F">
        <w:rPr>
          <w:sz w:val="20"/>
          <w:szCs w:val="20"/>
        </w:rPr>
        <w:t>/ mengelompokan ruang-ruang</w:t>
      </w:r>
    </w:p>
    <w:p w:rsidR="0084495F" w:rsidRPr="0084495F" w:rsidRDefault="0084495F" w:rsidP="0084495F">
      <w:pPr>
        <w:pStyle w:val="ListParagraph"/>
        <w:numPr>
          <w:ilvl w:val="0"/>
          <w:numId w:val="5"/>
        </w:numPr>
        <w:spacing w:before="240" w:after="0" w:line="240" w:lineRule="auto"/>
        <w:ind w:left="567" w:hanging="283"/>
        <w:jc w:val="both"/>
        <w:rPr>
          <w:sz w:val="20"/>
          <w:szCs w:val="20"/>
        </w:rPr>
      </w:pPr>
      <w:r w:rsidRPr="0084495F">
        <w:rPr>
          <w:i/>
          <w:sz w:val="20"/>
          <w:szCs w:val="20"/>
        </w:rPr>
        <w:t>linking and organizing spaces</w:t>
      </w:r>
      <w:r w:rsidRPr="0084495F">
        <w:rPr>
          <w:sz w:val="20"/>
          <w:szCs w:val="20"/>
        </w:rPr>
        <w:t>/ menghubungkan dan mengelompokan ruang</w:t>
      </w:r>
    </w:p>
    <w:p w:rsidR="0084495F" w:rsidRPr="0084495F" w:rsidRDefault="0084495F" w:rsidP="0084495F">
      <w:pPr>
        <w:pStyle w:val="ListParagraph"/>
        <w:numPr>
          <w:ilvl w:val="0"/>
          <w:numId w:val="5"/>
        </w:numPr>
        <w:spacing w:before="240" w:after="0" w:line="240" w:lineRule="auto"/>
        <w:ind w:left="567" w:hanging="283"/>
        <w:jc w:val="both"/>
        <w:rPr>
          <w:sz w:val="20"/>
          <w:szCs w:val="20"/>
        </w:rPr>
      </w:pPr>
      <w:proofErr w:type="gramStart"/>
      <w:r w:rsidRPr="0084495F">
        <w:rPr>
          <w:i/>
          <w:sz w:val="20"/>
          <w:szCs w:val="20"/>
        </w:rPr>
        <w:t>commucating</w:t>
      </w:r>
      <w:proofErr w:type="gramEnd"/>
      <w:r w:rsidRPr="0084495F">
        <w:rPr>
          <w:i/>
          <w:sz w:val="20"/>
          <w:szCs w:val="20"/>
        </w:rPr>
        <w:t xml:space="preserve"> this information to the user</w:t>
      </w:r>
      <w:r w:rsidRPr="0084495F">
        <w:rPr>
          <w:sz w:val="20"/>
          <w:szCs w:val="20"/>
        </w:rPr>
        <w:t xml:space="preserve">/ mengkomunikasikan informasi terhadap </w:t>
      </w:r>
      <w:r w:rsidRPr="0084495F">
        <w:rPr>
          <w:sz w:val="20"/>
          <w:szCs w:val="20"/>
        </w:rPr>
        <w:lastRenderedPageBreak/>
        <w:t xml:space="preserve">pengguna (Susan Hunter [center for IDEA], 2010). </w:t>
      </w:r>
    </w:p>
    <w:p w:rsidR="0084495F" w:rsidRPr="0084495F" w:rsidRDefault="0084495F" w:rsidP="0084495F">
      <w:pPr>
        <w:pStyle w:val="ListParagraph"/>
        <w:spacing w:before="240" w:after="0" w:line="240" w:lineRule="auto"/>
        <w:ind w:left="0" w:firstLine="284"/>
        <w:jc w:val="both"/>
        <w:rPr>
          <w:sz w:val="20"/>
          <w:szCs w:val="20"/>
        </w:rPr>
      </w:pPr>
      <w:r w:rsidRPr="007B0DA1">
        <w:rPr>
          <w:i/>
          <w:sz w:val="20"/>
          <w:szCs w:val="20"/>
        </w:rPr>
        <w:t>Wayfinding design</w:t>
      </w:r>
      <w:r w:rsidRPr="0084495F">
        <w:rPr>
          <w:sz w:val="20"/>
          <w:szCs w:val="20"/>
        </w:rPr>
        <w:t xml:space="preserve"> adalah </w:t>
      </w:r>
      <w:r w:rsidR="00E5382D" w:rsidRPr="0084495F">
        <w:rPr>
          <w:sz w:val="20"/>
          <w:szCs w:val="20"/>
        </w:rPr>
        <w:t xml:space="preserve">sistem </w:t>
      </w:r>
      <w:r w:rsidRPr="0084495F">
        <w:rPr>
          <w:sz w:val="20"/>
          <w:szCs w:val="20"/>
        </w:rPr>
        <w:t xml:space="preserve">desain informasi lingkungan </w:t>
      </w:r>
      <w:r w:rsidR="00E5382D">
        <w:rPr>
          <w:sz w:val="20"/>
          <w:szCs w:val="20"/>
        </w:rPr>
        <w:t xml:space="preserve">yang </w:t>
      </w:r>
      <w:r w:rsidRPr="0084495F">
        <w:rPr>
          <w:sz w:val="20"/>
          <w:szCs w:val="20"/>
        </w:rPr>
        <w:t xml:space="preserve">termasuk grafik, signage, serta sinyal suara dan tatil (Susan Hunter, 2010). Motivasi untuk menyelidiki wayfinding adalah keinginan untuk menghentikan orang dari </w:t>
      </w:r>
      <w:r w:rsidR="00CD5F03">
        <w:rPr>
          <w:sz w:val="20"/>
          <w:szCs w:val="20"/>
        </w:rPr>
        <w:t xml:space="preserve">keadaan </w:t>
      </w:r>
      <w:r w:rsidRPr="0084495F">
        <w:rPr>
          <w:sz w:val="20"/>
          <w:szCs w:val="20"/>
        </w:rPr>
        <w:t>tersesa</w:t>
      </w:r>
      <w:r w:rsidR="00CD5F03">
        <w:rPr>
          <w:sz w:val="20"/>
          <w:szCs w:val="20"/>
        </w:rPr>
        <w:t>t. Namun untuk memenuhi pembahasan</w:t>
      </w:r>
      <w:r w:rsidRPr="0084495F">
        <w:rPr>
          <w:sz w:val="20"/>
          <w:szCs w:val="20"/>
        </w:rPr>
        <w:t xml:space="preserve"> ini prinsip-prinsip tersebut dan faktor-faktor yang mempengaruhi </w:t>
      </w:r>
      <w:r w:rsidRPr="007B0DA1">
        <w:rPr>
          <w:i/>
          <w:sz w:val="20"/>
          <w:szCs w:val="20"/>
        </w:rPr>
        <w:t>wayfinding</w:t>
      </w:r>
      <w:r w:rsidRPr="0084495F">
        <w:rPr>
          <w:sz w:val="20"/>
          <w:szCs w:val="20"/>
        </w:rPr>
        <w:t xml:space="preserve"> harus diselidiki dan dipahami (Anna, Tristan et al., 2012).</w:t>
      </w:r>
    </w:p>
    <w:p w:rsidR="0084495F" w:rsidRPr="0084495F" w:rsidRDefault="0084495F" w:rsidP="0084495F">
      <w:pPr>
        <w:spacing w:after="0" w:line="240" w:lineRule="auto"/>
        <w:ind w:firstLine="284"/>
        <w:jc w:val="both"/>
        <w:rPr>
          <w:sz w:val="20"/>
          <w:szCs w:val="20"/>
        </w:rPr>
      </w:pPr>
      <w:r w:rsidRPr="007B0DA1">
        <w:rPr>
          <w:i/>
          <w:sz w:val="20"/>
          <w:szCs w:val="20"/>
        </w:rPr>
        <w:t>Wayfinding</w:t>
      </w:r>
      <w:r w:rsidRPr="0084495F">
        <w:rPr>
          <w:sz w:val="20"/>
          <w:szCs w:val="20"/>
        </w:rPr>
        <w:t xml:space="preserve"> bisa dipecah menjadi empat langkah proses yang terdiri dari:</w:t>
      </w:r>
    </w:p>
    <w:p w:rsidR="0084495F" w:rsidRPr="0084495F" w:rsidRDefault="0084495F" w:rsidP="0084495F">
      <w:pPr>
        <w:pStyle w:val="ListParagraph"/>
        <w:numPr>
          <w:ilvl w:val="0"/>
          <w:numId w:val="3"/>
        </w:numPr>
        <w:spacing w:after="0" w:line="240" w:lineRule="auto"/>
        <w:ind w:left="426" w:hanging="284"/>
        <w:jc w:val="both"/>
        <w:rPr>
          <w:sz w:val="20"/>
          <w:szCs w:val="20"/>
        </w:rPr>
      </w:pPr>
      <w:r w:rsidRPr="0084495F">
        <w:rPr>
          <w:i/>
          <w:sz w:val="20"/>
          <w:szCs w:val="20"/>
        </w:rPr>
        <w:t>Orientation</w:t>
      </w:r>
      <w:r w:rsidRPr="0084495F">
        <w:rPr>
          <w:sz w:val="20"/>
          <w:szCs w:val="20"/>
        </w:rPr>
        <w:t xml:space="preserve"> yaitu ketika seeorang mengetahui dimana mereka berada sehubungan dengan </w:t>
      </w:r>
      <w:r w:rsidRPr="007B0DA1">
        <w:rPr>
          <w:i/>
          <w:sz w:val="20"/>
          <w:szCs w:val="20"/>
        </w:rPr>
        <w:t>landmark</w:t>
      </w:r>
      <w:r w:rsidRPr="0084495F">
        <w:rPr>
          <w:sz w:val="20"/>
          <w:szCs w:val="20"/>
        </w:rPr>
        <w:t xml:space="preserve"> terdekat dan tujuan yang diperlukan</w:t>
      </w:r>
    </w:p>
    <w:p w:rsidR="0084495F" w:rsidRPr="0084495F" w:rsidRDefault="0084495F" w:rsidP="0084495F">
      <w:pPr>
        <w:pStyle w:val="ListParagraph"/>
        <w:numPr>
          <w:ilvl w:val="0"/>
          <w:numId w:val="3"/>
        </w:numPr>
        <w:spacing w:after="0" w:line="240" w:lineRule="auto"/>
        <w:ind w:left="426" w:hanging="284"/>
        <w:jc w:val="both"/>
        <w:rPr>
          <w:sz w:val="20"/>
          <w:szCs w:val="20"/>
        </w:rPr>
      </w:pPr>
      <w:r w:rsidRPr="0084495F">
        <w:rPr>
          <w:i/>
          <w:sz w:val="20"/>
          <w:szCs w:val="20"/>
        </w:rPr>
        <w:t xml:space="preserve">Route selection </w:t>
      </w:r>
      <w:r w:rsidRPr="0084495F">
        <w:rPr>
          <w:sz w:val="20"/>
          <w:szCs w:val="20"/>
        </w:rPr>
        <w:t>yaitu memilih rute yang pada akhirnya akan mengarah ke tujuan yang diinginkan</w:t>
      </w:r>
    </w:p>
    <w:p w:rsidR="0084495F" w:rsidRPr="0084495F" w:rsidRDefault="0084495F" w:rsidP="0084495F">
      <w:pPr>
        <w:pStyle w:val="ListParagraph"/>
        <w:numPr>
          <w:ilvl w:val="0"/>
          <w:numId w:val="3"/>
        </w:numPr>
        <w:spacing w:after="0" w:line="240" w:lineRule="auto"/>
        <w:ind w:left="426" w:hanging="284"/>
        <w:jc w:val="both"/>
        <w:rPr>
          <w:sz w:val="20"/>
          <w:szCs w:val="20"/>
        </w:rPr>
      </w:pPr>
      <w:r w:rsidRPr="0084495F">
        <w:rPr>
          <w:i/>
          <w:sz w:val="20"/>
          <w:szCs w:val="20"/>
        </w:rPr>
        <w:t>Route control</w:t>
      </w:r>
      <w:r w:rsidRPr="0084495F">
        <w:rPr>
          <w:sz w:val="20"/>
          <w:szCs w:val="20"/>
        </w:rPr>
        <w:t xml:space="preserve"> yaitu control konstan dan konfirmasi bahwa individu tersebut mengikuti rute yang dipilih</w:t>
      </w:r>
    </w:p>
    <w:p w:rsidR="0084495F" w:rsidRPr="0084495F" w:rsidRDefault="0084495F" w:rsidP="0084495F">
      <w:pPr>
        <w:pStyle w:val="ListParagraph"/>
        <w:numPr>
          <w:ilvl w:val="0"/>
          <w:numId w:val="3"/>
        </w:numPr>
        <w:spacing w:after="0" w:line="240" w:lineRule="auto"/>
        <w:ind w:left="426" w:hanging="284"/>
        <w:jc w:val="both"/>
        <w:rPr>
          <w:sz w:val="20"/>
          <w:szCs w:val="20"/>
        </w:rPr>
      </w:pPr>
      <w:r w:rsidRPr="0084495F">
        <w:rPr>
          <w:i/>
          <w:sz w:val="20"/>
          <w:szCs w:val="20"/>
        </w:rPr>
        <w:t>Recognition of destination</w:t>
      </w:r>
      <w:r w:rsidRPr="0084495F">
        <w:rPr>
          <w:sz w:val="20"/>
          <w:szCs w:val="20"/>
        </w:rPr>
        <w:t xml:space="preserve"> yaitu kemampuan individu untuk menyadari bahwa mereka telah mencapai tujuan yang diinginkan (Downs &amp; Stea, 1973).</w:t>
      </w:r>
    </w:p>
    <w:p w:rsidR="0084495F" w:rsidRPr="0084495F" w:rsidRDefault="0084495F" w:rsidP="0084495F">
      <w:pPr>
        <w:spacing w:after="0" w:line="240" w:lineRule="auto"/>
        <w:ind w:firstLine="284"/>
        <w:jc w:val="both"/>
        <w:rPr>
          <w:sz w:val="20"/>
          <w:szCs w:val="20"/>
        </w:rPr>
      </w:pPr>
      <w:r w:rsidRPr="0084495F">
        <w:rPr>
          <w:sz w:val="20"/>
          <w:szCs w:val="20"/>
        </w:rPr>
        <w:t>Sistem</w:t>
      </w:r>
      <w:r w:rsidRPr="007B0DA1">
        <w:rPr>
          <w:i/>
          <w:sz w:val="20"/>
          <w:szCs w:val="20"/>
        </w:rPr>
        <w:t xml:space="preserve"> wayfinding</w:t>
      </w:r>
      <w:r w:rsidRPr="0084495F">
        <w:rPr>
          <w:sz w:val="20"/>
          <w:szCs w:val="20"/>
        </w:rPr>
        <w:t xml:space="preserve"> yang sukses adalah sistem yang memungkinkan seseorang untuk mengenali lokasi mereka yang bener pada awal perjalanan serta s</w:t>
      </w:r>
      <w:r w:rsidR="00CD5F03">
        <w:rPr>
          <w:sz w:val="20"/>
          <w:szCs w:val="20"/>
        </w:rPr>
        <w:t>ukses ke arah</w:t>
      </w:r>
      <w:r w:rsidRPr="0084495F">
        <w:rPr>
          <w:sz w:val="20"/>
          <w:szCs w:val="20"/>
        </w:rPr>
        <w:t xml:space="preserve"> tujuan mereka. Sistem tersebut memperkuat seseorang dan percaya bahwa mereka pergi ke arah yang benar serta orang tersebut mengenali lokasi mereka dan mengarahkan diri mereka dalam ruang yang relevan. Sistem wayfinding memungkinkan seseorang untuk mengidentifikasi lokasi bahaya potensial dan untuk melarikan diri dengan aman di sebuah keadaan darurat (Downs &amp; Stea, 1973). Dalam upaya memandu </w:t>
      </w:r>
      <w:r w:rsidRPr="0084495F">
        <w:rPr>
          <w:i/>
          <w:sz w:val="20"/>
          <w:szCs w:val="20"/>
        </w:rPr>
        <w:t>designers, engineers and architects design</w:t>
      </w:r>
      <w:r w:rsidRPr="0084495F">
        <w:rPr>
          <w:sz w:val="20"/>
          <w:szCs w:val="20"/>
        </w:rPr>
        <w:t xml:space="preserve"> </w:t>
      </w:r>
      <w:r w:rsidR="003F2074">
        <w:rPr>
          <w:sz w:val="20"/>
          <w:szCs w:val="20"/>
        </w:rPr>
        <w:t xml:space="preserve">yang mana </w:t>
      </w:r>
      <w:r w:rsidRPr="0084495F">
        <w:rPr>
          <w:sz w:val="20"/>
          <w:szCs w:val="20"/>
        </w:rPr>
        <w:t>desai</w:t>
      </w:r>
      <w:r w:rsidR="003F2074">
        <w:rPr>
          <w:sz w:val="20"/>
          <w:szCs w:val="20"/>
        </w:rPr>
        <w:t>n lingkungan tidak hanya fungsio</w:t>
      </w:r>
      <w:r w:rsidRPr="0084495F">
        <w:rPr>
          <w:sz w:val="20"/>
          <w:szCs w:val="20"/>
        </w:rPr>
        <w:t xml:space="preserve">nal tetapi juga kondusif untuk </w:t>
      </w:r>
      <w:r w:rsidRPr="007B0DA1">
        <w:rPr>
          <w:i/>
          <w:sz w:val="20"/>
          <w:szCs w:val="20"/>
        </w:rPr>
        <w:t>wayfinding</w:t>
      </w:r>
      <w:r w:rsidRPr="0084495F">
        <w:rPr>
          <w:sz w:val="20"/>
          <w:szCs w:val="20"/>
        </w:rPr>
        <w:t xml:space="preserve"> (Connell, 1997). Penyampaian informasi yang tepat sangat penting tetapi pendekatan baru berkonsentrasi untuk dibuat pesan arsitektural dan perangkat penunjuk arah untuk mengurangi </w:t>
      </w:r>
      <w:r w:rsidRPr="007B0DA1">
        <w:rPr>
          <w:i/>
          <w:sz w:val="20"/>
          <w:szCs w:val="20"/>
        </w:rPr>
        <w:t>signage</w:t>
      </w:r>
      <w:r w:rsidRPr="0084495F">
        <w:rPr>
          <w:sz w:val="20"/>
          <w:szCs w:val="20"/>
        </w:rPr>
        <w:t xml:space="preserve"> yang dapat membingungkan ketika diaplikasi pada situs yang dirancang dengan buruk atau fitur arsitektur ditambahkan sebagai perubahan penggunaan bangunan (Peponis &amp; all, 1990).</w:t>
      </w:r>
    </w:p>
    <w:p w:rsidR="0084495F" w:rsidRPr="0084495F" w:rsidRDefault="0084495F" w:rsidP="002C0D2F">
      <w:pPr>
        <w:spacing w:after="0" w:line="240" w:lineRule="auto"/>
        <w:jc w:val="both"/>
        <w:rPr>
          <w:sz w:val="20"/>
          <w:szCs w:val="20"/>
        </w:rPr>
      </w:pPr>
      <w:r w:rsidRPr="0084495F">
        <w:rPr>
          <w:sz w:val="20"/>
          <w:szCs w:val="20"/>
        </w:rPr>
        <w:t xml:space="preserve">Faktor yang membantu </w:t>
      </w:r>
      <w:r w:rsidRPr="007B0DA1">
        <w:rPr>
          <w:i/>
          <w:sz w:val="20"/>
          <w:szCs w:val="20"/>
        </w:rPr>
        <w:t>wayfinding</w:t>
      </w:r>
      <w:r w:rsidRPr="0084495F">
        <w:rPr>
          <w:sz w:val="20"/>
          <w:szCs w:val="20"/>
        </w:rPr>
        <w:t xml:space="preserve"> diantaranya:</w:t>
      </w:r>
    </w:p>
    <w:p w:rsidR="0084495F" w:rsidRPr="0084495F" w:rsidRDefault="0084495F" w:rsidP="002C0D2F">
      <w:pPr>
        <w:pStyle w:val="ListParagraph"/>
        <w:numPr>
          <w:ilvl w:val="0"/>
          <w:numId w:val="4"/>
        </w:numPr>
        <w:spacing w:after="0" w:line="240" w:lineRule="auto"/>
        <w:ind w:left="426" w:hanging="284"/>
        <w:jc w:val="both"/>
        <w:rPr>
          <w:sz w:val="20"/>
          <w:szCs w:val="20"/>
        </w:rPr>
      </w:pPr>
      <w:r w:rsidRPr="007B0DA1">
        <w:rPr>
          <w:i/>
          <w:sz w:val="20"/>
          <w:szCs w:val="20"/>
        </w:rPr>
        <w:t>Spatial</w:t>
      </w:r>
      <w:r w:rsidRPr="0084495F">
        <w:rPr>
          <w:sz w:val="20"/>
          <w:szCs w:val="20"/>
        </w:rPr>
        <w:t xml:space="preserve"> organisasi pengelompokan refleksi ruang yang diinternalisasi </w:t>
      </w:r>
    </w:p>
    <w:p w:rsidR="0084495F" w:rsidRPr="0084495F" w:rsidRDefault="0084495F" w:rsidP="0084495F">
      <w:pPr>
        <w:pStyle w:val="ListParagraph"/>
        <w:numPr>
          <w:ilvl w:val="0"/>
          <w:numId w:val="4"/>
        </w:numPr>
        <w:spacing w:after="0" w:line="240" w:lineRule="auto"/>
        <w:ind w:left="426" w:hanging="284"/>
        <w:jc w:val="both"/>
        <w:rPr>
          <w:sz w:val="20"/>
          <w:szCs w:val="20"/>
        </w:rPr>
      </w:pPr>
      <w:r w:rsidRPr="007B0DA1">
        <w:rPr>
          <w:i/>
          <w:sz w:val="20"/>
          <w:szCs w:val="20"/>
        </w:rPr>
        <w:t>Signage</w:t>
      </w:r>
      <w:r w:rsidRPr="0084495F">
        <w:rPr>
          <w:sz w:val="20"/>
          <w:szCs w:val="20"/>
        </w:rPr>
        <w:t xml:space="preserve"> merupakan papan berisi informasi tekstual dan grafis dari lokasi, arah atau nama/nomor ruang</w:t>
      </w:r>
    </w:p>
    <w:p w:rsidR="0084495F" w:rsidRPr="0084495F" w:rsidRDefault="0084495F" w:rsidP="0084495F">
      <w:pPr>
        <w:pStyle w:val="ListParagraph"/>
        <w:numPr>
          <w:ilvl w:val="0"/>
          <w:numId w:val="4"/>
        </w:numPr>
        <w:spacing w:after="0" w:line="240" w:lineRule="auto"/>
        <w:ind w:left="426" w:hanging="284"/>
        <w:jc w:val="both"/>
        <w:rPr>
          <w:sz w:val="20"/>
          <w:szCs w:val="20"/>
        </w:rPr>
      </w:pPr>
      <w:r w:rsidRPr="007B0DA1">
        <w:rPr>
          <w:i/>
          <w:sz w:val="20"/>
          <w:szCs w:val="20"/>
        </w:rPr>
        <w:t>Maps</w:t>
      </w:r>
      <w:r w:rsidRPr="0084495F">
        <w:rPr>
          <w:sz w:val="20"/>
          <w:szCs w:val="20"/>
        </w:rPr>
        <w:t xml:space="preserve"> merupakan representasi dua dimensi dari lingkungan bangunan, menunjukan tata letak ruangan, fungsi, dari elemen bangunan lainnya</w:t>
      </w:r>
    </w:p>
    <w:p w:rsidR="0084495F" w:rsidRPr="0084495F" w:rsidRDefault="0084495F" w:rsidP="0084495F">
      <w:pPr>
        <w:pStyle w:val="ListParagraph"/>
        <w:numPr>
          <w:ilvl w:val="0"/>
          <w:numId w:val="4"/>
        </w:numPr>
        <w:spacing w:after="0" w:line="240" w:lineRule="auto"/>
        <w:ind w:left="426" w:hanging="284"/>
        <w:jc w:val="both"/>
        <w:rPr>
          <w:sz w:val="20"/>
          <w:szCs w:val="20"/>
        </w:rPr>
      </w:pPr>
      <w:r w:rsidRPr="007B0DA1">
        <w:rPr>
          <w:i/>
          <w:sz w:val="20"/>
          <w:szCs w:val="20"/>
        </w:rPr>
        <w:t>Landmark</w:t>
      </w:r>
      <w:r w:rsidRPr="0084495F">
        <w:rPr>
          <w:sz w:val="20"/>
          <w:szCs w:val="20"/>
        </w:rPr>
        <w:t xml:space="preserve"> membuat wayfinding lebih mudah. Mereka mamberi sinyal kemana tindakan penting harus tepat diambil, membantu mencari pada saat yang lain kurang terlihat dan memberikan informasi penting di titik rute dimana perubahan arah berada, kemungkinan terjadi dan berkontribusi untuk menciptakan model visual</w:t>
      </w:r>
      <w:r w:rsidR="00822EA1">
        <w:rPr>
          <w:sz w:val="20"/>
          <w:szCs w:val="20"/>
        </w:rPr>
        <w:t xml:space="preserve"> </w:t>
      </w:r>
      <w:r w:rsidRPr="0084495F">
        <w:rPr>
          <w:sz w:val="20"/>
          <w:szCs w:val="20"/>
        </w:rPr>
        <w:t>dari bagian kritis suatu lingkungan.</w:t>
      </w:r>
    </w:p>
    <w:p w:rsidR="0084495F" w:rsidRPr="0084495F" w:rsidRDefault="0084495F" w:rsidP="0084495F">
      <w:pPr>
        <w:pStyle w:val="ListParagraph"/>
        <w:numPr>
          <w:ilvl w:val="0"/>
          <w:numId w:val="4"/>
        </w:numPr>
        <w:spacing w:after="0" w:line="240" w:lineRule="auto"/>
        <w:ind w:left="426" w:hanging="284"/>
        <w:jc w:val="both"/>
        <w:rPr>
          <w:sz w:val="20"/>
          <w:szCs w:val="20"/>
        </w:rPr>
      </w:pPr>
      <w:r w:rsidRPr="007B0DA1">
        <w:rPr>
          <w:i/>
          <w:sz w:val="20"/>
          <w:szCs w:val="20"/>
        </w:rPr>
        <w:t>Directories</w:t>
      </w:r>
      <w:r w:rsidRPr="0084495F">
        <w:rPr>
          <w:sz w:val="20"/>
          <w:szCs w:val="20"/>
        </w:rPr>
        <w:t xml:space="preserve"> untuk membeikan informasi sekilas tentang apa saja yang ada pada tempat/ bangunan tersebut</w:t>
      </w:r>
    </w:p>
    <w:p w:rsidR="0084495F" w:rsidRPr="0084495F" w:rsidRDefault="0084495F" w:rsidP="00A00DDA">
      <w:pPr>
        <w:pStyle w:val="ListParagraph"/>
        <w:spacing w:after="0" w:line="240" w:lineRule="auto"/>
        <w:ind w:left="426" w:hanging="284"/>
        <w:jc w:val="both"/>
        <w:rPr>
          <w:sz w:val="20"/>
          <w:szCs w:val="20"/>
        </w:rPr>
      </w:pPr>
      <w:r w:rsidRPr="0084495F">
        <w:rPr>
          <w:sz w:val="20"/>
          <w:szCs w:val="20"/>
        </w:rPr>
        <w:t xml:space="preserve">f. </w:t>
      </w:r>
      <w:r w:rsidRPr="007B0DA1">
        <w:rPr>
          <w:i/>
          <w:sz w:val="20"/>
          <w:szCs w:val="20"/>
        </w:rPr>
        <w:t>Color and Lihting</w:t>
      </w:r>
      <w:r w:rsidRPr="0084495F">
        <w:rPr>
          <w:sz w:val="20"/>
          <w:szCs w:val="20"/>
        </w:rPr>
        <w:t xml:space="preserve"> warna dapat membantu menenangkan dan membantu orang pada tugas fisual dan mental, warna dapat meningkatkan kesadaran dan membantu mengarahkan orang ke suatu tujuan, seperti pada didnding yang berwarna </w:t>
      </w:r>
      <w:r w:rsidR="00E43E1E">
        <w:rPr>
          <w:sz w:val="20"/>
          <w:szCs w:val="20"/>
        </w:rPr>
        <w:t>bisa digunakan</w:t>
      </w:r>
      <w:r w:rsidRPr="0084495F">
        <w:rPr>
          <w:sz w:val="20"/>
          <w:szCs w:val="20"/>
        </w:rPr>
        <w:t xml:space="preserve">i </w:t>
      </w:r>
      <w:r w:rsidR="00822EA1">
        <w:rPr>
          <w:sz w:val="20"/>
          <w:szCs w:val="20"/>
        </w:rPr>
        <w:t xml:space="preserve">sebagai </w:t>
      </w:r>
      <w:r w:rsidRPr="0084495F">
        <w:rPr>
          <w:sz w:val="20"/>
          <w:szCs w:val="20"/>
        </w:rPr>
        <w:t>navigasi (Farr &amp; all, 2012).</w:t>
      </w:r>
    </w:p>
    <w:p w:rsidR="0084495F" w:rsidRPr="0084495F" w:rsidRDefault="0084495F" w:rsidP="00442F66">
      <w:pPr>
        <w:spacing w:after="0" w:line="240" w:lineRule="auto"/>
        <w:ind w:firstLine="284"/>
        <w:jc w:val="both"/>
        <w:rPr>
          <w:sz w:val="20"/>
          <w:szCs w:val="20"/>
          <w:lang w:val="id-ID"/>
        </w:rPr>
      </w:pPr>
      <w:r w:rsidRPr="007B0DA1">
        <w:rPr>
          <w:i/>
          <w:sz w:val="20"/>
          <w:szCs w:val="20"/>
        </w:rPr>
        <w:t>Wayfinding</w:t>
      </w:r>
      <w:r w:rsidRPr="0084495F">
        <w:rPr>
          <w:sz w:val="20"/>
          <w:szCs w:val="20"/>
        </w:rPr>
        <w:t xml:space="preserve"> dan navigasi merupakan saling berkaitan, yang mana navigasi adalah sebagai pergerakan diri/ tubuh yang terkoordinasi dan diarahkan pada tujuan melalui lingkungan (Montello, 2005). Navigasi dibagi menjadi dua komponen yaitu penggerak dan </w:t>
      </w:r>
      <w:r w:rsidR="007B0DA1">
        <w:rPr>
          <w:i/>
          <w:sz w:val="20"/>
          <w:szCs w:val="20"/>
        </w:rPr>
        <w:t xml:space="preserve">wayfinding </w:t>
      </w:r>
      <w:r w:rsidR="007B0DA1" w:rsidRPr="00E635E1">
        <w:rPr>
          <w:sz w:val="20"/>
          <w:szCs w:val="20"/>
        </w:rPr>
        <w:t>(</w:t>
      </w:r>
      <w:proofErr w:type="gramStart"/>
      <w:r w:rsidR="007B0DA1" w:rsidRPr="006E1F93">
        <w:rPr>
          <w:sz w:val="20"/>
          <w:szCs w:val="20"/>
          <w:lang w:val="id-ID"/>
        </w:rPr>
        <w:t>cara</w:t>
      </w:r>
      <w:proofErr w:type="gramEnd"/>
      <w:r w:rsidR="007B0DA1" w:rsidRPr="006E1F93">
        <w:rPr>
          <w:sz w:val="20"/>
          <w:szCs w:val="20"/>
          <w:lang w:val="id-ID"/>
        </w:rPr>
        <w:t xml:space="preserve"> mencari</w:t>
      </w:r>
      <w:r w:rsidR="007B0DA1">
        <w:rPr>
          <w:sz w:val="20"/>
          <w:szCs w:val="20"/>
        </w:rPr>
        <w:t xml:space="preserve"> jalan)</w:t>
      </w:r>
      <w:r w:rsidRPr="0084495F">
        <w:rPr>
          <w:sz w:val="20"/>
          <w:szCs w:val="20"/>
        </w:rPr>
        <w:t xml:space="preserve">. Komponen penggerak mengacu pada bagian gerakan yang mencakup segala sesuatu tentang pergerakan melalui lingkungan mulai dari pola gerakan seperti berjalan atau berlari dan menghindari kendala (Mentello, 2005: 216). Komponen </w:t>
      </w:r>
      <w:r w:rsidRPr="00A63A91">
        <w:rPr>
          <w:i/>
          <w:sz w:val="20"/>
          <w:szCs w:val="20"/>
        </w:rPr>
        <w:t>wayfinding</w:t>
      </w:r>
      <w:r w:rsidRPr="0084495F">
        <w:rPr>
          <w:sz w:val="20"/>
          <w:szCs w:val="20"/>
        </w:rPr>
        <w:t xml:space="preserve"> yaitu proses menentukan dan mengikuti jalur atau rute antara asal dan tujuan, ini merupakan bagian </w:t>
      </w:r>
      <w:r w:rsidR="00306A5D">
        <w:rPr>
          <w:sz w:val="20"/>
          <w:szCs w:val="20"/>
        </w:rPr>
        <w:t xml:space="preserve">yang </w:t>
      </w:r>
      <w:r w:rsidRPr="0084495F">
        <w:rPr>
          <w:sz w:val="20"/>
          <w:szCs w:val="20"/>
        </w:rPr>
        <w:t xml:space="preserve">berkonsentrasi pada elemen kognitif untuk mendapatkan dari asal ke tujuan yang mencakup lingkungan, strategi pemecahan masalah, pilihan input persepsi dari lingkungan dan pilihan pola pergerakan yang memadai (Golledge, 1999: 6). Passini </w:t>
      </w:r>
      <w:r w:rsidRPr="0084495F">
        <w:rPr>
          <w:sz w:val="20"/>
          <w:szCs w:val="20"/>
          <w:lang w:val="id-ID"/>
        </w:rPr>
        <w:t xml:space="preserve">menganggap </w:t>
      </w:r>
      <w:r w:rsidRPr="00A63A91">
        <w:rPr>
          <w:i/>
          <w:sz w:val="20"/>
          <w:szCs w:val="20"/>
          <w:lang w:val="id-ID"/>
        </w:rPr>
        <w:t>wayfinding</w:t>
      </w:r>
      <w:r w:rsidRPr="0084495F">
        <w:rPr>
          <w:sz w:val="20"/>
          <w:szCs w:val="20"/>
          <w:lang w:val="id-ID"/>
        </w:rPr>
        <w:t xml:space="preserve"> sebagai pemecahan masalah spasial dan berdasarkan</w:t>
      </w:r>
      <w:r w:rsidRPr="0084495F">
        <w:rPr>
          <w:sz w:val="20"/>
          <w:szCs w:val="20"/>
        </w:rPr>
        <w:t xml:space="preserve"> </w:t>
      </w:r>
      <w:r w:rsidRPr="0084495F">
        <w:rPr>
          <w:sz w:val="20"/>
          <w:szCs w:val="20"/>
          <w:lang w:val="id-ID"/>
        </w:rPr>
        <w:t>tentang studi empirisnya di pusat-pusat komersial Montreal, dia</w:t>
      </w:r>
      <w:r w:rsidRPr="0084495F">
        <w:rPr>
          <w:sz w:val="20"/>
          <w:szCs w:val="20"/>
        </w:rPr>
        <w:t xml:space="preserve"> </w:t>
      </w:r>
      <w:r w:rsidRPr="0084495F">
        <w:rPr>
          <w:sz w:val="20"/>
          <w:szCs w:val="20"/>
          <w:lang w:val="id-ID"/>
        </w:rPr>
        <w:t>mengusulkan bahwa proses pencarian arah umum dapat diuraikan menjadi</w:t>
      </w:r>
      <w:r w:rsidRPr="0084495F">
        <w:rPr>
          <w:sz w:val="20"/>
          <w:szCs w:val="20"/>
        </w:rPr>
        <w:t xml:space="preserve"> </w:t>
      </w:r>
      <w:r w:rsidRPr="0084495F">
        <w:rPr>
          <w:sz w:val="20"/>
          <w:szCs w:val="20"/>
          <w:lang w:val="id-ID"/>
        </w:rPr>
        <w:t>tiga sub-proses utama yaitu pengambilan keputusan, eksekusi keputusan, dan</w:t>
      </w:r>
      <w:r w:rsidRPr="0084495F">
        <w:rPr>
          <w:sz w:val="20"/>
          <w:szCs w:val="20"/>
        </w:rPr>
        <w:t xml:space="preserve"> </w:t>
      </w:r>
      <w:r w:rsidRPr="0084495F">
        <w:rPr>
          <w:sz w:val="20"/>
          <w:szCs w:val="20"/>
          <w:lang w:val="id-ID"/>
        </w:rPr>
        <w:t xml:space="preserve">memproses informasi. Teori </w:t>
      </w:r>
      <w:r w:rsidRPr="00813B7E">
        <w:rPr>
          <w:i/>
          <w:sz w:val="20"/>
          <w:szCs w:val="20"/>
        </w:rPr>
        <w:t>wayfinding</w:t>
      </w:r>
      <w:r w:rsidRPr="00813B7E">
        <w:rPr>
          <w:i/>
          <w:sz w:val="20"/>
          <w:szCs w:val="20"/>
          <w:lang w:val="id-ID"/>
        </w:rPr>
        <w:t xml:space="preserve"> </w:t>
      </w:r>
      <w:r w:rsidRPr="0084495F">
        <w:rPr>
          <w:sz w:val="20"/>
          <w:szCs w:val="20"/>
          <w:lang w:val="id-ID"/>
        </w:rPr>
        <w:t>Passini berisi teori kognitif pemrosesan informasi dan misalnya dia membantah</w:t>
      </w:r>
      <w:r w:rsidRPr="0084495F">
        <w:rPr>
          <w:sz w:val="20"/>
          <w:szCs w:val="20"/>
        </w:rPr>
        <w:t xml:space="preserve"> </w:t>
      </w:r>
      <w:r w:rsidRPr="0084495F">
        <w:rPr>
          <w:sz w:val="20"/>
          <w:szCs w:val="20"/>
          <w:lang w:val="id-ID"/>
        </w:rPr>
        <w:t xml:space="preserve">bahwa total proses pengambilan keputusan yang dibuat oleh </w:t>
      </w:r>
      <w:r w:rsidRPr="00813B7E">
        <w:rPr>
          <w:i/>
          <w:sz w:val="20"/>
          <w:szCs w:val="20"/>
          <w:lang w:val="id-ID"/>
        </w:rPr>
        <w:t xml:space="preserve">wayfinder </w:t>
      </w:r>
      <w:r w:rsidRPr="0084495F">
        <w:rPr>
          <w:sz w:val="20"/>
          <w:szCs w:val="20"/>
          <w:lang w:val="id-ID"/>
        </w:rPr>
        <w:t>adalah struktural</w:t>
      </w:r>
      <w:r w:rsidRPr="0084495F">
        <w:rPr>
          <w:sz w:val="20"/>
          <w:szCs w:val="20"/>
        </w:rPr>
        <w:t xml:space="preserve"> utama dari</w:t>
      </w:r>
      <w:r w:rsidRPr="0084495F">
        <w:rPr>
          <w:sz w:val="20"/>
          <w:szCs w:val="20"/>
          <w:lang w:val="id-ID"/>
        </w:rPr>
        <w:t xml:space="preserve"> wayfinding (Passini, 1984: 64).</w:t>
      </w:r>
    </w:p>
    <w:p w:rsidR="00CB4274" w:rsidRDefault="0084495F" w:rsidP="00442F66">
      <w:pPr>
        <w:pStyle w:val="ListParagraph"/>
        <w:spacing w:line="240" w:lineRule="auto"/>
        <w:ind w:left="0" w:firstLine="284"/>
        <w:jc w:val="both"/>
        <w:rPr>
          <w:sz w:val="20"/>
          <w:szCs w:val="20"/>
        </w:rPr>
      </w:pPr>
      <w:r w:rsidRPr="00813B7E">
        <w:rPr>
          <w:i/>
          <w:sz w:val="20"/>
          <w:szCs w:val="20"/>
        </w:rPr>
        <w:t>Wayfinding</w:t>
      </w:r>
      <w:r w:rsidRPr="0084495F">
        <w:rPr>
          <w:sz w:val="20"/>
          <w:szCs w:val="20"/>
        </w:rPr>
        <w:t xml:space="preserve"> yang baik adalah dapat universal akses. Gangguan dalam bergerak disuatu ruang mengenai aksesibilitas bagi disabilitas, pelatihan orientasi kemampuan sangat penting ini membantu mereka dalam mempelajari rute dengan memanfaatkan persepsi seperti </w:t>
      </w:r>
      <w:r w:rsidRPr="00813B7E">
        <w:rPr>
          <w:i/>
          <w:sz w:val="20"/>
          <w:szCs w:val="20"/>
        </w:rPr>
        <w:t>landmark</w:t>
      </w:r>
      <w:r w:rsidRPr="0084495F">
        <w:rPr>
          <w:sz w:val="20"/>
          <w:szCs w:val="20"/>
        </w:rPr>
        <w:t xml:space="preserve">, pendengaran, sentuhan, </w:t>
      </w:r>
      <w:r w:rsidRPr="0084495F">
        <w:rPr>
          <w:sz w:val="20"/>
          <w:szCs w:val="20"/>
        </w:rPr>
        <w:lastRenderedPageBreak/>
        <w:t>dan penciuman (Spencer, 1989). Membuat estimasi akurat arah dan jarak pada rute adalah keterampilan mobilitas yang paling penting untuk visual disabilitas (Rieser, 1986).</w:t>
      </w:r>
    </w:p>
    <w:p w:rsidR="00783ABB" w:rsidRPr="003055A1" w:rsidRDefault="00783ABB" w:rsidP="00A00DDA">
      <w:pPr>
        <w:pStyle w:val="ListParagraph"/>
        <w:spacing w:line="240" w:lineRule="auto"/>
        <w:ind w:left="0"/>
        <w:jc w:val="both"/>
        <w:rPr>
          <w:sz w:val="20"/>
          <w:szCs w:val="20"/>
        </w:rPr>
      </w:pPr>
    </w:p>
    <w:p w:rsidR="00783ABB" w:rsidRDefault="007B5FAA" w:rsidP="00A00DDA">
      <w:pPr>
        <w:pStyle w:val="ListParagraph"/>
        <w:spacing w:before="240" w:after="0" w:line="240" w:lineRule="auto"/>
        <w:ind w:left="0"/>
        <w:jc w:val="both"/>
        <w:rPr>
          <w:b/>
          <w:sz w:val="20"/>
          <w:szCs w:val="20"/>
        </w:rPr>
      </w:pPr>
      <w:r>
        <w:rPr>
          <w:b/>
          <w:sz w:val="20"/>
          <w:szCs w:val="20"/>
        </w:rPr>
        <w:t xml:space="preserve">Faktor-faktor </w:t>
      </w:r>
      <w:r w:rsidRPr="00813B7E">
        <w:rPr>
          <w:b/>
          <w:i/>
          <w:sz w:val="20"/>
          <w:szCs w:val="20"/>
        </w:rPr>
        <w:t>Wayfinding</w:t>
      </w:r>
    </w:p>
    <w:p w:rsidR="00CD204D" w:rsidRPr="006E6B40" w:rsidRDefault="00CD204D" w:rsidP="00A00DDA">
      <w:pPr>
        <w:spacing w:after="0" w:line="240" w:lineRule="auto"/>
        <w:ind w:firstLine="284"/>
        <w:jc w:val="both"/>
        <w:rPr>
          <w:sz w:val="20"/>
          <w:szCs w:val="20"/>
        </w:rPr>
      </w:pPr>
      <w:r w:rsidRPr="00813B7E">
        <w:rPr>
          <w:i/>
          <w:sz w:val="20"/>
          <w:szCs w:val="20"/>
          <w:lang w:val="id-ID"/>
        </w:rPr>
        <w:t>Wayfinding</w:t>
      </w:r>
      <w:r w:rsidRPr="006E6B40">
        <w:rPr>
          <w:sz w:val="20"/>
          <w:szCs w:val="20"/>
          <w:lang w:val="id-ID"/>
        </w:rPr>
        <w:t xml:space="preserve"> adalah interaksi antara karakteristik individu seperti usia,</w:t>
      </w:r>
      <w:r w:rsidRPr="006E6B40">
        <w:rPr>
          <w:sz w:val="20"/>
          <w:szCs w:val="20"/>
        </w:rPr>
        <w:t xml:space="preserve"> </w:t>
      </w:r>
      <w:r w:rsidRPr="006E6B40">
        <w:rPr>
          <w:sz w:val="20"/>
          <w:szCs w:val="20"/>
          <w:lang w:val="id-ID"/>
        </w:rPr>
        <w:t>jenis kelamin, perkembangan kognitif, kemampuan persepsi, kemampuan spasial dan mental</w:t>
      </w:r>
      <w:r w:rsidRPr="006E6B40">
        <w:rPr>
          <w:sz w:val="20"/>
          <w:szCs w:val="20"/>
        </w:rPr>
        <w:t xml:space="preserve"> serta</w:t>
      </w:r>
      <w:r w:rsidRPr="006E6B40">
        <w:rPr>
          <w:sz w:val="20"/>
          <w:szCs w:val="20"/>
          <w:lang w:val="id-ID"/>
        </w:rPr>
        <w:t xml:space="preserve"> kondisi fisik dan karakteristik lingkungan seperti ukuran,</w:t>
      </w:r>
      <w:r w:rsidRPr="006E6B40">
        <w:rPr>
          <w:sz w:val="20"/>
          <w:szCs w:val="20"/>
        </w:rPr>
        <w:t xml:space="preserve"> </w:t>
      </w:r>
      <w:r w:rsidRPr="006E6B40">
        <w:rPr>
          <w:sz w:val="20"/>
          <w:szCs w:val="20"/>
          <w:lang w:val="id-ID"/>
        </w:rPr>
        <w:t>luminositas, rambu dan struktur (Allen, 1999).</w:t>
      </w:r>
      <w:r w:rsidRPr="006E6B40">
        <w:rPr>
          <w:sz w:val="20"/>
          <w:szCs w:val="20"/>
        </w:rPr>
        <w:t xml:space="preserve"> </w:t>
      </w:r>
      <w:r w:rsidRPr="006E6B40">
        <w:rPr>
          <w:sz w:val="20"/>
          <w:szCs w:val="20"/>
          <w:lang w:val="id-ID"/>
        </w:rPr>
        <w:t>Ada juga interaksi antara karakteristik individu misalnya usia</w:t>
      </w:r>
      <w:r w:rsidRPr="006E6B40">
        <w:rPr>
          <w:sz w:val="20"/>
          <w:szCs w:val="20"/>
        </w:rPr>
        <w:t xml:space="preserve"> </w:t>
      </w:r>
      <w:r w:rsidRPr="006E6B40">
        <w:rPr>
          <w:sz w:val="20"/>
          <w:szCs w:val="20"/>
          <w:lang w:val="id-ID"/>
        </w:rPr>
        <w:t>dan gender mempengaruhi kemampuan spasial dan kognitif serta karakteristik lingkungan</w:t>
      </w:r>
      <w:r w:rsidRPr="006E6B40">
        <w:rPr>
          <w:sz w:val="20"/>
          <w:szCs w:val="20"/>
        </w:rPr>
        <w:t xml:space="preserve"> </w:t>
      </w:r>
      <w:r w:rsidRPr="006E6B40">
        <w:rPr>
          <w:sz w:val="20"/>
          <w:szCs w:val="20"/>
          <w:lang w:val="id-ID"/>
        </w:rPr>
        <w:t xml:space="preserve">luminositas dapat mengubah efektivitas </w:t>
      </w:r>
      <w:r w:rsidRPr="00813B7E">
        <w:rPr>
          <w:i/>
          <w:sz w:val="20"/>
          <w:szCs w:val="20"/>
          <w:lang w:val="id-ID"/>
        </w:rPr>
        <w:t>signage</w:t>
      </w:r>
      <w:r w:rsidRPr="006E6B40">
        <w:rPr>
          <w:sz w:val="20"/>
          <w:szCs w:val="20"/>
          <w:lang w:val="id-ID"/>
        </w:rPr>
        <w:t>. Dalam pengaturan seperti transportasi</w:t>
      </w:r>
      <w:r w:rsidRPr="006E6B40">
        <w:rPr>
          <w:sz w:val="20"/>
          <w:szCs w:val="20"/>
        </w:rPr>
        <w:t xml:space="preserve"> </w:t>
      </w:r>
      <w:r w:rsidRPr="006E6B40">
        <w:rPr>
          <w:sz w:val="20"/>
          <w:szCs w:val="20"/>
          <w:lang w:val="id-ID"/>
        </w:rPr>
        <w:t xml:space="preserve">hubungan keragaman pengguna yang hadir meningkatkan kompleksitas </w:t>
      </w:r>
      <w:r w:rsidRPr="00813B7E">
        <w:rPr>
          <w:i/>
          <w:sz w:val="20"/>
          <w:szCs w:val="20"/>
        </w:rPr>
        <w:t>wayfinding</w:t>
      </w:r>
      <w:r w:rsidRPr="006E6B40">
        <w:rPr>
          <w:sz w:val="20"/>
          <w:szCs w:val="20"/>
        </w:rPr>
        <w:t xml:space="preserve"> (Anna, Tristan et al., 2012).</w:t>
      </w:r>
    </w:p>
    <w:p w:rsidR="00783ABB" w:rsidRPr="00C1267E" w:rsidRDefault="00CD204D" w:rsidP="00783ABB">
      <w:pPr>
        <w:pStyle w:val="ListParagraph"/>
        <w:numPr>
          <w:ilvl w:val="0"/>
          <w:numId w:val="11"/>
        </w:numPr>
        <w:spacing w:after="0" w:line="240" w:lineRule="auto"/>
        <w:ind w:left="284" w:hanging="284"/>
        <w:rPr>
          <w:sz w:val="20"/>
          <w:szCs w:val="20"/>
          <w:lang w:val="id-ID"/>
        </w:rPr>
      </w:pPr>
      <w:r w:rsidRPr="00C1267E">
        <w:rPr>
          <w:sz w:val="20"/>
          <w:szCs w:val="20"/>
        </w:rPr>
        <w:t>Human Factors in Wayfinding</w:t>
      </w:r>
    </w:p>
    <w:p w:rsidR="00CD204D" w:rsidRPr="007D37BA" w:rsidRDefault="00CD204D" w:rsidP="00783ABB">
      <w:pPr>
        <w:pStyle w:val="ListParagraph"/>
        <w:spacing w:after="0" w:line="240" w:lineRule="auto"/>
        <w:ind w:left="284" w:firstLine="436"/>
        <w:jc w:val="both"/>
      </w:pPr>
      <w:r w:rsidRPr="00783ABB">
        <w:rPr>
          <w:sz w:val="20"/>
          <w:szCs w:val="20"/>
          <w:lang w:val="id-ID"/>
        </w:rPr>
        <w:t xml:space="preserve">Elemen manusia yang terkait dengan </w:t>
      </w:r>
      <w:r w:rsidR="00813B7E">
        <w:rPr>
          <w:i/>
          <w:sz w:val="20"/>
          <w:szCs w:val="20"/>
        </w:rPr>
        <w:t xml:space="preserve">wayfinding </w:t>
      </w:r>
      <w:r w:rsidR="00813B7E" w:rsidRPr="00E635E1">
        <w:rPr>
          <w:sz w:val="20"/>
          <w:szCs w:val="20"/>
        </w:rPr>
        <w:t>(</w:t>
      </w:r>
      <w:r w:rsidR="00813B7E" w:rsidRPr="006E1F93">
        <w:rPr>
          <w:sz w:val="20"/>
          <w:szCs w:val="20"/>
          <w:lang w:val="id-ID"/>
        </w:rPr>
        <w:t>cara mencari</w:t>
      </w:r>
      <w:r w:rsidR="00813B7E">
        <w:rPr>
          <w:sz w:val="20"/>
          <w:szCs w:val="20"/>
        </w:rPr>
        <w:t xml:space="preserve"> jalan) </w:t>
      </w:r>
      <w:r w:rsidRPr="00783ABB">
        <w:rPr>
          <w:sz w:val="20"/>
          <w:szCs w:val="20"/>
          <w:lang w:val="id-ID"/>
        </w:rPr>
        <w:t>adalah orientasi spasial, kognitif</w:t>
      </w:r>
      <w:r w:rsidRPr="00783ABB">
        <w:rPr>
          <w:sz w:val="20"/>
          <w:szCs w:val="20"/>
        </w:rPr>
        <w:t xml:space="preserve"> </w:t>
      </w:r>
      <w:r w:rsidRPr="00783ABB">
        <w:rPr>
          <w:sz w:val="20"/>
          <w:szCs w:val="20"/>
          <w:lang w:val="id-ID"/>
        </w:rPr>
        <w:t>kemampuan pemetaan, strategi rute, bahasa, budaya, gender dan</w:t>
      </w:r>
      <w:r w:rsidR="007D37BA" w:rsidRPr="007D37BA">
        <w:rPr>
          <w:sz w:val="20"/>
          <w:szCs w:val="20"/>
          <w:lang w:val="id-ID"/>
        </w:rPr>
        <w:t xml:space="preserve"> </w:t>
      </w:r>
      <w:r w:rsidR="007D37BA" w:rsidRPr="00783ABB">
        <w:rPr>
          <w:sz w:val="20"/>
          <w:szCs w:val="20"/>
          <w:lang w:val="id-ID"/>
        </w:rPr>
        <w:t>faktor-faktor</w:t>
      </w:r>
      <w:r w:rsidRPr="00783ABB">
        <w:rPr>
          <w:sz w:val="20"/>
          <w:szCs w:val="20"/>
          <w:lang w:val="id-ID"/>
        </w:rPr>
        <w:t xml:space="preserve"> biologi. Lynch (1960) adalah salah satu yang pertama membangun hubungan antara orientasi spasial seseorang dan lingkungan fisiknya</w:t>
      </w:r>
      <w:r w:rsidRPr="00783ABB">
        <w:rPr>
          <w:sz w:val="20"/>
          <w:szCs w:val="20"/>
        </w:rPr>
        <w:t xml:space="preserve"> (Anna, Tristan et al., 2012)</w:t>
      </w:r>
      <w:r w:rsidRPr="00783ABB">
        <w:rPr>
          <w:sz w:val="20"/>
          <w:szCs w:val="20"/>
          <w:lang w:val="id-ID"/>
        </w:rPr>
        <w:t>. Orientasi spasial</w:t>
      </w:r>
      <w:r w:rsidRPr="00783ABB">
        <w:rPr>
          <w:sz w:val="20"/>
          <w:szCs w:val="20"/>
        </w:rPr>
        <w:t xml:space="preserve"> </w:t>
      </w:r>
      <w:r w:rsidRPr="00783ABB">
        <w:rPr>
          <w:sz w:val="20"/>
          <w:szCs w:val="20"/>
          <w:lang w:val="id-ID"/>
        </w:rPr>
        <w:t>didefinisikan sebagai kemampuan seseorang untuk membentuk peta kognitif (Arthur &amp; Passini, 1992</w:t>
      </w:r>
      <w:r w:rsidRPr="00783ABB">
        <w:rPr>
          <w:sz w:val="20"/>
          <w:szCs w:val="20"/>
        </w:rPr>
        <w:t xml:space="preserve">). </w:t>
      </w:r>
      <w:r w:rsidRPr="00783ABB">
        <w:rPr>
          <w:sz w:val="20"/>
          <w:szCs w:val="20"/>
          <w:lang w:val="id-ID"/>
        </w:rPr>
        <w:t>Peta kognitif adalah internal seseorang</w:t>
      </w:r>
      <w:r w:rsidRPr="00783ABB">
        <w:rPr>
          <w:sz w:val="20"/>
          <w:szCs w:val="20"/>
        </w:rPr>
        <w:t xml:space="preserve"> </w:t>
      </w:r>
      <w:r w:rsidRPr="00783ABB">
        <w:rPr>
          <w:sz w:val="20"/>
          <w:szCs w:val="20"/>
          <w:lang w:val="id-ID"/>
        </w:rPr>
        <w:t>representasi dunia yang berpengalaman, dan melibatkan proses yang memungkinkan orang</w:t>
      </w:r>
      <w:r w:rsidRPr="00783ABB">
        <w:rPr>
          <w:sz w:val="20"/>
          <w:szCs w:val="20"/>
        </w:rPr>
        <w:t xml:space="preserve"> </w:t>
      </w:r>
      <w:r w:rsidRPr="00783ABB">
        <w:rPr>
          <w:sz w:val="20"/>
          <w:szCs w:val="20"/>
          <w:lang w:val="id-ID"/>
        </w:rPr>
        <w:t>untuk memperoleh, kode, menyimpan, mengingat kembali dan memanipulasi informasi tentang tata ruang lingkungan</w:t>
      </w:r>
      <w:r w:rsidR="007D37BA">
        <w:rPr>
          <w:sz w:val="20"/>
          <w:szCs w:val="20"/>
        </w:rPr>
        <w:t xml:space="preserve"> </w:t>
      </w:r>
      <w:r w:rsidR="007D37BA" w:rsidRPr="00783ABB">
        <w:rPr>
          <w:sz w:val="20"/>
          <w:szCs w:val="20"/>
          <w:lang w:val="id-ID"/>
        </w:rPr>
        <w:t>mereka</w:t>
      </w:r>
      <w:r w:rsidRPr="00783ABB">
        <w:rPr>
          <w:sz w:val="20"/>
          <w:szCs w:val="20"/>
          <w:lang w:val="id-ID"/>
        </w:rPr>
        <w:t xml:space="preserve"> (Downs &amp; Stea, 1973).</w:t>
      </w:r>
      <w:r w:rsidRPr="00783ABB">
        <w:rPr>
          <w:sz w:val="20"/>
          <w:szCs w:val="20"/>
        </w:rPr>
        <w:t xml:space="preserve"> </w:t>
      </w:r>
      <w:r w:rsidRPr="00783ABB">
        <w:rPr>
          <w:sz w:val="20"/>
          <w:szCs w:val="20"/>
          <w:lang w:val="id-ID"/>
        </w:rPr>
        <w:t>Orientasi spasial yang sukses terjadi ketika seseorang dapat membentuk kognitif yang sesuai</w:t>
      </w:r>
      <w:r w:rsidRPr="00783ABB">
        <w:rPr>
          <w:sz w:val="20"/>
          <w:szCs w:val="20"/>
        </w:rPr>
        <w:t xml:space="preserve"> </w:t>
      </w:r>
      <w:r w:rsidRPr="00783ABB">
        <w:rPr>
          <w:sz w:val="20"/>
          <w:szCs w:val="20"/>
          <w:lang w:val="id-ID"/>
        </w:rPr>
        <w:t>peta lingkungan untuk menetapkan posisi mereka (Casakin et al., 2000)</w:t>
      </w:r>
      <w:r w:rsidRPr="00783ABB">
        <w:rPr>
          <w:sz w:val="20"/>
          <w:szCs w:val="20"/>
        </w:rPr>
        <w:t xml:space="preserve">. </w:t>
      </w:r>
      <w:r w:rsidRPr="00783ABB">
        <w:rPr>
          <w:sz w:val="20"/>
          <w:szCs w:val="20"/>
          <w:lang w:val="id-ID"/>
        </w:rPr>
        <w:t>Keberhasilan mendapatkan orientasi spasial tergantung pada kemampuan spasial seseorang.</w:t>
      </w:r>
      <w:r w:rsidRPr="00783ABB">
        <w:rPr>
          <w:sz w:val="20"/>
          <w:szCs w:val="20"/>
        </w:rPr>
        <w:t xml:space="preserve"> </w:t>
      </w:r>
      <w:r w:rsidRPr="00783ABB">
        <w:rPr>
          <w:sz w:val="20"/>
          <w:szCs w:val="20"/>
          <w:lang w:val="id-ID"/>
        </w:rPr>
        <w:t>Ini adalah kemampuan seseorang untuk memahami lingkungannya dengan penginderaan dan mekanisme</w:t>
      </w:r>
      <w:r w:rsidR="007D37BA">
        <w:rPr>
          <w:sz w:val="20"/>
          <w:szCs w:val="20"/>
        </w:rPr>
        <w:t xml:space="preserve"> </w:t>
      </w:r>
      <w:r w:rsidR="007D37BA" w:rsidRPr="00783ABB">
        <w:rPr>
          <w:sz w:val="20"/>
          <w:szCs w:val="20"/>
          <w:lang w:val="id-ID"/>
        </w:rPr>
        <w:t>kognitif</w:t>
      </w:r>
      <w:r w:rsidRPr="00783ABB">
        <w:rPr>
          <w:sz w:val="20"/>
          <w:szCs w:val="20"/>
          <w:lang w:val="id-ID"/>
        </w:rPr>
        <w:t xml:space="preserve"> (Lawton, 2010).</w:t>
      </w:r>
      <w:r w:rsidR="007D37BA">
        <w:rPr>
          <w:sz w:val="20"/>
          <w:szCs w:val="20"/>
        </w:rPr>
        <w:t xml:space="preserve"> </w:t>
      </w:r>
    </w:p>
    <w:p w:rsidR="00CD204D" w:rsidRPr="00A00DDA" w:rsidRDefault="00CD204D" w:rsidP="00A00DDA">
      <w:pPr>
        <w:pStyle w:val="ListParagraph"/>
        <w:numPr>
          <w:ilvl w:val="0"/>
          <w:numId w:val="11"/>
        </w:numPr>
        <w:spacing w:after="0" w:line="240" w:lineRule="auto"/>
        <w:ind w:left="284" w:hanging="284"/>
        <w:jc w:val="both"/>
        <w:rPr>
          <w:sz w:val="20"/>
          <w:szCs w:val="20"/>
          <w:lang w:val="id-ID"/>
        </w:rPr>
      </w:pPr>
      <w:r w:rsidRPr="00A00DDA">
        <w:rPr>
          <w:color w:val="231F20"/>
          <w:sz w:val="20"/>
          <w:szCs w:val="20"/>
        </w:rPr>
        <w:t xml:space="preserve">Environmental Factors in </w:t>
      </w:r>
      <w:r w:rsidRPr="00813B7E">
        <w:rPr>
          <w:i/>
          <w:color w:val="231F20"/>
          <w:sz w:val="20"/>
          <w:szCs w:val="20"/>
        </w:rPr>
        <w:t>Wayfinding</w:t>
      </w:r>
    </w:p>
    <w:p w:rsidR="006E6B40" w:rsidRPr="00DD5E1B" w:rsidRDefault="00CD204D" w:rsidP="00DD5E1B">
      <w:pPr>
        <w:pStyle w:val="ListParagraph"/>
        <w:spacing w:line="240" w:lineRule="auto"/>
        <w:ind w:left="284" w:firstLine="436"/>
        <w:jc w:val="both"/>
        <w:rPr>
          <w:sz w:val="20"/>
          <w:szCs w:val="20"/>
        </w:rPr>
      </w:pPr>
      <w:r w:rsidRPr="006E6B40">
        <w:rPr>
          <w:sz w:val="20"/>
          <w:szCs w:val="20"/>
          <w:lang w:val="id-ID"/>
        </w:rPr>
        <w:t>Pemahaman orang tentang lingkungan buatan, terutama bangunan, lingkungannya</w:t>
      </w:r>
      <w:r w:rsidRPr="006E6B40">
        <w:rPr>
          <w:sz w:val="20"/>
          <w:szCs w:val="20"/>
        </w:rPr>
        <w:t xml:space="preserve"> </w:t>
      </w:r>
      <w:r w:rsidRPr="006E6B40">
        <w:rPr>
          <w:sz w:val="20"/>
          <w:szCs w:val="20"/>
          <w:lang w:val="id-ID"/>
        </w:rPr>
        <w:t>elemen dan fungsi bahkan ketika mereka memiliki pengetahuan yang tidak lengkap tentang</w:t>
      </w:r>
      <w:r w:rsidRPr="006E6B40">
        <w:rPr>
          <w:sz w:val="20"/>
          <w:szCs w:val="20"/>
        </w:rPr>
        <w:t xml:space="preserve"> </w:t>
      </w:r>
      <w:r w:rsidRPr="006E6B40">
        <w:rPr>
          <w:sz w:val="20"/>
          <w:szCs w:val="20"/>
          <w:lang w:val="id-ID"/>
        </w:rPr>
        <w:t>lingkungan, umumnya diinformasikan oleh intuisi dan harapan mereka dari suatu</w:t>
      </w:r>
      <w:r w:rsidRPr="006E6B40">
        <w:rPr>
          <w:sz w:val="20"/>
          <w:szCs w:val="20"/>
        </w:rPr>
        <w:t xml:space="preserve"> </w:t>
      </w:r>
      <w:r w:rsidRPr="006E6B40">
        <w:rPr>
          <w:sz w:val="20"/>
          <w:szCs w:val="20"/>
          <w:lang w:val="id-ID"/>
        </w:rPr>
        <w:t>lingkungan hidup</w:t>
      </w:r>
      <w:r w:rsidRPr="006E6B40">
        <w:rPr>
          <w:sz w:val="20"/>
          <w:szCs w:val="20"/>
        </w:rPr>
        <w:t xml:space="preserve"> (Anna, Tristan et al., 2012)</w:t>
      </w:r>
      <w:r w:rsidRPr="006E6B40">
        <w:rPr>
          <w:sz w:val="20"/>
          <w:szCs w:val="20"/>
          <w:lang w:val="id-ID"/>
        </w:rPr>
        <w:t>.</w:t>
      </w:r>
      <w:r w:rsidRPr="006E6B40">
        <w:rPr>
          <w:sz w:val="20"/>
          <w:szCs w:val="20"/>
        </w:rPr>
        <w:t xml:space="preserve"> </w:t>
      </w:r>
      <w:r w:rsidRPr="006E6B40">
        <w:rPr>
          <w:sz w:val="20"/>
          <w:szCs w:val="20"/>
          <w:lang w:val="id-ID"/>
        </w:rPr>
        <w:t>Kasifikasi elemen-elemen lingkungan binaan seperti path, edge,</w:t>
      </w:r>
      <w:r w:rsidRPr="006E6B40">
        <w:rPr>
          <w:sz w:val="20"/>
          <w:szCs w:val="20"/>
        </w:rPr>
        <w:t xml:space="preserve"> </w:t>
      </w:r>
      <w:r w:rsidRPr="006E6B40">
        <w:rPr>
          <w:sz w:val="20"/>
          <w:szCs w:val="20"/>
          <w:lang w:val="id-ID"/>
        </w:rPr>
        <w:t xml:space="preserve">distrik, node dan landmark </w:t>
      </w:r>
      <w:r w:rsidRPr="006E6B40">
        <w:rPr>
          <w:sz w:val="20"/>
          <w:szCs w:val="20"/>
        </w:rPr>
        <w:t>(</w:t>
      </w:r>
      <w:r w:rsidRPr="006E6B40">
        <w:rPr>
          <w:sz w:val="20"/>
          <w:szCs w:val="20"/>
          <w:lang w:val="id-ID"/>
        </w:rPr>
        <w:t>Lynch</w:t>
      </w:r>
      <w:r w:rsidRPr="006E6B40">
        <w:rPr>
          <w:sz w:val="20"/>
          <w:szCs w:val="20"/>
        </w:rPr>
        <w:t>,</w:t>
      </w:r>
      <w:r w:rsidRPr="006E6B40">
        <w:rPr>
          <w:sz w:val="20"/>
          <w:szCs w:val="20"/>
          <w:lang w:val="id-ID"/>
        </w:rPr>
        <w:t xml:space="preserve"> 1960</w:t>
      </w:r>
      <w:r w:rsidRPr="006E6B40">
        <w:rPr>
          <w:sz w:val="20"/>
          <w:szCs w:val="20"/>
        </w:rPr>
        <w:t>).</w:t>
      </w:r>
    </w:p>
    <w:p w:rsidR="00CD204D" w:rsidRPr="007D37BA" w:rsidRDefault="00CD204D" w:rsidP="00DD5E1B">
      <w:pPr>
        <w:autoSpaceDE w:val="0"/>
        <w:autoSpaceDN w:val="0"/>
        <w:adjustRightInd w:val="0"/>
        <w:spacing w:after="0" w:line="240" w:lineRule="auto"/>
        <w:ind w:firstLine="284"/>
        <w:jc w:val="both"/>
        <w:rPr>
          <w:sz w:val="20"/>
          <w:szCs w:val="20"/>
        </w:rPr>
      </w:pPr>
      <w:r w:rsidRPr="006E6B40">
        <w:rPr>
          <w:sz w:val="20"/>
          <w:szCs w:val="20"/>
          <w:lang w:val="id-ID"/>
        </w:rPr>
        <w:t>Tanda memberikan bentuk komunikasi satu arah dan menyampaikan fakta dan informasi</w:t>
      </w:r>
      <w:r w:rsidRPr="006E6B40">
        <w:rPr>
          <w:sz w:val="20"/>
          <w:szCs w:val="20"/>
        </w:rPr>
        <w:t xml:space="preserve"> </w:t>
      </w:r>
      <w:r w:rsidRPr="006E6B40">
        <w:rPr>
          <w:sz w:val="20"/>
          <w:szCs w:val="20"/>
          <w:lang w:val="id-ID"/>
        </w:rPr>
        <w:t xml:space="preserve">tentang lingkungan tanpa ambiguitas. Sebuah </w:t>
      </w:r>
      <w:r w:rsidRPr="006E6B40">
        <w:rPr>
          <w:sz w:val="20"/>
          <w:szCs w:val="20"/>
        </w:rPr>
        <w:t xml:space="preserve">tanda dapat </w:t>
      </w:r>
      <w:r w:rsidRPr="006E6B40">
        <w:rPr>
          <w:sz w:val="20"/>
          <w:szCs w:val="20"/>
          <w:lang w:val="id-ID"/>
        </w:rPr>
        <w:t xml:space="preserve"> mengarahkan, menginformasikan, mengendalikan serta mengidentifikasi</w:t>
      </w:r>
      <w:r w:rsidRPr="006E6B40">
        <w:rPr>
          <w:sz w:val="20"/>
          <w:szCs w:val="20"/>
        </w:rPr>
        <w:t xml:space="preserve"> </w:t>
      </w:r>
      <w:r w:rsidRPr="006E6B40">
        <w:rPr>
          <w:sz w:val="20"/>
          <w:szCs w:val="20"/>
          <w:lang w:val="id-ID"/>
        </w:rPr>
        <w:t>(Apelt, 2008; Fewings, 2001).</w:t>
      </w:r>
      <w:r w:rsidRPr="006E6B40">
        <w:rPr>
          <w:sz w:val="20"/>
          <w:szCs w:val="20"/>
        </w:rPr>
        <w:t xml:space="preserve"> </w:t>
      </w:r>
      <w:r w:rsidRPr="006E6B40">
        <w:rPr>
          <w:sz w:val="20"/>
          <w:szCs w:val="20"/>
          <w:lang w:val="id-ID"/>
        </w:rPr>
        <w:t>Tanda arah dan informasi harus diposisikan</w:t>
      </w:r>
      <w:r w:rsidRPr="006E6B40">
        <w:rPr>
          <w:sz w:val="20"/>
          <w:szCs w:val="20"/>
        </w:rPr>
        <w:t xml:space="preserve"> </w:t>
      </w:r>
      <w:r w:rsidRPr="006E6B40">
        <w:rPr>
          <w:sz w:val="20"/>
          <w:szCs w:val="20"/>
          <w:lang w:val="id-ID"/>
        </w:rPr>
        <w:t>di tempat-tempat yang terang pada titik-titik kritis</w:t>
      </w:r>
      <w:r w:rsidR="007D37BA">
        <w:rPr>
          <w:sz w:val="20"/>
          <w:szCs w:val="20"/>
        </w:rPr>
        <w:t xml:space="preserve"> yang </w:t>
      </w:r>
      <w:r w:rsidRPr="006E6B40">
        <w:rPr>
          <w:sz w:val="20"/>
          <w:szCs w:val="20"/>
          <w:lang w:val="id-ID"/>
        </w:rPr>
        <w:t>menjadi</w:t>
      </w:r>
      <w:r w:rsidRPr="006E6B40">
        <w:rPr>
          <w:sz w:val="20"/>
          <w:szCs w:val="20"/>
        </w:rPr>
        <w:t xml:space="preserve"> </w:t>
      </w:r>
      <w:r w:rsidRPr="006E6B40">
        <w:rPr>
          <w:sz w:val="20"/>
          <w:szCs w:val="20"/>
          <w:lang w:val="id-ID"/>
        </w:rPr>
        <w:t>terlihat dan tidak terhalang, menjadi terbaca dan berorientasi sehingga mereka berhubungan dengan</w:t>
      </w:r>
      <w:r w:rsidRPr="006E6B40">
        <w:rPr>
          <w:sz w:val="20"/>
          <w:szCs w:val="20"/>
        </w:rPr>
        <w:t xml:space="preserve"> </w:t>
      </w:r>
      <w:r w:rsidRPr="006E6B40">
        <w:rPr>
          <w:sz w:val="20"/>
          <w:szCs w:val="20"/>
          <w:lang w:val="id-ID"/>
        </w:rPr>
        <w:t>lingkungan aktual (Apelt, 2008; Tzeng &amp; Huang, 2009).</w:t>
      </w:r>
      <w:r w:rsidRPr="006E6B40">
        <w:rPr>
          <w:sz w:val="20"/>
          <w:szCs w:val="20"/>
        </w:rPr>
        <w:t xml:space="preserve"> </w:t>
      </w:r>
      <w:r w:rsidRPr="006E6B40">
        <w:rPr>
          <w:sz w:val="20"/>
          <w:szCs w:val="20"/>
          <w:lang w:val="id-ID"/>
        </w:rPr>
        <w:t xml:space="preserve">Sistem </w:t>
      </w:r>
      <w:r w:rsidRPr="00813B7E">
        <w:rPr>
          <w:i/>
          <w:sz w:val="20"/>
          <w:szCs w:val="20"/>
          <w:lang w:val="id-ID"/>
        </w:rPr>
        <w:t>signage</w:t>
      </w:r>
      <w:r w:rsidRPr="006E6B40">
        <w:rPr>
          <w:sz w:val="20"/>
          <w:szCs w:val="20"/>
          <w:lang w:val="id-ID"/>
        </w:rPr>
        <w:t xml:space="preserve"> yang bagus</w:t>
      </w:r>
      <w:r w:rsidRPr="006E6B40">
        <w:rPr>
          <w:sz w:val="20"/>
          <w:szCs w:val="20"/>
        </w:rPr>
        <w:t xml:space="preserve"> </w:t>
      </w:r>
      <w:r w:rsidRPr="006E6B40">
        <w:rPr>
          <w:sz w:val="20"/>
          <w:szCs w:val="20"/>
          <w:lang w:val="id-ID"/>
        </w:rPr>
        <w:t>dalam suatu lingkungan harus menggunakan elemen desain yang konsisten dari ukuran, warna, huruf</w:t>
      </w:r>
      <w:r w:rsidRPr="006E6B40">
        <w:rPr>
          <w:sz w:val="20"/>
          <w:szCs w:val="20"/>
        </w:rPr>
        <w:t xml:space="preserve"> </w:t>
      </w:r>
      <w:r w:rsidRPr="006E6B40">
        <w:rPr>
          <w:sz w:val="20"/>
          <w:szCs w:val="20"/>
          <w:lang w:val="id-ID"/>
        </w:rPr>
        <w:t xml:space="preserve">dan simbol. Ketika dikombinasikan dengan pencahayaan yang benar, itu mungkin menjadi </w:t>
      </w:r>
      <w:r w:rsidR="007D37BA" w:rsidRPr="006E6B40">
        <w:rPr>
          <w:sz w:val="20"/>
          <w:szCs w:val="20"/>
          <w:lang w:val="id-ID"/>
        </w:rPr>
        <w:t>lebih</w:t>
      </w:r>
      <w:r w:rsidR="007D37BA">
        <w:rPr>
          <w:sz w:val="20"/>
          <w:szCs w:val="20"/>
        </w:rPr>
        <w:t xml:space="preserve"> mudah </w:t>
      </w:r>
      <w:r w:rsidRPr="006E6B40">
        <w:rPr>
          <w:sz w:val="20"/>
          <w:szCs w:val="20"/>
          <w:lang w:val="id-ID"/>
        </w:rPr>
        <w:t>diperhatikan oleh pengguna (Fewings, 2001).</w:t>
      </w:r>
      <w:r w:rsidRPr="006E6B40">
        <w:rPr>
          <w:sz w:val="20"/>
          <w:szCs w:val="20"/>
        </w:rPr>
        <w:t xml:space="preserve"> </w:t>
      </w:r>
      <w:r w:rsidRPr="006E6B40">
        <w:rPr>
          <w:sz w:val="20"/>
          <w:szCs w:val="20"/>
          <w:lang w:val="id-ID"/>
        </w:rPr>
        <w:t>Elemen manusia sebagai pembuat keputusan yang didasarkan pada informasi</w:t>
      </w:r>
      <w:r w:rsidRPr="006E6B40">
        <w:rPr>
          <w:sz w:val="20"/>
          <w:szCs w:val="20"/>
        </w:rPr>
        <w:t xml:space="preserve"> </w:t>
      </w:r>
      <w:r w:rsidRPr="006E6B40">
        <w:rPr>
          <w:sz w:val="20"/>
          <w:szCs w:val="20"/>
          <w:lang w:val="id-ID"/>
        </w:rPr>
        <w:t>tentang karakteristik suatu lingkungan. Keputusan-keputusan ini harus diubah</w:t>
      </w:r>
      <w:r w:rsidRPr="006E6B40">
        <w:rPr>
          <w:sz w:val="20"/>
          <w:szCs w:val="20"/>
        </w:rPr>
        <w:t xml:space="preserve"> </w:t>
      </w:r>
      <w:r w:rsidRPr="006E6B40">
        <w:rPr>
          <w:sz w:val="20"/>
          <w:szCs w:val="20"/>
          <w:lang w:val="id-ID"/>
        </w:rPr>
        <w:t>menjadi tindakan untuk mencapai tujuan yang diinginkan (Casakin et al., 2000).</w:t>
      </w:r>
      <w:r w:rsidRPr="006E6B40">
        <w:rPr>
          <w:sz w:val="20"/>
          <w:szCs w:val="20"/>
        </w:rPr>
        <w:t xml:space="preserve"> </w:t>
      </w:r>
      <w:r w:rsidRPr="006E6B40">
        <w:rPr>
          <w:sz w:val="20"/>
          <w:szCs w:val="20"/>
          <w:lang w:val="id-ID"/>
        </w:rPr>
        <w:t>Pengambilan keputusan dan eksekusi</w:t>
      </w:r>
      <w:r w:rsidRPr="006E6B40">
        <w:rPr>
          <w:sz w:val="20"/>
          <w:szCs w:val="20"/>
        </w:rPr>
        <w:t>/ tindakan</w:t>
      </w:r>
      <w:r w:rsidRPr="006E6B40">
        <w:rPr>
          <w:sz w:val="20"/>
          <w:szCs w:val="20"/>
          <w:lang w:val="id-ID"/>
        </w:rPr>
        <w:t xml:space="preserve"> mengharuskan individu untuk mencocokkan representasi</w:t>
      </w:r>
      <w:r w:rsidRPr="006E6B40">
        <w:rPr>
          <w:sz w:val="20"/>
          <w:szCs w:val="20"/>
        </w:rPr>
        <w:t xml:space="preserve"> </w:t>
      </w:r>
      <w:r w:rsidRPr="006E6B40">
        <w:rPr>
          <w:sz w:val="20"/>
          <w:szCs w:val="20"/>
          <w:lang w:val="id-ID"/>
        </w:rPr>
        <w:t>dari lingkungan dengan lingkungan itu sendiri (Arthur &amp; Passini, 1992</w:t>
      </w:r>
      <w:r w:rsidRPr="006E6B40">
        <w:rPr>
          <w:sz w:val="20"/>
          <w:szCs w:val="20"/>
        </w:rPr>
        <w:t xml:space="preserve">). </w:t>
      </w:r>
      <w:r w:rsidRPr="006E6B40">
        <w:rPr>
          <w:sz w:val="20"/>
          <w:szCs w:val="20"/>
          <w:lang w:val="id-ID"/>
        </w:rPr>
        <w:t>Kompleksitas yang terlibat dalam proses ini telah mengarah pada perumusan</w:t>
      </w:r>
      <w:r w:rsidRPr="006E6B40">
        <w:rPr>
          <w:sz w:val="20"/>
          <w:szCs w:val="20"/>
        </w:rPr>
        <w:t xml:space="preserve"> </w:t>
      </w:r>
      <w:r w:rsidRPr="006E6B40">
        <w:rPr>
          <w:sz w:val="20"/>
          <w:szCs w:val="20"/>
          <w:lang w:val="id-ID"/>
        </w:rPr>
        <w:t xml:space="preserve">model yang dapat mewakili </w:t>
      </w:r>
      <w:r w:rsidRPr="00813B7E">
        <w:rPr>
          <w:i/>
          <w:sz w:val="20"/>
          <w:szCs w:val="20"/>
        </w:rPr>
        <w:t xml:space="preserve">wayfinding </w:t>
      </w:r>
      <w:r w:rsidRPr="006E6B40">
        <w:rPr>
          <w:sz w:val="20"/>
          <w:szCs w:val="20"/>
        </w:rPr>
        <w:t>(Anna, Tristan et al., 2012)</w:t>
      </w:r>
      <w:r w:rsidRPr="006E6B40">
        <w:rPr>
          <w:sz w:val="20"/>
          <w:szCs w:val="20"/>
          <w:lang w:val="id-ID"/>
        </w:rPr>
        <w:t>.</w:t>
      </w:r>
      <w:r w:rsidR="007D37BA">
        <w:rPr>
          <w:sz w:val="20"/>
          <w:szCs w:val="20"/>
        </w:rPr>
        <w:t xml:space="preserve"> </w:t>
      </w:r>
    </w:p>
    <w:p w:rsidR="00DD5E1B" w:rsidRPr="006E6B40" w:rsidRDefault="00DD5E1B" w:rsidP="00DD5E1B">
      <w:pPr>
        <w:spacing w:after="0" w:line="240" w:lineRule="auto"/>
        <w:jc w:val="center"/>
        <w:rPr>
          <w:sz w:val="20"/>
          <w:szCs w:val="20"/>
        </w:rPr>
      </w:pPr>
      <w:r w:rsidRPr="00DF212B">
        <w:rPr>
          <w:rFonts w:ascii="inherit" w:hAnsi="inherit"/>
          <w:noProof/>
          <w:color w:val="222222"/>
          <w:sz w:val="42"/>
          <w:szCs w:val="42"/>
        </w:rPr>
        <w:drawing>
          <wp:inline distT="0" distB="0" distL="0" distR="0" wp14:anchorId="01775507" wp14:editId="5A05AB0F">
            <wp:extent cx="2703461" cy="1731523"/>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2846" cy="1743939"/>
                    </a:xfrm>
                    <a:prstGeom prst="rect">
                      <a:avLst/>
                    </a:prstGeom>
                    <a:noFill/>
                    <a:ln>
                      <a:noFill/>
                    </a:ln>
                  </pic:spPr>
                </pic:pic>
              </a:graphicData>
            </a:graphic>
          </wp:inline>
        </w:drawing>
      </w:r>
    </w:p>
    <w:p w:rsidR="00DD5E1B" w:rsidRPr="006E6B40" w:rsidRDefault="00DD5E1B" w:rsidP="007D37BA">
      <w:pPr>
        <w:autoSpaceDE w:val="0"/>
        <w:autoSpaceDN w:val="0"/>
        <w:adjustRightInd w:val="0"/>
        <w:spacing w:line="240" w:lineRule="auto"/>
        <w:ind w:firstLine="284"/>
        <w:jc w:val="center"/>
        <w:rPr>
          <w:sz w:val="20"/>
          <w:szCs w:val="20"/>
          <w:lang w:val="id-ID"/>
        </w:rPr>
      </w:pPr>
      <w:r w:rsidRPr="00CB450E">
        <w:rPr>
          <w:b/>
          <w:sz w:val="18"/>
          <w:szCs w:val="18"/>
        </w:rPr>
        <w:t xml:space="preserve">Gambar 2. </w:t>
      </w:r>
      <w:r w:rsidRPr="006E6B40">
        <w:rPr>
          <w:b/>
          <w:i/>
          <w:color w:val="231F20"/>
          <w:sz w:val="18"/>
          <w:szCs w:val="18"/>
        </w:rPr>
        <w:t>Elements of the built environment as classified</w:t>
      </w:r>
      <w:r>
        <w:rPr>
          <w:b/>
          <w:sz w:val="18"/>
          <w:szCs w:val="18"/>
        </w:rPr>
        <w:br/>
      </w:r>
      <w:r w:rsidRPr="002D1B0D">
        <w:rPr>
          <w:b/>
          <w:sz w:val="18"/>
          <w:szCs w:val="18"/>
        </w:rPr>
        <w:t xml:space="preserve">sumber: </w:t>
      </w:r>
      <w:r w:rsidRPr="002D1B0D">
        <w:rPr>
          <w:b/>
          <w:color w:val="231F20"/>
          <w:sz w:val="18"/>
          <w:szCs w:val="18"/>
        </w:rPr>
        <w:t xml:space="preserve">Lynch (1960), </w:t>
      </w:r>
      <w:r w:rsidRPr="002D1B0D">
        <w:rPr>
          <w:b/>
          <w:i/>
          <w:color w:val="231F20"/>
          <w:sz w:val="18"/>
          <w:szCs w:val="18"/>
        </w:rPr>
        <w:t>with examples of these elements as found in transportation hubs like airports</w:t>
      </w:r>
      <w:r w:rsidRPr="002D1B0D">
        <w:rPr>
          <w:b/>
          <w:color w:val="231F20"/>
          <w:sz w:val="18"/>
          <w:szCs w:val="18"/>
        </w:rPr>
        <w:t xml:space="preserve"> </w:t>
      </w:r>
      <w:r w:rsidRPr="002D1B0D">
        <w:rPr>
          <w:b/>
          <w:sz w:val="18"/>
          <w:szCs w:val="18"/>
        </w:rPr>
        <w:t>(Anna, Tristan et al., 2012)</w:t>
      </w:r>
    </w:p>
    <w:p w:rsidR="002B278B" w:rsidRPr="002C0D2F" w:rsidRDefault="007B5FAA" w:rsidP="007D37BA">
      <w:pPr>
        <w:pStyle w:val="Introduction1"/>
        <w:spacing w:line="240" w:lineRule="auto"/>
        <w:ind w:firstLineChars="0" w:firstLine="0"/>
        <w:jc w:val="both"/>
        <w:rPr>
          <w:rFonts w:asciiTheme="minorHAnsi" w:hAnsiTheme="minorHAnsi"/>
          <w:b/>
          <w:i/>
          <w:sz w:val="20"/>
          <w:szCs w:val="20"/>
        </w:rPr>
      </w:pPr>
      <w:r>
        <w:rPr>
          <w:rFonts w:asciiTheme="minorHAnsi" w:hAnsiTheme="minorHAnsi"/>
          <w:b/>
          <w:sz w:val="20"/>
          <w:szCs w:val="20"/>
        </w:rPr>
        <w:t>Spasial Layout dan</w:t>
      </w:r>
      <w:r w:rsidR="002B278B" w:rsidRPr="002C0D2F">
        <w:rPr>
          <w:rFonts w:asciiTheme="minorHAnsi" w:hAnsiTheme="minorHAnsi"/>
          <w:b/>
          <w:sz w:val="20"/>
          <w:szCs w:val="20"/>
        </w:rPr>
        <w:t xml:space="preserve"> </w:t>
      </w:r>
      <w:r>
        <w:rPr>
          <w:rFonts w:asciiTheme="minorHAnsi" w:hAnsiTheme="minorHAnsi"/>
          <w:b/>
          <w:sz w:val="20"/>
          <w:szCs w:val="20"/>
        </w:rPr>
        <w:t xml:space="preserve">Perilaku </w:t>
      </w:r>
      <w:r>
        <w:rPr>
          <w:rFonts w:asciiTheme="minorHAnsi" w:hAnsiTheme="minorHAnsi"/>
          <w:b/>
          <w:i/>
          <w:sz w:val="20"/>
          <w:szCs w:val="20"/>
        </w:rPr>
        <w:t xml:space="preserve">Wayfinding </w:t>
      </w:r>
    </w:p>
    <w:p w:rsidR="002B278B" w:rsidRPr="002B278B" w:rsidRDefault="002B278B" w:rsidP="007D37BA">
      <w:pPr>
        <w:spacing w:after="0" w:line="240" w:lineRule="auto"/>
        <w:ind w:firstLine="284"/>
        <w:jc w:val="both"/>
        <w:rPr>
          <w:sz w:val="20"/>
          <w:szCs w:val="20"/>
        </w:rPr>
      </w:pPr>
      <w:r w:rsidRPr="002B278B">
        <w:rPr>
          <w:sz w:val="20"/>
          <w:szCs w:val="20"/>
          <w:lang w:val="id-ID"/>
        </w:rPr>
        <w:t>Keberhasilan dalam pencarian jalan mencerminkan kemampuan seseorang untuk mencapai tujuannya dengan menangani pembatasan lingkungan dan banyak risiko serta ketidakpastian di lingkungan.</w:t>
      </w:r>
      <w:r w:rsidRPr="002B278B">
        <w:rPr>
          <w:sz w:val="20"/>
          <w:szCs w:val="20"/>
        </w:rPr>
        <w:t xml:space="preserve"> </w:t>
      </w:r>
      <w:r w:rsidRPr="002B278B">
        <w:rPr>
          <w:sz w:val="20"/>
          <w:szCs w:val="20"/>
          <w:lang w:val="id-ID"/>
        </w:rPr>
        <w:t>Bagian selanjutnya membahas teori-teori yang berbeda tentang hubungan antara karakteristik li</w:t>
      </w:r>
      <w:r w:rsidR="007D37BA">
        <w:rPr>
          <w:sz w:val="20"/>
          <w:szCs w:val="20"/>
          <w:lang w:val="id-ID"/>
        </w:rPr>
        <w:t>ngkungan dan kognisi spasial serta</w:t>
      </w:r>
      <w:r w:rsidRPr="002B278B">
        <w:rPr>
          <w:sz w:val="20"/>
          <w:szCs w:val="20"/>
          <w:lang w:val="id-ID"/>
        </w:rPr>
        <w:t xml:space="preserve"> kinerja pencarian </w:t>
      </w:r>
      <w:r w:rsidR="007D37BA">
        <w:rPr>
          <w:sz w:val="20"/>
          <w:szCs w:val="20"/>
        </w:rPr>
        <w:t xml:space="preserve">para </w:t>
      </w:r>
      <w:r w:rsidRPr="002B278B">
        <w:rPr>
          <w:sz w:val="20"/>
          <w:szCs w:val="20"/>
          <w:lang w:val="id-ID"/>
        </w:rPr>
        <w:t>pengguna</w:t>
      </w:r>
      <w:r w:rsidRPr="002B278B">
        <w:rPr>
          <w:sz w:val="20"/>
          <w:szCs w:val="20"/>
        </w:rPr>
        <w:t xml:space="preserve"> (Sima, Matthew et al., 2016)</w:t>
      </w:r>
      <w:r w:rsidRPr="002B278B">
        <w:rPr>
          <w:sz w:val="20"/>
          <w:szCs w:val="20"/>
          <w:lang w:val="id-ID"/>
        </w:rPr>
        <w:t>.</w:t>
      </w:r>
      <w:r w:rsidRPr="002B278B">
        <w:rPr>
          <w:sz w:val="20"/>
          <w:szCs w:val="20"/>
        </w:rPr>
        <w:t xml:space="preserve"> </w:t>
      </w:r>
    </w:p>
    <w:p w:rsidR="002B278B" w:rsidRPr="002B278B" w:rsidRDefault="002B278B" w:rsidP="002B278B">
      <w:pPr>
        <w:spacing w:after="0" w:line="240" w:lineRule="auto"/>
        <w:jc w:val="both"/>
        <w:rPr>
          <w:sz w:val="20"/>
          <w:szCs w:val="20"/>
        </w:rPr>
      </w:pPr>
      <w:r w:rsidRPr="002B278B">
        <w:rPr>
          <w:sz w:val="20"/>
          <w:szCs w:val="20"/>
        </w:rPr>
        <w:t xml:space="preserve">a. Legabilitas/ imageability dan </w:t>
      </w:r>
      <w:r w:rsidRPr="00813B7E">
        <w:rPr>
          <w:i/>
          <w:sz w:val="20"/>
          <w:szCs w:val="20"/>
        </w:rPr>
        <w:t>wayfinding</w:t>
      </w:r>
    </w:p>
    <w:p w:rsidR="002B278B" w:rsidRPr="002B278B" w:rsidRDefault="002B278B" w:rsidP="002B278B">
      <w:pPr>
        <w:spacing w:after="0" w:line="240" w:lineRule="auto"/>
        <w:jc w:val="both"/>
        <w:rPr>
          <w:sz w:val="20"/>
          <w:szCs w:val="20"/>
          <w:lang w:val="id-ID"/>
        </w:rPr>
      </w:pPr>
      <w:r w:rsidRPr="002B278B">
        <w:rPr>
          <w:sz w:val="20"/>
          <w:szCs w:val="20"/>
          <w:lang w:val="id-ID"/>
        </w:rPr>
        <w:t>Lingkungan yang dapat dipahami adalah yang memiliki</w:t>
      </w:r>
      <w:r w:rsidR="007D37BA">
        <w:rPr>
          <w:sz w:val="20"/>
          <w:szCs w:val="20"/>
          <w:lang w:val="id-ID"/>
        </w:rPr>
        <w:t xml:space="preserve"> struktur yang dapat dilihat serta</w:t>
      </w:r>
      <w:r w:rsidRPr="002B278B">
        <w:rPr>
          <w:sz w:val="20"/>
          <w:szCs w:val="20"/>
          <w:lang w:val="id-ID"/>
        </w:rPr>
        <w:t xml:space="preserve"> strukturnya </w:t>
      </w:r>
      <w:r w:rsidRPr="002B278B">
        <w:rPr>
          <w:sz w:val="20"/>
          <w:szCs w:val="20"/>
          <w:lang w:val="id-ID"/>
        </w:rPr>
        <w:lastRenderedPageBreak/>
        <w:t xml:space="preserve">didasarkan pada jaringan jalur yang diselingi dengan perangkat orientasi dalam bentuk node dan </w:t>
      </w:r>
      <w:r w:rsidR="007D37BA">
        <w:rPr>
          <w:sz w:val="20"/>
          <w:szCs w:val="20"/>
          <w:lang w:val="id-ID"/>
        </w:rPr>
        <w:t>landmark serta</w:t>
      </w:r>
      <w:r w:rsidRPr="002B278B">
        <w:rPr>
          <w:sz w:val="20"/>
          <w:szCs w:val="20"/>
          <w:lang w:val="id-ID"/>
        </w:rPr>
        <w:t xml:space="preserve"> dikelompokan menjadi kesatuan yang secara jelas ditentukan oleh batas dan batas </w:t>
      </w:r>
      <w:r w:rsidRPr="002B278B">
        <w:rPr>
          <w:sz w:val="20"/>
          <w:szCs w:val="20"/>
        </w:rPr>
        <w:t>(</w:t>
      </w:r>
      <w:r w:rsidRPr="002B278B">
        <w:rPr>
          <w:sz w:val="20"/>
          <w:szCs w:val="20"/>
          <w:lang w:val="id-ID"/>
        </w:rPr>
        <w:t>Beattie, 1990)</w:t>
      </w:r>
      <w:r w:rsidRPr="002B278B">
        <w:rPr>
          <w:sz w:val="20"/>
          <w:szCs w:val="20"/>
        </w:rPr>
        <w:t xml:space="preserve">. </w:t>
      </w:r>
      <w:r w:rsidRPr="002B278B">
        <w:rPr>
          <w:sz w:val="20"/>
          <w:szCs w:val="20"/>
          <w:lang w:val="id-ID"/>
        </w:rPr>
        <w:t xml:space="preserve">Weisman (1981) mengidentifikasi empat variabel lingkungan yang mempengaruhi </w:t>
      </w:r>
      <w:r w:rsidRPr="002B278B">
        <w:rPr>
          <w:i/>
          <w:sz w:val="20"/>
          <w:szCs w:val="20"/>
        </w:rPr>
        <w:t>wayfinding behavior</w:t>
      </w:r>
      <w:r w:rsidRPr="002B278B">
        <w:rPr>
          <w:sz w:val="20"/>
          <w:szCs w:val="20"/>
          <w:lang w:val="id-ID"/>
        </w:rPr>
        <w:t xml:space="preserve"> individu: </w:t>
      </w:r>
    </w:p>
    <w:p w:rsidR="002B278B" w:rsidRPr="002B278B" w:rsidRDefault="002B278B" w:rsidP="002B278B">
      <w:pPr>
        <w:spacing w:after="0" w:line="240" w:lineRule="auto"/>
        <w:ind w:left="284" w:hanging="284"/>
        <w:jc w:val="both"/>
        <w:rPr>
          <w:sz w:val="20"/>
          <w:szCs w:val="20"/>
        </w:rPr>
      </w:pPr>
      <w:r w:rsidRPr="002B278B">
        <w:rPr>
          <w:sz w:val="20"/>
          <w:szCs w:val="20"/>
          <w:lang w:val="id-ID"/>
        </w:rPr>
        <w:t>1) Akses visual</w:t>
      </w:r>
      <w:r w:rsidRPr="002B278B">
        <w:rPr>
          <w:sz w:val="20"/>
          <w:szCs w:val="20"/>
        </w:rPr>
        <w:t xml:space="preserve">, </w:t>
      </w:r>
      <w:r w:rsidRPr="002B278B">
        <w:rPr>
          <w:sz w:val="20"/>
          <w:szCs w:val="20"/>
          <w:lang w:val="id-ID"/>
        </w:rPr>
        <w:t>Akses visual mengacu pada sejauh mana seorang pengamat dapat melihat bagian-bagian berbeda dari suatu tempat dari berbagai sudut pandang.</w:t>
      </w:r>
    </w:p>
    <w:p w:rsidR="002B278B" w:rsidRPr="002B278B" w:rsidRDefault="002B278B" w:rsidP="002B278B">
      <w:pPr>
        <w:spacing w:after="0" w:line="240" w:lineRule="auto"/>
        <w:ind w:left="284" w:hanging="284"/>
        <w:jc w:val="both"/>
        <w:rPr>
          <w:sz w:val="20"/>
          <w:szCs w:val="20"/>
        </w:rPr>
      </w:pPr>
      <w:r w:rsidRPr="002B278B">
        <w:rPr>
          <w:sz w:val="20"/>
          <w:szCs w:val="20"/>
          <w:lang w:val="id-ID"/>
        </w:rPr>
        <w:t>2) Diferensiasi</w:t>
      </w:r>
      <w:r w:rsidRPr="002B278B">
        <w:rPr>
          <w:sz w:val="20"/>
          <w:szCs w:val="20"/>
        </w:rPr>
        <w:t xml:space="preserve"> </w:t>
      </w:r>
      <w:r w:rsidRPr="002B278B">
        <w:rPr>
          <w:sz w:val="20"/>
          <w:szCs w:val="20"/>
          <w:lang w:val="id-ID"/>
        </w:rPr>
        <w:t>adalah sejauh mana bagian-bagian berbeda dari lingkungan yang dibangun serupa atau berbeda</w:t>
      </w:r>
    </w:p>
    <w:p w:rsidR="002B278B" w:rsidRPr="002B278B" w:rsidRDefault="002B278B" w:rsidP="002B278B">
      <w:pPr>
        <w:spacing w:after="0" w:line="240" w:lineRule="auto"/>
        <w:ind w:left="284" w:hanging="284"/>
        <w:jc w:val="both"/>
        <w:rPr>
          <w:sz w:val="20"/>
          <w:szCs w:val="20"/>
        </w:rPr>
      </w:pPr>
      <w:r w:rsidRPr="002B278B">
        <w:rPr>
          <w:sz w:val="20"/>
          <w:szCs w:val="20"/>
          <w:lang w:val="id-ID"/>
        </w:rPr>
        <w:t>3) Konfigurasi tata letak</w:t>
      </w:r>
      <w:r w:rsidRPr="002B278B">
        <w:rPr>
          <w:sz w:val="20"/>
          <w:szCs w:val="20"/>
        </w:rPr>
        <w:t xml:space="preserve">, </w:t>
      </w:r>
      <w:r w:rsidRPr="002B278B">
        <w:rPr>
          <w:sz w:val="20"/>
          <w:szCs w:val="20"/>
          <w:lang w:val="id-ID"/>
        </w:rPr>
        <w:t>peran tata letak yang sangat berpengaruh pada peningkatan atau penurunan perilaku wayfinding.</w:t>
      </w:r>
    </w:p>
    <w:p w:rsidR="002B278B" w:rsidRPr="002B278B" w:rsidRDefault="002B278B" w:rsidP="002B278B">
      <w:pPr>
        <w:spacing w:line="240" w:lineRule="auto"/>
        <w:ind w:left="284" w:hanging="284"/>
        <w:jc w:val="both"/>
        <w:rPr>
          <w:sz w:val="20"/>
          <w:szCs w:val="20"/>
          <w:lang w:val="id-ID"/>
        </w:rPr>
      </w:pPr>
      <w:r w:rsidRPr="002B278B">
        <w:rPr>
          <w:sz w:val="20"/>
          <w:szCs w:val="20"/>
          <w:lang w:val="id-ID"/>
        </w:rPr>
        <w:t xml:space="preserve">4) </w:t>
      </w:r>
      <w:r w:rsidRPr="00813B7E">
        <w:rPr>
          <w:i/>
          <w:sz w:val="20"/>
          <w:szCs w:val="20"/>
          <w:lang w:val="id-ID"/>
        </w:rPr>
        <w:t>Signage</w:t>
      </w:r>
      <w:r w:rsidRPr="002B278B">
        <w:rPr>
          <w:sz w:val="20"/>
          <w:szCs w:val="20"/>
          <w:lang w:val="id-ID"/>
        </w:rPr>
        <w:t>, menggunakan simbol atau teks, digunakan untuk menyampaikan makna kepada navigator dan memfasilitasi orientasinya. Desain dan lokasi tanda memainkan peran penting dalam membimbing orang melalui lingkungan yang dibangun (Arthur &amp; Passini, 1992).</w:t>
      </w:r>
    </w:p>
    <w:p w:rsidR="002B278B" w:rsidRPr="002B278B" w:rsidRDefault="002B278B" w:rsidP="002B278B">
      <w:pPr>
        <w:spacing w:after="0" w:line="240" w:lineRule="auto"/>
        <w:ind w:left="284" w:hanging="284"/>
        <w:jc w:val="both"/>
        <w:rPr>
          <w:sz w:val="20"/>
          <w:szCs w:val="20"/>
        </w:rPr>
      </w:pPr>
      <w:r w:rsidRPr="002B278B">
        <w:rPr>
          <w:sz w:val="20"/>
          <w:szCs w:val="20"/>
        </w:rPr>
        <w:t xml:space="preserve">b. </w:t>
      </w:r>
      <w:r w:rsidRPr="00813B7E">
        <w:rPr>
          <w:i/>
          <w:sz w:val="20"/>
          <w:szCs w:val="20"/>
        </w:rPr>
        <w:t>Urban imageability</w:t>
      </w:r>
      <w:r w:rsidRPr="002B278B">
        <w:rPr>
          <w:sz w:val="20"/>
          <w:szCs w:val="20"/>
        </w:rPr>
        <w:t>: Definisi dan Pikiran</w:t>
      </w:r>
    </w:p>
    <w:p w:rsidR="002B278B" w:rsidRPr="002B278B" w:rsidRDefault="002B278B" w:rsidP="002B278B">
      <w:pPr>
        <w:numPr>
          <w:ilvl w:val="0"/>
          <w:numId w:val="7"/>
        </w:numPr>
        <w:spacing w:after="0" w:line="240" w:lineRule="auto"/>
        <w:ind w:left="567" w:hanging="283"/>
        <w:jc w:val="both"/>
        <w:rPr>
          <w:sz w:val="20"/>
          <w:szCs w:val="20"/>
        </w:rPr>
      </w:pPr>
      <w:r w:rsidRPr="002B278B">
        <w:rPr>
          <w:sz w:val="20"/>
          <w:szCs w:val="20"/>
        </w:rPr>
        <w:t>Teori Lynchian</w:t>
      </w:r>
    </w:p>
    <w:p w:rsidR="002B278B" w:rsidRPr="002B278B" w:rsidRDefault="002B278B" w:rsidP="002B278B">
      <w:pPr>
        <w:spacing w:after="0" w:line="240" w:lineRule="auto"/>
        <w:ind w:left="284" w:firstLine="283"/>
        <w:jc w:val="both"/>
        <w:rPr>
          <w:sz w:val="20"/>
          <w:szCs w:val="20"/>
          <w:lang w:val="id-ID"/>
        </w:rPr>
      </w:pPr>
      <w:r w:rsidRPr="002B278B">
        <w:rPr>
          <w:sz w:val="20"/>
          <w:szCs w:val="20"/>
          <w:lang w:val="id-ID"/>
        </w:rPr>
        <w:t xml:space="preserve">Kualitas dalam objek fisiklah yang memberikan kemungkinan lebih tinggi untuk membangkitkan citra yang kuat pada pengamat tertentu (Lynch, 1960). </w:t>
      </w:r>
      <w:r w:rsidRPr="00813B7E">
        <w:rPr>
          <w:i/>
          <w:sz w:val="20"/>
          <w:szCs w:val="20"/>
          <w:lang w:val="id-ID"/>
        </w:rPr>
        <w:t>Imageability</w:t>
      </w:r>
      <w:r w:rsidRPr="002B278B">
        <w:rPr>
          <w:sz w:val="20"/>
          <w:szCs w:val="20"/>
          <w:lang w:val="id-ID"/>
        </w:rPr>
        <w:t xml:space="preserve"> adalah aspek visual dari lingkungan perkotaan yang membantu pengamat menghasilkan gambar dari lingkungan sekitarnya dan menciptakan makna lingkungan itu. Dengan kata lain citra kota adalah hasil dari proses dua arah antara lingkungan yang diamati dan pengamat (Lynch, 1960).</w:t>
      </w:r>
      <w:r w:rsidRPr="002B278B">
        <w:rPr>
          <w:sz w:val="20"/>
          <w:szCs w:val="20"/>
        </w:rPr>
        <w:t xml:space="preserve"> </w:t>
      </w:r>
      <w:r w:rsidRPr="002B278B">
        <w:rPr>
          <w:sz w:val="20"/>
          <w:szCs w:val="20"/>
          <w:lang w:val="id-ID"/>
        </w:rPr>
        <w:t xml:space="preserve">Untuk mendapatkan pemahaman yang komprehensif tentang bagaimana gambar lingkungan perkotaan dapat dihasilkan </w:t>
      </w:r>
      <w:r w:rsidRPr="002B278B">
        <w:rPr>
          <w:sz w:val="20"/>
          <w:szCs w:val="20"/>
        </w:rPr>
        <w:t>(</w:t>
      </w:r>
      <w:r w:rsidRPr="002B278B">
        <w:rPr>
          <w:sz w:val="20"/>
          <w:szCs w:val="20"/>
          <w:lang w:val="id-ID"/>
        </w:rPr>
        <w:t>Appleyard, 1973) telah mendefinisikan tiga klasifikasi yang koheren:</w:t>
      </w:r>
    </w:p>
    <w:p w:rsidR="002B278B" w:rsidRPr="002B278B" w:rsidRDefault="002B278B" w:rsidP="006979F6">
      <w:pPr>
        <w:spacing w:after="0" w:line="240" w:lineRule="auto"/>
        <w:ind w:left="284"/>
        <w:jc w:val="both"/>
        <w:rPr>
          <w:sz w:val="20"/>
          <w:szCs w:val="20"/>
          <w:lang w:val="id-ID"/>
        </w:rPr>
      </w:pPr>
      <w:r w:rsidRPr="002B278B">
        <w:rPr>
          <w:sz w:val="20"/>
          <w:szCs w:val="20"/>
          <w:lang w:val="id-ID"/>
        </w:rPr>
        <w:t xml:space="preserve">1. Operasional: dalam metode ini </w:t>
      </w:r>
      <w:r w:rsidRPr="002B278B">
        <w:rPr>
          <w:sz w:val="20"/>
          <w:szCs w:val="20"/>
        </w:rPr>
        <w:t>masyarakat</w:t>
      </w:r>
      <w:r w:rsidRPr="002B278B">
        <w:rPr>
          <w:sz w:val="20"/>
          <w:szCs w:val="20"/>
          <w:lang w:val="id-ID"/>
        </w:rPr>
        <w:t xml:space="preserve"> terbiasa dengan berbagai elemen kota, dengan menggunakannya berulang-ulang, seperti bangunan utama, landmark, halte, tanda, dll. Elemen-elemen ini memainkan peran sebagai titik rujukan dalam kehidupan sehari-hari mereka. Orang-orang mengingat mereka dan peran mereka dalam bentuk urban dan membangun citra mental tentang hal itu.</w:t>
      </w:r>
    </w:p>
    <w:p w:rsidR="002B278B" w:rsidRPr="002B278B" w:rsidRDefault="002B278B" w:rsidP="006979F6">
      <w:pPr>
        <w:spacing w:after="0" w:line="240" w:lineRule="auto"/>
        <w:ind w:left="284"/>
        <w:jc w:val="both"/>
        <w:rPr>
          <w:sz w:val="20"/>
          <w:szCs w:val="20"/>
          <w:lang w:val="id-ID"/>
        </w:rPr>
      </w:pPr>
      <w:r w:rsidRPr="002B278B">
        <w:rPr>
          <w:sz w:val="20"/>
          <w:szCs w:val="20"/>
          <w:lang w:val="id-ID"/>
        </w:rPr>
        <w:t>2. Responsif: dalam metode ini bangunan unik dan tidak biasa menjadi lebih berkesan bagi pengamat, dari</w:t>
      </w:r>
      <w:r w:rsidR="001B1FB8">
        <w:rPr>
          <w:sz w:val="20"/>
          <w:szCs w:val="20"/>
        </w:rPr>
        <w:t xml:space="preserve"> </w:t>
      </w:r>
      <w:r w:rsidRPr="002B278B">
        <w:rPr>
          <w:sz w:val="20"/>
          <w:szCs w:val="20"/>
          <w:lang w:val="id-ID"/>
        </w:rPr>
        <w:t>pada bangunan dengan fitur biasa. Unsur-unsur yang berbeda dan tidak biasa menarik perhatian wisatawan. Beberapa bangunan memiliki fitur yang dapat ditiru yang membuat respons di luar sekadar operasional.</w:t>
      </w:r>
    </w:p>
    <w:p w:rsidR="002B278B" w:rsidRPr="002B278B" w:rsidRDefault="002B278B" w:rsidP="001B1FB8">
      <w:pPr>
        <w:tabs>
          <w:tab w:val="left" w:pos="709"/>
        </w:tabs>
        <w:spacing w:after="0" w:line="240" w:lineRule="auto"/>
        <w:ind w:left="284"/>
        <w:jc w:val="both"/>
        <w:rPr>
          <w:sz w:val="20"/>
          <w:szCs w:val="20"/>
          <w:lang w:val="id-ID"/>
        </w:rPr>
      </w:pPr>
      <w:r w:rsidRPr="002B278B">
        <w:rPr>
          <w:sz w:val="20"/>
          <w:szCs w:val="20"/>
          <w:lang w:val="id-ID"/>
        </w:rPr>
        <w:t>3.</w:t>
      </w:r>
      <w:r w:rsidR="001B1FB8">
        <w:rPr>
          <w:sz w:val="20"/>
          <w:szCs w:val="20"/>
        </w:rPr>
        <w:t xml:space="preserve"> </w:t>
      </w:r>
      <w:r w:rsidRPr="002B278B">
        <w:rPr>
          <w:sz w:val="20"/>
          <w:szCs w:val="20"/>
          <w:lang w:val="id-ID"/>
        </w:rPr>
        <w:t>Inferensial: dalam metode ini orang mengembangkan sistem pengkodean untuk menghubungkan dan memahami konsep elemen perkotaan ketika mereka mengalaminya berulang kali di kota. Ini berarti bahwa orang memiliki model perkotaan pribadi yang unik, yang membantu mereka memahami konsep dan hubungan unsur-unsur perkotaan. Ketika orang pindah ke kota baru, model urban pribadi mereka yang diciptakan melalui pengalaman masa lalu membantu mereka memahami lingkungan baru di sekitar mereka.</w:t>
      </w:r>
    </w:p>
    <w:p w:rsidR="002B278B" w:rsidRPr="002B278B" w:rsidRDefault="002B278B" w:rsidP="00F447B8">
      <w:pPr>
        <w:numPr>
          <w:ilvl w:val="0"/>
          <w:numId w:val="7"/>
        </w:numPr>
        <w:spacing w:after="0" w:line="240" w:lineRule="auto"/>
        <w:ind w:left="567" w:hanging="283"/>
        <w:jc w:val="both"/>
        <w:rPr>
          <w:sz w:val="20"/>
          <w:szCs w:val="20"/>
        </w:rPr>
      </w:pPr>
      <w:r w:rsidRPr="002B278B">
        <w:rPr>
          <w:rFonts w:cs="Times New Roman"/>
          <w:sz w:val="20"/>
          <w:szCs w:val="20"/>
          <w:lang w:val="id-ID"/>
        </w:rPr>
        <w:t>Urban / Sosial-Semiotik</w:t>
      </w:r>
    </w:p>
    <w:p w:rsidR="002B278B" w:rsidRPr="002B278B" w:rsidRDefault="002B278B" w:rsidP="00F447B8">
      <w:pPr>
        <w:spacing w:after="0" w:line="240" w:lineRule="auto"/>
        <w:ind w:left="284" w:firstLine="283"/>
        <w:jc w:val="both"/>
        <w:rPr>
          <w:sz w:val="20"/>
          <w:szCs w:val="20"/>
        </w:rPr>
      </w:pPr>
      <w:r w:rsidRPr="002B278B">
        <w:rPr>
          <w:rFonts w:cs="Times New Roman"/>
          <w:sz w:val="20"/>
          <w:szCs w:val="20"/>
          <w:lang w:val="id-ID"/>
        </w:rPr>
        <w:t xml:space="preserve">Studi tentang sistem tanda </w:t>
      </w:r>
      <w:r w:rsidR="0010569C">
        <w:rPr>
          <w:rFonts w:cs="Times New Roman"/>
          <w:sz w:val="20"/>
          <w:szCs w:val="20"/>
        </w:rPr>
        <w:t xml:space="preserve">atau </w:t>
      </w:r>
      <w:r w:rsidRPr="002B278B">
        <w:rPr>
          <w:rFonts w:cs="Times New Roman"/>
          <w:sz w:val="20"/>
          <w:szCs w:val="20"/>
          <w:lang w:val="id-ID"/>
        </w:rPr>
        <w:t>disebut semiotika. Ini menyelidiki bagaimana teks, tanda, dan simbol membuat makna. Semiotika bukanlah disipl</w:t>
      </w:r>
      <w:r w:rsidR="00E946FA">
        <w:rPr>
          <w:rFonts w:cs="Times New Roman"/>
          <w:sz w:val="20"/>
          <w:szCs w:val="20"/>
          <w:lang w:val="id-ID"/>
        </w:rPr>
        <w:t>in independen dengan sendirinya</w:t>
      </w:r>
      <w:r w:rsidRPr="002B278B">
        <w:rPr>
          <w:rFonts w:cs="Times New Roman"/>
          <w:sz w:val="20"/>
          <w:szCs w:val="20"/>
          <w:lang w:val="id-ID"/>
        </w:rPr>
        <w:t xml:space="preserve"> itu adalah ilmu interdisipliner dalam seni, sastra, antropologi dan media massa (Chandl</w:t>
      </w:r>
      <w:r w:rsidRPr="002B278B">
        <w:rPr>
          <w:sz w:val="20"/>
          <w:szCs w:val="20"/>
          <w:lang w:val="id-ID"/>
        </w:rPr>
        <w:t xml:space="preserve">er, </w:t>
      </w:r>
      <w:r w:rsidRPr="002B278B">
        <w:rPr>
          <w:rFonts w:cs="Times New Roman"/>
          <w:sz w:val="20"/>
          <w:szCs w:val="20"/>
          <w:lang w:val="id-ID"/>
        </w:rPr>
        <w:t xml:space="preserve">2007). Saussure mengidentifikasi dua komponen untuk setiap tanda: penanda dan penanda. Yang pertama mengacu pada suara, gambar atau kata, dan yang terakhir adalah konsep atau </w:t>
      </w:r>
      <w:r w:rsidRPr="002B278B">
        <w:rPr>
          <w:sz w:val="20"/>
          <w:szCs w:val="20"/>
          <w:lang w:val="id-ID"/>
        </w:rPr>
        <w:t>makna yang terdiri dari penanda</w:t>
      </w:r>
      <w:r w:rsidRPr="002B278B">
        <w:rPr>
          <w:sz w:val="20"/>
          <w:szCs w:val="20"/>
        </w:rPr>
        <w:t xml:space="preserve"> (Sima, Matthew et al., 2016). Semiotika juga mempelajari tanda-tanda non-linguistik; dalam bidang semiotika perkotaan, setiap elemen perkotaan seperti jalan, jalur, alun-alun, bangunan, dan fasad semuanya dianggap sebagai tanda dan signifikansi (Jencks, 1969; Venturi &amp; Brown, 2004; Venturi et al. 1972). Analisis semiotik perkotaan bergantung pada ilmu-ilmu sosial utama dan disiplin ilmu lain seperti arsitektur, perencanaan </w:t>
      </w:r>
      <w:proofErr w:type="gramStart"/>
      <w:r w:rsidRPr="002B278B">
        <w:rPr>
          <w:sz w:val="20"/>
          <w:szCs w:val="20"/>
        </w:rPr>
        <w:t>kota</w:t>
      </w:r>
      <w:proofErr w:type="gramEnd"/>
      <w:r w:rsidRPr="002B278B">
        <w:rPr>
          <w:sz w:val="20"/>
          <w:szCs w:val="20"/>
        </w:rPr>
        <w:t>, sosiolinguistik dan geografi sosial (Sima, Matthew et al., 2016).</w:t>
      </w:r>
    </w:p>
    <w:p w:rsidR="002B278B" w:rsidRPr="002B278B" w:rsidRDefault="002B278B" w:rsidP="00F447B8">
      <w:pPr>
        <w:spacing w:after="0" w:line="240" w:lineRule="auto"/>
        <w:ind w:left="567" w:hanging="283"/>
        <w:jc w:val="both"/>
        <w:rPr>
          <w:sz w:val="20"/>
          <w:szCs w:val="20"/>
          <w:lang w:val="id-ID"/>
        </w:rPr>
      </w:pPr>
      <w:r w:rsidRPr="002B278B">
        <w:rPr>
          <w:rFonts w:cs="Times New Roman"/>
          <w:sz w:val="20"/>
          <w:szCs w:val="20"/>
          <w:lang w:val="id-ID"/>
        </w:rPr>
        <w:sym w:font="Symbol" w:char="F0B7"/>
      </w:r>
      <w:r w:rsidR="00EA6AF2" w:rsidRPr="00B40260">
        <w:rPr>
          <w:rFonts w:cs="Times New Roman"/>
          <w:i/>
          <w:sz w:val="20"/>
          <w:szCs w:val="20"/>
          <w:lang w:val="id-ID"/>
        </w:rPr>
        <w:t xml:space="preserve"> Urban Fla</w:t>
      </w:r>
      <w:r w:rsidRPr="00B40260">
        <w:rPr>
          <w:rFonts w:cs="Times New Roman"/>
          <w:i/>
          <w:sz w:val="20"/>
          <w:szCs w:val="20"/>
          <w:lang w:val="id-ID"/>
        </w:rPr>
        <w:t>neur</w:t>
      </w:r>
    </w:p>
    <w:p w:rsidR="002B278B" w:rsidRPr="002B278B" w:rsidRDefault="002B278B" w:rsidP="006979F6">
      <w:pPr>
        <w:spacing w:after="0" w:line="240" w:lineRule="auto"/>
        <w:ind w:left="284" w:firstLine="283"/>
        <w:jc w:val="both"/>
        <w:rPr>
          <w:sz w:val="20"/>
          <w:szCs w:val="20"/>
          <w:lang w:val="id-ID"/>
        </w:rPr>
      </w:pPr>
      <w:r w:rsidRPr="002B278B">
        <w:rPr>
          <w:rFonts w:cs="Times New Roman"/>
          <w:sz w:val="20"/>
          <w:szCs w:val="20"/>
          <w:lang w:val="id-ID"/>
        </w:rPr>
        <w:t>Suatu pendekatan teoretis alternatif datang dari sekumpulan cendekiawan yang berpendapat bahwa kot</w:t>
      </w:r>
      <w:r w:rsidRPr="002B278B">
        <w:rPr>
          <w:sz w:val="20"/>
          <w:szCs w:val="20"/>
          <w:lang w:val="id-ID"/>
        </w:rPr>
        <w:t xml:space="preserve">a itu seperti sebuah cerita yang </w:t>
      </w:r>
      <w:r w:rsidRPr="002B278B">
        <w:rPr>
          <w:rFonts w:cs="Times New Roman"/>
          <w:sz w:val="20"/>
          <w:szCs w:val="20"/>
          <w:lang w:val="id-ID"/>
        </w:rPr>
        <w:t xml:space="preserve">dapat menceritakan dan menggambarkan berbagai bagian dan peristiwa yang berbeda, dan untuk memahami tata letak </w:t>
      </w:r>
      <w:r w:rsidR="00A51E6B">
        <w:rPr>
          <w:rFonts w:cs="Times New Roman"/>
          <w:sz w:val="20"/>
          <w:szCs w:val="20"/>
          <w:lang w:val="id-ID"/>
        </w:rPr>
        <w:t>dan hubungan sosialnya. Kata fla</w:t>
      </w:r>
      <w:r w:rsidRPr="002B278B">
        <w:rPr>
          <w:rFonts w:cs="Times New Roman"/>
          <w:sz w:val="20"/>
          <w:szCs w:val="20"/>
          <w:lang w:val="id-ID"/>
        </w:rPr>
        <w:t>neur adalah kata benda</w:t>
      </w:r>
      <w:r w:rsidR="0010569C">
        <w:rPr>
          <w:rFonts w:cs="Times New Roman"/>
          <w:sz w:val="20"/>
          <w:szCs w:val="20"/>
        </w:rPr>
        <w:t xml:space="preserve"> dari</w:t>
      </w:r>
      <w:r w:rsidRPr="002B278B">
        <w:rPr>
          <w:rFonts w:cs="Times New Roman"/>
          <w:sz w:val="20"/>
          <w:szCs w:val="20"/>
          <w:lang w:val="id-ID"/>
        </w:rPr>
        <w:t xml:space="preserve"> Prancis, awalnya diciptakan oleh Baudelaire yang berarti "kereta dorong" dan mengacu pada tindakan berjalan.</w:t>
      </w:r>
      <w:r w:rsidRPr="002B278B">
        <w:rPr>
          <w:sz w:val="20"/>
          <w:szCs w:val="20"/>
        </w:rPr>
        <w:t xml:space="preserve"> </w:t>
      </w:r>
      <w:r w:rsidRPr="002B278B">
        <w:rPr>
          <w:rFonts w:cs="Times New Roman"/>
          <w:sz w:val="20"/>
          <w:szCs w:val="20"/>
          <w:lang w:val="id-ID"/>
        </w:rPr>
        <w:t xml:space="preserve">Pada waktu itu Paris sedang mengembangkan arkade baru untuk pejalan kaki </w:t>
      </w:r>
      <w:r w:rsidR="0010569C">
        <w:rPr>
          <w:rFonts w:cs="Times New Roman"/>
          <w:sz w:val="20"/>
          <w:szCs w:val="20"/>
        </w:rPr>
        <w:t xml:space="preserve">yang </w:t>
      </w:r>
      <w:r w:rsidRPr="002B278B">
        <w:rPr>
          <w:rFonts w:cs="Times New Roman"/>
          <w:sz w:val="20"/>
          <w:szCs w:val="20"/>
          <w:lang w:val="id-ID"/>
        </w:rPr>
        <w:t>berjalan lambat, berkelompok, berbelanja dan melihat kontradiksi kota postmodern (Featherstone, 1998).</w:t>
      </w:r>
      <w:r w:rsidRPr="002B278B">
        <w:rPr>
          <w:sz w:val="20"/>
          <w:szCs w:val="20"/>
        </w:rPr>
        <w:t xml:space="preserve"> </w:t>
      </w:r>
      <w:r w:rsidR="0010569C">
        <w:rPr>
          <w:rFonts w:cs="Times New Roman"/>
          <w:sz w:val="20"/>
          <w:szCs w:val="20"/>
          <w:lang w:val="id-ID"/>
        </w:rPr>
        <w:t>D</w:t>
      </w:r>
      <w:r w:rsidRPr="002B278B">
        <w:rPr>
          <w:rFonts w:cs="Times New Roman"/>
          <w:sz w:val="20"/>
          <w:szCs w:val="20"/>
          <w:lang w:val="id-ID"/>
        </w:rPr>
        <w:t>alam sudut pandangnya, objek dan struktur kota dapat memberikan bentuk yang dapat dibaca bagi pejalan kaki perkotaan yang mencoba untuk memecahkan kode mereka dan memahami maknanya</w:t>
      </w:r>
      <w:r w:rsidRPr="002B278B">
        <w:rPr>
          <w:sz w:val="20"/>
          <w:szCs w:val="20"/>
        </w:rPr>
        <w:t xml:space="preserve"> (Sima, Matthew et al., 2016)</w:t>
      </w:r>
      <w:r w:rsidRPr="002B278B">
        <w:rPr>
          <w:rFonts w:cs="Times New Roman"/>
          <w:sz w:val="20"/>
          <w:szCs w:val="20"/>
          <w:lang w:val="id-ID"/>
        </w:rPr>
        <w:t>.</w:t>
      </w:r>
      <w:r w:rsidRPr="002B278B">
        <w:rPr>
          <w:sz w:val="20"/>
          <w:szCs w:val="20"/>
        </w:rPr>
        <w:t xml:space="preserve"> </w:t>
      </w:r>
      <w:r w:rsidRPr="002B278B">
        <w:rPr>
          <w:rFonts w:cs="Times New Roman"/>
          <w:sz w:val="20"/>
          <w:szCs w:val="20"/>
        </w:rPr>
        <w:t xml:space="preserve">Urban </w:t>
      </w:r>
      <w:r w:rsidR="00A51E6B">
        <w:rPr>
          <w:rFonts w:cs="Times New Roman"/>
          <w:sz w:val="20"/>
          <w:szCs w:val="20"/>
          <w:lang w:val="id-ID"/>
        </w:rPr>
        <w:t>Fla</w:t>
      </w:r>
      <w:r w:rsidRPr="002B278B">
        <w:rPr>
          <w:rFonts w:cs="Times New Roman"/>
          <w:sz w:val="20"/>
          <w:szCs w:val="20"/>
          <w:lang w:val="id-ID"/>
        </w:rPr>
        <w:t xml:space="preserve">neur adalah metode yang tidak terstruktur dalam menafsirkan </w:t>
      </w:r>
      <w:proofErr w:type="gramStart"/>
      <w:r w:rsidRPr="002B278B">
        <w:rPr>
          <w:rFonts w:cs="Times New Roman"/>
          <w:sz w:val="20"/>
          <w:szCs w:val="20"/>
          <w:lang w:val="id-ID"/>
        </w:rPr>
        <w:t>kota</w:t>
      </w:r>
      <w:proofErr w:type="gramEnd"/>
      <w:r w:rsidR="006979F6">
        <w:rPr>
          <w:rFonts w:cs="Times New Roman"/>
          <w:sz w:val="20"/>
          <w:szCs w:val="20"/>
          <w:lang w:val="id-ID"/>
        </w:rPr>
        <w:t>, citra dalam urban fla</w:t>
      </w:r>
      <w:r w:rsidRPr="002B278B">
        <w:rPr>
          <w:rFonts w:cs="Times New Roman"/>
          <w:sz w:val="20"/>
          <w:szCs w:val="20"/>
          <w:lang w:val="id-ID"/>
        </w:rPr>
        <w:t xml:space="preserve">neur dibentuk melalui berjalan bebas dan tanpa tujuan di sekitar kota. Selain itu, citra mental </w:t>
      </w:r>
      <w:r w:rsidRPr="002B278B">
        <w:rPr>
          <w:rFonts w:cs="Times New Roman"/>
          <w:sz w:val="20"/>
          <w:szCs w:val="20"/>
          <w:lang w:val="id-ID"/>
        </w:rPr>
        <w:lastRenderedPageBreak/>
        <w:t>yang diciptakan melalui metode urban adalah hasil dari pros</w:t>
      </w:r>
      <w:r w:rsidR="00A51E6B">
        <w:rPr>
          <w:sz w:val="20"/>
          <w:szCs w:val="20"/>
          <w:lang w:val="id-ID"/>
        </w:rPr>
        <w:t xml:space="preserve">es perseptual maupun konseptual </w:t>
      </w:r>
      <w:r w:rsidRPr="002B278B">
        <w:rPr>
          <w:sz w:val="20"/>
          <w:szCs w:val="20"/>
        </w:rPr>
        <w:t>(Sima, Matthew et al., 2016)</w:t>
      </w:r>
      <w:r w:rsidRPr="002B278B">
        <w:rPr>
          <w:sz w:val="20"/>
          <w:szCs w:val="20"/>
          <w:lang w:val="id-ID"/>
        </w:rPr>
        <w:t>.</w:t>
      </w:r>
    </w:p>
    <w:p w:rsidR="008C1284" w:rsidRDefault="002B278B" w:rsidP="006979F6">
      <w:pPr>
        <w:spacing w:line="240" w:lineRule="auto"/>
        <w:ind w:firstLine="284"/>
        <w:jc w:val="both"/>
        <w:rPr>
          <w:sz w:val="20"/>
          <w:szCs w:val="20"/>
          <w:lang w:val="id-ID"/>
        </w:rPr>
      </w:pPr>
      <w:r w:rsidRPr="002B278B">
        <w:rPr>
          <w:sz w:val="20"/>
          <w:szCs w:val="20"/>
          <w:lang w:val="id-ID"/>
        </w:rPr>
        <w:t>I</w:t>
      </w:r>
      <w:r w:rsidRPr="002B278B">
        <w:rPr>
          <w:rFonts w:cs="Times New Roman"/>
          <w:sz w:val="20"/>
          <w:szCs w:val="20"/>
          <w:lang w:val="id-ID"/>
        </w:rPr>
        <w:t>nterpretasi teoret</w:t>
      </w:r>
      <w:r w:rsidR="006979F6">
        <w:rPr>
          <w:rFonts w:cs="Times New Roman"/>
          <w:sz w:val="20"/>
          <w:szCs w:val="20"/>
          <w:lang w:val="id-ID"/>
        </w:rPr>
        <w:t>is ini (Lynch, semiotik, dan fla</w:t>
      </w:r>
      <w:r w:rsidRPr="002B278B">
        <w:rPr>
          <w:rFonts w:cs="Times New Roman"/>
          <w:sz w:val="20"/>
          <w:szCs w:val="20"/>
          <w:lang w:val="id-ID"/>
        </w:rPr>
        <w:t>neur) membantu menjelaskan kognisi / persepsi spasial oleh manusia dan bagaimana mereka menciptakan citra mental dan peta kognitif dari lingkungan sekitar mereka, yang memainkan peran penting perilaku mereka dalam menemukan jalan. Orang-orang mengembangkan peta mental berdasarkan elemen persepsi dan</w:t>
      </w:r>
      <w:r w:rsidRPr="002B278B">
        <w:rPr>
          <w:sz w:val="20"/>
          <w:szCs w:val="20"/>
          <w:lang w:val="id-ID"/>
        </w:rPr>
        <w:t xml:space="preserve"> konseptual</w:t>
      </w:r>
      <w:r w:rsidRPr="002B278B">
        <w:rPr>
          <w:sz w:val="20"/>
          <w:szCs w:val="20"/>
        </w:rPr>
        <w:t xml:space="preserve"> (Sima, Matthew et al., 2016)</w:t>
      </w:r>
      <w:r w:rsidRPr="002B278B">
        <w:rPr>
          <w:sz w:val="20"/>
          <w:szCs w:val="20"/>
          <w:lang w:val="id-ID"/>
        </w:rPr>
        <w:t>.</w:t>
      </w:r>
    </w:p>
    <w:p w:rsidR="006B4E20" w:rsidRDefault="00A41C5A" w:rsidP="00E065FB">
      <w:pPr>
        <w:pStyle w:val="Introduction1"/>
        <w:spacing w:line="240" w:lineRule="auto"/>
        <w:ind w:firstLineChars="0" w:firstLine="0"/>
        <w:jc w:val="both"/>
        <w:rPr>
          <w:rFonts w:asciiTheme="minorHAnsi" w:hAnsiTheme="minorHAnsi"/>
          <w:b/>
          <w:sz w:val="20"/>
          <w:szCs w:val="20"/>
        </w:rPr>
      </w:pPr>
      <w:r>
        <w:rPr>
          <w:rFonts w:asciiTheme="minorHAnsi" w:hAnsiTheme="minorHAnsi"/>
          <w:b/>
          <w:sz w:val="20"/>
          <w:szCs w:val="20"/>
        </w:rPr>
        <w:t xml:space="preserve">Elemen Arsitektur Penunjang Sistem </w:t>
      </w:r>
      <w:r w:rsidRPr="00A41C5A">
        <w:rPr>
          <w:rFonts w:asciiTheme="minorHAnsi" w:hAnsiTheme="minorHAnsi"/>
          <w:b/>
          <w:i/>
          <w:sz w:val="20"/>
          <w:szCs w:val="20"/>
        </w:rPr>
        <w:t>Wayfinding</w:t>
      </w:r>
    </w:p>
    <w:p w:rsidR="00A51E6B" w:rsidRDefault="000D6B63" w:rsidP="00A51E6B">
      <w:pPr>
        <w:pStyle w:val="Introduction1"/>
        <w:spacing w:line="240" w:lineRule="auto"/>
        <w:ind w:firstLineChars="0" w:firstLine="284"/>
        <w:jc w:val="both"/>
        <w:rPr>
          <w:rFonts w:asciiTheme="minorHAnsi" w:hAnsiTheme="minorHAnsi"/>
          <w:sz w:val="20"/>
          <w:szCs w:val="20"/>
        </w:rPr>
      </w:pPr>
      <w:r w:rsidRPr="000D6B63">
        <w:rPr>
          <w:rFonts w:asciiTheme="minorHAnsi" w:hAnsiTheme="minorHAnsi"/>
          <w:sz w:val="20"/>
          <w:szCs w:val="20"/>
        </w:rPr>
        <w:t xml:space="preserve">Salah satu </w:t>
      </w:r>
      <w:r w:rsidR="00E065FB">
        <w:rPr>
          <w:rFonts w:asciiTheme="minorHAnsi" w:hAnsiTheme="minorHAnsi"/>
          <w:sz w:val="20"/>
          <w:szCs w:val="20"/>
        </w:rPr>
        <w:t>parameter desain arsitektur yang berempati</w:t>
      </w:r>
      <w:r w:rsidR="00A41C5A">
        <w:rPr>
          <w:rFonts w:asciiTheme="minorHAnsi" w:hAnsiTheme="minorHAnsi"/>
          <w:sz w:val="20"/>
          <w:szCs w:val="20"/>
        </w:rPr>
        <w:t xml:space="preserve"> </w:t>
      </w:r>
      <w:r w:rsidR="00E065FB">
        <w:rPr>
          <w:rFonts w:asciiTheme="minorHAnsi" w:hAnsiTheme="minorHAnsi"/>
          <w:sz w:val="20"/>
          <w:szCs w:val="20"/>
        </w:rPr>
        <w:t>ialah kemudahan penggunaan sebuah bangunan. Kemudahan penggunaan ruang-ruang ini terutama ditunjang oleh kemudahan untuk menemukan</w:t>
      </w:r>
      <w:r w:rsidR="009D0641">
        <w:rPr>
          <w:rFonts w:asciiTheme="minorHAnsi" w:hAnsiTheme="minorHAnsi"/>
          <w:sz w:val="20"/>
          <w:szCs w:val="20"/>
        </w:rPr>
        <w:t xml:space="preserve"> jalan dalam bangunan tersebut, </w:t>
      </w:r>
      <w:r w:rsidR="00E065FB" w:rsidRPr="00E065FB">
        <w:rPr>
          <w:rFonts w:asciiTheme="minorHAnsi" w:hAnsiTheme="minorHAnsi"/>
          <w:i/>
          <w:sz w:val="20"/>
          <w:szCs w:val="20"/>
        </w:rPr>
        <w:t>wayfinding</w:t>
      </w:r>
      <w:r w:rsidR="00E065FB">
        <w:rPr>
          <w:rFonts w:asciiTheme="minorHAnsi" w:hAnsiTheme="minorHAnsi"/>
          <w:sz w:val="20"/>
          <w:szCs w:val="20"/>
        </w:rPr>
        <w:t xml:space="preserve"> dan kemudahan pengguna dalam</w:t>
      </w:r>
      <w:r w:rsidR="00A51E6B">
        <w:rPr>
          <w:rFonts w:asciiTheme="minorHAnsi" w:hAnsiTheme="minorHAnsi"/>
          <w:sz w:val="20"/>
          <w:szCs w:val="20"/>
        </w:rPr>
        <w:t xml:space="preserve"> </w:t>
      </w:r>
      <w:r w:rsidR="00E065FB">
        <w:rPr>
          <w:rFonts w:asciiTheme="minorHAnsi" w:hAnsiTheme="minorHAnsi"/>
          <w:sz w:val="20"/>
          <w:szCs w:val="20"/>
        </w:rPr>
        <w:t xml:space="preserve">berorientasi </w:t>
      </w:r>
      <w:r w:rsidR="00A51E6B">
        <w:rPr>
          <w:rFonts w:asciiTheme="minorHAnsi" w:hAnsiTheme="minorHAnsi"/>
          <w:sz w:val="20"/>
          <w:szCs w:val="20"/>
        </w:rPr>
        <w:t>terhadap</w:t>
      </w:r>
      <w:r w:rsidR="00E065FB">
        <w:rPr>
          <w:rFonts w:asciiTheme="minorHAnsi" w:hAnsiTheme="minorHAnsi"/>
          <w:sz w:val="20"/>
          <w:szCs w:val="20"/>
        </w:rPr>
        <w:t xml:space="preserve"> bangunan tersebut (Passini, 1984). </w:t>
      </w:r>
      <w:r w:rsidR="00651291">
        <w:rPr>
          <w:rFonts w:asciiTheme="minorHAnsi" w:hAnsiTheme="minorHAnsi"/>
          <w:sz w:val="20"/>
          <w:szCs w:val="20"/>
        </w:rPr>
        <w:t>Kedua hal</w:t>
      </w:r>
      <w:r w:rsidR="00A51E6B">
        <w:rPr>
          <w:rFonts w:asciiTheme="minorHAnsi" w:hAnsiTheme="minorHAnsi"/>
          <w:sz w:val="20"/>
          <w:szCs w:val="20"/>
        </w:rPr>
        <w:t xml:space="preserve"> </w:t>
      </w:r>
      <w:r w:rsidR="007D7F41">
        <w:rPr>
          <w:rFonts w:asciiTheme="minorHAnsi" w:hAnsiTheme="minorHAnsi"/>
          <w:sz w:val="20"/>
          <w:szCs w:val="20"/>
        </w:rPr>
        <w:t xml:space="preserve">ini </w:t>
      </w:r>
      <w:proofErr w:type="gramStart"/>
      <w:r w:rsidR="00651291">
        <w:rPr>
          <w:rFonts w:asciiTheme="minorHAnsi" w:hAnsiTheme="minorHAnsi"/>
          <w:sz w:val="20"/>
          <w:szCs w:val="20"/>
        </w:rPr>
        <w:t>akan</w:t>
      </w:r>
      <w:proofErr w:type="gramEnd"/>
      <w:r w:rsidR="00651291">
        <w:rPr>
          <w:rFonts w:asciiTheme="minorHAnsi" w:hAnsiTheme="minorHAnsi"/>
          <w:sz w:val="20"/>
          <w:szCs w:val="20"/>
        </w:rPr>
        <w:t xml:space="preserve"> mempengaruhi efektivitas sirkulasi.</w:t>
      </w:r>
      <w:r w:rsidR="00866780">
        <w:rPr>
          <w:rFonts w:asciiTheme="minorHAnsi" w:hAnsiTheme="minorHAnsi"/>
          <w:sz w:val="20"/>
          <w:szCs w:val="20"/>
        </w:rPr>
        <w:t xml:space="preserve"> </w:t>
      </w:r>
    </w:p>
    <w:p w:rsidR="007A6497" w:rsidRDefault="00866780" w:rsidP="00A51E6B">
      <w:pPr>
        <w:pStyle w:val="Introduction1"/>
        <w:spacing w:line="240" w:lineRule="auto"/>
        <w:ind w:firstLineChars="0" w:firstLine="284"/>
        <w:jc w:val="both"/>
        <w:rPr>
          <w:rFonts w:asciiTheme="minorHAnsi" w:hAnsiTheme="minorHAnsi"/>
          <w:sz w:val="20"/>
          <w:szCs w:val="20"/>
        </w:rPr>
      </w:pPr>
      <w:r>
        <w:rPr>
          <w:rFonts w:asciiTheme="minorHAnsi" w:hAnsiTheme="minorHAnsi"/>
          <w:sz w:val="20"/>
          <w:szCs w:val="20"/>
        </w:rPr>
        <w:t xml:space="preserve">Kemampuan individu untuk mengingat bangunan yang menarik juga disebabkan oleh sifat </w:t>
      </w:r>
      <w:r w:rsidRPr="00055399">
        <w:rPr>
          <w:rFonts w:asciiTheme="minorHAnsi" w:hAnsiTheme="minorHAnsi"/>
          <w:i/>
          <w:sz w:val="20"/>
          <w:szCs w:val="20"/>
        </w:rPr>
        <w:t>legibility</w:t>
      </w:r>
      <w:r>
        <w:rPr>
          <w:rFonts w:asciiTheme="minorHAnsi" w:hAnsiTheme="minorHAnsi"/>
          <w:sz w:val="20"/>
          <w:szCs w:val="20"/>
        </w:rPr>
        <w:t xml:space="preserve"> dan </w:t>
      </w:r>
      <w:r w:rsidRPr="00055399">
        <w:rPr>
          <w:rFonts w:asciiTheme="minorHAnsi" w:hAnsiTheme="minorHAnsi"/>
          <w:i/>
          <w:sz w:val="20"/>
          <w:szCs w:val="20"/>
        </w:rPr>
        <w:t>imageability</w:t>
      </w:r>
      <w:r>
        <w:rPr>
          <w:rFonts w:asciiTheme="minorHAnsi" w:hAnsiTheme="minorHAnsi"/>
          <w:sz w:val="20"/>
          <w:szCs w:val="20"/>
        </w:rPr>
        <w:t xml:space="preserve"> ban</w:t>
      </w:r>
      <w:r w:rsidR="00E55A2F">
        <w:rPr>
          <w:rFonts w:asciiTheme="minorHAnsi" w:hAnsiTheme="minorHAnsi"/>
          <w:sz w:val="20"/>
          <w:szCs w:val="20"/>
        </w:rPr>
        <w:t>g</w:t>
      </w:r>
      <w:r>
        <w:rPr>
          <w:rFonts w:asciiTheme="minorHAnsi" w:hAnsiTheme="minorHAnsi"/>
          <w:sz w:val="20"/>
          <w:szCs w:val="20"/>
        </w:rPr>
        <w:t>unan tersebut</w:t>
      </w:r>
      <w:r w:rsidR="007A6497">
        <w:rPr>
          <w:rFonts w:asciiTheme="minorHAnsi" w:hAnsiTheme="minorHAnsi"/>
          <w:sz w:val="20"/>
          <w:szCs w:val="20"/>
        </w:rPr>
        <w:t xml:space="preserve"> </w:t>
      </w:r>
      <w:r w:rsidR="00055399">
        <w:rPr>
          <w:rFonts w:asciiTheme="minorHAnsi" w:hAnsiTheme="minorHAnsi"/>
          <w:sz w:val="20"/>
          <w:szCs w:val="20"/>
        </w:rPr>
        <w:t>(Boulding, 1956; Lynch, 1960)</w:t>
      </w:r>
      <w:r>
        <w:rPr>
          <w:rFonts w:asciiTheme="minorHAnsi" w:hAnsiTheme="minorHAnsi"/>
          <w:sz w:val="20"/>
          <w:szCs w:val="20"/>
        </w:rPr>
        <w:t xml:space="preserve">. </w:t>
      </w:r>
      <w:r w:rsidR="00CD793F">
        <w:rPr>
          <w:rFonts w:asciiTheme="minorHAnsi" w:hAnsiTheme="minorHAnsi"/>
          <w:sz w:val="20"/>
          <w:szCs w:val="20"/>
        </w:rPr>
        <w:t xml:space="preserve">Sifat </w:t>
      </w:r>
      <w:r w:rsidR="00CD793F" w:rsidRPr="00A41C5A">
        <w:rPr>
          <w:rFonts w:asciiTheme="minorHAnsi" w:hAnsiTheme="minorHAnsi"/>
          <w:i/>
          <w:sz w:val="20"/>
          <w:szCs w:val="20"/>
        </w:rPr>
        <w:t>legibility</w:t>
      </w:r>
      <w:r w:rsidR="00CD793F">
        <w:rPr>
          <w:rFonts w:asciiTheme="minorHAnsi" w:hAnsiTheme="minorHAnsi"/>
          <w:sz w:val="20"/>
          <w:szCs w:val="20"/>
        </w:rPr>
        <w:t xml:space="preserve"> mencakup kemudahan untuk dipahami dari bangunan, sedangkan </w:t>
      </w:r>
      <w:r w:rsidR="00CD793F" w:rsidRPr="00A41C5A">
        <w:rPr>
          <w:rFonts w:asciiTheme="minorHAnsi" w:hAnsiTheme="minorHAnsi"/>
          <w:i/>
          <w:sz w:val="20"/>
          <w:szCs w:val="20"/>
        </w:rPr>
        <w:t xml:space="preserve">imageabiliyt </w:t>
      </w:r>
      <w:r w:rsidR="00CD793F">
        <w:rPr>
          <w:rFonts w:asciiTheme="minorHAnsi" w:hAnsiTheme="minorHAnsi"/>
          <w:sz w:val="20"/>
          <w:szCs w:val="20"/>
        </w:rPr>
        <w:t xml:space="preserve">berkaitan dengan ciri khusus bangunan yang mengingatkan individu kedepannya. </w:t>
      </w:r>
      <w:r w:rsidR="007A6497">
        <w:rPr>
          <w:rFonts w:asciiTheme="minorHAnsi" w:hAnsiTheme="minorHAnsi"/>
          <w:sz w:val="20"/>
          <w:szCs w:val="20"/>
        </w:rPr>
        <w:t xml:space="preserve">Adapun </w:t>
      </w:r>
      <w:r w:rsidR="00272164">
        <w:rPr>
          <w:rFonts w:asciiTheme="minorHAnsi" w:hAnsiTheme="minorHAnsi"/>
          <w:sz w:val="20"/>
          <w:szCs w:val="20"/>
        </w:rPr>
        <w:t xml:space="preserve">5 </w:t>
      </w:r>
      <w:r w:rsidR="007A6497">
        <w:rPr>
          <w:rFonts w:asciiTheme="minorHAnsi" w:hAnsiTheme="minorHAnsi"/>
          <w:sz w:val="20"/>
          <w:szCs w:val="20"/>
        </w:rPr>
        <w:t xml:space="preserve">elemen arsitektur penunjang sistem </w:t>
      </w:r>
      <w:r w:rsidR="007A6497" w:rsidRPr="00B40260">
        <w:rPr>
          <w:rFonts w:asciiTheme="minorHAnsi" w:hAnsiTheme="minorHAnsi"/>
          <w:i/>
          <w:sz w:val="20"/>
          <w:szCs w:val="20"/>
        </w:rPr>
        <w:t>wayfinding</w:t>
      </w:r>
      <w:r w:rsidR="007A6497">
        <w:rPr>
          <w:rFonts w:asciiTheme="minorHAnsi" w:hAnsiTheme="minorHAnsi"/>
          <w:sz w:val="20"/>
          <w:szCs w:val="20"/>
        </w:rPr>
        <w:t xml:space="preserve"> pada skala urban </w:t>
      </w:r>
      <w:r w:rsidR="00264926">
        <w:rPr>
          <w:rFonts w:asciiTheme="minorHAnsi" w:hAnsiTheme="minorHAnsi"/>
          <w:sz w:val="20"/>
          <w:szCs w:val="20"/>
        </w:rPr>
        <w:t>(L</w:t>
      </w:r>
      <w:r w:rsidR="00627C00">
        <w:rPr>
          <w:rFonts w:asciiTheme="minorHAnsi" w:hAnsiTheme="minorHAnsi"/>
          <w:sz w:val="20"/>
          <w:szCs w:val="20"/>
        </w:rPr>
        <w:t xml:space="preserve">ynch, </w:t>
      </w:r>
      <w:r w:rsidR="007A6497">
        <w:rPr>
          <w:rFonts w:asciiTheme="minorHAnsi" w:hAnsiTheme="minorHAnsi"/>
          <w:sz w:val="20"/>
          <w:szCs w:val="20"/>
        </w:rPr>
        <w:t xml:space="preserve">1960). </w:t>
      </w:r>
    </w:p>
    <w:p w:rsidR="00866780" w:rsidRDefault="00327F3B" w:rsidP="00327F3B">
      <w:pPr>
        <w:pStyle w:val="Introduction1"/>
        <w:numPr>
          <w:ilvl w:val="0"/>
          <w:numId w:val="13"/>
        </w:numPr>
        <w:spacing w:line="240" w:lineRule="auto"/>
        <w:ind w:left="284" w:firstLineChars="0" w:hanging="284"/>
        <w:jc w:val="both"/>
        <w:rPr>
          <w:rFonts w:asciiTheme="minorHAnsi" w:hAnsiTheme="minorHAnsi"/>
          <w:sz w:val="20"/>
          <w:szCs w:val="20"/>
        </w:rPr>
      </w:pPr>
      <w:r w:rsidRPr="00B40260">
        <w:rPr>
          <w:rFonts w:asciiTheme="minorHAnsi" w:hAnsiTheme="minorHAnsi"/>
          <w:i/>
          <w:sz w:val="20"/>
          <w:szCs w:val="20"/>
        </w:rPr>
        <w:t>Pathway</w:t>
      </w:r>
      <w:r w:rsidR="00CD793F">
        <w:rPr>
          <w:rFonts w:asciiTheme="minorHAnsi" w:hAnsiTheme="minorHAnsi"/>
          <w:sz w:val="20"/>
          <w:szCs w:val="20"/>
        </w:rPr>
        <w:t>,</w:t>
      </w:r>
      <w:r>
        <w:rPr>
          <w:rFonts w:asciiTheme="minorHAnsi" w:hAnsiTheme="minorHAnsi"/>
          <w:sz w:val="20"/>
          <w:szCs w:val="20"/>
        </w:rPr>
        <w:t xml:space="preserve"> jalur sirlulasi pada bangunan ataupun lingkungan</w:t>
      </w:r>
    </w:p>
    <w:p w:rsidR="00327F3B" w:rsidRDefault="00327F3B" w:rsidP="00327F3B">
      <w:pPr>
        <w:pStyle w:val="Introduction1"/>
        <w:numPr>
          <w:ilvl w:val="0"/>
          <w:numId w:val="13"/>
        </w:numPr>
        <w:spacing w:line="240" w:lineRule="auto"/>
        <w:ind w:left="284" w:firstLineChars="0" w:hanging="284"/>
        <w:jc w:val="both"/>
        <w:rPr>
          <w:rFonts w:asciiTheme="minorHAnsi" w:hAnsiTheme="minorHAnsi"/>
          <w:sz w:val="20"/>
          <w:szCs w:val="20"/>
        </w:rPr>
      </w:pPr>
      <w:r w:rsidRPr="00B40260">
        <w:rPr>
          <w:rFonts w:asciiTheme="minorHAnsi" w:hAnsiTheme="minorHAnsi"/>
          <w:i/>
          <w:sz w:val="20"/>
          <w:szCs w:val="20"/>
        </w:rPr>
        <w:t>Node</w:t>
      </w:r>
      <w:r>
        <w:rPr>
          <w:rFonts w:asciiTheme="minorHAnsi" w:hAnsiTheme="minorHAnsi"/>
          <w:sz w:val="20"/>
          <w:szCs w:val="20"/>
        </w:rPr>
        <w:t>, tempat pertemuan jalur sirkulasi</w:t>
      </w:r>
    </w:p>
    <w:p w:rsidR="00327F3B" w:rsidRDefault="00327F3B" w:rsidP="00327F3B">
      <w:pPr>
        <w:pStyle w:val="Introduction1"/>
        <w:numPr>
          <w:ilvl w:val="0"/>
          <w:numId w:val="13"/>
        </w:numPr>
        <w:spacing w:line="240" w:lineRule="auto"/>
        <w:ind w:left="284" w:firstLineChars="0" w:hanging="284"/>
        <w:jc w:val="both"/>
        <w:rPr>
          <w:rFonts w:asciiTheme="minorHAnsi" w:hAnsiTheme="minorHAnsi"/>
          <w:sz w:val="20"/>
          <w:szCs w:val="20"/>
        </w:rPr>
      </w:pPr>
      <w:r w:rsidRPr="00B40260">
        <w:rPr>
          <w:rFonts w:asciiTheme="minorHAnsi" w:hAnsiTheme="minorHAnsi"/>
          <w:i/>
          <w:sz w:val="20"/>
          <w:szCs w:val="20"/>
        </w:rPr>
        <w:t>Landmark</w:t>
      </w:r>
      <w:r>
        <w:rPr>
          <w:rFonts w:asciiTheme="minorHAnsi" w:hAnsiTheme="minorHAnsi"/>
          <w:sz w:val="20"/>
          <w:szCs w:val="20"/>
        </w:rPr>
        <w:t>, bagian bangunan yang menonjol dari lingkungan</w:t>
      </w:r>
    </w:p>
    <w:p w:rsidR="00327F3B" w:rsidRDefault="00327F3B" w:rsidP="00327F3B">
      <w:pPr>
        <w:pStyle w:val="Introduction1"/>
        <w:numPr>
          <w:ilvl w:val="0"/>
          <w:numId w:val="13"/>
        </w:numPr>
        <w:spacing w:line="240" w:lineRule="auto"/>
        <w:ind w:left="284" w:firstLineChars="0" w:hanging="284"/>
        <w:jc w:val="both"/>
        <w:rPr>
          <w:rFonts w:asciiTheme="minorHAnsi" w:hAnsiTheme="minorHAnsi"/>
          <w:sz w:val="20"/>
          <w:szCs w:val="20"/>
        </w:rPr>
      </w:pPr>
      <w:r w:rsidRPr="00B40260">
        <w:rPr>
          <w:rFonts w:asciiTheme="minorHAnsi" w:hAnsiTheme="minorHAnsi"/>
          <w:i/>
          <w:sz w:val="20"/>
          <w:szCs w:val="20"/>
        </w:rPr>
        <w:t>Distrik</w:t>
      </w:r>
      <w:r>
        <w:rPr>
          <w:rFonts w:asciiTheme="minorHAnsi" w:hAnsiTheme="minorHAnsi"/>
          <w:sz w:val="20"/>
          <w:szCs w:val="20"/>
        </w:rPr>
        <w:t>, merupakan zonasi yang berukuran luas dalam lingkungan</w:t>
      </w:r>
    </w:p>
    <w:p w:rsidR="00327F3B" w:rsidRDefault="00327F3B" w:rsidP="00327F3B">
      <w:pPr>
        <w:pStyle w:val="Introduction1"/>
        <w:numPr>
          <w:ilvl w:val="0"/>
          <w:numId w:val="13"/>
        </w:numPr>
        <w:spacing w:line="240" w:lineRule="auto"/>
        <w:ind w:left="284" w:firstLineChars="0" w:hanging="284"/>
        <w:jc w:val="both"/>
        <w:rPr>
          <w:rFonts w:asciiTheme="minorHAnsi" w:hAnsiTheme="minorHAnsi"/>
          <w:sz w:val="20"/>
          <w:szCs w:val="20"/>
        </w:rPr>
      </w:pPr>
      <w:r w:rsidRPr="00B40260">
        <w:rPr>
          <w:rFonts w:asciiTheme="minorHAnsi" w:hAnsiTheme="minorHAnsi"/>
          <w:i/>
          <w:sz w:val="20"/>
          <w:szCs w:val="20"/>
        </w:rPr>
        <w:t>Edge</w:t>
      </w:r>
      <w:r w:rsidR="00D72F85">
        <w:rPr>
          <w:rFonts w:asciiTheme="minorHAnsi" w:hAnsiTheme="minorHAnsi"/>
          <w:sz w:val="20"/>
          <w:szCs w:val="20"/>
        </w:rPr>
        <w:t>, pembatas terluar dari banguna dalam</w:t>
      </w:r>
      <w:r>
        <w:rPr>
          <w:rFonts w:asciiTheme="minorHAnsi" w:hAnsiTheme="minorHAnsi"/>
          <w:sz w:val="20"/>
          <w:szCs w:val="20"/>
        </w:rPr>
        <w:t xml:space="preserve"> suatu lingkungan</w:t>
      </w:r>
    </w:p>
    <w:p w:rsidR="00FE1DCC" w:rsidRDefault="00FE1DCC" w:rsidP="00FE1DCC">
      <w:pPr>
        <w:pStyle w:val="Introduction1"/>
        <w:spacing w:line="240" w:lineRule="auto"/>
        <w:ind w:firstLineChars="0" w:firstLine="0"/>
        <w:jc w:val="both"/>
        <w:rPr>
          <w:rFonts w:asciiTheme="minorHAnsi" w:hAnsiTheme="minorHAnsi"/>
          <w:sz w:val="20"/>
          <w:szCs w:val="20"/>
        </w:rPr>
      </w:pPr>
      <w:r>
        <w:rPr>
          <w:noProof/>
          <w:lang w:eastAsia="en-US"/>
        </w:rPr>
        <w:drawing>
          <wp:inline distT="0" distB="0" distL="0" distR="0" wp14:anchorId="459D0EE9" wp14:editId="3551D889">
            <wp:extent cx="2772383" cy="894033"/>
            <wp:effectExtent l="0" t="0" r="0" b="1905"/>
            <wp:docPr id="3" name="Picture 3" descr="https://timstonor.files.wordpress.com/2017/12/slide04.jpg?w=474&amp;h=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mstonor.files.wordpress.com/2017/12/slide04.jpg?w=474&amp;h=356"/>
                    <pic:cNvPicPr>
                      <a:picLocks noChangeAspect="1" noChangeArrowheads="1"/>
                    </pic:cNvPicPr>
                  </pic:nvPicPr>
                  <pic:blipFill rotWithShape="1">
                    <a:blip r:embed="rId19">
                      <a:extLst>
                        <a:ext uri="{28A0092B-C50C-407E-A947-70E740481C1C}">
                          <a14:useLocalDpi xmlns:a14="http://schemas.microsoft.com/office/drawing/2010/main" val="0"/>
                        </a:ext>
                      </a:extLst>
                    </a:blip>
                    <a:srcRect t="25843" b="31461"/>
                    <a:stretch/>
                  </pic:blipFill>
                  <pic:spPr bwMode="auto">
                    <a:xfrm>
                      <a:off x="0" y="0"/>
                      <a:ext cx="2772383" cy="894033"/>
                    </a:xfrm>
                    <a:prstGeom prst="rect">
                      <a:avLst/>
                    </a:prstGeom>
                    <a:noFill/>
                    <a:ln>
                      <a:noFill/>
                    </a:ln>
                    <a:extLst>
                      <a:ext uri="{53640926-AAD7-44D8-BBD7-CCE9431645EC}">
                        <a14:shadowObscured xmlns:a14="http://schemas.microsoft.com/office/drawing/2010/main"/>
                      </a:ext>
                    </a:extLst>
                  </pic:spPr>
                </pic:pic>
              </a:graphicData>
            </a:graphic>
          </wp:inline>
        </w:drawing>
      </w:r>
    </w:p>
    <w:p w:rsidR="00FE1DCC" w:rsidRPr="009F5054" w:rsidRDefault="00FE1DCC" w:rsidP="00FE1DCC">
      <w:pPr>
        <w:autoSpaceDE w:val="0"/>
        <w:autoSpaceDN w:val="0"/>
        <w:adjustRightInd w:val="0"/>
        <w:spacing w:after="0" w:line="240" w:lineRule="auto"/>
        <w:jc w:val="center"/>
        <w:rPr>
          <w:b/>
          <w:i/>
          <w:sz w:val="18"/>
          <w:szCs w:val="18"/>
        </w:rPr>
      </w:pPr>
      <w:r>
        <w:rPr>
          <w:b/>
          <w:sz w:val="18"/>
          <w:szCs w:val="18"/>
        </w:rPr>
        <w:t>Gambar 3</w:t>
      </w:r>
      <w:r w:rsidR="00D26222">
        <w:rPr>
          <w:b/>
          <w:sz w:val="18"/>
          <w:szCs w:val="18"/>
        </w:rPr>
        <w:t xml:space="preserve">. </w:t>
      </w:r>
      <w:r w:rsidR="00D26222" w:rsidRPr="00D26222">
        <w:rPr>
          <w:b/>
          <w:i/>
          <w:sz w:val="18"/>
          <w:szCs w:val="18"/>
        </w:rPr>
        <w:t>I</w:t>
      </w:r>
      <w:r>
        <w:rPr>
          <w:b/>
          <w:i/>
          <w:sz w:val="18"/>
          <w:szCs w:val="18"/>
        </w:rPr>
        <w:t>mage of the city</w:t>
      </w:r>
    </w:p>
    <w:p w:rsidR="00FE1DCC" w:rsidRDefault="00FE1DCC" w:rsidP="00A51E6B">
      <w:pPr>
        <w:pStyle w:val="figure"/>
        <w:spacing w:after="240"/>
        <w:jc w:val="center"/>
        <w:rPr>
          <w:b/>
          <w:color w:val="000000" w:themeColor="text1"/>
        </w:rPr>
      </w:pPr>
      <w:r w:rsidRPr="00FE1DCC">
        <w:rPr>
          <w:rFonts w:asciiTheme="minorHAnsi" w:hAnsiTheme="minorHAnsi"/>
          <w:b/>
        </w:rPr>
        <w:t>Sumber</w:t>
      </w:r>
      <w:r w:rsidRPr="00FE1DCC">
        <w:rPr>
          <w:rFonts w:asciiTheme="minorHAnsi" w:hAnsiTheme="minorHAnsi"/>
          <w:b/>
          <w:color w:val="000000" w:themeColor="text1"/>
        </w:rPr>
        <w:t xml:space="preserve">: </w:t>
      </w:r>
      <w:hyperlink r:id="rId20" w:history="1">
        <w:r w:rsidRPr="00FE1DCC">
          <w:rPr>
            <w:rStyle w:val="Hyperlink"/>
            <w:b/>
            <w:color w:val="000000" w:themeColor="text1"/>
            <w:u w:val="none"/>
          </w:rPr>
          <w:t>https://timstonor.wordpress.com</w:t>
        </w:r>
      </w:hyperlink>
    </w:p>
    <w:p w:rsidR="004E29E5" w:rsidRDefault="00B904DD" w:rsidP="00A51E6B">
      <w:pPr>
        <w:pStyle w:val="figure"/>
        <w:jc w:val="both"/>
        <w:rPr>
          <w:rFonts w:asciiTheme="minorHAnsi" w:hAnsiTheme="minorHAnsi"/>
          <w:sz w:val="20"/>
          <w:szCs w:val="20"/>
        </w:rPr>
      </w:pPr>
      <w:r w:rsidRPr="009E6F25">
        <w:rPr>
          <w:rFonts w:asciiTheme="minorHAnsi" w:hAnsiTheme="minorHAnsi"/>
          <w:sz w:val="20"/>
          <w:szCs w:val="20"/>
        </w:rPr>
        <w:t>Elemen lain</w:t>
      </w:r>
      <w:r w:rsidR="00186BC4" w:rsidRPr="009E6F25">
        <w:rPr>
          <w:rFonts w:asciiTheme="minorHAnsi" w:hAnsiTheme="minorHAnsi"/>
          <w:sz w:val="20"/>
          <w:szCs w:val="20"/>
        </w:rPr>
        <w:t xml:space="preserve"> </w:t>
      </w:r>
      <w:r w:rsidR="00BA2AEF" w:rsidRPr="009E6F25">
        <w:rPr>
          <w:rFonts w:asciiTheme="minorHAnsi" w:hAnsiTheme="minorHAnsi"/>
          <w:sz w:val="20"/>
          <w:szCs w:val="20"/>
        </w:rPr>
        <w:t>yang men</w:t>
      </w:r>
      <w:r w:rsidR="00186BC4" w:rsidRPr="009E6F25">
        <w:rPr>
          <w:rFonts w:asciiTheme="minorHAnsi" w:hAnsiTheme="minorHAnsi"/>
          <w:sz w:val="20"/>
          <w:szCs w:val="20"/>
        </w:rPr>
        <w:t>unjang</w:t>
      </w:r>
      <w:r w:rsidR="004E29E5">
        <w:rPr>
          <w:rFonts w:asciiTheme="minorHAnsi" w:hAnsiTheme="minorHAnsi"/>
          <w:sz w:val="20"/>
          <w:szCs w:val="20"/>
        </w:rPr>
        <w:t xml:space="preserve"> </w:t>
      </w:r>
      <w:r w:rsidR="004E29E5" w:rsidRPr="00B40260">
        <w:rPr>
          <w:rFonts w:asciiTheme="minorHAnsi" w:hAnsiTheme="minorHAnsi"/>
          <w:i/>
          <w:sz w:val="20"/>
          <w:szCs w:val="20"/>
        </w:rPr>
        <w:t>wayfinding</w:t>
      </w:r>
      <w:r w:rsidR="004E29E5">
        <w:rPr>
          <w:rFonts w:asciiTheme="minorHAnsi" w:hAnsiTheme="minorHAnsi"/>
          <w:sz w:val="20"/>
          <w:szCs w:val="20"/>
        </w:rPr>
        <w:t xml:space="preserve"> adalah</w:t>
      </w:r>
    </w:p>
    <w:p w:rsidR="00C2214F" w:rsidRPr="007D7F41" w:rsidRDefault="0007793C" w:rsidP="004E29E5">
      <w:pPr>
        <w:pStyle w:val="figure"/>
        <w:numPr>
          <w:ilvl w:val="0"/>
          <w:numId w:val="15"/>
        </w:numPr>
        <w:ind w:left="284" w:hanging="284"/>
        <w:jc w:val="both"/>
        <w:rPr>
          <w:rFonts w:asciiTheme="minorHAnsi" w:hAnsiTheme="minorHAnsi"/>
          <w:sz w:val="20"/>
          <w:szCs w:val="20"/>
        </w:rPr>
      </w:pPr>
      <w:r>
        <w:rPr>
          <w:rFonts w:asciiTheme="minorHAnsi" w:hAnsiTheme="minorHAnsi"/>
          <w:sz w:val="20"/>
          <w:szCs w:val="20"/>
        </w:rPr>
        <w:t>Kog</w:t>
      </w:r>
      <w:r w:rsidR="004E29E5">
        <w:rPr>
          <w:rFonts w:asciiTheme="minorHAnsi" w:hAnsiTheme="minorHAnsi"/>
          <w:sz w:val="20"/>
          <w:szCs w:val="20"/>
        </w:rPr>
        <w:t>nisi,</w:t>
      </w:r>
      <w:r w:rsidR="00B904DD" w:rsidRPr="009E6F25">
        <w:rPr>
          <w:rFonts w:asciiTheme="minorHAnsi" w:hAnsiTheme="minorHAnsi"/>
          <w:sz w:val="20"/>
          <w:szCs w:val="20"/>
        </w:rPr>
        <w:t xml:space="preserve"> </w:t>
      </w:r>
      <w:r w:rsidR="004E29E5">
        <w:rPr>
          <w:rFonts w:asciiTheme="minorHAnsi" w:hAnsiTheme="minorHAnsi"/>
          <w:sz w:val="20"/>
          <w:szCs w:val="20"/>
          <w:lang w:val="id-ID"/>
        </w:rPr>
        <w:t>d</w:t>
      </w:r>
      <w:r w:rsidR="009E6F25" w:rsidRPr="009E6F25">
        <w:rPr>
          <w:rFonts w:asciiTheme="minorHAnsi" w:hAnsiTheme="minorHAnsi"/>
          <w:sz w:val="20"/>
          <w:szCs w:val="20"/>
          <w:lang w:val="id-ID"/>
        </w:rPr>
        <w:t>alam studi kognitif, menggunakan dua istilah 'kognisi' dan 'persepsi' untuk menggambarkan kemampuan manusia untuk memperoleh pengetahuan tentang lingkungan fisik di sekitarnya.</w:t>
      </w:r>
      <w:r w:rsidR="009E6F25" w:rsidRPr="009E6F25">
        <w:rPr>
          <w:rFonts w:asciiTheme="minorHAnsi" w:hAnsiTheme="minorHAnsi"/>
          <w:sz w:val="20"/>
          <w:szCs w:val="20"/>
        </w:rPr>
        <w:t xml:space="preserve"> </w:t>
      </w:r>
      <w:r w:rsidR="009E6F25" w:rsidRPr="009E6F25">
        <w:rPr>
          <w:rFonts w:asciiTheme="minorHAnsi" w:hAnsiTheme="minorHAnsi"/>
          <w:sz w:val="20"/>
          <w:szCs w:val="20"/>
          <w:lang w:val="id-ID"/>
        </w:rPr>
        <w:t xml:space="preserve">Istilah kognisi lebih luas dari sekadar </w:t>
      </w:r>
      <w:r w:rsidR="009E6F25" w:rsidRPr="009E6F25">
        <w:rPr>
          <w:rFonts w:asciiTheme="minorHAnsi" w:hAnsiTheme="minorHAnsi"/>
          <w:sz w:val="20"/>
          <w:szCs w:val="20"/>
          <w:lang w:val="id-ID"/>
        </w:rPr>
        <w:t>persepsi. Kognisi mengacu pada kerangka memori dan representasi mental yang lebih besar dan mencakup proses mental yang tidak ada pada objek aktual. Kognisi melibatkan pengalaman yang berbeda seperti mengamati, merasakan, menghafal, memahami, memutuskan dan tindakan mental lainnya (Gold, 1980</w:t>
      </w:r>
      <w:r w:rsidR="009E6F25" w:rsidRPr="009E6F25">
        <w:rPr>
          <w:rFonts w:asciiTheme="minorHAnsi" w:hAnsiTheme="minorHAnsi"/>
          <w:sz w:val="20"/>
          <w:szCs w:val="20"/>
        </w:rPr>
        <w:t xml:space="preserve">: </w:t>
      </w:r>
      <w:r w:rsidR="009E6F25" w:rsidRPr="009E6F25">
        <w:rPr>
          <w:rFonts w:asciiTheme="minorHAnsi" w:hAnsiTheme="minorHAnsi"/>
          <w:sz w:val="20"/>
          <w:szCs w:val="20"/>
          <w:lang w:val="id-ID"/>
        </w:rPr>
        <w:t>20).</w:t>
      </w:r>
      <w:r w:rsidR="009E6F25" w:rsidRPr="009E6F25">
        <w:rPr>
          <w:rFonts w:asciiTheme="minorHAnsi" w:hAnsiTheme="minorHAnsi"/>
          <w:sz w:val="20"/>
          <w:szCs w:val="20"/>
        </w:rPr>
        <w:t xml:space="preserve"> </w:t>
      </w:r>
      <w:r w:rsidR="009E6F25" w:rsidRPr="009E6F25">
        <w:rPr>
          <w:rFonts w:asciiTheme="minorHAnsi" w:hAnsiTheme="minorHAnsi"/>
          <w:sz w:val="20"/>
          <w:szCs w:val="20"/>
          <w:lang w:val="id-ID"/>
        </w:rPr>
        <w:t>Persepsi, secara umum, lebih tentang pengamatan objek dan respons terhadapnya. Persepsi melibatkan unsur-unsur nyata seperti informasi dan pengalaman serta ketakutan, harapan, nilai-nilai dan unsur-unsur yang dibayangkan lainnya.</w:t>
      </w:r>
      <w:r w:rsidR="009E6F25" w:rsidRPr="009E6F25">
        <w:rPr>
          <w:rFonts w:asciiTheme="minorHAnsi" w:hAnsiTheme="minorHAnsi"/>
          <w:sz w:val="20"/>
          <w:szCs w:val="20"/>
        </w:rPr>
        <w:t xml:space="preserve"> </w:t>
      </w:r>
      <w:r w:rsidR="009E6F25" w:rsidRPr="009E6F25">
        <w:rPr>
          <w:rFonts w:asciiTheme="minorHAnsi" w:hAnsiTheme="minorHAnsi"/>
          <w:sz w:val="20"/>
          <w:szCs w:val="20"/>
          <w:lang w:val="id-ID"/>
        </w:rPr>
        <w:t>Kognisi tergantung pada aspek pribadi dan budaya karena merupakan hasil dari tindakan mental dan proses akuisisi pengetahuan. Akibatnya, orang yang berbeda mungkin memiliki penilaian yang berbeda terhadap objek yang sama (Rapoport, 1977).</w:t>
      </w:r>
    </w:p>
    <w:p w:rsidR="004E29E5" w:rsidRPr="007D7F41" w:rsidRDefault="007D7F41" w:rsidP="007D7F41">
      <w:pPr>
        <w:pStyle w:val="figure"/>
        <w:numPr>
          <w:ilvl w:val="0"/>
          <w:numId w:val="15"/>
        </w:numPr>
        <w:ind w:left="284" w:hanging="284"/>
        <w:jc w:val="both"/>
        <w:rPr>
          <w:rFonts w:asciiTheme="minorHAnsi" w:hAnsiTheme="minorHAnsi"/>
          <w:sz w:val="20"/>
          <w:szCs w:val="20"/>
        </w:rPr>
      </w:pPr>
      <w:r>
        <w:rPr>
          <w:rFonts w:asciiTheme="minorHAnsi" w:hAnsiTheme="minorHAnsi"/>
          <w:sz w:val="20"/>
          <w:szCs w:val="20"/>
        </w:rPr>
        <w:t>Peta K</w:t>
      </w:r>
      <w:r w:rsidRPr="0007793C">
        <w:rPr>
          <w:rFonts w:asciiTheme="minorHAnsi" w:hAnsiTheme="minorHAnsi"/>
          <w:sz w:val="20"/>
          <w:szCs w:val="20"/>
        </w:rPr>
        <w:t xml:space="preserve">ognitif, </w:t>
      </w:r>
      <w:r>
        <w:rPr>
          <w:rFonts w:asciiTheme="minorHAnsi" w:hAnsiTheme="minorHAnsi"/>
          <w:sz w:val="20"/>
          <w:szCs w:val="20"/>
          <w:lang w:val="id-ID"/>
        </w:rPr>
        <w:t>p</w:t>
      </w:r>
      <w:r w:rsidRPr="0007793C">
        <w:rPr>
          <w:rFonts w:asciiTheme="minorHAnsi" w:hAnsiTheme="minorHAnsi"/>
          <w:sz w:val="20"/>
          <w:szCs w:val="20"/>
          <w:lang w:val="id-ID"/>
        </w:rPr>
        <w:t xml:space="preserve">eta adalah alat </w:t>
      </w:r>
      <w:proofErr w:type="gramStart"/>
      <w:r w:rsidRPr="0007793C">
        <w:rPr>
          <w:rFonts w:asciiTheme="minorHAnsi" w:hAnsiTheme="minorHAnsi"/>
          <w:sz w:val="20"/>
          <w:szCs w:val="20"/>
          <w:lang w:val="id-ID"/>
        </w:rPr>
        <w:t>bantu</w:t>
      </w:r>
      <w:proofErr w:type="gramEnd"/>
      <w:r w:rsidRPr="0007793C">
        <w:rPr>
          <w:rFonts w:asciiTheme="minorHAnsi" w:hAnsiTheme="minorHAnsi"/>
          <w:sz w:val="20"/>
          <w:szCs w:val="20"/>
          <w:lang w:val="id-ID"/>
        </w:rPr>
        <w:t xml:space="preserve"> yang mencari jalan yang membantu orang mengetahui dan mengingat lingkungan mereka. Dengan tidak adanya alat penunjuk jalan ini, manusia menggunakan pengetahuan lingkungan yang mereka peroleh sebagai disimpan dalam ingatan mereka - 'peta kognitif' mereka (Golledge, 1999).</w:t>
      </w:r>
      <w:r w:rsidRPr="0007793C">
        <w:rPr>
          <w:rFonts w:asciiTheme="minorHAnsi" w:hAnsiTheme="minorHAnsi"/>
          <w:sz w:val="20"/>
          <w:szCs w:val="20"/>
        </w:rPr>
        <w:t xml:space="preserve"> </w:t>
      </w:r>
      <w:r w:rsidRPr="0007793C">
        <w:rPr>
          <w:rFonts w:asciiTheme="minorHAnsi" w:hAnsiTheme="minorHAnsi"/>
          <w:sz w:val="20"/>
          <w:szCs w:val="20"/>
          <w:lang w:val="id-ID"/>
        </w:rPr>
        <w:t>Perancang dan perencana kota Kevin Lynch, dalam penelitian seminalisnya, Image of the city (1960) menunjukkan bahwa ketika orang bergerak melalui lingkungan perkotaan mereka menafsirkan pengetahuan spasial yang diperoleh melalui pengamatan dan mengubahnya menjadi citra mental. Dia berpendapat bahwa peta mental ini terdiri dari lima elemen perkotaan: landmark, jalur, simpul, tepi dan distrik. Elemen-elemen perkotaan ini memainkan peran penting dalam interaksi antara lingkungan perkotaan dan navigator perkotaan.</w:t>
      </w:r>
      <w:r w:rsidRPr="0007793C">
        <w:rPr>
          <w:rFonts w:asciiTheme="minorHAnsi" w:hAnsiTheme="minorHAnsi"/>
          <w:sz w:val="20"/>
          <w:szCs w:val="20"/>
        </w:rPr>
        <w:t xml:space="preserve"> </w:t>
      </w:r>
      <w:r w:rsidRPr="0007793C">
        <w:rPr>
          <w:rFonts w:asciiTheme="minorHAnsi" w:hAnsiTheme="minorHAnsi"/>
          <w:sz w:val="20"/>
          <w:szCs w:val="20"/>
          <w:lang w:val="id-ID"/>
        </w:rPr>
        <w:t>Singkatnya, peta kognitif adalah hasil dari serangkaian proses psikologis yang melaluinya individu akan mengkodekan, menyimpan, mengingat dan mendekodekan pengetahuan yang diperolehnya tentang elemen, lokasi, jarak dan arah, atau pola umum, dari lingkungan sekitarnya (Rapoport, 2013)</w:t>
      </w:r>
      <w:r w:rsidRPr="0007793C">
        <w:rPr>
          <w:rFonts w:asciiTheme="minorHAnsi" w:hAnsiTheme="minorHAnsi"/>
          <w:sz w:val="20"/>
          <w:szCs w:val="20"/>
        </w:rPr>
        <w:t>.</w:t>
      </w:r>
    </w:p>
    <w:p w:rsidR="00DD5E1B" w:rsidRDefault="00DD5E1B" w:rsidP="00DD5E1B">
      <w:pPr>
        <w:pStyle w:val="figure"/>
        <w:ind w:firstLine="284"/>
        <w:jc w:val="both"/>
        <w:rPr>
          <w:rFonts w:asciiTheme="minorHAnsi" w:hAnsiTheme="minorHAnsi"/>
          <w:sz w:val="20"/>
          <w:szCs w:val="20"/>
        </w:rPr>
      </w:pPr>
      <w:r w:rsidRPr="00B40260">
        <w:rPr>
          <w:rFonts w:asciiTheme="minorHAnsi" w:hAnsiTheme="minorHAnsi"/>
          <w:i/>
          <w:sz w:val="20"/>
          <w:szCs w:val="20"/>
        </w:rPr>
        <w:t>Wayfinding</w:t>
      </w:r>
      <w:r>
        <w:rPr>
          <w:rFonts w:asciiTheme="minorHAnsi" w:hAnsiTheme="minorHAnsi"/>
          <w:sz w:val="20"/>
          <w:szCs w:val="20"/>
        </w:rPr>
        <w:t xml:space="preserve"> dalam arsitektur ditangani dengan sebuah desain </w:t>
      </w:r>
      <w:r w:rsidRPr="00B40260">
        <w:rPr>
          <w:rFonts w:asciiTheme="minorHAnsi" w:hAnsiTheme="minorHAnsi"/>
          <w:i/>
          <w:sz w:val="20"/>
          <w:szCs w:val="20"/>
        </w:rPr>
        <w:t>wayfinding</w:t>
      </w:r>
      <w:r>
        <w:rPr>
          <w:rFonts w:asciiTheme="minorHAnsi" w:hAnsiTheme="minorHAnsi"/>
          <w:sz w:val="20"/>
          <w:szCs w:val="20"/>
        </w:rPr>
        <w:t xml:space="preserve"> sistam yang mana harus mencakup: </w:t>
      </w:r>
    </w:p>
    <w:p w:rsidR="00DD5E1B" w:rsidRDefault="00DD5E1B" w:rsidP="00DD5E1B">
      <w:pPr>
        <w:pStyle w:val="figure"/>
        <w:jc w:val="both"/>
        <w:rPr>
          <w:rFonts w:asciiTheme="minorHAnsi" w:hAnsiTheme="minorHAnsi"/>
          <w:sz w:val="20"/>
          <w:szCs w:val="20"/>
        </w:rPr>
      </w:pPr>
      <w:r>
        <w:rPr>
          <w:rFonts w:asciiTheme="minorHAnsi" w:hAnsiTheme="minorHAnsi"/>
          <w:sz w:val="20"/>
          <w:szCs w:val="20"/>
        </w:rPr>
        <w:t>1. Mengidentifikasi dan menandai ruang</w:t>
      </w:r>
    </w:p>
    <w:p w:rsidR="00DD5E1B" w:rsidRDefault="00DD5E1B" w:rsidP="00DD5E1B">
      <w:pPr>
        <w:pStyle w:val="figure"/>
        <w:jc w:val="both"/>
        <w:rPr>
          <w:rFonts w:asciiTheme="minorHAnsi" w:hAnsiTheme="minorHAnsi"/>
          <w:sz w:val="20"/>
          <w:szCs w:val="20"/>
        </w:rPr>
      </w:pPr>
      <w:r>
        <w:rPr>
          <w:rFonts w:asciiTheme="minorHAnsi" w:hAnsiTheme="minorHAnsi"/>
          <w:sz w:val="20"/>
          <w:szCs w:val="20"/>
        </w:rPr>
        <w:t>2. Ruang pengelompokan</w:t>
      </w:r>
    </w:p>
    <w:p w:rsidR="00DD5E1B" w:rsidRDefault="00DD5E1B" w:rsidP="00DD5E1B">
      <w:pPr>
        <w:pStyle w:val="figure"/>
        <w:jc w:val="both"/>
        <w:rPr>
          <w:rFonts w:asciiTheme="minorHAnsi" w:hAnsiTheme="minorHAnsi"/>
          <w:sz w:val="20"/>
          <w:szCs w:val="20"/>
        </w:rPr>
      </w:pPr>
      <w:r>
        <w:rPr>
          <w:rFonts w:asciiTheme="minorHAnsi" w:hAnsiTheme="minorHAnsi"/>
          <w:sz w:val="20"/>
          <w:szCs w:val="20"/>
        </w:rPr>
        <w:t>3. Menghubungkan dan mengatur ruang</w:t>
      </w:r>
    </w:p>
    <w:p w:rsidR="00DD5E1B" w:rsidRDefault="00DD5E1B" w:rsidP="00DD5E1B">
      <w:pPr>
        <w:pStyle w:val="figure"/>
        <w:jc w:val="both"/>
        <w:rPr>
          <w:rFonts w:asciiTheme="minorHAnsi" w:hAnsiTheme="minorHAnsi"/>
          <w:sz w:val="20"/>
          <w:szCs w:val="20"/>
        </w:rPr>
      </w:pPr>
      <w:r>
        <w:rPr>
          <w:rFonts w:asciiTheme="minorHAnsi" w:hAnsiTheme="minorHAnsi"/>
          <w:sz w:val="20"/>
          <w:szCs w:val="20"/>
        </w:rPr>
        <w:t>4. Mengkomunikasikan informasi kepada pengguna.</w:t>
      </w:r>
    </w:p>
    <w:p w:rsidR="00DD5E1B" w:rsidRDefault="00DD5E1B" w:rsidP="00DD5E1B">
      <w:pPr>
        <w:pStyle w:val="figure"/>
        <w:jc w:val="both"/>
        <w:rPr>
          <w:rFonts w:asciiTheme="minorHAnsi" w:hAnsiTheme="minorHAnsi"/>
          <w:sz w:val="20"/>
          <w:szCs w:val="20"/>
        </w:rPr>
      </w:pPr>
      <w:r>
        <w:rPr>
          <w:rFonts w:asciiTheme="minorHAnsi" w:hAnsiTheme="minorHAnsi"/>
          <w:sz w:val="20"/>
          <w:szCs w:val="20"/>
        </w:rPr>
        <w:t>Keterbacaan sebuah bangunan dilayani dengan komponen-komponen berikut menurut Athur &amp; Passini, 1992.</w:t>
      </w:r>
      <w:bookmarkStart w:id="0" w:name="_GoBack"/>
      <w:bookmarkEnd w:id="0"/>
    </w:p>
    <w:p w:rsidR="007D7F41" w:rsidRDefault="007D7F41" w:rsidP="00DD5E1B">
      <w:pPr>
        <w:pStyle w:val="figure"/>
        <w:jc w:val="both"/>
        <w:rPr>
          <w:rFonts w:asciiTheme="minorHAnsi" w:hAnsiTheme="minorHAnsi"/>
          <w:sz w:val="20"/>
          <w:szCs w:val="20"/>
        </w:rPr>
      </w:pPr>
    </w:p>
    <w:p w:rsidR="007D7F41" w:rsidRDefault="007D7F41" w:rsidP="00DD5E1B">
      <w:pPr>
        <w:pStyle w:val="figure"/>
        <w:jc w:val="both"/>
        <w:rPr>
          <w:rFonts w:asciiTheme="minorHAnsi" w:hAnsiTheme="minorHAnsi"/>
          <w:sz w:val="20"/>
          <w:szCs w:val="20"/>
        </w:rPr>
      </w:pPr>
    </w:p>
    <w:p w:rsidR="007D7F41" w:rsidRDefault="007D7F41" w:rsidP="00DD5E1B">
      <w:pPr>
        <w:pStyle w:val="figure"/>
        <w:jc w:val="both"/>
        <w:rPr>
          <w:rFonts w:asciiTheme="minorHAnsi" w:hAnsiTheme="minorHAnsi"/>
          <w:sz w:val="20"/>
          <w:szCs w:val="20"/>
        </w:rPr>
      </w:pPr>
    </w:p>
    <w:p w:rsidR="007D7F41" w:rsidRDefault="007D7F41" w:rsidP="00DD5E1B">
      <w:pPr>
        <w:pStyle w:val="figure"/>
        <w:jc w:val="both"/>
        <w:rPr>
          <w:rFonts w:asciiTheme="minorHAnsi" w:hAnsiTheme="minorHAnsi"/>
          <w:sz w:val="20"/>
          <w:szCs w:val="20"/>
        </w:rPr>
      </w:pPr>
    </w:p>
    <w:p w:rsidR="007D7F41" w:rsidRDefault="007D7F41" w:rsidP="00A576F8">
      <w:pPr>
        <w:pStyle w:val="figure"/>
        <w:jc w:val="center"/>
        <w:rPr>
          <w:rFonts w:asciiTheme="minorHAnsi" w:hAnsiTheme="minorHAnsi"/>
          <w:sz w:val="20"/>
          <w:szCs w:val="20"/>
        </w:rPr>
      </w:pPr>
      <w:r>
        <w:rPr>
          <w:noProof/>
          <w:lang w:eastAsia="en-US"/>
        </w:rPr>
        <w:lastRenderedPageBreak/>
        <w:drawing>
          <wp:inline distT="0" distB="0" distL="0" distR="0" wp14:anchorId="312A7DE5" wp14:editId="462C87F8">
            <wp:extent cx="2731694" cy="34338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2071" t="12054" r="30037" b="9239"/>
                    <a:stretch/>
                  </pic:blipFill>
                  <pic:spPr bwMode="auto">
                    <a:xfrm>
                      <a:off x="0" y="0"/>
                      <a:ext cx="2781731" cy="3496763"/>
                    </a:xfrm>
                    <a:prstGeom prst="rect">
                      <a:avLst/>
                    </a:prstGeom>
                    <a:ln>
                      <a:noFill/>
                    </a:ln>
                    <a:extLst>
                      <a:ext uri="{53640926-AAD7-44D8-BBD7-CCE9431645EC}">
                        <a14:shadowObscured xmlns:a14="http://schemas.microsoft.com/office/drawing/2010/main"/>
                      </a:ext>
                    </a:extLst>
                  </pic:spPr>
                </pic:pic>
              </a:graphicData>
            </a:graphic>
          </wp:inline>
        </w:drawing>
      </w:r>
    </w:p>
    <w:p w:rsidR="007D7F41" w:rsidRPr="007D7F41" w:rsidRDefault="007D7F41" w:rsidP="007D7F41">
      <w:pPr>
        <w:pStyle w:val="figure"/>
        <w:jc w:val="center"/>
        <w:rPr>
          <w:b/>
          <w:color w:val="000000" w:themeColor="text1"/>
        </w:rPr>
      </w:pPr>
      <w:r w:rsidRPr="00FE1DCC">
        <w:rPr>
          <w:rFonts w:asciiTheme="minorHAnsi" w:hAnsiTheme="minorHAnsi"/>
          <w:b/>
        </w:rPr>
        <w:t>Sumber</w:t>
      </w:r>
      <w:r w:rsidRPr="00FE1DCC">
        <w:rPr>
          <w:rFonts w:asciiTheme="minorHAnsi" w:hAnsiTheme="minorHAnsi"/>
          <w:b/>
          <w:color w:val="000000" w:themeColor="text1"/>
        </w:rPr>
        <w:t xml:space="preserve">: </w:t>
      </w:r>
      <w:hyperlink r:id="rId22" w:history="1">
        <w:r>
          <w:rPr>
            <w:rStyle w:val="Hyperlink"/>
            <w:b/>
            <w:color w:val="000000" w:themeColor="text1"/>
            <w:u w:val="none"/>
          </w:rPr>
          <w:t>Susan</w:t>
        </w:r>
      </w:hyperlink>
      <w:r>
        <w:rPr>
          <w:rStyle w:val="Hyperlink"/>
          <w:b/>
          <w:color w:val="000000" w:themeColor="text1"/>
          <w:u w:val="none"/>
        </w:rPr>
        <w:t xml:space="preserve"> Hunter, 2010</w:t>
      </w:r>
    </w:p>
    <w:p w:rsidR="00C8345E" w:rsidRPr="006979F6" w:rsidRDefault="001D40F4" w:rsidP="0027043C">
      <w:pPr>
        <w:spacing w:before="240" w:after="0"/>
        <w:jc w:val="both"/>
        <w:rPr>
          <w:b/>
          <w:sz w:val="20"/>
          <w:szCs w:val="20"/>
        </w:rPr>
      </w:pPr>
      <w:r>
        <w:rPr>
          <w:b/>
          <w:sz w:val="20"/>
          <w:szCs w:val="20"/>
        </w:rPr>
        <w:t>KESIMPULAN</w:t>
      </w:r>
    </w:p>
    <w:p w:rsidR="00757816" w:rsidRDefault="001D40F4" w:rsidP="0027043C">
      <w:pPr>
        <w:autoSpaceDE w:val="0"/>
        <w:autoSpaceDN w:val="0"/>
        <w:adjustRightInd w:val="0"/>
        <w:spacing w:before="240" w:after="0" w:line="240" w:lineRule="auto"/>
        <w:ind w:firstLine="284"/>
        <w:jc w:val="both"/>
        <w:rPr>
          <w:sz w:val="20"/>
          <w:szCs w:val="20"/>
        </w:rPr>
      </w:pPr>
      <w:r w:rsidRPr="00B40260">
        <w:rPr>
          <w:rFonts w:eastAsia="Times New Roman"/>
          <w:i/>
          <w:color w:val="222222"/>
          <w:sz w:val="20"/>
          <w:szCs w:val="20"/>
        </w:rPr>
        <w:t>Wayfinding</w:t>
      </w:r>
      <w:r w:rsidRPr="00E55A2F">
        <w:rPr>
          <w:rFonts w:eastAsia="Times New Roman"/>
          <w:color w:val="222222"/>
          <w:sz w:val="20"/>
          <w:szCs w:val="20"/>
        </w:rPr>
        <w:t xml:space="preserve"> adalah pencarian jalan oleh seorang individu untuk berpindah dari satu tempat ke tempat lain</w:t>
      </w:r>
      <w:r w:rsidR="00481EA7" w:rsidRPr="00E55A2F">
        <w:rPr>
          <w:sz w:val="20"/>
          <w:szCs w:val="20"/>
          <w:lang w:val="id-ID"/>
        </w:rPr>
        <w:t>. Keberhasilan proses</w:t>
      </w:r>
      <w:r w:rsidR="00481EA7" w:rsidRPr="00E55A2F">
        <w:rPr>
          <w:sz w:val="20"/>
          <w:szCs w:val="20"/>
        </w:rPr>
        <w:t xml:space="preserve"> ini</w:t>
      </w:r>
      <w:r w:rsidR="00481EA7" w:rsidRPr="00E55A2F">
        <w:rPr>
          <w:sz w:val="20"/>
          <w:szCs w:val="20"/>
          <w:lang w:val="id-ID"/>
        </w:rPr>
        <w:t xml:space="preserve"> sangat bergantung pada interaksi antara faktor manusia dan lingkungan. Orientasi spasial</w:t>
      </w:r>
      <w:r w:rsidR="00481EA7" w:rsidRPr="00E55A2F">
        <w:rPr>
          <w:sz w:val="20"/>
          <w:szCs w:val="20"/>
        </w:rPr>
        <w:t xml:space="preserve"> </w:t>
      </w:r>
      <w:r w:rsidR="00481EA7" w:rsidRPr="00E55A2F">
        <w:rPr>
          <w:sz w:val="20"/>
          <w:szCs w:val="20"/>
          <w:lang w:val="id-ID"/>
        </w:rPr>
        <w:t>tentang hubungan antara karakteristik lingkungan dan kognisi spasial, kemampuan pemetaan kognitif, strategi rute, bahasa,</w:t>
      </w:r>
      <w:r w:rsidR="00481EA7" w:rsidRPr="00E55A2F">
        <w:rPr>
          <w:sz w:val="20"/>
          <w:szCs w:val="20"/>
        </w:rPr>
        <w:t xml:space="preserve"> </w:t>
      </w:r>
      <w:r w:rsidR="00481EA7" w:rsidRPr="00E55A2F">
        <w:rPr>
          <w:sz w:val="20"/>
          <w:szCs w:val="20"/>
          <w:lang w:val="id-ID"/>
        </w:rPr>
        <w:t>faktor budaya, gender dan biologis digunakan untuk merumuskan rencana dan membuat</w:t>
      </w:r>
      <w:r w:rsidR="00481EA7" w:rsidRPr="00E55A2F">
        <w:rPr>
          <w:sz w:val="20"/>
          <w:szCs w:val="20"/>
        </w:rPr>
        <w:t xml:space="preserve"> </w:t>
      </w:r>
      <w:r w:rsidR="00481EA7" w:rsidRPr="00E55A2F">
        <w:rPr>
          <w:sz w:val="20"/>
          <w:szCs w:val="20"/>
          <w:lang w:val="id-ID"/>
        </w:rPr>
        <w:t>keputusan yang didasarkan pada informasi tentang karakteristik suatu lingkungan</w:t>
      </w:r>
      <w:r w:rsidR="00481EA7" w:rsidRPr="00E55A2F">
        <w:rPr>
          <w:sz w:val="20"/>
          <w:szCs w:val="20"/>
        </w:rPr>
        <w:t xml:space="preserve"> </w:t>
      </w:r>
      <w:r w:rsidR="00481EA7" w:rsidRPr="00E55A2F">
        <w:rPr>
          <w:sz w:val="20"/>
          <w:szCs w:val="20"/>
          <w:lang w:val="id-ID"/>
        </w:rPr>
        <w:t>diperoleh dari jalur, simpul, tengara, distrik, peta dan rambu.</w:t>
      </w:r>
      <w:r w:rsidR="00481EA7" w:rsidRPr="00E55A2F">
        <w:rPr>
          <w:sz w:val="20"/>
          <w:szCs w:val="20"/>
        </w:rPr>
        <w:t xml:space="preserve"> </w:t>
      </w:r>
    </w:p>
    <w:p w:rsidR="006E586B" w:rsidRDefault="00E55A2F" w:rsidP="0035092A">
      <w:pPr>
        <w:autoSpaceDE w:val="0"/>
        <w:autoSpaceDN w:val="0"/>
        <w:adjustRightInd w:val="0"/>
        <w:spacing w:after="0" w:line="240" w:lineRule="auto"/>
        <w:ind w:firstLine="284"/>
        <w:jc w:val="both"/>
        <w:rPr>
          <w:sz w:val="20"/>
          <w:szCs w:val="20"/>
        </w:rPr>
      </w:pPr>
      <w:r w:rsidRPr="00E55A2F">
        <w:rPr>
          <w:sz w:val="20"/>
          <w:szCs w:val="20"/>
        </w:rPr>
        <w:t xml:space="preserve">Adapun elemen-elemen arsitektur yang menunjang sistem </w:t>
      </w:r>
      <w:r w:rsidRPr="00E55A2F">
        <w:rPr>
          <w:i/>
          <w:sz w:val="20"/>
          <w:szCs w:val="20"/>
        </w:rPr>
        <w:t>wayfinding</w:t>
      </w:r>
      <w:r w:rsidRPr="00E55A2F">
        <w:rPr>
          <w:sz w:val="20"/>
          <w:szCs w:val="20"/>
        </w:rPr>
        <w:t xml:space="preserve"> yang mencakup </w:t>
      </w:r>
      <w:r w:rsidRPr="00E55A2F">
        <w:rPr>
          <w:i/>
          <w:sz w:val="20"/>
          <w:szCs w:val="20"/>
        </w:rPr>
        <w:t>legibility</w:t>
      </w:r>
      <w:r w:rsidRPr="00E55A2F">
        <w:rPr>
          <w:sz w:val="20"/>
          <w:szCs w:val="20"/>
        </w:rPr>
        <w:t xml:space="preserve"> dan </w:t>
      </w:r>
      <w:r w:rsidRPr="00E55A2F">
        <w:rPr>
          <w:i/>
          <w:sz w:val="20"/>
          <w:szCs w:val="20"/>
        </w:rPr>
        <w:t>imageability</w:t>
      </w:r>
      <w:r w:rsidRPr="00E55A2F">
        <w:rPr>
          <w:sz w:val="20"/>
          <w:szCs w:val="20"/>
        </w:rPr>
        <w:t xml:space="preserve"> yaitu kemudahan untuk memahami bangunan dan ciri khusus bangunan sebagai salah satu petunjuk </w:t>
      </w:r>
      <w:proofErr w:type="gramStart"/>
      <w:r w:rsidRPr="00E55A2F">
        <w:rPr>
          <w:sz w:val="20"/>
          <w:szCs w:val="20"/>
        </w:rPr>
        <w:t>cara</w:t>
      </w:r>
      <w:proofErr w:type="gramEnd"/>
      <w:r w:rsidRPr="00E55A2F">
        <w:rPr>
          <w:sz w:val="20"/>
          <w:szCs w:val="20"/>
        </w:rPr>
        <w:t xml:space="preserve"> mencari jalan. </w:t>
      </w:r>
      <w:r w:rsidRPr="00E55A2F">
        <w:rPr>
          <w:rFonts w:cs="TT15Ct00"/>
          <w:sz w:val="20"/>
          <w:szCs w:val="20"/>
        </w:rPr>
        <w:t xml:space="preserve">Lynch, 1960 mengungkapkan adanya 5 elemen </w:t>
      </w:r>
      <w:r w:rsidR="00507CE0">
        <w:rPr>
          <w:sz w:val="20"/>
          <w:szCs w:val="20"/>
        </w:rPr>
        <w:t>u</w:t>
      </w:r>
      <w:r w:rsidRPr="00E55A2F">
        <w:rPr>
          <w:sz w:val="20"/>
          <w:szCs w:val="20"/>
        </w:rPr>
        <w:t xml:space="preserve">ntuk </w:t>
      </w:r>
      <w:r w:rsidRPr="00E55A2F">
        <w:rPr>
          <w:rFonts w:cs="TT15Ct00"/>
          <w:sz w:val="20"/>
          <w:szCs w:val="20"/>
        </w:rPr>
        <w:t xml:space="preserve">memperkuat 2 sifat di atas yaitu: </w:t>
      </w:r>
      <w:r w:rsidR="00507CE0" w:rsidRPr="00B40260">
        <w:rPr>
          <w:rFonts w:cs="TT15Dt00"/>
          <w:i/>
          <w:sz w:val="20"/>
          <w:szCs w:val="20"/>
        </w:rPr>
        <w:t xml:space="preserve">Pathway, </w:t>
      </w:r>
      <w:r w:rsidRPr="00B40260">
        <w:rPr>
          <w:rFonts w:cs="TT15Dt00"/>
          <w:i/>
          <w:sz w:val="20"/>
          <w:szCs w:val="20"/>
        </w:rPr>
        <w:t>Node, Landmark, District</w:t>
      </w:r>
      <w:r w:rsidRPr="00B40260">
        <w:rPr>
          <w:rFonts w:cs="TT15Dt00"/>
          <w:sz w:val="20"/>
          <w:szCs w:val="20"/>
        </w:rPr>
        <w:t xml:space="preserve"> </w:t>
      </w:r>
      <w:r w:rsidRPr="00B40260">
        <w:rPr>
          <w:rFonts w:cs="TT15Ct00"/>
          <w:sz w:val="20"/>
          <w:szCs w:val="20"/>
        </w:rPr>
        <w:t>dan</w:t>
      </w:r>
      <w:r w:rsidRPr="00B40260">
        <w:rPr>
          <w:rFonts w:cs="TT15Ct00"/>
          <w:i/>
          <w:sz w:val="20"/>
          <w:szCs w:val="20"/>
        </w:rPr>
        <w:t xml:space="preserve"> </w:t>
      </w:r>
      <w:r w:rsidRPr="00B40260">
        <w:rPr>
          <w:rFonts w:cs="TT15Dt00"/>
          <w:i/>
          <w:sz w:val="20"/>
          <w:szCs w:val="20"/>
        </w:rPr>
        <w:t>Edge</w:t>
      </w:r>
      <w:r w:rsidRPr="00E55A2F">
        <w:rPr>
          <w:rFonts w:cs="TT15Dt00"/>
          <w:sz w:val="20"/>
          <w:szCs w:val="20"/>
        </w:rPr>
        <w:t xml:space="preserve"> </w:t>
      </w:r>
      <w:r w:rsidRPr="00E55A2F">
        <w:rPr>
          <w:rFonts w:cs="TT15Ct00"/>
          <w:sz w:val="20"/>
          <w:szCs w:val="20"/>
        </w:rPr>
        <w:t>pada skala urban.</w:t>
      </w:r>
      <w:r w:rsidRPr="00E55A2F">
        <w:rPr>
          <w:sz w:val="20"/>
          <w:szCs w:val="20"/>
        </w:rPr>
        <w:t xml:space="preserve"> </w:t>
      </w:r>
      <w:r w:rsidR="00A922C0">
        <w:rPr>
          <w:sz w:val="20"/>
          <w:szCs w:val="20"/>
        </w:rPr>
        <w:t xml:space="preserve">Elemen lain yang menunjang </w:t>
      </w:r>
      <w:r w:rsidR="00A922C0" w:rsidRPr="00B40260">
        <w:rPr>
          <w:i/>
          <w:sz w:val="20"/>
          <w:szCs w:val="20"/>
        </w:rPr>
        <w:t>wayfindin</w:t>
      </w:r>
      <w:r w:rsidR="00A922C0">
        <w:rPr>
          <w:sz w:val="20"/>
          <w:szCs w:val="20"/>
        </w:rPr>
        <w:t>g ada kognisi yang mengacu pada kerangka m</w:t>
      </w:r>
      <w:r w:rsidR="00D1375A">
        <w:rPr>
          <w:sz w:val="20"/>
          <w:szCs w:val="20"/>
        </w:rPr>
        <w:t>emori manusia dan peta</w:t>
      </w:r>
      <w:r w:rsidR="00A922C0">
        <w:rPr>
          <w:sz w:val="20"/>
          <w:szCs w:val="20"/>
        </w:rPr>
        <w:t xml:space="preserve"> kognitif yang mengacu pada ingtan yang kemudian dikodekan dari lingkungan sekitarnya. </w:t>
      </w:r>
      <w:r w:rsidR="00481EA7" w:rsidRPr="00E55A2F">
        <w:rPr>
          <w:sz w:val="20"/>
          <w:szCs w:val="20"/>
        </w:rPr>
        <w:t>Pada pembahasan ini telah</w:t>
      </w:r>
      <w:r w:rsidR="00481EA7" w:rsidRPr="00E55A2F">
        <w:rPr>
          <w:sz w:val="20"/>
          <w:szCs w:val="20"/>
          <w:lang w:val="id-ID"/>
        </w:rPr>
        <w:t xml:space="preserve"> memeriksa cara-cara menemukan </w:t>
      </w:r>
      <w:r w:rsidR="00481EA7" w:rsidRPr="00E55A2F">
        <w:rPr>
          <w:sz w:val="20"/>
          <w:szCs w:val="20"/>
        </w:rPr>
        <w:t>jalan yang</w:t>
      </w:r>
      <w:r w:rsidR="00481EA7" w:rsidRPr="00E55A2F">
        <w:rPr>
          <w:sz w:val="20"/>
          <w:szCs w:val="20"/>
          <w:lang w:val="id-ID"/>
        </w:rPr>
        <w:t xml:space="preserve"> telah diselidiki</w:t>
      </w:r>
      <w:r w:rsidR="00481EA7" w:rsidRPr="00E55A2F">
        <w:rPr>
          <w:sz w:val="20"/>
          <w:szCs w:val="20"/>
        </w:rPr>
        <w:t xml:space="preserve"> dan dibahas serta</w:t>
      </w:r>
      <w:r w:rsidR="00481EA7" w:rsidRPr="00E55A2F">
        <w:rPr>
          <w:sz w:val="20"/>
          <w:szCs w:val="20"/>
          <w:lang w:val="id-ID"/>
        </w:rPr>
        <w:t xml:space="preserve"> telah memberikan ringkasan.</w:t>
      </w:r>
      <w:r w:rsidR="00481EA7" w:rsidRPr="00E55A2F">
        <w:rPr>
          <w:sz w:val="20"/>
          <w:szCs w:val="20"/>
        </w:rPr>
        <w:t xml:space="preserve"> </w:t>
      </w:r>
      <w:r w:rsidR="00481EA7" w:rsidRPr="00E55A2F">
        <w:rPr>
          <w:sz w:val="20"/>
          <w:szCs w:val="20"/>
          <w:lang w:val="id-ID"/>
        </w:rPr>
        <w:t>Pembahasan ini telah membuat referensi tentang</w:t>
      </w:r>
      <w:r w:rsidR="00AF7603" w:rsidRPr="00AF7603">
        <w:rPr>
          <w:i/>
          <w:sz w:val="20"/>
          <w:szCs w:val="20"/>
        </w:rPr>
        <w:t xml:space="preserve"> </w:t>
      </w:r>
      <w:r w:rsidR="00AF7603">
        <w:rPr>
          <w:i/>
          <w:sz w:val="20"/>
          <w:szCs w:val="20"/>
        </w:rPr>
        <w:t xml:space="preserve">wayfinding </w:t>
      </w:r>
      <w:r w:rsidR="00AF7603" w:rsidRPr="00E635E1">
        <w:rPr>
          <w:sz w:val="20"/>
          <w:szCs w:val="20"/>
        </w:rPr>
        <w:t>(</w:t>
      </w:r>
      <w:r w:rsidR="00AF7603" w:rsidRPr="006E1F93">
        <w:rPr>
          <w:sz w:val="20"/>
          <w:szCs w:val="20"/>
          <w:lang w:val="id-ID"/>
        </w:rPr>
        <w:t>cara mencari</w:t>
      </w:r>
      <w:r w:rsidR="00AF7603">
        <w:rPr>
          <w:sz w:val="20"/>
          <w:szCs w:val="20"/>
        </w:rPr>
        <w:t xml:space="preserve"> jalan)</w:t>
      </w:r>
      <w:r w:rsidR="00481EA7" w:rsidRPr="00E55A2F">
        <w:rPr>
          <w:sz w:val="20"/>
          <w:szCs w:val="20"/>
          <w:lang w:val="id-ID"/>
        </w:rPr>
        <w:t>. Dari pe</w:t>
      </w:r>
      <w:r w:rsidR="00481EA7" w:rsidRPr="00E55A2F">
        <w:rPr>
          <w:sz w:val="20"/>
          <w:szCs w:val="20"/>
        </w:rPr>
        <w:t>mbahasan</w:t>
      </w:r>
      <w:r w:rsidR="00481EA7" w:rsidRPr="00E55A2F">
        <w:rPr>
          <w:sz w:val="20"/>
          <w:szCs w:val="20"/>
          <w:lang w:val="id-ID"/>
        </w:rPr>
        <w:t xml:space="preserve"> ini jelas bahwa model holistik yang menggabungkan</w:t>
      </w:r>
      <w:r w:rsidR="00481EA7" w:rsidRPr="00E55A2F">
        <w:rPr>
          <w:sz w:val="20"/>
          <w:szCs w:val="20"/>
        </w:rPr>
        <w:t xml:space="preserve"> </w:t>
      </w:r>
      <w:r w:rsidR="00481EA7" w:rsidRPr="00E55A2F">
        <w:rPr>
          <w:sz w:val="20"/>
          <w:szCs w:val="20"/>
          <w:lang w:val="id-ID"/>
        </w:rPr>
        <w:t xml:space="preserve">elemen manusia </w:t>
      </w:r>
      <w:r w:rsidR="00481EA7" w:rsidRPr="00E55A2F">
        <w:rPr>
          <w:sz w:val="20"/>
          <w:szCs w:val="20"/>
          <w:lang w:val="id-ID"/>
        </w:rPr>
        <w:t xml:space="preserve">dan lingkungan dari </w:t>
      </w:r>
      <w:r w:rsidR="00481EA7" w:rsidRPr="00AF7603">
        <w:rPr>
          <w:i/>
          <w:sz w:val="20"/>
          <w:szCs w:val="20"/>
          <w:lang w:val="id-ID"/>
        </w:rPr>
        <w:t>wayfinding</w:t>
      </w:r>
      <w:r w:rsidR="00481EA7" w:rsidRPr="00E55A2F">
        <w:rPr>
          <w:sz w:val="20"/>
          <w:szCs w:val="20"/>
          <w:lang w:val="id-ID"/>
        </w:rPr>
        <w:t xml:space="preserve"> sangat penting dalam memungkinkan</w:t>
      </w:r>
      <w:r w:rsidR="00481EA7" w:rsidRPr="00E55A2F">
        <w:rPr>
          <w:sz w:val="20"/>
          <w:szCs w:val="20"/>
        </w:rPr>
        <w:t xml:space="preserve"> memberikan</w:t>
      </w:r>
      <w:r w:rsidR="00481EA7" w:rsidRPr="00E55A2F">
        <w:rPr>
          <w:sz w:val="20"/>
          <w:szCs w:val="20"/>
          <w:lang w:val="id-ID"/>
        </w:rPr>
        <w:t xml:space="preserve"> penjelasan</w:t>
      </w:r>
      <w:r w:rsidR="00481EA7" w:rsidRPr="00E55A2F">
        <w:rPr>
          <w:sz w:val="20"/>
          <w:szCs w:val="20"/>
        </w:rPr>
        <w:t xml:space="preserve"> </w:t>
      </w:r>
      <w:r w:rsidR="00481EA7" w:rsidRPr="00E55A2F">
        <w:rPr>
          <w:sz w:val="20"/>
          <w:szCs w:val="20"/>
          <w:lang w:val="id-ID"/>
        </w:rPr>
        <w:t xml:space="preserve">dari faktor-faktor yang berdampak pada </w:t>
      </w:r>
      <w:r w:rsidR="00481EA7" w:rsidRPr="00AF7603">
        <w:rPr>
          <w:i/>
          <w:sz w:val="20"/>
          <w:szCs w:val="20"/>
        </w:rPr>
        <w:t>wayfinding</w:t>
      </w:r>
      <w:r w:rsidR="00481EA7" w:rsidRPr="00E55A2F">
        <w:rPr>
          <w:sz w:val="20"/>
          <w:szCs w:val="20"/>
          <w:lang w:val="id-ID"/>
        </w:rPr>
        <w:t xml:space="preserve"> yang efektif.</w:t>
      </w:r>
      <w:r w:rsidR="006E586B">
        <w:rPr>
          <w:sz w:val="20"/>
          <w:szCs w:val="20"/>
        </w:rPr>
        <w:t xml:space="preserve"> </w:t>
      </w:r>
    </w:p>
    <w:p w:rsidR="006E586B" w:rsidRDefault="00481EA7" w:rsidP="000861D5">
      <w:pPr>
        <w:autoSpaceDE w:val="0"/>
        <w:autoSpaceDN w:val="0"/>
        <w:adjustRightInd w:val="0"/>
        <w:spacing w:after="0" w:line="240" w:lineRule="auto"/>
        <w:ind w:right="-2" w:firstLine="284"/>
        <w:jc w:val="both"/>
        <w:rPr>
          <w:sz w:val="20"/>
          <w:szCs w:val="20"/>
        </w:rPr>
      </w:pPr>
      <w:r w:rsidRPr="006E586B">
        <w:rPr>
          <w:sz w:val="20"/>
          <w:szCs w:val="20"/>
        </w:rPr>
        <w:t xml:space="preserve">Disiplin ilmu yang menonjol pada </w:t>
      </w:r>
      <w:r w:rsidRPr="00AF7603">
        <w:rPr>
          <w:i/>
          <w:sz w:val="20"/>
          <w:szCs w:val="20"/>
        </w:rPr>
        <w:t xml:space="preserve">wayfinding </w:t>
      </w:r>
      <w:r w:rsidRPr="006E586B">
        <w:rPr>
          <w:sz w:val="20"/>
          <w:szCs w:val="20"/>
        </w:rPr>
        <w:t xml:space="preserve">adalah bidang psikologi lingkungan yang berupaya memahami </w:t>
      </w:r>
      <w:r w:rsidRPr="00481EA7">
        <w:rPr>
          <w:sz w:val="20"/>
          <w:szCs w:val="20"/>
        </w:rPr>
        <w:t xml:space="preserve">bagaimana orang berinteraksi dengan lingkungan di sekitarnya dan memahaminya. Berbagai disiplin ilmu juga menggabungkan </w:t>
      </w:r>
      <w:r w:rsidRPr="00AF7603">
        <w:rPr>
          <w:i/>
          <w:sz w:val="20"/>
          <w:szCs w:val="20"/>
        </w:rPr>
        <w:t>wayfinding</w:t>
      </w:r>
      <w:r w:rsidRPr="00481EA7">
        <w:rPr>
          <w:sz w:val="20"/>
          <w:szCs w:val="20"/>
        </w:rPr>
        <w:t xml:space="preserve"> termasuk bagian transportasi, pariwisata, desain </w:t>
      </w:r>
      <w:proofErr w:type="gramStart"/>
      <w:r w:rsidRPr="00481EA7">
        <w:rPr>
          <w:sz w:val="20"/>
          <w:szCs w:val="20"/>
        </w:rPr>
        <w:t>kota</w:t>
      </w:r>
      <w:proofErr w:type="gramEnd"/>
      <w:r w:rsidRPr="00481EA7">
        <w:rPr>
          <w:sz w:val="20"/>
          <w:szCs w:val="20"/>
        </w:rPr>
        <w:t xml:space="preserve"> dan arsitektur (Vaez &amp; all, 2016). Selama </w:t>
      </w:r>
      <w:r w:rsidR="00AF7603">
        <w:rPr>
          <w:i/>
          <w:sz w:val="20"/>
          <w:szCs w:val="20"/>
        </w:rPr>
        <w:t xml:space="preserve">wayfinding </w:t>
      </w:r>
      <w:r w:rsidR="00AF7603" w:rsidRPr="00E635E1">
        <w:rPr>
          <w:sz w:val="20"/>
          <w:szCs w:val="20"/>
        </w:rPr>
        <w:t>(</w:t>
      </w:r>
      <w:proofErr w:type="gramStart"/>
      <w:r w:rsidR="00AF7603" w:rsidRPr="006E1F93">
        <w:rPr>
          <w:sz w:val="20"/>
          <w:szCs w:val="20"/>
          <w:lang w:val="id-ID"/>
        </w:rPr>
        <w:t>cara</w:t>
      </w:r>
      <w:proofErr w:type="gramEnd"/>
      <w:r w:rsidR="00AF7603" w:rsidRPr="006E1F93">
        <w:rPr>
          <w:sz w:val="20"/>
          <w:szCs w:val="20"/>
          <w:lang w:val="id-ID"/>
        </w:rPr>
        <w:t xml:space="preserve"> mencari</w:t>
      </w:r>
      <w:r w:rsidR="00AF7603">
        <w:rPr>
          <w:sz w:val="20"/>
          <w:szCs w:val="20"/>
        </w:rPr>
        <w:t xml:space="preserve"> jalan)</w:t>
      </w:r>
      <w:r w:rsidRPr="00481EA7">
        <w:rPr>
          <w:sz w:val="20"/>
          <w:szCs w:val="20"/>
        </w:rPr>
        <w:t xml:space="preserve"> ada penggunaan yang konsisten dan pengaturan isyarat sensoris yang pasti dilingkungan eksternal (Kevin Lynch, 1960). </w:t>
      </w:r>
      <w:r w:rsidRPr="00AF7603">
        <w:rPr>
          <w:i/>
          <w:sz w:val="20"/>
          <w:szCs w:val="20"/>
        </w:rPr>
        <w:t>Wayfinding</w:t>
      </w:r>
      <w:r w:rsidRPr="00481EA7">
        <w:rPr>
          <w:sz w:val="20"/>
          <w:szCs w:val="20"/>
        </w:rPr>
        <w:t xml:space="preserve"> yang baik adalah dapat universal akses. Gangguan dalam bergerak disuatu ruang mengenai aksesibilitas bagi disabilitas, pelatihan orientasi kemampuan sangat penting ini membantu mereka dalam mempelajari rute dengan memanfaatkan persepsi seperti </w:t>
      </w:r>
      <w:r w:rsidRPr="00AF7603">
        <w:rPr>
          <w:i/>
          <w:sz w:val="20"/>
          <w:szCs w:val="20"/>
        </w:rPr>
        <w:t>landmark</w:t>
      </w:r>
      <w:r w:rsidRPr="00481EA7">
        <w:rPr>
          <w:sz w:val="20"/>
          <w:szCs w:val="20"/>
        </w:rPr>
        <w:t>, pendengaran, sentuhan, dan penciuman (Spencer, 1989). Membuat estimasi akurat arah dan jarak pada rute adalah keterampilan mobilitas yang paling penting untuk visual disabilitas (Rieser, 1986).</w:t>
      </w:r>
      <w:r w:rsidR="006E586B">
        <w:rPr>
          <w:sz w:val="20"/>
          <w:szCs w:val="20"/>
        </w:rPr>
        <w:t xml:space="preserve"> </w:t>
      </w:r>
    </w:p>
    <w:p w:rsidR="007D7F41" w:rsidRDefault="002D5D7E" w:rsidP="007D7F41">
      <w:pPr>
        <w:autoSpaceDE w:val="0"/>
        <w:autoSpaceDN w:val="0"/>
        <w:adjustRightInd w:val="0"/>
        <w:spacing w:after="100" w:afterAutospacing="1" w:line="240" w:lineRule="auto"/>
        <w:ind w:firstLine="284"/>
        <w:jc w:val="both"/>
        <w:rPr>
          <w:sz w:val="20"/>
          <w:szCs w:val="20"/>
        </w:rPr>
      </w:pPr>
      <w:r w:rsidRPr="006E586B">
        <w:rPr>
          <w:rFonts w:eastAsia="Times New Roman"/>
          <w:sz w:val="20"/>
          <w:szCs w:val="20"/>
        </w:rPr>
        <w:t xml:space="preserve">Dari </w:t>
      </w:r>
      <w:r w:rsidRPr="006E586B">
        <w:rPr>
          <w:rFonts w:eastAsia="Times New Roman"/>
          <w:sz w:val="20"/>
          <w:szCs w:val="20"/>
          <w:lang w:val="id-ID"/>
        </w:rPr>
        <w:t xml:space="preserve">Kevin Lynch </w:t>
      </w:r>
      <w:r w:rsidRPr="002D5D7E">
        <w:rPr>
          <w:rFonts w:eastAsia="Times New Roman"/>
          <w:color w:val="222222"/>
          <w:sz w:val="20"/>
          <w:szCs w:val="20"/>
          <w:lang w:val="id-ID"/>
        </w:rPr>
        <w:t>dan Romedi Passini tentang studi mereka bersama dengan penelitian berikut memunculkan bidang baru untuk dipertimbangkan oleh arsitek seperti elemen penentu arah dan strategi pemetaan kognitif pada bangunan.</w:t>
      </w:r>
      <w:r w:rsidRPr="002D5D7E">
        <w:rPr>
          <w:rFonts w:eastAsia="Times New Roman"/>
          <w:color w:val="222222"/>
          <w:sz w:val="20"/>
          <w:szCs w:val="20"/>
        </w:rPr>
        <w:t xml:space="preserve"> </w:t>
      </w:r>
      <w:r w:rsidRPr="002D5D7E">
        <w:rPr>
          <w:sz w:val="20"/>
          <w:szCs w:val="20"/>
        </w:rPr>
        <w:t xml:space="preserve">Kesimpulan dari pembahasan ini membawa beberapa jalan penting dan menarik untuk penelitian di masa yang </w:t>
      </w:r>
      <w:proofErr w:type="gramStart"/>
      <w:r w:rsidRPr="002D5D7E">
        <w:rPr>
          <w:sz w:val="20"/>
          <w:szCs w:val="20"/>
        </w:rPr>
        <w:t>akan</w:t>
      </w:r>
      <w:proofErr w:type="gramEnd"/>
      <w:r w:rsidRPr="002D5D7E">
        <w:rPr>
          <w:sz w:val="20"/>
          <w:szCs w:val="20"/>
        </w:rPr>
        <w:t xml:space="preserve"> datang. Misalnya pentingnya kerjasama antara perancang </w:t>
      </w:r>
      <w:r w:rsidRPr="00AF7603">
        <w:rPr>
          <w:i/>
          <w:sz w:val="20"/>
          <w:szCs w:val="20"/>
        </w:rPr>
        <w:t>wayfinding</w:t>
      </w:r>
      <w:r w:rsidRPr="002D5D7E">
        <w:rPr>
          <w:sz w:val="20"/>
          <w:szCs w:val="20"/>
        </w:rPr>
        <w:t xml:space="preserve">, arsitek, dan ilmuwan kognitif harus dipertimbangkan untuk memiliki aliran sirkulasi yang lebih efektif dan berkualitas lebih tinggi dalam bangunan. Ketika dilihat dari perspektif yang lebih komprehensif di gedung atau bangunan, ada beberapa faktor yang perlu dipertimbangkan. Pemilihan elemen penentu arah harus sesuai dengan jenis bangunan dan tingkat kecacatan atau disabilitas pengguna. Lokasi area informasi harus ditempatkan pada titik-titik simpul. Wawasan yang diperoleh dari pembahasan ini harus menjadi referensi bagi para desainer yang ingin menghasilkan solusi inovatif tentang strategi </w:t>
      </w:r>
      <w:r w:rsidRPr="00AF7603">
        <w:rPr>
          <w:i/>
          <w:sz w:val="20"/>
          <w:szCs w:val="20"/>
        </w:rPr>
        <w:t>wayfinding</w:t>
      </w:r>
      <w:r w:rsidRPr="002D5D7E">
        <w:rPr>
          <w:sz w:val="20"/>
          <w:szCs w:val="20"/>
        </w:rPr>
        <w:t xml:space="preserve"> dan orang-orang yang bertujuan untuk membutuhkan informasi pemetaan kognitif. Masalah </w:t>
      </w:r>
      <w:r w:rsidRPr="00AF7603">
        <w:rPr>
          <w:i/>
          <w:sz w:val="20"/>
          <w:szCs w:val="20"/>
        </w:rPr>
        <w:t>wayfinding</w:t>
      </w:r>
      <w:r w:rsidRPr="002D5D7E">
        <w:rPr>
          <w:sz w:val="20"/>
          <w:szCs w:val="20"/>
        </w:rPr>
        <w:t xml:space="preserve"> adalah tugas yang sangat penting bagi desainer terutama pada bangunan. Sangat penting untuk memperhatikan desain </w:t>
      </w:r>
      <w:r w:rsidRPr="00AF7603">
        <w:rPr>
          <w:i/>
          <w:sz w:val="20"/>
          <w:szCs w:val="20"/>
        </w:rPr>
        <w:t>wayfinding</w:t>
      </w:r>
      <w:r w:rsidR="00507CE0">
        <w:rPr>
          <w:sz w:val="20"/>
          <w:szCs w:val="20"/>
        </w:rPr>
        <w:t xml:space="preserve"> serta</w:t>
      </w:r>
      <w:r w:rsidRPr="002D5D7E">
        <w:rPr>
          <w:sz w:val="20"/>
          <w:szCs w:val="20"/>
        </w:rPr>
        <w:t xml:space="preserve"> pentingnya meningkatkan kualitas lingkungan dalam ruangan dengan mempertimbangkan perilaku </w:t>
      </w:r>
      <w:r w:rsidR="00AF7603">
        <w:rPr>
          <w:i/>
          <w:sz w:val="20"/>
          <w:szCs w:val="20"/>
        </w:rPr>
        <w:t xml:space="preserve">wayfinding </w:t>
      </w:r>
      <w:r w:rsidR="00AF7603" w:rsidRPr="00E635E1">
        <w:rPr>
          <w:sz w:val="20"/>
          <w:szCs w:val="20"/>
        </w:rPr>
        <w:t>(</w:t>
      </w:r>
      <w:proofErr w:type="gramStart"/>
      <w:r w:rsidR="00AF7603" w:rsidRPr="006E1F93">
        <w:rPr>
          <w:sz w:val="20"/>
          <w:szCs w:val="20"/>
          <w:lang w:val="id-ID"/>
        </w:rPr>
        <w:t>cara</w:t>
      </w:r>
      <w:proofErr w:type="gramEnd"/>
      <w:r w:rsidR="00AF7603" w:rsidRPr="006E1F93">
        <w:rPr>
          <w:sz w:val="20"/>
          <w:szCs w:val="20"/>
          <w:lang w:val="id-ID"/>
        </w:rPr>
        <w:t xml:space="preserve"> mencari</w:t>
      </w:r>
      <w:r w:rsidR="00AF7603">
        <w:rPr>
          <w:sz w:val="20"/>
          <w:szCs w:val="20"/>
        </w:rPr>
        <w:t xml:space="preserve"> jalan)</w:t>
      </w:r>
      <w:r w:rsidR="006E793B">
        <w:rPr>
          <w:sz w:val="20"/>
          <w:szCs w:val="20"/>
        </w:rPr>
        <w:t xml:space="preserve"> yang berbeda</w:t>
      </w:r>
      <w:r w:rsidR="00507CE0">
        <w:rPr>
          <w:sz w:val="20"/>
          <w:szCs w:val="20"/>
        </w:rPr>
        <w:t>.</w:t>
      </w:r>
    </w:p>
    <w:sdt>
      <w:sdtPr>
        <w:rPr>
          <w:rFonts w:asciiTheme="minorHAnsi" w:eastAsiaTheme="minorEastAsia" w:hAnsiTheme="minorHAnsi" w:cstheme="minorBidi"/>
          <w:b w:val="0"/>
          <w:bCs w:val="0"/>
          <w:color w:val="auto"/>
          <w:sz w:val="22"/>
          <w:szCs w:val="22"/>
        </w:rPr>
        <w:id w:val="644634678"/>
        <w:docPartObj>
          <w:docPartGallery w:val="Bibliographies"/>
          <w:docPartUnique/>
        </w:docPartObj>
      </w:sdtPr>
      <w:sdtEndPr/>
      <w:sdtContent>
        <w:p w:rsidR="00972F8C" w:rsidRPr="006E793B" w:rsidRDefault="00972F8C" w:rsidP="00972F8C">
          <w:pPr>
            <w:pStyle w:val="Heading1"/>
            <w:jc w:val="both"/>
            <w:rPr>
              <w:rFonts w:asciiTheme="minorHAnsi" w:hAnsiTheme="minorHAnsi"/>
              <w:color w:val="000000" w:themeColor="text1"/>
              <w:sz w:val="20"/>
              <w:szCs w:val="20"/>
            </w:rPr>
          </w:pPr>
          <w:r>
            <w:rPr>
              <w:rFonts w:asciiTheme="minorHAnsi" w:hAnsiTheme="minorHAnsi"/>
              <w:color w:val="000000" w:themeColor="text1"/>
              <w:sz w:val="20"/>
              <w:szCs w:val="20"/>
            </w:rPr>
            <w:t>DAFTAR PUSTAKA</w:t>
          </w:r>
        </w:p>
        <w:sdt>
          <w:sdtPr>
            <w:id w:val="-573587230"/>
            <w:bibliography/>
          </w:sdtPr>
          <w:sdtEndPr/>
          <w:sdtContent>
            <w:p w:rsidR="00972F8C" w:rsidRPr="00B53418" w:rsidRDefault="00972F8C" w:rsidP="00972F8C">
              <w:pPr>
                <w:pStyle w:val="Bibliography"/>
                <w:spacing w:line="240" w:lineRule="auto"/>
                <w:ind w:left="720" w:hanging="720"/>
                <w:jc w:val="both"/>
                <w:rPr>
                  <w:noProof/>
                  <w:sz w:val="20"/>
                  <w:szCs w:val="20"/>
                </w:rPr>
              </w:pPr>
              <w:r w:rsidRPr="00B53418">
                <w:rPr>
                  <w:sz w:val="20"/>
                  <w:szCs w:val="20"/>
                </w:rPr>
                <w:fldChar w:fldCharType="begin"/>
              </w:r>
              <w:r w:rsidRPr="00B53418">
                <w:rPr>
                  <w:sz w:val="20"/>
                  <w:szCs w:val="20"/>
                </w:rPr>
                <w:instrText xml:space="preserve"> BIBLIOGRAPHY </w:instrText>
              </w:r>
              <w:r w:rsidRPr="00B53418">
                <w:rPr>
                  <w:sz w:val="20"/>
                  <w:szCs w:val="20"/>
                </w:rPr>
                <w:fldChar w:fldCharType="separate"/>
              </w:r>
              <w:r w:rsidRPr="00B53418">
                <w:rPr>
                  <w:noProof/>
                  <w:sz w:val="20"/>
                  <w:szCs w:val="20"/>
                </w:rPr>
                <w:t xml:space="preserve">Abrams, J. B. (2010). Wayfinding in Architecture. </w:t>
              </w:r>
              <w:r w:rsidRPr="00B53418">
                <w:rPr>
                  <w:i/>
                  <w:iCs/>
                  <w:noProof/>
                  <w:sz w:val="20"/>
                  <w:szCs w:val="20"/>
                </w:rPr>
                <w:t>University of South Florida</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lastRenderedPageBreak/>
                <w:t xml:space="preserve">Alexander Klippel, K.-F. R. (2005). Wayfinding Chrome Maps. </w:t>
              </w:r>
              <w:r w:rsidRPr="00B53418">
                <w:rPr>
                  <w:i/>
                  <w:iCs/>
                  <w:noProof/>
                  <w:sz w:val="20"/>
                  <w:szCs w:val="20"/>
                </w:rPr>
                <w:t>University of Melboure</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Anna Charisse Farr, T. K. (2012). Wayfinding: A Simple Concept, a Complex Process. </w:t>
              </w:r>
              <w:r w:rsidRPr="00B53418">
                <w:rPr>
                  <w:i/>
                  <w:iCs/>
                  <w:noProof/>
                  <w:sz w:val="20"/>
                  <w:szCs w:val="20"/>
                </w:rPr>
                <w:t>Queensland University of Technology</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Hao, C. C. (2008). Wayfinding in Complex Multi-Story Buildings: A Vision Simulation-Augmented Wayfinding Protocol Study. </w:t>
              </w:r>
              <w:r w:rsidRPr="00B53418">
                <w:rPr>
                  <w:i/>
                  <w:iCs/>
                  <w:noProof/>
                  <w:sz w:val="20"/>
                  <w:szCs w:val="20"/>
                </w:rPr>
                <w:t>Sheffied Hallam University</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Huang, S.-Y. T.-S. (2009). Spatial Forms and Signage in Wayfinding DecisionPoints for Hospital Outpatient Service. </w:t>
              </w:r>
              <w:r w:rsidRPr="00B53418">
                <w:rPr>
                  <w:i/>
                  <w:iCs/>
                  <w:noProof/>
                  <w:sz w:val="20"/>
                  <w:szCs w:val="20"/>
                </w:rPr>
                <w:t>University of Science and Technology</w:t>
              </w:r>
              <w:r w:rsidRPr="00B53418">
                <w:rPr>
                  <w:noProof/>
                  <w:sz w:val="20"/>
                  <w:szCs w:val="20"/>
                </w:rPr>
                <w:t>.</w:t>
              </w:r>
            </w:p>
            <w:p w:rsidR="00972F8C" w:rsidRPr="00F035EB" w:rsidRDefault="00972F8C" w:rsidP="00972F8C">
              <w:pPr>
                <w:pStyle w:val="Bibliography"/>
                <w:spacing w:line="240" w:lineRule="auto"/>
                <w:ind w:left="720" w:hanging="720"/>
                <w:jc w:val="both"/>
                <w:rPr>
                  <w:noProof/>
                  <w:sz w:val="20"/>
                  <w:szCs w:val="20"/>
                </w:rPr>
              </w:pPr>
              <w:r w:rsidRPr="00B53418">
                <w:rPr>
                  <w:noProof/>
                  <w:sz w:val="20"/>
                  <w:szCs w:val="20"/>
                </w:rPr>
                <w:t xml:space="preserve">Hunter, S. (2010). Spatial Orientation, Environmental Perceptionand Wayfinding. </w:t>
              </w:r>
              <w:r w:rsidRPr="00B53418">
                <w:rPr>
                  <w:i/>
                  <w:iCs/>
                  <w:noProof/>
                  <w:sz w:val="20"/>
                  <w:szCs w:val="20"/>
                </w:rPr>
                <w:t xml:space="preserve">IDeA Center, </w:t>
              </w:r>
              <w:r w:rsidRPr="00F035EB">
                <w:rPr>
                  <w:i/>
                  <w:iCs/>
                  <w:noProof/>
                  <w:sz w:val="20"/>
                  <w:szCs w:val="20"/>
                </w:rPr>
                <w:t>University at Buffalo</w:t>
              </w:r>
              <w:r w:rsidRPr="00F035EB">
                <w:rPr>
                  <w:noProof/>
                  <w:sz w:val="20"/>
                  <w:szCs w:val="20"/>
                </w:rPr>
                <w:t>.</w:t>
              </w:r>
            </w:p>
            <w:p w:rsidR="00972F8C" w:rsidRPr="00F035EB" w:rsidRDefault="00972F8C" w:rsidP="00F035EB">
              <w:pPr>
                <w:ind w:left="709" w:hanging="709"/>
                <w:jc w:val="both"/>
                <w:rPr>
                  <w:noProof/>
                  <w:sz w:val="20"/>
                  <w:szCs w:val="20"/>
                </w:rPr>
              </w:pPr>
              <w:r w:rsidRPr="00F035EB">
                <w:rPr>
                  <w:noProof/>
                  <w:sz w:val="20"/>
                  <w:szCs w:val="20"/>
                </w:rPr>
                <w:t xml:space="preserve">Hwang, Y.-R. (n.d.). The Effectiveness of Facility Assembly Devices Concerning The Wayfiding of People With Visual Impairments. </w:t>
              </w:r>
              <w:r w:rsidRPr="00F035EB">
                <w:rPr>
                  <w:i/>
                  <w:iCs/>
                  <w:noProof/>
                  <w:sz w:val="20"/>
                  <w:szCs w:val="20"/>
                </w:rPr>
                <w:t>National Yunlin University of Science &amp; Technology</w:t>
              </w:r>
              <w:r w:rsidRPr="00F035EB">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Mustikawati, Y. e. (2018). Wayfinding Beuond Signage: Rethinking The Role of Spatial Objects and Object Relations. </w:t>
              </w:r>
              <w:r w:rsidRPr="00B53418">
                <w:rPr>
                  <w:i/>
                  <w:iCs/>
                  <w:noProof/>
                  <w:sz w:val="20"/>
                  <w:szCs w:val="20"/>
                </w:rPr>
                <w:t>University of Indonesia</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Reginald Golledge, R. D. (2000). Cognitive Maps, Spatial Abilities, and Human Wayfinding. </w:t>
              </w:r>
              <w:r w:rsidRPr="00B53418">
                <w:rPr>
                  <w:i/>
                  <w:iCs/>
                  <w:noProof/>
                  <w:sz w:val="20"/>
                  <w:szCs w:val="20"/>
                </w:rPr>
                <w:t>Study Review</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Sima Vaez, M. B. (2016). Urban Form and Wayfinding: Review of Cognitive and Spatial Knowledge for Individuals Navigation. </w:t>
              </w:r>
              <w:r w:rsidRPr="00B53418">
                <w:rPr>
                  <w:i/>
                  <w:iCs/>
                  <w:noProof/>
                  <w:sz w:val="20"/>
                  <w:szCs w:val="20"/>
                </w:rPr>
                <w:t>Griffith University</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Staff, G. P. (tanpa tahun). Basic of Wayfinding. </w:t>
              </w:r>
              <w:r w:rsidRPr="00B53418">
                <w:rPr>
                  <w:i/>
                  <w:iCs/>
                  <w:noProof/>
                  <w:sz w:val="20"/>
                  <w:szCs w:val="20"/>
                </w:rPr>
                <w:t>diakses dari https://graphicproducts.com/infographics/basics-of-wayfinding pada tanggal 30 November 2019 pukul 12.30 WIB</w:t>
              </w:r>
              <w:r w:rsidRPr="00B53418">
                <w:rPr>
                  <w:noProof/>
                  <w:sz w:val="20"/>
                  <w:szCs w:val="20"/>
                </w:rPr>
                <w:t>.</w:t>
              </w:r>
            </w:p>
            <w:p w:rsidR="00972F8C" w:rsidRPr="00B53418" w:rsidRDefault="00972F8C" w:rsidP="00972F8C">
              <w:pPr>
                <w:pStyle w:val="Bibliography"/>
                <w:spacing w:line="240" w:lineRule="auto"/>
                <w:ind w:left="720" w:hanging="720"/>
                <w:jc w:val="both"/>
                <w:rPr>
                  <w:noProof/>
                  <w:sz w:val="20"/>
                  <w:szCs w:val="20"/>
                </w:rPr>
              </w:pPr>
              <w:r w:rsidRPr="00B53418">
                <w:rPr>
                  <w:noProof/>
                  <w:sz w:val="20"/>
                  <w:szCs w:val="20"/>
                </w:rPr>
                <w:t xml:space="preserve">Zeynep, S. &amp;. (2015). Wayfinding Behaviors In A Healthcare Environment: A Case Study Analysis of Individual Differences. </w:t>
              </w:r>
              <w:r w:rsidRPr="00B53418">
                <w:rPr>
                  <w:i/>
                  <w:iCs/>
                  <w:noProof/>
                  <w:sz w:val="20"/>
                  <w:szCs w:val="20"/>
                </w:rPr>
                <w:t>Journal of Science PartB: Art, Humanities, design and Planning</w:t>
              </w:r>
              <w:r w:rsidRPr="00B53418">
                <w:rPr>
                  <w:noProof/>
                  <w:sz w:val="20"/>
                  <w:szCs w:val="20"/>
                </w:rPr>
                <w:t>, 37-45.</w:t>
              </w:r>
            </w:p>
            <w:p w:rsidR="00972F8C" w:rsidRDefault="00972F8C" w:rsidP="00972F8C">
              <w:pPr>
                <w:spacing w:line="240" w:lineRule="auto"/>
                <w:jc w:val="both"/>
              </w:pPr>
              <w:r w:rsidRPr="00B53418">
                <w:rPr>
                  <w:b/>
                  <w:bCs/>
                  <w:noProof/>
                  <w:sz w:val="20"/>
                  <w:szCs w:val="20"/>
                </w:rPr>
                <w:fldChar w:fldCharType="end"/>
              </w:r>
            </w:p>
          </w:sdtContent>
        </w:sdt>
      </w:sdtContent>
    </w:sdt>
    <w:p w:rsidR="00972F8C" w:rsidRDefault="00972F8C" w:rsidP="00972F8C">
      <w:pPr>
        <w:autoSpaceDE w:val="0"/>
        <w:autoSpaceDN w:val="0"/>
        <w:adjustRightInd w:val="0"/>
        <w:spacing w:after="100" w:afterAutospacing="1" w:line="240" w:lineRule="auto"/>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Default="00972F8C" w:rsidP="000861D5">
      <w:pPr>
        <w:autoSpaceDE w:val="0"/>
        <w:autoSpaceDN w:val="0"/>
        <w:adjustRightInd w:val="0"/>
        <w:spacing w:after="100" w:afterAutospacing="1" w:line="240" w:lineRule="auto"/>
        <w:ind w:firstLine="284"/>
        <w:jc w:val="both"/>
        <w:rPr>
          <w:sz w:val="20"/>
          <w:szCs w:val="20"/>
        </w:rPr>
      </w:pPr>
    </w:p>
    <w:p w:rsidR="00972F8C" w:rsidRPr="006E586B" w:rsidRDefault="00972F8C" w:rsidP="000861D5">
      <w:pPr>
        <w:autoSpaceDE w:val="0"/>
        <w:autoSpaceDN w:val="0"/>
        <w:adjustRightInd w:val="0"/>
        <w:spacing w:after="100" w:afterAutospacing="1" w:line="240" w:lineRule="auto"/>
        <w:ind w:firstLine="284"/>
        <w:jc w:val="both"/>
        <w:rPr>
          <w:sz w:val="20"/>
          <w:szCs w:val="20"/>
        </w:rPr>
      </w:pPr>
    </w:p>
    <w:p w:rsidR="006E793B" w:rsidRPr="00203782" w:rsidRDefault="006E793B" w:rsidP="00203782">
      <w:pPr>
        <w:spacing w:line="240" w:lineRule="auto"/>
        <w:jc w:val="both"/>
      </w:pPr>
    </w:p>
    <w:p w:rsidR="00E255B3" w:rsidRPr="00E255B3" w:rsidRDefault="00E255B3" w:rsidP="00E255B3">
      <w:pPr>
        <w:spacing w:after="0"/>
      </w:pPr>
    </w:p>
    <w:p w:rsidR="00680487" w:rsidRPr="00680487" w:rsidRDefault="00680487" w:rsidP="00B53418">
      <w:pPr>
        <w:spacing w:before="20" w:line="240" w:lineRule="auto"/>
        <w:jc w:val="both"/>
        <w:rPr>
          <w:rFonts w:ascii="Candara" w:hAnsi="Candara"/>
          <w:b/>
          <w:iCs/>
          <w:sz w:val="18"/>
          <w:szCs w:val="18"/>
          <w:lang w:val="id-ID"/>
        </w:rPr>
      </w:pPr>
    </w:p>
    <w:sectPr w:rsidR="00680487" w:rsidRPr="00680487" w:rsidSect="001654DC">
      <w:type w:val="continuous"/>
      <w:pgSz w:w="11906" w:h="16838" w:code="9"/>
      <w:pgMar w:top="1418" w:right="1134" w:bottom="1701" w:left="1701" w:header="567" w:footer="567" w:gutter="0"/>
      <w:cols w:num="2" w:space="284"/>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DA8" w:rsidRDefault="00A87DA8" w:rsidP="008513CE">
      <w:pPr>
        <w:spacing w:after="0" w:line="240" w:lineRule="auto"/>
      </w:pPr>
      <w:r>
        <w:separator/>
      </w:r>
    </w:p>
  </w:endnote>
  <w:endnote w:type="continuationSeparator" w:id="0">
    <w:p w:rsidR="00A87DA8" w:rsidRDefault="00A87DA8" w:rsidP="0085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quare721 BT">
    <w:panose1 w:val="020B0504020202060204"/>
    <w:charset w:val="00"/>
    <w:family w:val="swiss"/>
    <w:pitch w:val="variable"/>
    <w:sig w:usb0="800000AF" w:usb1="1000204A" w:usb2="00000000" w:usb3="00000000" w:csb0="00000011" w:csb1="00000000"/>
  </w:font>
  <w:font w:name="Trebuchet MS">
    <w:panose1 w:val="020B0603020202020204"/>
    <w:charset w:val="00"/>
    <w:family w:val="swiss"/>
    <w:pitch w:val="variable"/>
    <w:sig w:usb0="00000287" w:usb1="00000003" w:usb2="00000000" w:usb3="00000000" w:csb0="0000009F" w:csb1="00000000"/>
  </w:font>
  <w:font w:name="Candara">
    <w:panose1 w:val="020E0502030303020204"/>
    <w:charset w:val="00"/>
    <w:family w:val="swiss"/>
    <w:pitch w:val="variable"/>
    <w:sig w:usb0="A00002EF" w:usb1="4000A44B"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T15Ct00">
    <w:panose1 w:val="00000000000000000000"/>
    <w:charset w:val="00"/>
    <w:family w:val="auto"/>
    <w:notTrueType/>
    <w:pitch w:val="default"/>
    <w:sig w:usb0="00000003" w:usb1="00000000" w:usb2="00000000" w:usb3="00000000" w:csb0="00000001" w:csb1="00000000"/>
  </w:font>
  <w:font w:name="TT15D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393"/>
      <w:docPartObj>
        <w:docPartGallery w:val="Page Numbers (Bottom of Page)"/>
        <w:docPartUnique/>
      </w:docPartObj>
    </w:sdtPr>
    <w:sdtEndPr>
      <w:rPr>
        <w:color w:val="7F7F7F" w:themeColor="background1" w:themeShade="7F"/>
        <w:spacing w:val="60"/>
      </w:rPr>
    </w:sdtEndPr>
    <w:sdtContent>
      <w:p w:rsidR="00FC6F28" w:rsidRDefault="00FC6F28" w:rsidP="00FC6F28">
        <w:pPr>
          <w:pStyle w:val="Footer"/>
          <w:pBdr>
            <w:top w:val="single" w:sz="4" w:space="1" w:color="D9D9D9" w:themeColor="background1" w:themeShade="D9"/>
          </w:pBdr>
          <w:spacing w:after="0"/>
          <w:rPr>
            <w:rFonts w:asciiTheme="minorHAnsi" w:eastAsiaTheme="minorEastAsia" w:hAnsiTheme="minorHAnsi" w:cstheme="minorBidi"/>
            <w:color w:val="7F7F7F" w:themeColor="background1" w:themeShade="7F"/>
            <w:spacing w:val="60"/>
          </w:rPr>
        </w:pPr>
        <w:r w:rsidRPr="00B17577">
          <w:rPr>
            <w:rFonts w:asciiTheme="minorHAnsi" w:hAnsiTheme="minorHAnsi"/>
            <w:sz w:val="20"/>
            <w:szCs w:val="20"/>
          </w:rPr>
          <w:fldChar w:fldCharType="begin"/>
        </w:r>
        <w:r w:rsidRPr="00B17577">
          <w:rPr>
            <w:rFonts w:asciiTheme="minorHAnsi" w:hAnsiTheme="minorHAnsi"/>
            <w:sz w:val="20"/>
            <w:szCs w:val="20"/>
          </w:rPr>
          <w:instrText xml:space="preserve"> PAGE   \* MERGEFORMAT </w:instrText>
        </w:r>
        <w:r w:rsidRPr="00B17577">
          <w:rPr>
            <w:rFonts w:asciiTheme="minorHAnsi" w:hAnsiTheme="minorHAnsi"/>
            <w:sz w:val="20"/>
            <w:szCs w:val="20"/>
          </w:rPr>
          <w:fldChar w:fldCharType="separate"/>
        </w:r>
        <w:r w:rsidR="00555B21" w:rsidRPr="00555B21">
          <w:rPr>
            <w:rFonts w:asciiTheme="minorHAnsi" w:hAnsiTheme="minorHAnsi"/>
            <w:b/>
            <w:noProof/>
            <w:sz w:val="20"/>
            <w:szCs w:val="20"/>
          </w:rPr>
          <w:t>8</w:t>
        </w:r>
        <w:r w:rsidRPr="00B17577">
          <w:rPr>
            <w:rFonts w:asciiTheme="minorHAnsi" w:hAnsiTheme="minorHAnsi"/>
            <w:sz w:val="20"/>
            <w:szCs w:val="20"/>
          </w:rPr>
          <w:fldChar w:fldCharType="end"/>
        </w:r>
        <w:r w:rsidRPr="001F5953">
          <w:rPr>
            <w:rFonts w:ascii="Square721 BT" w:hAnsi="Square721 BT"/>
            <w:b/>
            <w:sz w:val="14"/>
            <w:szCs w:val="14"/>
          </w:rPr>
          <w:t xml:space="preserve"> |</w:t>
        </w:r>
        <w:r w:rsidRPr="001F5953">
          <w:rPr>
            <w:rFonts w:ascii="Square721 BT" w:hAnsi="Square721 BT"/>
            <w:b/>
            <w:sz w:val="14"/>
            <w:szCs w:val="14"/>
            <w:lang w:val="id-ID"/>
          </w:rPr>
          <w:t xml:space="preserve"> </w:t>
        </w:r>
        <w:r w:rsidRPr="00B17577">
          <w:rPr>
            <w:rFonts w:asciiTheme="minorHAnsi" w:hAnsiTheme="minorHAnsi"/>
            <w:b/>
          </w:rPr>
          <w:t>S</w:t>
        </w:r>
        <w:r w:rsidRPr="00B17577">
          <w:rPr>
            <w:rFonts w:asciiTheme="minorHAnsi" w:hAnsiTheme="minorHAnsi"/>
            <w:b/>
            <w:sz w:val="18"/>
            <w:szCs w:val="18"/>
          </w:rPr>
          <w:t>INEKTIKA</w:t>
        </w:r>
        <w:r>
          <w:rPr>
            <w:rFonts w:ascii="Square721 BT" w:hAnsi="Square721 BT"/>
            <w:sz w:val="14"/>
            <w:szCs w:val="14"/>
          </w:rPr>
          <w:t xml:space="preserve"> </w:t>
        </w:r>
        <w:r w:rsidRPr="00F77DAC">
          <w:rPr>
            <w:rFonts w:asciiTheme="minorHAnsi" w:hAnsiTheme="minorHAnsi"/>
            <w:sz w:val="16"/>
            <w:szCs w:val="16"/>
          </w:rPr>
          <w:t xml:space="preserve">Jurnal Arsitektur, </w:t>
        </w:r>
        <w:proofErr w:type="gramStart"/>
        <w:r w:rsidRPr="00F77DAC">
          <w:rPr>
            <w:rFonts w:asciiTheme="minorHAnsi" w:hAnsiTheme="minorHAnsi"/>
            <w:sz w:val="16"/>
            <w:szCs w:val="16"/>
            <w:lang w:val="id-ID"/>
          </w:rPr>
          <w:t>volume</w:t>
        </w:r>
        <w:r w:rsidRPr="00F77DAC">
          <w:rPr>
            <w:rFonts w:asciiTheme="minorHAnsi" w:hAnsiTheme="minorHAnsi"/>
            <w:sz w:val="16"/>
            <w:szCs w:val="16"/>
          </w:rPr>
          <w:t>(</w:t>
        </w:r>
        <w:proofErr w:type="gramEnd"/>
        <w:r w:rsidRPr="00F77DAC">
          <w:rPr>
            <w:rFonts w:asciiTheme="minorHAnsi" w:hAnsiTheme="minorHAnsi"/>
            <w:sz w:val="16"/>
            <w:szCs w:val="16"/>
            <w:lang w:val="id-ID"/>
          </w:rPr>
          <w:t>issue</w:t>
        </w:r>
        <w:r w:rsidRPr="00F77DAC">
          <w:rPr>
            <w:rFonts w:asciiTheme="minorHAnsi" w:hAnsiTheme="minorHAnsi"/>
            <w:sz w:val="16"/>
            <w:szCs w:val="16"/>
          </w:rPr>
          <w:t xml:space="preserve">) </w:t>
        </w:r>
        <w:r>
          <w:rPr>
            <w:sz w:val="16"/>
            <w:szCs w:val="16"/>
          </w:rPr>
          <w:t>bulan tahun</w:t>
        </w:r>
      </w:p>
    </w:sdtContent>
  </w:sdt>
  <w:p w:rsidR="00FC6F28" w:rsidRDefault="00FC6F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ndara" w:hAnsi="Candara"/>
        <w:sz w:val="18"/>
        <w:szCs w:val="18"/>
      </w:rPr>
      <w:id w:val="1992392"/>
      <w:docPartObj>
        <w:docPartGallery w:val="Page Numbers (Bottom of Page)"/>
        <w:docPartUnique/>
      </w:docPartObj>
    </w:sdtPr>
    <w:sdtEndPr>
      <w:rPr>
        <w:color w:val="7F7F7F" w:themeColor="background1" w:themeShade="7F"/>
        <w:spacing w:val="60"/>
      </w:rPr>
    </w:sdtEndPr>
    <w:sdtContent>
      <w:p w:rsidR="00FC6F28" w:rsidRDefault="00FC6F28" w:rsidP="00FC6F28">
        <w:pPr>
          <w:pStyle w:val="Footer"/>
          <w:pBdr>
            <w:top w:val="single" w:sz="4" w:space="1" w:color="D9D9D9" w:themeColor="background1" w:themeShade="D9"/>
          </w:pBdr>
          <w:spacing w:after="0"/>
          <w:jc w:val="right"/>
          <w:rPr>
            <w:rFonts w:ascii="Square721 BT" w:hAnsi="Square721 BT"/>
            <w:sz w:val="14"/>
            <w:szCs w:val="14"/>
            <w:lang w:val="id-ID"/>
          </w:rPr>
        </w:pPr>
        <w:r w:rsidRPr="001F5953">
          <w:rPr>
            <w:rFonts w:ascii="Square721 BT" w:hAnsi="Square721 BT"/>
            <w:sz w:val="14"/>
            <w:szCs w:val="14"/>
            <w:lang w:val="id-ID"/>
          </w:rPr>
          <w:t xml:space="preserve"> </w:t>
        </w:r>
        <w:r w:rsidRPr="00F77DAC">
          <w:rPr>
            <w:rFonts w:ascii="Engravers MT" w:hAnsi="Engravers MT"/>
            <w:sz w:val="16"/>
            <w:szCs w:val="16"/>
          </w:rPr>
          <w:t>SINEKTIKA</w:t>
        </w:r>
        <w:r>
          <w:rPr>
            <w:rFonts w:ascii="Square721 BT" w:hAnsi="Square721 BT"/>
            <w:sz w:val="14"/>
            <w:szCs w:val="14"/>
          </w:rPr>
          <w:t xml:space="preserve"> </w:t>
        </w:r>
        <w:r w:rsidRPr="00F77DAC">
          <w:rPr>
            <w:rFonts w:asciiTheme="minorHAnsi" w:hAnsiTheme="minorHAnsi"/>
            <w:sz w:val="16"/>
            <w:szCs w:val="16"/>
          </w:rPr>
          <w:t xml:space="preserve">Jurnal Arsitektur, </w:t>
        </w:r>
        <w:proofErr w:type="gramStart"/>
        <w:r w:rsidRPr="00F77DAC">
          <w:rPr>
            <w:rFonts w:asciiTheme="minorHAnsi" w:hAnsiTheme="minorHAnsi"/>
            <w:sz w:val="16"/>
            <w:szCs w:val="16"/>
            <w:lang w:val="id-ID"/>
          </w:rPr>
          <w:t>volume</w:t>
        </w:r>
        <w:r w:rsidRPr="00F77DAC">
          <w:rPr>
            <w:rFonts w:asciiTheme="minorHAnsi" w:hAnsiTheme="minorHAnsi"/>
            <w:sz w:val="16"/>
            <w:szCs w:val="16"/>
          </w:rPr>
          <w:t>(</w:t>
        </w:r>
        <w:proofErr w:type="gramEnd"/>
        <w:r w:rsidRPr="00F77DAC">
          <w:rPr>
            <w:rFonts w:asciiTheme="minorHAnsi" w:hAnsiTheme="minorHAnsi"/>
            <w:sz w:val="16"/>
            <w:szCs w:val="16"/>
            <w:lang w:val="id-ID"/>
          </w:rPr>
          <w:t>issue</w:t>
        </w:r>
        <w:r w:rsidRPr="00F77DAC">
          <w:rPr>
            <w:rFonts w:asciiTheme="minorHAnsi" w:hAnsiTheme="minorHAnsi"/>
            <w:sz w:val="16"/>
            <w:szCs w:val="16"/>
          </w:rPr>
          <w:t xml:space="preserve">) </w:t>
        </w:r>
        <w:r>
          <w:rPr>
            <w:sz w:val="16"/>
            <w:szCs w:val="16"/>
          </w:rPr>
          <w:t>bulan tahun</w:t>
        </w:r>
        <w:r>
          <w:rPr>
            <w:rFonts w:ascii="Square721 BT" w:hAnsi="Square721 BT"/>
            <w:sz w:val="14"/>
            <w:szCs w:val="14"/>
          </w:rPr>
          <w:t xml:space="preserve"> </w:t>
        </w:r>
        <w:r w:rsidRPr="001F5953">
          <w:rPr>
            <w:rFonts w:ascii="Square721 BT" w:hAnsi="Square721 BT"/>
            <w:sz w:val="14"/>
            <w:szCs w:val="14"/>
          </w:rPr>
          <w:t xml:space="preserve">| </w:t>
        </w:r>
        <w:r w:rsidRPr="009B382D">
          <w:rPr>
            <w:rFonts w:ascii="Square721 BT" w:hAnsi="Square721 BT"/>
            <w:b/>
            <w:sz w:val="16"/>
            <w:szCs w:val="16"/>
          </w:rPr>
          <w:fldChar w:fldCharType="begin"/>
        </w:r>
        <w:r w:rsidRPr="009B382D">
          <w:rPr>
            <w:rFonts w:ascii="Square721 BT" w:hAnsi="Square721 BT"/>
            <w:b/>
            <w:sz w:val="16"/>
            <w:szCs w:val="16"/>
          </w:rPr>
          <w:instrText xml:space="preserve"> PAGE   \* MERGEFORMAT </w:instrText>
        </w:r>
        <w:r w:rsidRPr="009B382D">
          <w:rPr>
            <w:rFonts w:ascii="Square721 BT" w:hAnsi="Square721 BT"/>
            <w:b/>
            <w:sz w:val="16"/>
            <w:szCs w:val="16"/>
          </w:rPr>
          <w:fldChar w:fldCharType="separate"/>
        </w:r>
        <w:r w:rsidR="00555B21">
          <w:rPr>
            <w:rFonts w:ascii="Square721 BT" w:hAnsi="Square721 BT"/>
            <w:b/>
            <w:noProof/>
            <w:sz w:val="16"/>
            <w:szCs w:val="16"/>
          </w:rPr>
          <w:t>7</w:t>
        </w:r>
        <w:r w:rsidRPr="009B382D">
          <w:rPr>
            <w:rFonts w:ascii="Square721 BT" w:hAnsi="Square721 BT"/>
            <w:b/>
            <w:sz w:val="16"/>
            <w:szCs w:val="16"/>
          </w:rPr>
          <w:fldChar w:fldCharType="end"/>
        </w:r>
      </w:p>
      <w:p w:rsidR="00FC6F28" w:rsidRDefault="00A87DA8" w:rsidP="00FC6F28">
        <w:pPr>
          <w:pStyle w:val="Footer"/>
          <w:pBdr>
            <w:top w:val="single" w:sz="4" w:space="1" w:color="D9D9D9" w:themeColor="background1" w:themeShade="D9"/>
          </w:pBdr>
          <w:spacing w:after="0"/>
          <w:jc w:val="right"/>
          <w:rPr>
            <w:rFonts w:ascii="Candara" w:eastAsiaTheme="minorEastAsia" w:hAnsi="Candara" w:cstheme="minorBidi"/>
            <w:color w:val="7F7F7F" w:themeColor="background1" w:themeShade="7F"/>
            <w:spacing w:val="60"/>
            <w:sz w:val="18"/>
            <w:szCs w:val="18"/>
          </w:rPr>
        </w:pPr>
      </w:p>
    </w:sdtContent>
  </w:sdt>
  <w:p w:rsidR="002C4D7A" w:rsidRPr="003327CF" w:rsidRDefault="002C4D7A" w:rsidP="00FC6F28">
    <w:pPr>
      <w:pStyle w:val="Footer"/>
      <w:spacing w:after="0"/>
      <w:rPr>
        <w:rFonts w:ascii="Candara" w:hAnsi="Candara"/>
        <w:sz w:val="18"/>
        <w:szCs w:val="18"/>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9322"/>
    </w:tblGrid>
    <w:tr w:rsidR="00336570" w:rsidTr="00474F97">
      <w:trPr>
        <w:trHeight w:val="137"/>
      </w:trPr>
      <w:tc>
        <w:tcPr>
          <w:tcW w:w="9322" w:type="dxa"/>
          <w:tcBorders>
            <w:top w:val="dotted" w:sz="8" w:space="0" w:color="auto"/>
            <w:left w:val="nil"/>
            <w:bottom w:val="nil"/>
            <w:right w:val="nil"/>
          </w:tcBorders>
          <w:shd w:val="clear" w:color="auto" w:fill="auto"/>
        </w:tcPr>
        <w:p w:rsidR="00336570" w:rsidRPr="00C718E7" w:rsidRDefault="00336570" w:rsidP="00336570">
          <w:pPr>
            <w:jc w:val="right"/>
            <w:rPr>
              <w:rFonts w:ascii="Square721 BT" w:hAnsi="Square721 BT"/>
              <w:sz w:val="4"/>
              <w:szCs w:val="4"/>
            </w:rPr>
          </w:pPr>
          <w:r w:rsidRPr="00B17577">
            <w:rPr>
              <w:b/>
            </w:rPr>
            <w:t>S</w:t>
          </w:r>
          <w:r w:rsidRPr="00B17577">
            <w:rPr>
              <w:b/>
              <w:sz w:val="18"/>
              <w:szCs w:val="18"/>
            </w:rPr>
            <w:t>INEKTIKA</w:t>
          </w:r>
          <w:r>
            <w:rPr>
              <w:rFonts w:ascii="Square721 BT" w:hAnsi="Square721 BT"/>
              <w:sz w:val="14"/>
              <w:szCs w:val="14"/>
            </w:rPr>
            <w:t xml:space="preserve"> </w:t>
          </w:r>
          <w:r w:rsidRPr="00F77DAC">
            <w:rPr>
              <w:sz w:val="16"/>
              <w:szCs w:val="16"/>
            </w:rPr>
            <w:t xml:space="preserve">Jurnal Arsitektur, </w:t>
          </w:r>
          <w:r w:rsidRPr="00F77DAC">
            <w:rPr>
              <w:sz w:val="16"/>
              <w:szCs w:val="16"/>
              <w:lang w:val="id-ID"/>
            </w:rPr>
            <w:t>volume</w:t>
          </w:r>
          <w:r w:rsidRPr="00F77DAC">
            <w:rPr>
              <w:sz w:val="16"/>
              <w:szCs w:val="16"/>
            </w:rPr>
            <w:t>(</w:t>
          </w:r>
          <w:r w:rsidRPr="00F77DAC">
            <w:rPr>
              <w:sz w:val="16"/>
              <w:szCs w:val="16"/>
              <w:lang w:val="id-ID"/>
            </w:rPr>
            <w:t>issue</w:t>
          </w:r>
          <w:r w:rsidRPr="00F77DAC">
            <w:rPr>
              <w:sz w:val="16"/>
              <w:szCs w:val="16"/>
            </w:rPr>
            <w:t xml:space="preserve">) </w:t>
          </w:r>
          <w:r>
            <w:rPr>
              <w:sz w:val="16"/>
              <w:szCs w:val="16"/>
            </w:rPr>
            <w:t>bulan tahun</w:t>
          </w:r>
          <w:r>
            <w:rPr>
              <w:rFonts w:ascii="Square721 BT" w:hAnsi="Square721 BT"/>
              <w:sz w:val="14"/>
              <w:szCs w:val="14"/>
            </w:rPr>
            <w:t xml:space="preserve"> </w:t>
          </w:r>
          <w:r w:rsidRPr="001C1424">
            <w:rPr>
              <w:rFonts w:ascii="Square721 BT" w:hAnsi="Square721 BT"/>
              <w:b/>
              <w:sz w:val="16"/>
              <w:szCs w:val="16"/>
            </w:rPr>
            <w:t xml:space="preserve">| </w:t>
          </w:r>
          <w:r w:rsidRPr="00B17577">
            <w:rPr>
              <w:b/>
              <w:sz w:val="20"/>
              <w:szCs w:val="20"/>
            </w:rPr>
            <w:fldChar w:fldCharType="begin"/>
          </w:r>
          <w:r w:rsidRPr="00B17577">
            <w:rPr>
              <w:b/>
              <w:sz w:val="20"/>
              <w:szCs w:val="20"/>
            </w:rPr>
            <w:instrText xml:space="preserve"> PAGE   \* MERGEFORMAT </w:instrText>
          </w:r>
          <w:r w:rsidRPr="00B17577">
            <w:rPr>
              <w:b/>
              <w:sz w:val="20"/>
              <w:szCs w:val="20"/>
            </w:rPr>
            <w:fldChar w:fldCharType="separate"/>
          </w:r>
          <w:r w:rsidR="003C05CC">
            <w:rPr>
              <w:b/>
              <w:noProof/>
              <w:sz w:val="20"/>
              <w:szCs w:val="20"/>
            </w:rPr>
            <w:t>1</w:t>
          </w:r>
          <w:r w:rsidRPr="00B17577">
            <w:rPr>
              <w:b/>
              <w:sz w:val="20"/>
              <w:szCs w:val="20"/>
            </w:rPr>
            <w:fldChar w:fldCharType="end"/>
          </w:r>
          <w:r w:rsidRPr="00B17577">
            <w:rPr>
              <w:rFonts w:ascii="Square721 BT" w:hAnsi="Square721 BT"/>
              <w:sz w:val="20"/>
              <w:szCs w:val="20"/>
            </w:rPr>
            <w:t xml:space="preserve"> </w:t>
          </w:r>
        </w:p>
      </w:tc>
    </w:tr>
  </w:tbl>
  <w:p w:rsidR="00FC6F28" w:rsidRPr="001F5953" w:rsidRDefault="00FC6F28" w:rsidP="00C31320">
    <w:pPr>
      <w:pStyle w:val="Footer"/>
      <w:spacing w:after="0" w:line="240" w:lineRule="auto"/>
      <w:jc w:val="center"/>
      <w:rPr>
        <w:rFonts w:ascii="Square721 BT" w:hAnsi="Square721 BT"/>
        <w:b/>
        <w:sz w:val="14"/>
        <w:szCs w:val="14"/>
        <w:lang w:val="id-ID"/>
      </w:rPr>
    </w:pPr>
  </w:p>
  <w:p w:rsidR="00C31320" w:rsidRDefault="00C31320" w:rsidP="00C31320">
    <w:pPr>
      <w:pStyle w:val="Footer"/>
      <w:tabs>
        <w:tab w:val="left" w:pos="3105"/>
      </w:tabs>
      <w:spacing w:after="0" w:line="240" w:lineRule="auto"/>
      <w:rPr>
        <w:rFonts w:ascii="Trebuchet MS" w:hAnsi="Trebuchet MS"/>
        <w:sz w:val="18"/>
        <w:szCs w:val="18"/>
      </w:rPr>
    </w:pPr>
  </w:p>
  <w:p w:rsidR="00C31320" w:rsidRDefault="00C31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DA8" w:rsidRDefault="00A87DA8" w:rsidP="008513CE">
      <w:pPr>
        <w:spacing w:after="0" w:line="240" w:lineRule="auto"/>
      </w:pPr>
      <w:r>
        <w:separator/>
      </w:r>
    </w:p>
  </w:footnote>
  <w:footnote w:type="continuationSeparator" w:id="0">
    <w:p w:rsidR="00A87DA8" w:rsidRDefault="00A87DA8" w:rsidP="00851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28" w:rsidRPr="008F1D05" w:rsidRDefault="00FC6F28" w:rsidP="00FC6F28">
    <w:pPr>
      <w:pStyle w:val="Header"/>
      <w:rPr>
        <w:sz w:val="16"/>
        <w:szCs w:val="16"/>
        <w:lang w:val="id-ID"/>
      </w:rPr>
    </w:pPr>
    <w:r w:rsidRPr="008F1D05">
      <w:rPr>
        <w:noProof/>
        <w:sz w:val="16"/>
        <w:szCs w:val="16"/>
      </w:rPr>
      <mc:AlternateContent>
        <mc:Choice Requires="wps">
          <w:drawing>
            <wp:anchor distT="0" distB="0" distL="114300" distR="114300" simplePos="0" relativeHeight="251659264" behindDoc="0" locked="0" layoutInCell="1" allowOverlap="1" wp14:anchorId="2C74D177" wp14:editId="189496FA">
              <wp:simplePos x="0" y="0"/>
              <wp:positionH relativeFrom="column">
                <wp:posOffset>19685</wp:posOffset>
              </wp:positionH>
              <wp:positionV relativeFrom="paragraph">
                <wp:posOffset>186055</wp:posOffset>
              </wp:positionV>
              <wp:extent cx="5740400" cy="0"/>
              <wp:effectExtent l="10160" t="5080" r="12065" b="1397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F5708" id="_x0000_t32" coordsize="21600,21600" o:spt="32" o:oned="t" path="m,l21600,21600e" filled="f">
              <v:path arrowok="t" fillok="f" o:connecttype="none"/>
              <o:lock v:ext="edit" shapetype="t"/>
            </v:shapetype>
            <v:shape id="AutoShape 3" o:spid="_x0000_s1026" type="#_x0000_t32" style="position:absolute;margin-left:1.55pt;margin-top:14.65pt;width:4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">
              <v:stroke dashstyle="1 1" endcap="round"/>
            </v:shape>
          </w:pict>
        </mc:Fallback>
      </mc:AlternateContent>
    </w:r>
    <w:r w:rsidRPr="008F1D05">
      <w:rPr>
        <w:sz w:val="16"/>
        <w:szCs w:val="16"/>
        <w:lang w:val="id-ID"/>
      </w:rPr>
      <w:t xml:space="preserve">Article Title in </w:t>
    </w:r>
    <w:r w:rsidRPr="008F1D05">
      <w:rPr>
        <w:sz w:val="16"/>
        <w:szCs w:val="16"/>
      </w:rPr>
      <w:t>Calibri 8</w:t>
    </w:r>
  </w:p>
  <w:p w:rsidR="00FC6F28" w:rsidRDefault="00FC6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570" w:rsidRPr="00336570" w:rsidRDefault="00336570" w:rsidP="00336570">
    <w:pPr>
      <w:pStyle w:val="Header"/>
      <w:jc w:val="right"/>
      <w:rPr>
        <w:sz w:val="16"/>
        <w:szCs w:val="16"/>
      </w:rPr>
    </w:pPr>
    <w:r w:rsidRPr="008F1D05">
      <w:rPr>
        <w:noProof/>
        <w:sz w:val="16"/>
        <w:szCs w:val="16"/>
      </w:rPr>
      <mc:AlternateContent>
        <mc:Choice Requires="wps">
          <w:drawing>
            <wp:anchor distT="0" distB="0" distL="114300" distR="114300" simplePos="0" relativeHeight="251661312" behindDoc="0" locked="0" layoutInCell="1" allowOverlap="1" wp14:anchorId="67909C9E" wp14:editId="31D54B11">
              <wp:simplePos x="0" y="0"/>
              <wp:positionH relativeFrom="column">
                <wp:posOffset>17145</wp:posOffset>
              </wp:positionH>
              <wp:positionV relativeFrom="paragraph">
                <wp:posOffset>138430</wp:posOffset>
              </wp:positionV>
              <wp:extent cx="5756910" cy="0"/>
              <wp:effectExtent l="7620" t="5080" r="7620"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2F15B" id="_x0000_t32" coordsize="21600,21600" o:spt="32" o:oned="t" path="m,l21600,21600e" filled="f">
              <v:path arrowok="t" fillok="f" o:connecttype="none"/>
              <o:lock v:ext="edit" shapetype="t"/>
            </v:shapetype>
            <v:shape id="AutoShape 4" o:spid="_x0000_s1026" type="#_x0000_t32" style="position:absolute;margin-left:1.35pt;margin-top:10.9pt;width:453.3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">
              <v:stroke dashstyle="1 1" endcap="round"/>
            </v:shape>
          </w:pict>
        </mc:Fallback>
      </mc:AlternateContent>
    </w:r>
    <w:r w:rsidRPr="008F1D05">
      <w:rPr>
        <w:sz w:val="16"/>
        <w:szCs w:val="16"/>
        <w:lang w:val="id-ID"/>
      </w:rPr>
      <w:t xml:space="preserve">Authors in </w:t>
    </w:r>
    <w:r>
      <w:rPr>
        <w:sz w:val="16"/>
        <w:szCs w:val="16"/>
      </w:rPr>
      <w:t>Calibri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3847"/>
    <w:multiLevelType w:val="hybridMultilevel"/>
    <w:tmpl w:val="BB183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3759B"/>
    <w:multiLevelType w:val="hybridMultilevel"/>
    <w:tmpl w:val="25209888"/>
    <w:lvl w:ilvl="0" w:tplc="AA10B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1E4876"/>
    <w:multiLevelType w:val="hybridMultilevel"/>
    <w:tmpl w:val="6C961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C855E3"/>
    <w:multiLevelType w:val="hybridMultilevel"/>
    <w:tmpl w:val="4F6083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053A48"/>
    <w:multiLevelType w:val="hybridMultilevel"/>
    <w:tmpl w:val="1D186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C5755"/>
    <w:multiLevelType w:val="hybridMultilevel"/>
    <w:tmpl w:val="2DD0DCE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06A42BF"/>
    <w:multiLevelType w:val="hybridMultilevel"/>
    <w:tmpl w:val="45B482D8"/>
    <w:lvl w:ilvl="0" w:tplc="FFFFFFFF">
      <w:start w:val="1"/>
      <w:numFmt w:val="decimal"/>
      <w:lvlText w:val="%1)"/>
      <w:lvlJc w:val="right"/>
      <w:pPr>
        <w:tabs>
          <w:tab w:val="num" w:pos="284"/>
        </w:tabs>
        <w:ind w:left="284" w:hanging="85"/>
      </w:pPr>
      <w:rPr>
        <w:rFonts w:ascii="Times New Roman" w:eastAsia="MS Mincho" w:hAnsi="Times New Roman" w:hint="default"/>
        <w:b w:val="0"/>
        <w:i w:val="0"/>
        <w:sz w:val="16"/>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9613B85"/>
    <w:multiLevelType w:val="hybridMultilevel"/>
    <w:tmpl w:val="1C901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EE7094"/>
    <w:multiLevelType w:val="hybridMultilevel"/>
    <w:tmpl w:val="4D123AE2"/>
    <w:lvl w:ilvl="0" w:tplc="AA10B87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6DD7"/>
    <w:multiLevelType w:val="hybridMultilevel"/>
    <w:tmpl w:val="98A0A2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2081B81"/>
    <w:multiLevelType w:val="hybridMultilevel"/>
    <w:tmpl w:val="47E2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20182"/>
    <w:multiLevelType w:val="hybridMultilevel"/>
    <w:tmpl w:val="54F6E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F228B"/>
    <w:multiLevelType w:val="hybridMultilevel"/>
    <w:tmpl w:val="C42E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4B"/>
    <w:multiLevelType w:val="hybridMultilevel"/>
    <w:tmpl w:val="E38E3936"/>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4" w15:restartNumberingAfterBreak="0">
    <w:nsid w:val="696509BB"/>
    <w:multiLevelType w:val="hybridMultilevel"/>
    <w:tmpl w:val="DE585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86B2C"/>
    <w:multiLevelType w:val="hybridMultilevel"/>
    <w:tmpl w:val="8F9AB26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5896C5C"/>
    <w:multiLevelType w:val="hybridMultilevel"/>
    <w:tmpl w:val="9EA8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5"/>
  </w:num>
  <w:num w:numId="5">
    <w:abstractNumId w:val="14"/>
  </w:num>
  <w:num w:numId="6">
    <w:abstractNumId w:val="3"/>
  </w:num>
  <w:num w:numId="7">
    <w:abstractNumId w:val="9"/>
  </w:num>
  <w:num w:numId="8">
    <w:abstractNumId w:val="6"/>
  </w:num>
  <w:num w:numId="9">
    <w:abstractNumId w:val="16"/>
  </w:num>
  <w:num w:numId="10">
    <w:abstractNumId w:val="4"/>
  </w:num>
  <w:num w:numId="11">
    <w:abstractNumId w:val="0"/>
  </w:num>
  <w:num w:numId="12">
    <w:abstractNumId w:val="12"/>
  </w:num>
  <w:num w:numId="13">
    <w:abstractNumId w:val="1"/>
  </w:num>
  <w:num w:numId="14">
    <w:abstractNumId w:val="8"/>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60"/>
    <w:rsid w:val="00013EB8"/>
    <w:rsid w:val="00015E94"/>
    <w:rsid w:val="00017C98"/>
    <w:rsid w:val="00021E8F"/>
    <w:rsid w:val="000272D5"/>
    <w:rsid w:val="000278AC"/>
    <w:rsid w:val="00040CC6"/>
    <w:rsid w:val="000428EC"/>
    <w:rsid w:val="00054E00"/>
    <w:rsid w:val="00054E6D"/>
    <w:rsid w:val="00055399"/>
    <w:rsid w:val="00062170"/>
    <w:rsid w:val="00077305"/>
    <w:rsid w:val="0007793C"/>
    <w:rsid w:val="00082BA0"/>
    <w:rsid w:val="000861D5"/>
    <w:rsid w:val="00086C12"/>
    <w:rsid w:val="000913B8"/>
    <w:rsid w:val="000A52FF"/>
    <w:rsid w:val="000A6135"/>
    <w:rsid w:val="000A65B7"/>
    <w:rsid w:val="000A663C"/>
    <w:rsid w:val="000A7234"/>
    <w:rsid w:val="000B11CC"/>
    <w:rsid w:val="000C0C76"/>
    <w:rsid w:val="000D6B63"/>
    <w:rsid w:val="000E7EA8"/>
    <w:rsid w:val="0010569C"/>
    <w:rsid w:val="001073E3"/>
    <w:rsid w:val="00114263"/>
    <w:rsid w:val="0014007A"/>
    <w:rsid w:val="00146934"/>
    <w:rsid w:val="00163A03"/>
    <w:rsid w:val="001643E3"/>
    <w:rsid w:val="001654DC"/>
    <w:rsid w:val="00166EC6"/>
    <w:rsid w:val="00186BC4"/>
    <w:rsid w:val="00187422"/>
    <w:rsid w:val="00191997"/>
    <w:rsid w:val="001B1FB8"/>
    <w:rsid w:val="001B219B"/>
    <w:rsid w:val="001B36D0"/>
    <w:rsid w:val="001D3A30"/>
    <w:rsid w:val="001D40F4"/>
    <w:rsid w:val="001D6A1F"/>
    <w:rsid w:val="001E4190"/>
    <w:rsid w:val="001E4429"/>
    <w:rsid w:val="001F190C"/>
    <w:rsid w:val="001F5953"/>
    <w:rsid w:val="00203782"/>
    <w:rsid w:val="00205297"/>
    <w:rsid w:val="0021459C"/>
    <w:rsid w:val="00216EC9"/>
    <w:rsid w:val="0022500B"/>
    <w:rsid w:val="002537E5"/>
    <w:rsid w:val="00264926"/>
    <w:rsid w:val="0027043C"/>
    <w:rsid w:val="00271EBA"/>
    <w:rsid w:val="00272164"/>
    <w:rsid w:val="002745BF"/>
    <w:rsid w:val="0029532E"/>
    <w:rsid w:val="002B278B"/>
    <w:rsid w:val="002C0D2F"/>
    <w:rsid w:val="002C4D7A"/>
    <w:rsid w:val="002C7FE7"/>
    <w:rsid w:val="002D0733"/>
    <w:rsid w:val="002D1B0D"/>
    <w:rsid w:val="002D5D7E"/>
    <w:rsid w:val="002D7E83"/>
    <w:rsid w:val="002F23EF"/>
    <w:rsid w:val="002F5F64"/>
    <w:rsid w:val="002F6A6E"/>
    <w:rsid w:val="003055A1"/>
    <w:rsid w:val="00306A5D"/>
    <w:rsid w:val="00327F3B"/>
    <w:rsid w:val="003327CF"/>
    <w:rsid w:val="00332CB8"/>
    <w:rsid w:val="00336570"/>
    <w:rsid w:val="00342625"/>
    <w:rsid w:val="0035092A"/>
    <w:rsid w:val="00351EF5"/>
    <w:rsid w:val="00351FA1"/>
    <w:rsid w:val="00354FF2"/>
    <w:rsid w:val="003768AF"/>
    <w:rsid w:val="00382257"/>
    <w:rsid w:val="00392335"/>
    <w:rsid w:val="0039381C"/>
    <w:rsid w:val="00396094"/>
    <w:rsid w:val="003A2053"/>
    <w:rsid w:val="003A78E7"/>
    <w:rsid w:val="003B313A"/>
    <w:rsid w:val="003B641F"/>
    <w:rsid w:val="003B747B"/>
    <w:rsid w:val="003C05CC"/>
    <w:rsid w:val="003D3C55"/>
    <w:rsid w:val="003F2074"/>
    <w:rsid w:val="00403D1F"/>
    <w:rsid w:val="00412043"/>
    <w:rsid w:val="00420AAB"/>
    <w:rsid w:val="00436A9A"/>
    <w:rsid w:val="00442F66"/>
    <w:rsid w:val="004505CF"/>
    <w:rsid w:val="0045347E"/>
    <w:rsid w:val="00477D9D"/>
    <w:rsid w:val="00481EA7"/>
    <w:rsid w:val="004B1EC8"/>
    <w:rsid w:val="004C2B9B"/>
    <w:rsid w:val="004D54DA"/>
    <w:rsid w:val="004E29E5"/>
    <w:rsid w:val="005021A8"/>
    <w:rsid w:val="00507201"/>
    <w:rsid w:val="005073D2"/>
    <w:rsid w:val="00507CE0"/>
    <w:rsid w:val="00514A11"/>
    <w:rsid w:val="00520AE2"/>
    <w:rsid w:val="005236DB"/>
    <w:rsid w:val="00532C68"/>
    <w:rsid w:val="00541646"/>
    <w:rsid w:val="0055148E"/>
    <w:rsid w:val="00554916"/>
    <w:rsid w:val="00555B21"/>
    <w:rsid w:val="005A3285"/>
    <w:rsid w:val="005B0CAF"/>
    <w:rsid w:val="005C2C10"/>
    <w:rsid w:val="005E11FE"/>
    <w:rsid w:val="005E56DA"/>
    <w:rsid w:val="005E6C46"/>
    <w:rsid w:val="005F4D8D"/>
    <w:rsid w:val="00627C00"/>
    <w:rsid w:val="0063225B"/>
    <w:rsid w:val="00634BA1"/>
    <w:rsid w:val="00637EE4"/>
    <w:rsid w:val="00651291"/>
    <w:rsid w:val="00652DF7"/>
    <w:rsid w:val="00680487"/>
    <w:rsid w:val="00687720"/>
    <w:rsid w:val="006979F6"/>
    <w:rsid w:val="006B4BF1"/>
    <w:rsid w:val="006B4E20"/>
    <w:rsid w:val="006D20C7"/>
    <w:rsid w:val="006D4174"/>
    <w:rsid w:val="006E1F93"/>
    <w:rsid w:val="006E2FC0"/>
    <w:rsid w:val="006E586B"/>
    <w:rsid w:val="006E6B40"/>
    <w:rsid w:val="006E793B"/>
    <w:rsid w:val="006F4B34"/>
    <w:rsid w:val="006F4F05"/>
    <w:rsid w:val="00704A9B"/>
    <w:rsid w:val="00705C72"/>
    <w:rsid w:val="00707E14"/>
    <w:rsid w:val="007110EC"/>
    <w:rsid w:val="00714D12"/>
    <w:rsid w:val="0071792B"/>
    <w:rsid w:val="007273AD"/>
    <w:rsid w:val="00730B70"/>
    <w:rsid w:val="00745A67"/>
    <w:rsid w:val="00745C36"/>
    <w:rsid w:val="00757816"/>
    <w:rsid w:val="00764067"/>
    <w:rsid w:val="007768EE"/>
    <w:rsid w:val="00783ABB"/>
    <w:rsid w:val="00793043"/>
    <w:rsid w:val="007A6497"/>
    <w:rsid w:val="007B0DA1"/>
    <w:rsid w:val="007B3065"/>
    <w:rsid w:val="007B5FAA"/>
    <w:rsid w:val="007C44A0"/>
    <w:rsid w:val="007D1A30"/>
    <w:rsid w:val="007D37BA"/>
    <w:rsid w:val="007D7F41"/>
    <w:rsid w:val="007E0042"/>
    <w:rsid w:val="007E4043"/>
    <w:rsid w:val="007F1E59"/>
    <w:rsid w:val="007F339B"/>
    <w:rsid w:val="007F6A8D"/>
    <w:rsid w:val="007F72EC"/>
    <w:rsid w:val="008012F5"/>
    <w:rsid w:val="0080573A"/>
    <w:rsid w:val="00813B7E"/>
    <w:rsid w:val="00814CEE"/>
    <w:rsid w:val="00822EA1"/>
    <w:rsid w:val="00822EAE"/>
    <w:rsid w:val="0084495F"/>
    <w:rsid w:val="008476CF"/>
    <w:rsid w:val="008513CE"/>
    <w:rsid w:val="00854BA0"/>
    <w:rsid w:val="00863B6D"/>
    <w:rsid w:val="00863FD2"/>
    <w:rsid w:val="00866780"/>
    <w:rsid w:val="00872964"/>
    <w:rsid w:val="00875EB8"/>
    <w:rsid w:val="008915C8"/>
    <w:rsid w:val="008B24E6"/>
    <w:rsid w:val="008C1284"/>
    <w:rsid w:val="008C2A46"/>
    <w:rsid w:val="008D7CF3"/>
    <w:rsid w:val="008E031C"/>
    <w:rsid w:val="008E3B81"/>
    <w:rsid w:val="008E4F31"/>
    <w:rsid w:val="008E4FAC"/>
    <w:rsid w:val="008E75B8"/>
    <w:rsid w:val="008F1D05"/>
    <w:rsid w:val="008F2BA5"/>
    <w:rsid w:val="008F2FA5"/>
    <w:rsid w:val="00912056"/>
    <w:rsid w:val="009125B6"/>
    <w:rsid w:val="00935467"/>
    <w:rsid w:val="0094407A"/>
    <w:rsid w:val="00947498"/>
    <w:rsid w:val="00972F8C"/>
    <w:rsid w:val="009822EE"/>
    <w:rsid w:val="009A02C7"/>
    <w:rsid w:val="009B382D"/>
    <w:rsid w:val="009D0641"/>
    <w:rsid w:val="009D1C75"/>
    <w:rsid w:val="009E6F25"/>
    <w:rsid w:val="009F21CF"/>
    <w:rsid w:val="009F2D05"/>
    <w:rsid w:val="009F40A6"/>
    <w:rsid w:val="009F5054"/>
    <w:rsid w:val="00A00DDA"/>
    <w:rsid w:val="00A015E5"/>
    <w:rsid w:val="00A0193D"/>
    <w:rsid w:val="00A15662"/>
    <w:rsid w:val="00A16E8B"/>
    <w:rsid w:val="00A243F7"/>
    <w:rsid w:val="00A26C2B"/>
    <w:rsid w:val="00A27C45"/>
    <w:rsid w:val="00A40418"/>
    <w:rsid w:val="00A41C5A"/>
    <w:rsid w:val="00A51E6B"/>
    <w:rsid w:val="00A5281A"/>
    <w:rsid w:val="00A55961"/>
    <w:rsid w:val="00A5600A"/>
    <w:rsid w:val="00A576F8"/>
    <w:rsid w:val="00A63A91"/>
    <w:rsid w:val="00A74579"/>
    <w:rsid w:val="00A7764C"/>
    <w:rsid w:val="00A80FCC"/>
    <w:rsid w:val="00A84C7A"/>
    <w:rsid w:val="00A87DA8"/>
    <w:rsid w:val="00A922C0"/>
    <w:rsid w:val="00A95160"/>
    <w:rsid w:val="00AA44D6"/>
    <w:rsid w:val="00AC15ED"/>
    <w:rsid w:val="00AD0BA1"/>
    <w:rsid w:val="00AD6D5D"/>
    <w:rsid w:val="00AF42E4"/>
    <w:rsid w:val="00AF5228"/>
    <w:rsid w:val="00AF7603"/>
    <w:rsid w:val="00AF7718"/>
    <w:rsid w:val="00B00A23"/>
    <w:rsid w:val="00B110D5"/>
    <w:rsid w:val="00B13627"/>
    <w:rsid w:val="00B166FA"/>
    <w:rsid w:val="00B17577"/>
    <w:rsid w:val="00B20238"/>
    <w:rsid w:val="00B40260"/>
    <w:rsid w:val="00B435F1"/>
    <w:rsid w:val="00B53418"/>
    <w:rsid w:val="00B542BC"/>
    <w:rsid w:val="00B55DF5"/>
    <w:rsid w:val="00B65742"/>
    <w:rsid w:val="00B7244E"/>
    <w:rsid w:val="00B81827"/>
    <w:rsid w:val="00B904DD"/>
    <w:rsid w:val="00B90806"/>
    <w:rsid w:val="00B920C6"/>
    <w:rsid w:val="00BA2AEF"/>
    <w:rsid w:val="00BA2F4C"/>
    <w:rsid w:val="00BA37B1"/>
    <w:rsid w:val="00BA71CD"/>
    <w:rsid w:val="00BB002A"/>
    <w:rsid w:val="00BB4C72"/>
    <w:rsid w:val="00BB5C17"/>
    <w:rsid w:val="00BD78B8"/>
    <w:rsid w:val="00BE45AB"/>
    <w:rsid w:val="00BF12DC"/>
    <w:rsid w:val="00BF2B50"/>
    <w:rsid w:val="00C1267E"/>
    <w:rsid w:val="00C21A6B"/>
    <w:rsid w:val="00C21F4A"/>
    <w:rsid w:val="00C2214F"/>
    <w:rsid w:val="00C264EF"/>
    <w:rsid w:val="00C31320"/>
    <w:rsid w:val="00C370D8"/>
    <w:rsid w:val="00C61E01"/>
    <w:rsid w:val="00C718E7"/>
    <w:rsid w:val="00C72CEB"/>
    <w:rsid w:val="00C75696"/>
    <w:rsid w:val="00C766B2"/>
    <w:rsid w:val="00C76AC7"/>
    <w:rsid w:val="00C8345E"/>
    <w:rsid w:val="00CA3F61"/>
    <w:rsid w:val="00CA4173"/>
    <w:rsid w:val="00CB4274"/>
    <w:rsid w:val="00CB450E"/>
    <w:rsid w:val="00CC0C2D"/>
    <w:rsid w:val="00CD204D"/>
    <w:rsid w:val="00CD5F03"/>
    <w:rsid w:val="00CD793F"/>
    <w:rsid w:val="00D0097F"/>
    <w:rsid w:val="00D055E4"/>
    <w:rsid w:val="00D1375A"/>
    <w:rsid w:val="00D15A74"/>
    <w:rsid w:val="00D16B0C"/>
    <w:rsid w:val="00D173DE"/>
    <w:rsid w:val="00D26222"/>
    <w:rsid w:val="00D2679F"/>
    <w:rsid w:val="00D31910"/>
    <w:rsid w:val="00D31B8B"/>
    <w:rsid w:val="00D50BD9"/>
    <w:rsid w:val="00D72F85"/>
    <w:rsid w:val="00D81B8A"/>
    <w:rsid w:val="00DA40AC"/>
    <w:rsid w:val="00DA533C"/>
    <w:rsid w:val="00DB4A5D"/>
    <w:rsid w:val="00DD5E1B"/>
    <w:rsid w:val="00E065FB"/>
    <w:rsid w:val="00E138DC"/>
    <w:rsid w:val="00E21FC3"/>
    <w:rsid w:val="00E255B3"/>
    <w:rsid w:val="00E30F8B"/>
    <w:rsid w:val="00E3484B"/>
    <w:rsid w:val="00E43E1E"/>
    <w:rsid w:val="00E45BB4"/>
    <w:rsid w:val="00E5382D"/>
    <w:rsid w:val="00E548D7"/>
    <w:rsid w:val="00E55A2F"/>
    <w:rsid w:val="00E62CE7"/>
    <w:rsid w:val="00E635E1"/>
    <w:rsid w:val="00E6677C"/>
    <w:rsid w:val="00E8174D"/>
    <w:rsid w:val="00E81C10"/>
    <w:rsid w:val="00E82310"/>
    <w:rsid w:val="00E85B49"/>
    <w:rsid w:val="00E86F80"/>
    <w:rsid w:val="00E924C6"/>
    <w:rsid w:val="00E92A84"/>
    <w:rsid w:val="00E946FA"/>
    <w:rsid w:val="00EA2CAB"/>
    <w:rsid w:val="00EA6AF2"/>
    <w:rsid w:val="00ED3E6D"/>
    <w:rsid w:val="00ED42E2"/>
    <w:rsid w:val="00EE49E9"/>
    <w:rsid w:val="00EE7C5E"/>
    <w:rsid w:val="00F032F8"/>
    <w:rsid w:val="00F035EB"/>
    <w:rsid w:val="00F21AD0"/>
    <w:rsid w:val="00F24851"/>
    <w:rsid w:val="00F446AB"/>
    <w:rsid w:val="00F447B8"/>
    <w:rsid w:val="00F5193C"/>
    <w:rsid w:val="00F520E6"/>
    <w:rsid w:val="00F57304"/>
    <w:rsid w:val="00F73FBD"/>
    <w:rsid w:val="00F77DAC"/>
    <w:rsid w:val="00F80A82"/>
    <w:rsid w:val="00F90435"/>
    <w:rsid w:val="00F93853"/>
    <w:rsid w:val="00FA414D"/>
    <w:rsid w:val="00FB2BB0"/>
    <w:rsid w:val="00FB64E4"/>
    <w:rsid w:val="00FC2151"/>
    <w:rsid w:val="00FC6F28"/>
    <w:rsid w:val="00FD1DC8"/>
    <w:rsid w:val="00FD1F36"/>
    <w:rsid w:val="00FE1DCC"/>
    <w:rsid w:val="00FF3B51"/>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3CA603-11E8-47A0-A270-C054C753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semiHidden/>
    <w:unhideWhenUsed/>
    <w:qFormat/>
    <w:rsid w:val="00A40418"/>
    <w:pPr>
      <w:keepLines w:val="0"/>
      <w:tabs>
        <w:tab w:val="left" w:pos="432"/>
        <w:tab w:val="left" w:pos="576"/>
        <w:tab w:val="left" w:pos="720"/>
      </w:tabs>
      <w:spacing w:before="240" w:after="120" w:line="480" w:lineRule="auto"/>
      <w:outlineLvl w:val="1"/>
    </w:pPr>
    <w:rPr>
      <w:rFonts w:ascii="Times New Roman" w:eastAsia="Times New Roman" w:hAnsi="Times New Roman" w:cs="Times New Roman"/>
      <w:b w:val="0"/>
      <w:bCs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5160"/>
    <w:pPr>
      <w:spacing w:after="0" w:line="240" w:lineRule="auto"/>
      <w:jc w:val="both"/>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A95160"/>
    <w:rPr>
      <w:rFonts w:ascii="Times New Roman" w:eastAsia="Times New Roman" w:hAnsi="Times New Roman" w:cs="Times New Roman"/>
      <w:b/>
      <w:szCs w:val="20"/>
    </w:rPr>
  </w:style>
  <w:style w:type="paragraph" w:customStyle="1" w:styleId="Author">
    <w:name w:val="Author"/>
    <w:basedOn w:val="Normal"/>
    <w:rsid w:val="00A95160"/>
    <w:pPr>
      <w:widowControl w:val="0"/>
      <w:spacing w:after="0" w:line="340" w:lineRule="exact"/>
      <w:jc w:val="center"/>
    </w:pPr>
    <w:rPr>
      <w:rFonts w:ascii="Times New Roman" w:eastAsia="MS Mincho" w:hAnsi="Times New Roman" w:cs="Times New Roman"/>
      <w:kern w:val="2"/>
      <w:szCs w:val="24"/>
      <w:lang w:eastAsia="ja-JP"/>
    </w:rPr>
  </w:style>
  <w:style w:type="paragraph" w:customStyle="1" w:styleId="affiliation">
    <w:name w:val="affiliation"/>
    <w:basedOn w:val="Normal"/>
    <w:rsid w:val="00A95160"/>
    <w:pPr>
      <w:widowControl w:val="0"/>
      <w:spacing w:after="0" w:line="250" w:lineRule="exact"/>
      <w:jc w:val="center"/>
    </w:pPr>
    <w:rPr>
      <w:rFonts w:ascii="Times New Roman" w:eastAsia="MS Mincho" w:hAnsi="Times New Roman" w:cs="Times New Roman"/>
      <w:kern w:val="2"/>
      <w:sz w:val="18"/>
      <w:szCs w:val="24"/>
      <w:lang w:eastAsia="ja-JP"/>
    </w:rPr>
  </w:style>
  <w:style w:type="paragraph" w:customStyle="1" w:styleId="Abstract">
    <w:name w:val="Abstract"/>
    <w:basedOn w:val="Normal"/>
    <w:rsid w:val="00A95160"/>
    <w:pPr>
      <w:widowControl w:val="0"/>
      <w:spacing w:after="0" w:line="250" w:lineRule="exact"/>
      <w:jc w:val="both"/>
    </w:pPr>
    <w:rPr>
      <w:rFonts w:ascii="Times New Roman" w:eastAsia="MS Mincho" w:hAnsi="Times New Roman" w:cs="Times New Roman"/>
      <w:kern w:val="2"/>
      <w:szCs w:val="24"/>
      <w:lang w:eastAsia="ja-JP"/>
    </w:rPr>
  </w:style>
  <w:style w:type="paragraph" w:customStyle="1" w:styleId="Keywords">
    <w:name w:val="Keywords"/>
    <w:basedOn w:val="Normal"/>
    <w:rsid w:val="00A95160"/>
    <w:pPr>
      <w:widowControl w:val="0"/>
      <w:spacing w:after="0" w:line="190" w:lineRule="exact"/>
    </w:pPr>
    <w:rPr>
      <w:rFonts w:ascii="Times New Roman" w:eastAsia="MS Mincho" w:hAnsi="Times New Roman" w:cs="Times New Roman"/>
      <w:kern w:val="2"/>
      <w:sz w:val="18"/>
      <w:szCs w:val="24"/>
      <w:lang w:eastAsia="ja-JP"/>
    </w:rPr>
  </w:style>
  <w:style w:type="paragraph" w:styleId="Footer">
    <w:name w:val="footer"/>
    <w:basedOn w:val="Normal"/>
    <w:link w:val="FooterChar"/>
    <w:uiPriority w:val="99"/>
    <w:unhideWhenUsed/>
    <w:rsid w:val="00A9516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A95160"/>
    <w:rPr>
      <w:rFonts w:ascii="Calibri" w:eastAsia="Calibri" w:hAnsi="Calibri" w:cs="Times New Roman"/>
    </w:rPr>
  </w:style>
  <w:style w:type="table" w:styleId="TableGrid">
    <w:name w:val="Table Grid"/>
    <w:basedOn w:val="TableNormal"/>
    <w:uiPriority w:val="59"/>
    <w:rsid w:val="00A95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60"/>
    <w:rPr>
      <w:rFonts w:ascii="Tahoma" w:eastAsiaTheme="minorEastAsia" w:hAnsi="Tahoma" w:cs="Tahoma"/>
      <w:sz w:val="16"/>
      <w:szCs w:val="16"/>
    </w:rPr>
  </w:style>
  <w:style w:type="paragraph" w:styleId="Header">
    <w:name w:val="header"/>
    <w:basedOn w:val="Normal"/>
    <w:link w:val="HeaderChar"/>
    <w:uiPriority w:val="99"/>
    <w:unhideWhenUsed/>
    <w:rsid w:val="0085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3CE"/>
    <w:rPr>
      <w:rFonts w:eastAsiaTheme="minorEastAsia"/>
    </w:rPr>
  </w:style>
  <w:style w:type="paragraph" w:styleId="Caption">
    <w:name w:val="caption"/>
    <w:basedOn w:val="Normal"/>
    <w:next w:val="Normal"/>
    <w:uiPriority w:val="35"/>
    <w:qFormat/>
    <w:rsid w:val="00AA44D6"/>
    <w:pPr>
      <w:spacing w:after="0" w:line="240" w:lineRule="auto"/>
      <w:jc w:val="center"/>
    </w:pPr>
    <w:rPr>
      <w:rFonts w:ascii="Arial" w:eastAsia="Times New Roman" w:hAnsi="Arial" w:cs="Times New Roman"/>
      <w:bCs/>
      <w:sz w:val="18"/>
    </w:rPr>
  </w:style>
  <w:style w:type="paragraph" w:customStyle="1" w:styleId="Table">
    <w:name w:val="Table"/>
    <w:basedOn w:val="Normal"/>
    <w:rsid w:val="00AA44D6"/>
    <w:pPr>
      <w:widowControl w:val="0"/>
      <w:spacing w:after="0" w:line="240" w:lineRule="auto"/>
      <w:jc w:val="both"/>
    </w:pPr>
    <w:rPr>
      <w:rFonts w:ascii="Times New Roman" w:eastAsia="MS Mincho" w:hAnsi="Times New Roman" w:cs="Times New Roman"/>
      <w:kern w:val="2"/>
      <w:sz w:val="18"/>
      <w:szCs w:val="24"/>
      <w:lang w:eastAsia="ja-JP"/>
    </w:rPr>
  </w:style>
  <w:style w:type="paragraph" w:styleId="NormalWeb">
    <w:name w:val="Normal (Web)"/>
    <w:basedOn w:val="Normal"/>
    <w:uiPriority w:val="99"/>
    <w:unhideWhenUsed/>
    <w:rsid w:val="00AA44D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82257"/>
    <w:rPr>
      <w:color w:val="0000FF" w:themeColor="hyperlink"/>
      <w:u w:val="single"/>
    </w:rPr>
  </w:style>
  <w:style w:type="character" w:customStyle="1" w:styleId="Heading2Char">
    <w:name w:val="Heading 2 Char"/>
    <w:basedOn w:val="DefaultParagraphFont"/>
    <w:link w:val="Heading2"/>
    <w:semiHidden/>
    <w:rsid w:val="00A40418"/>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A4041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2537E5"/>
    <w:rPr>
      <w:i/>
      <w:iCs/>
    </w:rPr>
  </w:style>
  <w:style w:type="paragraph" w:styleId="ListParagraph">
    <w:name w:val="List Paragraph"/>
    <w:basedOn w:val="Normal"/>
    <w:uiPriority w:val="34"/>
    <w:qFormat/>
    <w:rsid w:val="00054E00"/>
    <w:pPr>
      <w:ind w:left="720"/>
      <w:contextualSpacing/>
    </w:pPr>
  </w:style>
  <w:style w:type="character" w:customStyle="1" w:styleId="hps">
    <w:name w:val="hps"/>
    <w:basedOn w:val="DefaultParagraphFont"/>
    <w:rsid w:val="009F21CF"/>
  </w:style>
  <w:style w:type="paragraph" w:customStyle="1" w:styleId="Default">
    <w:name w:val="Default"/>
    <w:rsid w:val="00E3484B"/>
    <w:pPr>
      <w:autoSpaceDE w:val="0"/>
      <w:autoSpaceDN w:val="0"/>
      <w:adjustRightInd w:val="0"/>
      <w:spacing w:after="0" w:line="240" w:lineRule="auto"/>
    </w:pPr>
    <w:rPr>
      <w:rFonts w:ascii="Arial" w:hAnsi="Arial" w:cs="Arial"/>
      <w:color w:val="000000"/>
      <w:sz w:val="24"/>
      <w:szCs w:val="24"/>
    </w:rPr>
  </w:style>
  <w:style w:type="paragraph" w:customStyle="1" w:styleId="Introduction1">
    <w:name w:val="Introduction1"/>
    <w:basedOn w:val="Normal"/>
    <w:rsid w:val="0084495F"/>
    <w:pPr>
      <w:spacing w:after="0" w:line="236" w:lineRule="exact"/>
      <w:ind w:firstLineChars="100" w:firstLine="211"/>
    </w:pPr>
    <w:rPr>
      <w:rFonts w:ascii="Times New Roman" w:eastAsia="MS Mincho" w:hAnsi="Times New Roman" w:cs="Times New Roman"/>
      <w:kern w:val="2"/>
      <w:sz w:val="21"/>
      <w:szCs w:val="21"/>
      <w:lang w:eastAsia="ja-JP"/>
    </w:rPr>
  </w:style>
  <w:style w:type="paragraph" w:customStyle="1" w:styleId="figure">
    <w:name w:val="figure"/>
    <w:basedOn w:val="Table"/>
    <w:rsid w:val="0084495F"/>
    <w:pPr>
      <w:widowControl/>
      <w:jc w:val="left"/>
    </w:pPr>
    <w:rPr>
      <w:szCs w:val="18"/>
    </w:rPr>
  </w:style>
  <w:style w:type="paragraph" w:styleId="Bibliography">
    <w:name w:val="Bibliography"/>
    <w:basedOn w:val="Normal"/>
    <w:next w:val="Normal"/>
    <w:uiPriority w:val="37"/>
    <w:unhideWhenUsed/>
    <w:rsid w:val="00E2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081">
      <w:bodyDiv w:val="1"/>
      <w:marLeft w:val="0"/>
      <w:marRight w:val="0"/>
      <w:marTop w:val="0"/>
      <w:marBottom w:val="0"/>
      <w:divBdr>
        <w:top w:val="none" w:sz="0" w:space="0" w:color="auto"/>
        <w:left w:val="none" w:sz="0" w:space="0" w:color="auto"/>
        <w:bottom w:val="none" w:sz="0" w:space="0" w:color="auto"/>
        <w:right w:val="none" w:sz="0" w:space="0" w:color="auto"/>
      </w:divBdr>
    </w:div>
    <w:div w:id="351301580">
      <w:bodyDiv w:val="1"/>
      <w:marLeft w:val="0"/>
      <w:marRight w:val="0"/>
      <w:marTop w:val="0"/>
      <w:marBottom w:val="0"/>
      <w:divBdr>
        <w:top w:val="none" w:sz="0" w:space="0" w:color="auto"/>
        <w:left w:val="none" w:sz="0" w:space="0" w:color="auto"/>
        <w:bottom w:val="none" w:sz="0" w:space="0" w:color="auto"/>
        <w:right w:val="none" w:sz="0" w:space="0" w:color="auto"/>
      </w:divBdr>
    </w:div>
    <w:div w:id="585924083">
      <w:bodyDiv w:val="1"/>
      <w:marLeft w:val="0"/>
      <w:marRight w:val="0"/>
      <w:marTop w:val="0"/>
      <w:marBottom w:val="0"/>
      <w:divBdr>
        <w:top w:val="none" w:sz="0" w:space="0" w:color="auto"/>
        <w:left w:val="none" w:sz="0" w:space="0" w:color="auto"/>
        <w:bottom w:val="none" w:sz="0" w:space="0" w:color="auto"/>
        <w:right w:val="none" w:sz="0" w:space="0" w:color="auto"/>
      </w:divBdr>
    </w:div>
    <w:div w:id="817573087">
      <w:bodyDiv w:val="1"/>
      <w:marLeft w:val="0"/>
      <w:marRight w:val="0"/>
      <w:marTop w:val="0"/>
      <w:marBottom w:val="0"/>
      <w:divBdr>
        <w:top w:val="none" w:sz="0" w:space="0" w:color="auto"/>
        <w:left w:val="none" w:sz="0" w:space="0" w:color="auto"/>
        <w:bottom w:val="none" w:sz="0" w:space="0" w:color="auto"/>
        <w:right w:val="none" w:sz="0" w:space="0" w:color="auto"/>
      </w:divBdr>
    </w:div>
    <w:div w:id="1106537792">
      <w:bodyDiv w:val="1"/>
      <w:marLeft w:val="0"/>
      <w:marRight w:val="0"/>
      <w:marTop w:val="0"/>
      <w:marBottom w:val="0"/>
      <w:divBdr>
        <w:top w:val="none" w:sz="0" w:space="0" w:color="auto"/>
        <w:left w:val="none" w:sz="0" w:space="0" w:color="auto"/>
        <w:bottom w:val="none" w:sz="0" w:space="0" w:color="auto"/>
        <w:right w:val="none" w:sz="0" w:space="0" w:color="auto"/>
      </w:divBdr>
      <w:divsChild>
        <w:div w:id="49773790">
          <w:marLeft w:val="0"/>
          <w:marRight w:val="0"/>
          <w:marTop w:val="0"/>
          <w:marBottom w:val="0"/>
          <w:divBdr>
            <w:top w:val="none" w:sz="0" w:space="0" w:color="auto"/>
            <w:left w:val="none" w:sz="0" w:space="0" w:color="auto"/>
            <w:bottom w:val="none" w:sz="0" w:space="0" w:color="auto"/>
            <w:right w:val="none" w:sz="0" w:space="0" w:color="auto"/>
          </w:divBdr>
        </w:div>
        <w:div w:id="2131511463">
          <w:marLeft w:val="0"/>
          <w:marRight w:val="0"/>
          <w:marTop w:val="0"/>
          <w:marBottom w:val="0"/>
          <w:divBdr>
            <w:top w:val="none" w:sz="0" w:space="0" w:color="auto"/>
            <w:left w:val="none" w:sz="0" w:space="0" w:color="auto"/>
            <w:bottom w:val="none" w:sz="0" w:space="0" w:color="auto"/>
            <w:right w:val="none" w:sz="0" w:space="0" w:color="auto"/>
          </w:divBdr>
        </w:div>
      </w:divsChild>
    </w:div>
    <w:div w:id="1218737801">
      <w:bodyDiv w:val="1"/>
      <w:marLeft w:val="0"/>
      <w:marRight w:val="0"/>
      <w:marTop w:val="0"/>
      <w:marBottom w:val="0"/>
      <w:divBdr>
        <w:top w:val="none" w:sz="0" w:space="0" w:color="auto"/>
        <w:left w:val="none" w:sz="0" w:space="0" w:color="auto"/>
        <w:bottom w:val="none" w:sz="0" w:space="0" w:color="auto"/>
        <w:right w:val="none" w:sz="0" w:space="0" w:color="auto"/>
      </w:divBdr>
    </w:div>
    <w:div w:id="1475486118">
      <w:bodyDiv w:val="1"/>
      <w:marLeft w:val="0"/>
      <w:marRight w:val="0"/>
      <w:marTop w:val="0"/>
      <w:marBottom w:val="0"/>
      <w:divBdr>
        <w:top w:val="none" w:sz="0" w:space="0" w:color="auto"/>
        <w:left w:val="none" w:sz="0" w:space="0" w:color="auto"/>
        <w:bottom w:val="none" w:sz="0" w:space="0" w:color="auto"/>
        <w:right w:val="none" w:sz="0" w:space="0" w:color="auto"/>
      </w:divBdr>
    </w:div>
    <w:div w:id="1595044647">
      <w:bodyDiv w:val="1"/>
      <w:marLeft w:val="0"/>
      <w:marRight w:val="0"/>
      <w:marTop w:val="0"/>
      <w:marBottom w:val="0"/>
      <w:divBdr>
        <w:top w:val="none" w:sz="0" w:space="0" w:color="auto"/>
        <w:left w:val="none" w:sz="0" w:space="0" w:color="auto"/>
        <w:bottom w:val="none" w:sz="0" w:space="0" w:color="auto"/>
        <w:right w:val="none" w:sz="0" w:space="0" w:color="auto"/>
      </w:divBdr>
    </w:div>
    <w:div w:id="20978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860/jia.v4i1.3466" TargetMode="Externa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journals.ums.ac.id/index.php/sinektika" TargetMode="External"/><Relationship Id="rId20" Type="http://schemas.openxmlformats.org/officeDocument/2006/relationships/hyperlink" Target="https://timstonor.wordpre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ournals.ums.ac.id/index.php/sinektika"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s://timstonor.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Ale05</b:Tag>
    <b:SourceType>JournalArticle</b:SourceType>
    <b:Guid>{6FD69034-1496-4BA7-A7AE-7856A1007CEC}</b:Guid>
    <b:Author>
      <b:Author>
        <b:NameList>
          <b:Person>
            <b:Last>Alexander Klippel</b:Last>
            <b:First>Kai-Florian</b:First>
            <b:Middle>Richter et. al.</b:Middle>
          </b:Person>
        </b:NameList>
      </b:Author>
    </b:Author>
    <b:Title>Wayfinding Chrome Maps</b:Title>
    <b:JournalName>University of Melboure</b:JournalName>
    <b:Year>2005</b:Year>
    <b:RefOrder>1</b:RefOrder>
  </b:Source>
  <b:Source>
    <b:Tag>Ann12</b:Tag>
    <b:SourceType>JournalArticle</b:SourceType>
    <b:Guid>{C8115FFD-908D-4070-B39E-E0B9576605BE}</b:Guid>
    <b:Author>
      <b:Author>
        <b:NameList>
          <b:Person>
            <b:Last>Anna Charisse Farr</b:Last>
            <b:First>Tristan</b:First>
            <b:Middle>Kleinschmidt et. al.</b:Middle>
          </b:Person>
        </b:NameList>
      </b:Author>
    </b:Author>
    <b:Title>Wayfinding: A Simple Concept, a Complex Process</b:Title>
    <b:JournalName>Queensland University of Technology</b:JournalName>
    <b:Year>2012</b:Year>
    <b:RefOrder>2</b:RefOrder>
  </b:Source>
  <b:Source>
    <b:Tag>Graun</b:Tag>
    <b:SourceType>JournalArticle</b:SourceType>
    <b:Guid>{B603382C-2581-4CFB-BD36-37A3B0CA1ED1}</b:Guid>
    <b:Author>
      <b:Author>
        <b:NameList>
          <b:Person>
            <b:Last>Staff</b:Last>
            <b:First>Graphic</b:First>
            <b:Middle>Project Editorial</b:Middle>
          </b:Person>
        </b:NameList>
      </b:Author>
    </b:Author>
    <b:Title>Basic of Wayfinding</b:Title>
    <b:JournalName>diakses dari https://graphicproducts.com/infographics/basics-of-wayfinding pada tanggal 30 November 2019 pukul 12.30 WIB</b:JournalName>
    <b:Year>tanpa tahun</b:Year>
    <b:RefOrder>3</b:RefOrder>
  </b:Source>
  <b:Source>
    <b:Tag>Hao08</b:Tag>
    <b:SourceType>JournalArticle</b:SourceType>
    <b:Guid>{118012C1-5E37-429F-897A-C4F1FF950C2E}</b:Guid>
    <b:Author>
      <b:Author>
        <b:NameList>
          <b:Person>
            <b:Last>Hao</b:Last>
            <b:First>Chin</b:First>
            <b:Middle>Chiuan et. al.</b:Middle>
          </b:Person>
        </b:NameList>
      </b:Author>
    </b:Author>
    <b:Title>Wayfinding in Complex Multi-Story Buildings: A Vision Simulation-Augmented Wayfinding Protocol Study</b:Title>
    <b:JournalName>Sheffied Hallam University</b:JournalName>
    <b:Year>2008</b:Year>
    <b:RefOrder>4</b:RefOrder>
  </b:Source>
  <b:Source>
    <b:Tag>Jas10</b:Tag>
    <b:SourceType>JournalArticle</b:SourceType>
    <b:Guid>{9E5CEB37-D058-48B7-BCB8-335C54707B42}</b:Guid>
    <b:Author>
      <b:Author>
        <b:NameList>
          <b:Person>
            <b:Last>Abrams</b:Last>
            <b:First>Jason</b:First>
            <b:Middle>Brandon</b:Middle>
          </b:Person>
        </b:NameList>
      </b:Author>
    </b:Author>
    <b:Title>Wayfinding in Architecture</b:Title>
    <b:JournalName>University of South Florida</b:JournalName>
    <b:Year>2010</b:Year>
    <b:RefOrder>5</b:RefOrder>
  </b:Source>
  <b:Source>
    <b:Tag>Mus18</b:Tag>
    <b:SourceType>JournalArticle</b:SourceType>
    <b:Guid>{08A94C40-577B-4E49-A3D1-AC7B4BCDD4FA}</b:Guid>
    <b:Author>
      <b:Author>
        <b:NameList>
          <b:Person>
            <b:Last>Mustikawati</b:Last>
            <b:First>Yatmo</b:First>
            <b:Middle>et. al.</b:Middle>
          </b:Person>
        </b:NameList>
      </b:Author>
    </b:Author>
    <b:Title>Wayfinding Beuond Signage: Rethinking The Role of Spatial Objects and Object Relations</b:Title>
    <b:JournalName>University of Indonesia</b:JournalName>
    <b:Year>2018</b:Year>
    <b:RefOrder>6</b:RefOrder>
  </b:Source>
  <b:Source>
    <b:Tag>Reg00</b:Tag>
    <b:SourceType>JournalArticle</b:SourceType>
    <b:Guid>{F4F4D7EF-4013-42A1-9066-E0086746B80B}</b:Guid>
    <b:Author>
      <b:Author>
        <b:NameList>
          <b:Person>
            <b:Last>Reginald Golledge</b:Last>
            <b:First>R.</b:First>
            <b:Middle>Daiel Jacobson et.al.</b:Middle>
          </b:Person>
        </b:NameList>
      </b:Author>
    </b:Author>
    <b:Title>Cognitive Maps, Spatial Abilities, and Human Wayfinding</b:Title>
    <b:JournalName>Study Review</b:JournalName>
    <b:Year>2000</b:Year>
    <b:RefOrder>7</b:RefOrder>
  </b:Source>
  <b:Source>
    <b:Tag>Sim16</b:Tag>
    <b:SourceType>JournalArticle</b:SourceType>
    <b:Guid>{1E2BA33F-281F-4ED0-B3C0-A5F5D381E2F2}</b:Guid>
    <b:Author>
      <b:Author>
        <b:NameList>
          <b:Person>
            <b:Last>Sima Vaez</b:Last>
            <b:First>Matthew</b:First>
            <b:Middle>Burke et. al.</b:Middle>
          </b:Person>
        </b:NameList>
      </b:Author>
    </b:Author>
    <b:Title>Urban Form and Wayfinding: Review of Cognitive and Spatial Knowledge for Individuals Navigation</b:Title>
    <b:JournalName>Griffith University</b:JournalName>
    <b:Year>2016</b:Year>
    <b:RefOrder>8</b:RefOrder>
  </b:Source>
  <b:Source>
    <b:Tag>Sus10</b:Tag>
    <b:SourceType>JournalArticle</b:SourceType>
    <b:Guid>{B4E5C604-7271-4DE3-A163-7B46168BFCF5}</b:Guid>
    <b:Author>
      <b:Author>
        <b:NameList>
          <b:Person>
            <b:Last>Hunter</b:Last>
            <b:First>Susan</b:First>
          </b:Person>
        </b:NameList>
      </b:Author>
    </b:Author>
    <b:Title>Spatial Orientation, Environmental Perceptionand Wayfinding</b:Title>
    <b:JournalName>IDeA Center, University at Buffalo</b:JournalName>
    <b:Year>2010</b:Year>
    <b:RefOrder>9</b:RefOrder>
  </b:Source>
  <b:Source>
    <b:Tag>Szu09</b:Tag>
    <b:SourceType>JournalArticle</b:SourceType>
    <b:Guid>{84ADA160-7E5D-46BD-8D2E-B13D661B9CB4}</b:Guid>
    <b:Author>
      <b:Author>
        <b:NameList>
          <b:Person>
            <b:Last>Huang</b:Last>
            <b:First>Szu-Yu</b:First>
            <b:Middle>Tzeng &amp; Jui-Sung</b:Middle>
          </b:Person>
        </b:NameList>
      </b:Author>
    </b:Author>
    <b:Title>Spatial Forms and Signage in Wayfinding DecisionPoints for Hospital Outpatient Service</b:Title>
    <b:JournalName>University of Science and Technology</b:JournalName>
    <b:Year>2009</b:Year>
    <b:RefOrder>10</b:RefOrder>
  </b:Source>
  <b:Source>
    <b:Tag>YuR</b:Tag>
    <b:SourceType>JournalArticle</b:SourceType>
    <b:Guid>{091A509E-E364-4F49-80DA-185F5FC91621}</b:Guid>
    <b:Author>
      <b:Author>
        <b:NameList>
          <b:Person>
            <b:Last>Hwang</b:Last>
            <b:First>Yu-Rong</b:First>
          </b:Person>
        </b:NameList>
      </b:Author>
    </b:Author>
    <b:Title>The Effectiveness of Facility Assembly Devices Concerning The Wayfiding of People With Visual Impairments</b:Title>
    <b:JournalName>National Yunlin University of Science &amp; Technology</b:JournalName>
    <b:RefOrder>11</b:RefOrder>
  </b:Source>
  <b:Source>
    <b:Tag>Zey15</b:Tag>
    <b:SourceType>JournalArticle</b:SourceType>
    <b:Guid>{1695E938-721D-4D09-B97E-38E409CC265A}</b:Guid>
    <b:Author>
      <b:Author>
        <b:NameList>
          <b:Person>
            <b:Last>Zeynep</b:Last>
            <b:First>Sevic</b:First>
            <b:Middle>&amp;Eray Bozkurt</b:Middle>
          </b:Person>
        </b:NameList>
      </b:Author>
    </b:Author>
    <b:Title>Wayfinding Behaviors In A Healthcare Environment: A Case Study Analysis of Individual Differences</b:Title>
    <b:JournalName>Journal of Science PartB: Art, Humanities, design and Planning</b:JournalName>
    <b:Year>2015</b:Year>
    <b:Pages>37-45</b:Pages>
    <b:RefOrder>12</b:RefOrder>
  </b:Source>
</b:Sources>
</file>

<file path=customXml/itemProps1.xml><?xml version="1.0" encoding="utf-8"?>
<ds:datastoreItem xmlns:ds="http://schemas.openxmlformats.org/officeDocument/2006/customXml" ds:itemID="{59F09589-D6CC-44C2-9DAE-4A15C300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5442</Words>
  <Characters>31021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Journal of Islamic Architecture, x(x) month 2016, Pages x-x</Company>
  <LinksUpToDate>false</LinksUpToDate>
  <CharactersWithSpaces>36391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Fikriarini</dc:creator>
  <cp:lastModifiedBy>Microsoft account</cp:lastModifiedBy>
  <cp:revision>60</cp:revision>
  <cp:lastPrinted>2019-12-09T11:34:00Z</cp:lastPrinted>
  <dcterms:created xsi:type="dcterms:W3CDTF">2020-05-15T08:08:00Z</dcterms:created>
  <dcterms:modified xsi:type="dcterms:W3CDTF">2020-05-16T03:01:00Z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ninkarch99@yahoo.com@www.mendeley.com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