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BFD" w:rsidRDefault="00946BFD" w:rsidP="00347831">
      <w:pPr>
        <w:spacing w:line="360" w:lineRule="auto"/>
        <w:jc w:val="center"/>
        <w:rPr>
          <w:rFonts w:asciiTheme="majorBidi" w:hAnsiTheme="majorBidi" w:cstheme="majorBidi"/>
          <w:b/>
          <w:sz w:val="24"/>
          <w:szCs w:val="24"/>
          <w:lang w:val="id-ID"/>
        </w:rPr>
      </w:pPr>
      <w:r w:rsidRPr="004D0482">
        <w:rPr>
          <w:rFonts w:asciiTheme="majorBidi" w:hAnsiTheme="majorBidi" w:cstheme="majorBidi"/>
          <w:b/>
          <w:sz w:val="24"/>
          <w:szCs w:val="24"/>
        </w:rPr>
        <w:t xml:space="preserve">ANALISIS PERENCANAAN PEMBELAJARAN </w:t>
      </w:r>
      <w:r w:rsidR="009D1469" w:rsidRPr="004D0482">
        <w:rPr>
          <w:rFonts w:asciiTheme="majorBidi" w:hAnsiTheme="majorBidi" w:cstheme="majorBidi"/>
          <w:b/>
          <w:sz w:val="24"/>
          <w:szCs w:val="24"/>
          <w:lang w:val="id-ID"/>
        </w:rPr>
        <w:t xml:space="preserve">IPA PADA MATERI EKOSISTEM KELAS XII </w:t>
      </w:r>
      <w:r w:rsidRPr="004D0482">
        <w:rPr>
          <w:rFonts w:asciiTheme="majorBidi" w:hAnsiTheme="majorBidi" w:cstheme="majorBidi"/>
          <w:b/>
          <w:sz w:val="24"/>
          <w:szCs w:val="24"/>
        </w:rPr>
        <w:t>SMK NEGERI 4 PADANG</w:t>
      </w:r>
    </w:p>
    <w:p w:rsidR="00347831" w:rsidRPr="004D0482" w:rsidRDefault="00347831" w:rsidP="00347831">
      <w:pPr>
        <w:spacing w:line="360" w:lineRule="auto"/>
        <w:jc w:val="center"/>
        <w:rPr>
          <w:rFonts w:asciiTheme="majorBidi" w:hAnsiTheme="majorBidi" w:cstheme="majorBidi"/>
          <w:b/>
          <w:sz w:val="24"/>
          <w:szCs w:val="24"/>
          <w:lang w:val="id-ID"/>
        </w:rPr>
      </w:pPr>
    </w:p>
    <w:p w:rsidR="009D1469" w:rsidRPr="004D0482" w:rsidRDefault="009D1469" w:rsidP="004D0482">
      <w:pPr>
        <w:spacing w:line="276" w:lineRule="auto"/>
        <w:jc w:val="center"/>
        <w:rPr>
          <w:rFonts w:asciiTheme="majorBidi" w:hAnsiTheme="majorBidi" w:cstheme="majorBidi"/>
          <w:b/>
          <w:sz w:val="24"/>
          <w:szCs w:val="24"/>
          <w:vertAlign w:val="superscript"/>
          <w:lang w:val="id-ID"/>
        </w:rPr>
      </w:pPr>
      <w:r w:rsidRPr="004D0482">
        <w:rPr>
          <w:rFonts w:asciiTheme="majorBidi" w:hAnsiTheme="majorBidi" w:cstheme="majorBidi"/>
          <w:b/>
          <w:sz w:val="24"/>
          <w:szCs w:val="24"/>
        </w:rPr>
        <w:t>Rona Taula Sari</w:t>
      </w:r>
    </w:p>
    <w:p w:rsidR="009D1469" w:rsidRPr="004D0482" w:rsidRDefault="009D1469" w:rsidP="004D0482">
      <w:pPr>
        <w:spacing w:line="276" w:lineRule="auto"/>
        <w:jc w:val="center"/>
        <w:rPr>
          <w:rFonts w:asciiTheme="majorBidi" w:hAnsiTheme="majorBidi" w:cstheme="majorBidi"/>
          <w:color w:val="000000" w:themeColor="text1"/>
          <w:sz w:val="24"/>
          <w:szCs w:val="24"/>
        </w:rPr>
      </w:pPr>
      <w:r w:rsidRPr="004D0482">
        <w:rPr>
          <w:rFonts w:asciiTheme="majorBidi" w:hAnsiTheme="majorBidi" w:cstheme="majorBidi"/>
          <w:color w:val="000000" w:themeColor="text1"/>
          <w:sz w:val="24"/>
          <w:szCs w:val="24"/>
        </w:rPr>
        <w:t>Program Studi Pendidikan Guru Sekolah Dasar</w:t>
      </w:r>
    </w:p>
    <w:p w:rsidR="009D1469" w:rsidRPr="004D0482" w:rsidRDefault="009D1469" w:rsidP="004D0482">
      <w:pPr>
        <w:spacing w:line="276" w:lineRule="auto"/>
        <w:jc w:val="center"/>
        <w:rPr>
          <w:rFonts w:asciiTheme="majorBidi" w:hAnsiTheme="majorBidi" w:cstheme="majorBidi"/>
          <w:color w:val="000000" w:themeColor="text1"/>
          <w:sz w:val="24"/>
          <w:szCs w:val="24"/>
        </w:rPr>
      </w:pPr>
      <w:r w:rsidRPr="004D0482">
        <w:rPr>
          <w:rFonts w:asciiTheme="majorBidi" w:hAnsiTheme="majorBidi" w:cstheme="majorBidi"/>
          <w:color w:val="000000" w:themeColor="text1"/>
          <w:sz w:val="24"/>
          <w:szCs w:val="24"/>
        </w:rPr>
        <w:t>Fakultas Keguruan dan Ilmu Pendidikan</w:t>
      </w:r>
    </w:p>
    <w:p w:rsidR="009D1469" w:rsidRPr="004D0482" w:rsidRDefault="009D1469" w:rsidP="004D0482">
      <w:pPr>
        <w:spacing w:line="276" w:lineRule="auto"/>
        <w:jc w:val="center"/>
        <w:rPr>
          <w:rFonts w:asciiTheme="majorBidi" w:hAnsiTheme="majorBidi" w:cstheme="majorBidi"/>
          <w:color w:val="000000" w:themeColor="text1"/>
          <w:sz w:val="24"/>
          <w:szCs w:val="24"/>
        </w:rPr>
      </w:pPr>
      <w:r w:rsidRPr="004D0482">
        <w:rPr>
          <w:rFonts w:asciiTheme="majorBidi" w:hAnsiTheme="majorBidi" w:cstheme="majorBidi"/>
          <w:color w:val="000000" w:themeColor="text1"/>
          <w:sz w:val="24"/>
          <w:szCs w:val="24"/>
        </w:rPr>
        <w:t>UNIVERSITAS BUNG HATTA</w:t>
      </w:r>
    </w:p>
    <w:p w:rsidR="009D1469" w:rsidRPr="004D0482" w:rsidRDefault="001B20A9" w:rsidP="004D0482">
      <w:pPr>
        <w:spacing w:line="276" w:lineRule="auto"/>
        <w:jc w:val="center"/>
        <w:rPr>
          <w:rFonts w:asciiTheme="majorBidi" w:hAnsiTheme="majorBidi" w:cstheme="majorBidi"/>
          <w:color w:val="000000" w:themeColor="text1"/>
          <w:sz w:val="24"/>
          <w:szCs w:val="24"/>
          <w:lang w:val="id-ID"/>
        </w:rPr>
      </w:pPr>
      <w:r>
        <w:rPr>
          <w:rFonts w:asciiTheme="majorBidi" w:hAnsiTheme="majorBidi" w:cstheme="majorBidi"/>
          <w:sz w:val="24"/>
          <w:szCs w:val="24"/>
          <w:lang w:val="id-ID"/>
        </w:rPr>
        <w:t xml:space="preserve">Email: </w:t>
      </w:r>
      <w:r w:rsidR="009D1469" w:rsidRPr="004D0482">
        <w:rPr>
          <w:rFonts w:asciiTheme="majorBidi" w:hAnsiTheme="majorBidi" w:cstheme="majorBidi"/>
          <w:sz w:val="24"/>
          <w:szCs w:val="24"/>
        </w:rPr>
        <w:t>ronataulasari</w:t>
      </w:r>
      <w:r w:rsidR="009D1469" w:rsidRPr="004D0482">
        <w:rPr>
          <w:rFonts w:asciiTheme="majorBidi" w:hAnsiTheme="majorBidi" w:cstheme="majorBidi"/>
          <w:sz w:val="24"/>
          <w:szCs w:val="24"/>
          <w:lang w:val="id-ID"/>
        </w:rPr>
        <w:t>21</w:t>
      </w:r>
      <w:r w:rsidR="009D1469" w:rsidRPr="004D0482">
        <w:rPr>
          <w:rFonts w:asciiTheme="majorBidi" w:hAnsiTheme="majorBidi" w:cstheme="majorBidi"/>
          <w:sz w:val="24"/>
          <w:szCs w:val="24"/>
        </w:rPr>
        <w:t xml:space="preserve">@ </w:t>
      </w:r>
      <w:r w:rsidR="009D1469" w:rsidRPr="004D0482">
        <w:rPr>
          <w:rFonts w:asciiTheme="majorBidi" w:hAnsiTheme="majorBidi" w:cstheme="majorBidi"/>
          <w:color w:val="000000" w:themeColor="text1"/>
          <w:sz w:val="24"/>
          <w:szCs w:val="24"/>
          <w:lang w:val="id-ID"/>
        </w:rPr>
        <w:t>gmail.com</w:t>
      </w:r>
    </w:p>
    <w:p w:rsidR="009D1469" w:rsidRDefault="009D1469" w:rsidP="004D0482">
      <w:pPr>
        <w:spacing w:line="360" w:lineRule="auto"/>
        <w:jc w:val="center"/>
        <w:rPr>
          <w:rFonts w:asciiTheme="majorBidi" w:hAnsiTheme="majorBidi" w:cstheme="majorBidi"/>
          <w:color w:val="000000" w:themeColor="text1"/>
          <w:sz w:val="24"/>
          <w:szCs w:val="24"/>
          <w:lang w:val="id-ID"/>
        </w:rPr>
      </w:pPr>
    </w:p>
    <w:p w:rsidR="00B618AF" w:rsidRDefault="00B618AF" w:rsidP="00B618AF">
      <w:pPr>
        <w:spacing w:line="360" w:lineRule="auto"/>
        <w:ind w:left="0"/>
        <w:jc w:val="both"/>
        <w:rPr>
          <w:rFonts w:asciiTheme="majorBidi" w:hAnsiTheme="majorBidi" w:cstheme="majorBidi"/>
          <w:b/>
          <w:bCs/>
          <w:sz w:val="24"/>
          <w:szCs w:val="24"/>
          <w:lang w:val="id-ID"/>
        </w:rPr>
      </w:pPr>
    </w:p>
    <w:p w:rsidR="00B618AF" w:rsidRPr="00B618AF" w:rsidRDefault="00B618AF" w:rsidP="00B618AF">
      <w:pPr>
        <w:spacing w:line="360" w:lineRule="auto"/>
        <w:ind w:left="0"/>
        <w:jc w:val="both"/>
        <w:rPr>
          <w:rFonts w:asciiTheme="majorBidi" w:hAnsiTheme="majorBidi" w:cstheme="majorBidi"/>
          <w:b/>
          <w:bCs/>
          <w:sz w:val="24"/>
          <w:szCs w:val="24"/>
          <w:lang w:val="id-ID"/>
        </w:rPr>
      </w:pPr>
      <w:r w:rsidRPr="00B618AF">
        <w:rPr>
          <w:rFonts w:asciiTheme="majorBidi" w:hAnsiTheme="majorBidi" w:cstheme="majorBidi"/>
          <w:b/>
          <w:bCs/>
          <w:sz w:val="24"/>
          <w:szCs w:val="24"/>
          <w:lang w:val="id-ID"/>
        </w:rPr>
        <w:t>ABSTRACT</w:t>
      </w:r>
    </w:p>
    <w:p w:rsidR="00A209F4" w:rsidRDefault="00F917FB" w:rsidP="00F917FB">
      <w:pPr>
        <w:spacing w:line="360" w:lineRule="auto"/>
        <w:ind w:left="0" w:firstLine="426"/>
        <w:jc w:val="both"/>
        <w:rPr>
          <w:rFonts w:asciiTheme="majorBidi" w:hAnsiTheme="majorBidi" w:cstheme="majorBidi"/>
          <w:sz w:val="24"/>
          <w:szCs w:val="24"/>
          <w:lang w:val="id-ID"/>
        </w:rPr>
      </w:pPr>
      <w:r>
        <w:rPr>
          <w:rFonts w:asciiTheme="majorBidi" w:hAnsiTheme="majorBidi" w:cstheme="majorBidi"/>
          <w:sz w:val="24"/>
          <w:szCs w:val="24"/>
        </w:rPr>
        <w:t>To improve and produce graduated students</w:t>
      </w:r>
      <w:r w:rsidR="00B618AF" w:rsidRPr="00B618AF">
        <w:rPr>
          <w:rFonts w:asciiTheme="majorBidi" w:hAnsiTheme="majorBidi" w:cstheme="majorBidi"/>
          <w:sz w:val="24"/>
          <w:szCs w:val="24"/>
        </w:rPr>
        <w:t xml:space="preserve"> of SMK </w:t>
      </w:r>
      <w:r>
        <w:rPr>
          <w:rFonts w:asciiTheme="majorBidi" w:hAnsiTheme="majorBidi" w:cstheme="majorBidi"/>
          <w:sz w:val="24"/>
          <w:szCs w:val="24"/>
        </w:rPr>
        <w:t>relevance</w:t>
      </w:r>
      <w:r w:rsidR="00B618AF" w:rsidRPr="00B618AF">
        <w:rPr>
          <w:rFonts w:asciiTheme="majorBidi" w:hAnsiTheme="majorBidi" w:cstheme="majorBidi"/>
          <w:sz w:val="24"/>
          <w:szCs w:val="24"/>
        </w:rPr>
        <w:t xml:space="preserve"> with the needs of business a</w:t>
      </w:r>
      <w:r>
        <w:rPr>
          <w:rFonts w:asciiTheme="majorBidi" w:hAnsiTheme="majorBidi" w:cstheme="majorBidi"/>
          <w:sz w:val="24"/>
          <w:szCs w:val="24"/>
        </w:rPr>
        <w:t>nd industry, which continues growing significantly</w:t>
      </w:r>
      <w:r w:rsidR="00B618AF" w:rsidRPr="00B618AF">
        <w:rPr>
          <w:rFonts w:asciiTheme="majorBidi" w:hAnsiTheme="majorBidi" w:cstheme="majorBidi"/>
          <w:sz w:val="24"/>
          <w:szCs w:val="24"/>
        </w:rPr>
        <w:t xml:space="preserve">, then the vocational curriculum should be </w:t>
      </w:r>
      <w:r>
        <w:rPr>
          <w:rFonts w:asciiTheme="majorBidi" w:hAnsiTheme="majorBidi" w:cstheme="majorBidi"/>
          <w:sz w:val="24"/>
          <w:szCs w:val="24"/>
        </w:rPr>
        <w:t xml:space="preserve">designed and implemented </w:t>
      </w:r>
      <w:r w:rsidR="00B618AF" w:rsidRPr="00B618AF">
        <w:rPr>
          <w:rFonts w:asciiTheme="majorBidi" w:hAnsiTheme="majorBidi" w:cstheme="majorBidi"/>
          <w:sz w:val="24"/>
          <w:szCs w:val="24"/>
        </w:rPr>
        <w:t xml:space="preserve"> the developing competence. Teachers are required to be able to produce learners who are extremely competent and ready to face life's challenges with confidence and high self confidence through a process of meaningful </w:t>
      </w:r>
      <w:proofErr w:type="gramStart"/>
      <w:r w:rsidR="00B618AF" w:rsidRPr="00B618AF">
        <w:rPr>
          <w:rFonts w:asciiTheme="majorBidi" w:hAnsiTheme="majorBidi" w:cstheme="majorBidi"/>
          <w:sz w:val="24"/>
          <w:szCs w:val="24"/>
        </w:rPr>
        <w:t>learning</w:t>
      </w:r>
      <w:proofErr w:type="gramEnd"/>
      <w:r w:rsidR="00B618AF" w:rsidRPr="00B618AF">
        <w:rPr>
          <w:rFonts w:asciiTheme="majorBidi" w:hAnsiTheme="majorBidi" w:cstheme="majorBidi"/>
          <w:sz w:val="24"/>
          <w:szCs w:val="24"/>
        </w:rPr>
        <w:t xml:space="preserve"> that he personally experienced to be able to apply his knowledge in everyday life. Therefore, teachers should be able to design their own learning plan to be based on a curriculum that has been made by the government. Planning learning is an important part in the implementation of education at the school. One lesson plans to be prepared by the teachers is the Learning Implementation Plan (RPP).</w:t>
      </w:r>
      <w:r w:rsidR="00B618AF">
        <w:rPr>
          <w:rFonts w:asciiTheme="majorBidi" w:hAnsiTheme="majorBidi" w:cstheme="majorBidi"/>
          <w:sz w:val="24"/>
          <w:szCs w:val="24"/>
          <w:lang w:val="id-ID"/>
        </w:rPr>
        <w:t xml:space="preserve"> </w:t>
      </w:r>
    </w:p>
    <w:p w:rsidR="00A209F4" w:rsidRDefault="00B618AF" w:rsidP="00A209F4">
      <w:pPr>
        <w:spacing w:line="360" w:lineRule="auto"/>
        <w:ind w:left="0" w:firstLine="426"/>
        <w:jc w:val="both"/>
        <w:rPr>
          <w:rFonts w:asciiTheme="majorBidi" w:hAnsiTheme="majorBidi" w:cstheme="majorBidi"/>
          <w:sz w:val="24"/>
          <w:szCs w:val="24"/>
          <w:lang w:val="id-ID"/>
        </w:rPr>
      </w:pPr>
      <w:r w:rsidRPr="00B618AF">
        <w:rPr>
          <w:rFonts w:asciiTheme="majorBidi" w:hAnsiTheme="majorBidi" w:cstheme="majorBidi"/>
          <w:sz w:val="24"/>
          <w:szCs w:val="24"/>
        </w:rPr>
        <w:t>This type of research is descriptive quantitative research but generally is in the form of case studies. Data collection techniques used in relation to the learning plan in the form of Learning Implementation Plan (RPP) made by teachers in the value of using Instrument RPP (IPKG-1).</w:t>
      </w:r>
    </w:p>
    <w:p w:rsidR="00B618AF" w:rsidRPr="00A209F4" w:rsidRDefault="00B618AF" w:rsidP="00A209F4">
      <w:pPr>
        <w:spacing w:line="360" w:lineRule="auto"/>
        <w:ind w:left="0" w:firstLine="426"/>
        <w:jc w:val="both"/>
        <w:rPr>
          <w:rFonts w:asciiTheme="majorBidi" w:hAnsiTheme="majorBidi" w:cstheme="majorBidi"/>
          <w:sz w:val="24"/>
          <w:szCs w:val="24"/>
          <w:lang w:val="id-ID"/>
        </w:rPr>
      </w:pPr>
      <w:r w:rsidRPr="00B618AF">
        <w:rPr>
          <w:rFonts w:asciiTheme="majorBidi" w:hAnsiTheme="majorBidi" w:cstheme="majorBidi"/>
          <w:sz w:val="24"/>
          <w:szCs w:val="24"/>
        </w:rPr>
        <w:t xml:space="preserve">Based on the results of research on science teaching in the classroom Planning XII-DKV in SMK N 4 Padang on subjects Ecosystem terms of format already referred to the Teacher Performance Assessment Instrument (IPKG-1). Learning materials and learning resources are the criteria are not good (1.00 to 1.99). Teacher Performance Assessment Instrument (IPKG-1) </w:t>
      </w:r>
      <w:proofErr w:type="gramStart"/>
      <w:r w:rsidRPr="00B618AF">
        <w:rPr>
          <w:rFonts w:asciiTheme="majorBidi" w:hAnsiTheme="majorBidi" w:cstheme="majorBidi"/>
          <w:sz w:val="24"/>
          <w:szCs w:val="24"/>
        </w:rPr>
        <w:t>provide</w:t>
      </w:r>
      <w:proofErr w:type="gramEnd"/>
      <w:r w:rsidRPr="00B618AF">
        <w:rPr>
          <w:rFonts w:asciiTheme="majorBidi" w:hAnsiTheme="majorBidi" w:cstheme="majorBidi"/>
          <w:sz w:val="24"/>
          <w:szCs w:val="24"/>
        </w:rPr>
        <w:t xml:space="preserve"> an assessment of achieving the expected unfavorable (2.00 to 2.99) for the indicator, learning activities, learning objectives, assessment of learning outcomes. Good enough category (3.00 to 3.49) for kompenen RPP in general, SK and KD, the allocation of time and learning methods. Identity RPP and KD can be implemented in one or more meetings were with the highest fourth in both categories.</w:t>
      </w:r>
    </w:p>
    <w:p w:rsidR="00B618AF" w:rsidRPr="00B618AF" w:rsidRDefault="00B618AF" w:rsidP="00B618AF">
      <w:pPr>
        <w:spacing w:line="360" w:lineRule="auto"/>
        <w:ind w:left="0"/>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lang w:val="id-ID"/>
        </w:rPr>
        <w:t>Key Word : RPP, IPKG-1  and IPA</w:t>
      </w:r>
    </w:p>
    <w:p w:rsidR="00347831" w:rsidRPr="00347831" w:rsidRDefault="00347831" w:rsidP="00347831">
      <w:pPr>
        <w:spacing w:line="360" w:lineRule="auto"/>
        <w:ind w:left="0"/>
        <w:rPr>
          <w:rFonts w:asciiTheme="majorBidi" w:hAnsiTheme="majorBidi" w:cstheme="majorBidi"/>
          <w:b/>
          <w:bCs/>
          <w:color w:val="000000" w:themeColor="text1"/>
          <w:sz w:val="24"/>
          <w:szCs w:val="24"/>
          <w:lang w:val="id-ID"/>
        </w:rPr>
      </w:pPr>
      <w:r w:rsidRPr="00347831">
        <w:rPr>
          <w:rFonts w:asciiTheme="majorBidi" w:hAnsiTheme="majorBidi" w:cstheme="majorBidi"/>
          <w:b/>
          <w:bCs/>
          <w:color w:val="000000" w:themeColor="text1"/>
          <w:sz w:val="24"/>
          <w:szCs w:val="24"/>
          <w:lang w:val="id-ID"/>
        </w:rPr>
        <w:lastRenderedPageBreak/>
        <w:t>ABSTRAK</w:t>
      </w:r>
    </w:p>
    <w:p w:rsidR="00347831" w:rsidRDefault="00347831" w:rsidP="002F6C08">
      <w:pPr>
        <w:spacing w:line="276" w:lineRule="auto"/>
        <w:ind w:left="0" w:firstLine="567"/>
        <w:jc w:val="both"/>
        <w:rPr>
          <w:rFonts w:asciiTheme="majorBidi" w:hAnsiTheme="majorBidi" w:cstheme="majorBidi"/>
          <w:sz w:val="24"/>
          <w:szCs w:val="24"/>
          <w:lang w:val="id-ID"/>
        </w:rPr>
      </w:pPr>
      <w:r w:rsidRPr="00347831">
        <w:rPr>
          <w:rFonts w:asciiTheme="majorBidi" w:hAnsiTheme="majorBidi" w:cstheme="majorBidi"/>
          <w:sz w:val="24"/>
          <w:szCs w:val="24"/>
          <w:lang w:val="id-ID"/>
        </w:rPr>
        <w:t>Untuk meningkatkan dan menghasilkan tamatan SMK yang sesuai dengan kebutuhan dunia</w:t>
      </w:r>
      <w:r w:rsidRPr="00347831">
        <w:rPr>
          <w:rFonts w:asciiTheme="majorBidi" w:eastAsia="ArialNarrowSpecialG1" w:hAnsiTheme="majorBidi" w:cstheme="majorBidi"/>
          <w:sz w:val="24"/>
          <w:szCs w:val="24"/>
          <w:lang w:val="id-ID"/>
        </w:rPr>
        <w:t xml:space="preserve"> </w:t>
      </w:r>
      <w:r w:rsidRPr="00347831">
        <w:rPr>
          <w:rFonts w:asciiTheme="majorBidi" w:hAnsiTheme="majorBidi" w:cstheme="majorBidi"/>
          <w:sz w:val="24"/>
          <w:szCs w:val="24"/>
          <w:lang w:val="id-ID"/>
        </w:rPr>
        <w:t>usaha dan dunia industri, yang secara nyata terus berkembang dari waktu ke</w:t>
      </w:r>
      <w:r w:rsidRPr="00347831">
        <w:rPr>
          <w:rFonts w:asciiTheme="majorBidi" w:eastAsia="ArialNarrowSpecialG1" w:hAnsiTheme="majorBidi" w:cstheme="majorBidi"/>
          <w:sz w:val="24"/>
          <w:szCs w:val="24"/>
          <w:lang w:val="id-ID"/>
        </w:rPr>
        <w:t xml:space="preserve"> </w:t>
      </w:r>
      <w:r w:rsidRPr="00347831">
        <w:rPr>
          <w:rFonts w:asciiTheme="majorBidi" w:hAnsiTheme="majorBidi" w:cstheme="majorBidi"/>
          <w:sz w:val="24"/>
          <w:szCs w:val="24"/>
          <w:lang w:val="id-ID"/>
        </w:rPr>
        <w:t xml:space="preserve">waktu, maka kurikulum SMK harus dirancang dan dilaksanakan untuk menyesuaikan dengan kompetensi yang sedang berkembang. </w:t>
      </w:r>
      <w:r w:rsidRPr="004D0482">
        <w:rPr>
          <w:rFonts w:asciiTheme="majorBidi" w:hAnsiTheme="majorBidi" w:cstheme="majorBidi"/>
          <w:sz w:val="24"/>
          <w:szCs w:val="24"/>
          <w:lang w:val="fi-FI"/>
        </w:rPr>
        <w:t>Guru dituntut untuk mampu menghasilkan peserta didik yang memiliki kompetensi tinggi dan siap menghadapi tantangan hidup dengan penuh keyakinan dan percaya diri tinggi</w:t>
      </w:r>
      <w:r w:rsidRPr="004D0482">
        <w:rPr>
          <w:rFonts w:asciiTheme="majorBidi" w:hAnsiTheme="majorBidi" w:cstheme="majorBidi"/>
          <w:sz w:val="24"/>
          <w:szCs w:val="24"/>
          <w:lang w:val="id-ID"/>
        </w:rPr>
        <w:t xml:space="preserve"> melalui proses pembelajaran bermakna yang dialaminya sendiri sehingga mampu menerapkan pengetahuannya di dalam kehidupan sehari-hari.</w:t>
      </w:r>
      <w:r>
        <w:rPr>
          <w:rFonts w:asciiTheme="majorBidi" w:hAnsiTheme="majorBidi" w:cstheme="majorBidi"/>
          <w:sz w:val="24"/>
          <w:szCs w:val="24"/>
          <w:lang w:val="id-ID"/>
        </w:rPr>
        <w:t xml:space="preserve"> </w:t>
      </w:r>
      <w:r w:rsidRPr="004D0482">
        <w:rPr>
          <w:rFonts w:asciiTheme="majorBidi" w:hAnsiTheme="majorBidi" w:cstheme="majorBidi"/>
          <w:sz w:val="24"/>
          <w:szCs w:val="24"/>
          <w:lang w:val="id-ID"/>
        </w:rPr>
        <w:t>Oleh karena itu, guru harus dapat merancang perencanaan pembelajarannya sendiri dengan berpatokan pada kurikulum yang telah dibuat oleh pemerintah. Perencanaan pembelajaran merupakan bagian penting dalam pelaksanaan pendidikan di sekolah.</w:t>
      </w:r>
      <w:r>
        <w:rPr>
          <w:rFonts w:asciiTheme="majorBidi" w:hAnsiTheme="majorBidi" w:cstheme="majorBidi"/>
          <w:sz w:val="24"/>
          <w:szCs w:val="24"/>
          <w:lang w:val="id-ID"/>
        </w:rPr>
        <w:t xml:space="preserve"> </w:t>
      </w:r>
      <w:r w:rsidRPr="004D0482">
        <w:rPr>
          <w:rFonts w:asciiTheme="majorBidi" w:hAnsiTheme="majorBidi" w:cstheme="majorBidi"/>
          <w:sz w:val="24"/>
          <w:szCs w:val="24"/>
          <w:lang w:val="id-ID"/>
        </w:rPr>
        <w:t xml:space="preserve">Salah satu </w:t>
      </w:r>
      <w:r w:rsidRPr="00347831">
        <w:rPr>
          <w:rFonts w:asciiTheme="majorBidi" w:hAnsiTheme="majorBidi" w:cstheme="majorBidi"/>
          <w:sz w:val="24"/>
          <w:szCs w:val="24"/>
          <w:lang w:val="id-ID"/>
        </w:rPr>
        <w:t>perencanaan pembelajaran</w:t>
      </w:r>
      <w:r w:rsidRPr="004D0482">
        <w:rPr>
          <w:rFonts w:asciiTheme="majorBidi" w:hAnsiTheme="majorBidi" w:cstheme="majorBidi"/>
          <w:sz w:val="24"/>
          <w:szCs w:val="24"/>
          <w:lang w:val="id-ID"/>
        </w:rPr>
        <w:t xml:space="preserve"> yang harus di</w:t>
      </w:r>
      <w:r w:rsidRPr="00347831">
        <w:rPr>
          <w:rFonts w:asciiTheme="majorBidi" w:hAnsiTheme="majorBidi" w:cstheme="majorBidi"/>
          <w:sz w:val="24"/>
          <w:szCs w:val="24"/>
          <w:lang w:val="id-ID"/>
        </w:rPr>
        <w:t>siapkan</w:t>
      </w:r>
      <w:r w:rsidRPr="004D0482">
        <w:rPr>
          <w:rFonts w:asciiTheme="majorBidi" w:hAnsiTheme="majorBidi" w:cstheme="majorBidi"/>
          <w:sz w:val="24"/>
          <w:szCs w:val="24"/>
          <w:lang w:val="id-ID"/>
        </w:rPr>
        <w:t xml:space="preserve"> oleh guru adalah Rencana Pelaksanaan Pembelajaran (RPP).</w:t>
      </w:r>
    </w:p>
    <w:p w:rsidR="00DF210D" w:rsidRDefault="00347831" w:rsidP="00DF210D">
      <w:pPr>
        <w:spacing w:line="276" w:lineRule="auto"/>
        <w:ind w:left="0" w:firstLine="567"/>
        <w:jc w:val="both"/>
        <w:rPr>
          <w:rFonts w:asciiTheme="majorBidi" w:hAnsiTheme="majorBidi" w:cstheme="majorBidi"/>
          <w:sz w:val="24"/>
          <w:szCs w:val="24"/>
          <w:lang w:val="id-ID"/>
        </w:rPr>
      </w:pPr>
      <w:r w:rsidRPr="004D0482">
        <w:rPr>
          <w:rFonts w:asciiTheme="majorBidi" w:hAnsiTheme="majorBidi" w:cstheme="majorBidi"/>
          <w:sz w:val="24"/>
          <w:szCs w:val="24"/>
          <w:lang w:val="sv-SE"/>
        </w:rPr>
        <w:t>Jenis penelitian ini adalah penelitian deskriptif kuantitatif</w:t>
      </w:r>
      <w:r w:rsidRPr="004D0482">
        <w:rPr>
          <w:rFonts w:asciiTheme="majorBidi" w:hAnsiTheme="majorBidi" w:cstheme="majorBidi"/>
          <w:sz w:val="24"/>
          <w:szCs w:val="24"/>
          <w:lang w:val="id-ID"/>
        </w:rPr>
        <w:t xml:space="preserve"> </w:t>
      </w:r>
      <w:r w:rsidRPr="004D0482">
        <w:rPr>
          <w:rFonts w:asciiTheme="majorBidi" w:hAnsiTheme="majorBidi" w:cstheme="majorBidi"/>
          <w:sz w:val="24"/>
          <w:szCs w:val="24"/>
          <w:lang w:val="sv-SE"/>
        </w:rPr>
        <w:t>namun pada umumnya dilakukan dalam bentuk studi kasus.</w:t>
      </w:r>
      <w:r>
        <w:rPr>
          <w:rFonts w:asciiTheme="majorBidi" w:hAnsiTheme="majorBidi" w:cstheme="majorBidi"/>
          <w:sz w:val="24"/>
          <w:szCs w:val="24"/>
          <w:lang w:val="id-ID"/>
        </w:rPr>
        <w:t xml:space="preserve"> </w:t>
      </w:r>
      <w:r w:rsidRPr="00347831">
        <w:rPr>
          <w:rFonts w:asciiTheme="majorBidi" w:hAnsiTheme="majorBidi" w:cstheme="majorBidi"/>
          <w:sz w:val="24"/>
          <w:szCs w:val="24"/>
          <w:lang w:val="id-ID"/>
        </w:rPr>
        <w:t xml:space="preserve">Teknik pengumpulan data yang digunakan terkait dengan perencanaan pembelajaran berupa Rencana Pelaksanaan Pembelajaran (RPP) yang dibuat oleh guru </w:t>
      </w:r>
      <w:r w:rsidRPr="004D0482">
        <w:rPr>
          <w:rFonts w:asciiTheme="majorBidi" w:hAnsiTheme="majorBidi" w:cstheme="majorBidi"/>
          <w:sz w:val="24"/>
          <w:szCs w:val="24"/>
          <w:lang w:val="id-ID"/>
        </w:rPr>
        <w:t xml:space="preserve">yang di nilai dengan </w:t>
      </w:r>
      <w:r w:rsidRPr="00347831">
        <w:rPr>
          <w:rFonts w:asciiTheme="majorBidi" w:hAnsiTheme="majorBidi" w:cstheme="majorBidi"/>
          <w:sz w:val="24"/>
          <w:szCs w:val="24"/>
          <w:lang w:val="id-ID"/>
        </w:rPr>
        <w:t>menggunakan Instrumen Penilaian RPP (IPKG-1</w:t>
      </w:r>
      <w:r>
        <w:rPr>
          <w:rFonts w:asciiTheme="majorBidi" w:hAnsiTheme="majorBidi" w:cstheme="majorBidi"/>
          <w:sz w:val="24"/>
          <w:szCs w:val="24"/>
          <w:lang w:val="id-ID"/>
        </w:rPr>
        <w:t>).</w:t>
      </w:r>
    </w:p>
    <w:p w:rsidR="00DF210D" w:rsidRDefault="00347831" w:rsidP="00DF210D">
      <w:pPr>
        <w:pBdr>
          <w:bottom w:val="thinThickThinSmallGap" w:sz="24" w:space="1" w:color="auto"/>
        </w:pBdr>
        <w:spacing w:line="276" w:lineRule="auto"/>
        <w:ind w:left="0" w:firstLine="567"/>
        <w:jc w:val="both"/>
        <w:rPr>
          <w:rFonts w:ascii="Times New Roman" w:eastAsia="Arial Unicode MS" w:hAnsi="Times New Roman" w:cs="Times New Roman"/>
          <w:sz w:val="24"/>
          <w:szCs w:val="24"/>
          <w:lang w:val="id-ID"/>
        </w:rPr>
      </w:pPr>
      <w:r w:rsidRPr="00DF210D">
        <w:rPr>
          <w:rFonts w:ascii="Times New Roman" w:hAnsi="Times New Roman" w:cs="Times New Roman"/>
          <w:sz w:val="24"/>
          <w:szCs w:val="24"/>
          <w:lang w:val="id-ID"/>
        </w:rPr>
        <w:t xml:space="preserve">Berdasarkan hasil penelitian terhadap Perencanaan pembelajaran IPA di kelas XII-DKV di SMK N 4 Padang pada mata pelajaran Ekosistem dari segi format sudah mengacu pada Instrumen Penilaian  Kinerja Guru (IPKG-1). </w:t>
      </w:r>
      <w:r w:rsidR="00DF210D" w:rsidRPr="00DF210D">
        <w:rPr>
          <w:rFonts w:ascii="Times New Roman" w:eastAsia="Arial Unicode MS" w:hAnsi="Times New Roman" w:cs="Times New Roman"/>
          <w:sz w:val="24"/>
          <w:szCs w:val="24"/>
          <w:lang w:val="id-ID"/>
        </w:rPr>
        <w:t xml:space="preserve">Materi pembelajaran, </w:t>
      </w:r>
      <w:r w:rsidR="00DF210D">
        <w:rPr>
          <w:rFonts w:ascii="Times New Roman" w:eastAsia="Arial Unicode MS" w:hAnsi="Times New Roman" w:cs="Times New Roman"/>
          <w:sz w:val="24"/>
          <w:szCs w:val="24"/>
          <w:lang w:val="id-ID"/>
        </w:rPr>
        <w:t xml:space="preserve">dan </w:t>
      </w:r>
      <w:r w:rsidR="00DF210D" w:rsidRPr="00DF210D">
        <w:rPr>
          <w:rFonts w:ascii="Times New Roman" w:eastAsia="Arial Unicode MS" w:hAnsi="Times New Roman" w:cs="Times New Roman"/>
          <w:sz w:val="24"/>
          <w:szCs w:val="24"/>
          <w:lang w:val="id-ID"/>
        </w:rPr>
        <w:t>sumber belajar berada pada kriteria tidak baik (1,00  - 1,99)</w:t>
      </w:r>
      <w:r w:rsidR="00DF210D">
        <w:rPr>
          <w:rFonts w:asciiTheme="majorBidi" w:hAnsiTheme="majorBidi" w:cstheme="majorBidi"/>
          <w:sz w:val="24"/>
          <w:szCs w:val="24"/>
          <w:lang w:val="id-ID"/>
        </w:rPr>
        <w:t xml:space="preserve">. </w:t>
      </w:r>
      <w:r w:rsidR="00DF210D" w:rsidRPr="00DF210D">
        <w:rPr>
          <w:rFonts w:ascii="Times New Roman" w:hAnsi="Times New Roman" w:cs="Times New Roman"/>
          <w:sz w:val="24"/>
          <w:szCs w:val="24"/>
        </w:rPr>
        <w:t xml:space="preserve">Instrumen Penilaian Kinerja Guru (IPKG-1) memberikan penilaian mencapai kriteria </w:t>
      </w:r>
      <w:r w:rsidR="00DF210D" w:rsidRPr="00DF210D">
        <w:rPr>
          <w:rFonts w:ascii="Times New Roman" w:hAnsi="Times New Roman" w:cs="Times New Roman"/>
          <w:sz w:val="24"/>
          <w:szCs w:val="24"/>
          <w:lang w:val="id-ID"/>
        </w:rPr>
        <w:t>kurang baik</w:t>
      </w:r>
      <w:r w:rsidR="00DF210D" w:rsidRPr="00DF210D">
        <w:rPr>
          <w:rFonts w:ascii="Times New Roman" w:hAnsi="Times New Roman" w:cs="Times New Roman"/>
          <w:sz w:val="24"/>
          <w:szCs w:val="24"/>
        </w:rPr>
        <w:t xml:space="preserve"> (</w:t>
      </w:r>
      <w:r w:rsidR="00DF210D" w:rsidRPr="00DF210D">
        <w:rPr>
          <w:rFonts w:ascii="Times New Roman" w:eastAsia="Arial Unicode MS" w:hAnsi="Times New Roman" w:cs="Times New Roman"/>
          <w:sz w:val="24"/>
          <w:szCs w:val="24"/>
        </w:rPr>
        <w:t>2</w:t>
      </w:r>
      <w:proofErr w:type="gramStart"/>
      <w:r w:rsidR="00DF210D" w:rsidRPr="00DF210D">
        <w:rPr>
          <w:rFonts w:ascii="Times New Roman" w:eastAsia="Arial Unicode MS" w:hAnsi="Times New Roman" w:cs="Times New Roman"/>
          <w:sz w:val="24"/>
          <w:szCs w:val="24"/>
          <w:lang w:val="id-ID"/>
        </w:rPr>
        <w:t>,</w:t>
      </w:r>
      <w:r w:rsidR="00DF210D" w:rsidRPr="00DF210D">
        <w:rPr>
          <w:rFonts w:ascii="Times New Roman" w:eastAsia="Arial Unicode MS" w:hAnsi="Times New Roman" w:cs="Times New Roman"/>
          <w:sz w:val="24"/>
          <w:szCs w:val="24"/>
        </w:rPr>
        <w:t>00</w:t>
      </w:r>
      <w:proofErr w:type="gramEnd"/>
      <w:r w:rsidR="00DF210D" w:rsidRPr="00DF210D">
        <w:rPr>
          <w:rFonts w:ascii="Times New Roman" w:eastAsia="Arial Unicode MS" w:hAnsi="Times New Roman" w:cs="Times New Roman"/>
          <w:sz w:val="24"/>
          <w:szCs w:val="24"/>
        </w:rPr>
        <w:t xml:space="preserve"> - 2,99) untuk indikator, </w:t>
      </w:r>
      <w:r w:rsidR="00DF210D" w:rsidRPr="00DF210D">
        <w:rPr>
          <w:rFonts w:ascii="Times New Roman" w:eastAsia="Arial Unicode MS" w:hAnsi="Times New Roman" w:cs="Times New Roman"/>
          <w:sz w:val="24"/>
          <w:szCs w:val="24"/>
          <w:lang w:val="id-ID"/>
        </w:rPr>
        <w:t>kegiatan pembelajaran, tujuan pembelajaran, penilaian hasil belajar.</w:t>
      </w:r>
      <w:r w:rsidR="00DF210D">
        <w:rPr>
          <w:rFonts w:asciiTheme="majorBidi" w:hAnsiTheme="majorBidi" w:cstheme="majorBidi"/>
          <w:sz w:val="24"/>
          <w:szCs w:val="24"/>
          <w:lang w:val="id-ID"/>
        </w:rPr>
        <w:t xml:space="preserve"> </w:t>
      </w:r>
      <w:r w:rsidR="00DF210D" w:rsidRPr="00DF210D">
        <w:rPr>
          <w:rFonts w:ascii="Times New Roman" w:eastAsia="Arial Unicode MS" w:hAnsi="Times New Roman" w:cs="Times New Roman"/>
          <w:sz w:val="24"/>
          <w:szCs w:val="24"/>
        </w:rPr>
        <w:t xml:space="preserve">Kategori </w:t>
      </w:r>
      <w:r w:rsidR="00DF210D" w:rsidRPr="00DF210D">
        <w:rPr>
          <w:rFonts w:ascii="Times New Roman" w:eastAsia="Arial Unicode MS" w:hAnsi="Times New Roman" w:cs="Times New Roman"/>
          <w:sz w:val="24"/>
          <w:szCs w:val="24"/>
          <w:lang w:val="id-ID"/>
        </w:rPr>
        <w:t>cukup</w:t>
      </w:r>
      <w:r w:rsidR="00DF210D" w:rsidRPr="00DF210D">
        <w:rPr>
          <w:rFonts w:ascii="Times New Roman" w:eastAsia="Arial Unicode MS" w:hAnsi="Times New Roman" w:cs="Times New Roman"/>
          <w:sz w:val="24"/>
          <w:szCs w:val="24"/>
        </w:rPr>
        <w:t xml:space="preserve"> baik (3</w:t>
      </w:r>
      <w:proofErr w:type="gramStart"/>
      <w:r w:rsidR="00DF210D" w:rsidRPr="00DF210D">
        <w:rPr>
          <w:rFonts w:ascii="Times New Roman" w:eastAsia="Arial Unicode MS" w:hAnsi="Times New Roman" w:cs="Times New Roman"/>
          <w:sz w:val="24"/>
          <w:szCs w:val="24"/>
          <w:lang w:val="id-ID"/>
        </w:rPr>
        <w:t>,0</w:t>
      </w:r>
      <w:r w:rsidR="00DF210D" w:rsidRPr="00DF210D">
        <w:rPr>
          <w:rFonts w:ascii="Times New Roman" w:eastAsia="Arial Unicode MS" w:hAnsi="Times New Roman" w:cs="Times New Roman"/>
          <w:sz w:val="24"/>
          <w:szCs w:val="24"/>
        </w:rPr>
        <w:t>0</w:t>
      </w:r>
      <w:proofErr w:type="gramEnd"/>
      <w:r w:rsidR="00DF210D" w:rsidRPr="00DF210D">
        <w:rPr>
          <w:rFonts w:ascii="Times New Roman" w:eastAsia="Arial Unicode MS" w:hAnsi="Times New Roman" w:cs="Times New Roman"/>
          <w:sz w:val="24"/>
          <w:szCs w:val="24"/>
        </w:rPr>
        <w:t xml:space="preserve"> – </w:t>
      </w:r>
      <w:r w:rsidR="00DF210D" w:rsidRPr="00DF210D">
        <w:rPr>
          <w:rFonts w:ascii="Times New Roman" w:eastAsia="Arial Unicode MS" w:hAnsi="Times New Roman" w:cs="Times New Roman"/>
          <w:sz w:val="24"/>
          <w:szCs w:val="24"/>
          <w:lang w:val="id-ID"/>
        </w:rPr>
        <w:t>3,49</w:t>
      </w:r>
      <w:r w:rsidR="00DF210D" w:rsidRPr="00DF210D">
        <w:rPr>
          <w:rFonts w:ascii="Times New Roman" w:eastAsia="Arial Unicode MS" w:hAnsi="Times New Roman" w:cs="Times New Roman"/>
          <w:sz w:val="24"/>
          <w:szCs w:val="24"/>
        </w:rPr>
        <w:t xml:space="preserve">) untuk </w:t>
      </w:r>
      <w:r w:rsidR="00DF210D" w:rsidRPr="00DF210D">
        <w:rPr>
          <w:rFonts w:ascii="Times New Roman" w:eastAsia="Arial Unicode MS" w:hAnsi="Times New Roman" w:cs="Times New Roman"/>
          <w:sz w:val="24"/>
          <w:szCs w:val="24"/>
          <w:lang w:val="id-ID"/>
        </w:rPr>
        <w:t>kompenen RPP secara umum, SK dan KD, alokasi waktu dan metode pembelajaran.</w:t>
      </w:r>
      <w:r w:rsidR="00DF210D">
        <w:rPr>
          <w:rFonts w:ascii="Times New Roman" w:eastAsia="Arial Unicode MS" w:hAnsi="Times New Roman" w:cs="Times New Roman"/>
          <w:sz w:val="24"/>
          <w:szCs w:val="24"/>
          <w:lang w:val="id-ID"/>
        </w:rPr>
        <w:t xml:space="preserve"> </w:t>
      </w:r>
      <w:r w:rsidR="00DF210D" w:rsidRPr="00DF210D">
        <w:rPr>
          <w:rFonts w:ascii="Times New Roman" w:eastAsia="Arial Unicode MS" w:hAnsi="Times New Roman" w:cs="Times New Roman"/>
          <w:sz w:val="24"/>
          <w:szCs w:val="24"/>
          <w:lang w:val="id-ID"/>
        </w:rPr>
        <w:t>Identitas RPP dan KD dapat dilaksanakan dalam satu kali pertemuan atau lebih berada dengan nilai tertinggi 4 pada kategori baik.</w:t>
      </w:r>
    </w:p>
    <w:p w:rsidR="00DF210D" w:rsidRPr="00DF210D" w:rsidRDefault="00DF210D" w:rsidP="00DF210D">
      <w:pPr>
        <w:spacing w:line="276" w:lineRule="auto"/>
        <w:ind w:left="0"/>
        <w:jc w:val="both"/>
        <w:rPr>
          <w:rFonts w:asciiTheme="majorBidi" w:hAnsiTheme="majorBidi" w:cstheme="majorBidi"/>
          <w:sz w:val="24"/>
          <w:szCs w:val="24"/>
          <w:lang w:val="id-ID"/>
        </w:rPr>
      </w:pPr>
      <w:r>
        <w:rPr>
          <w:rFonts w:asciiTheme="majorBidi" w:hAnsiTheme="majorBidi" w:cstheme="majorBidi"/>
          <w:sz w:val="24"/>
          <w:szCs w:val="24"/>
          <w:lang w:val="id-ID"/>
        </w:rPr>
        <w:t>Kata Kunci : RPP, IPKG-1 dan IPA</w:t>
      </w:r>
    </w:p>
    <w:p w:rsidR="002F6C08" w:rsidRDefault="002F6C08" w:rsidP="002F6C08">
      <w:pPr>
        <w:spacing w:line="276" w:lineRule="auto"/>
        <w:ind w:left="0" w:firstLine="567"/>
        <w:jc w:val="both"/>
        <w:rPr>
          <w:rFonts w:ascii="Times New Roman" w:eastAsia="Arial Unicode MS" w:hAnsi="Times New Roman" w:cs="Times New Roman"/>
          <w:sz w:val="24"/>
          <w:szCs w:val="24"/>
          <w:lang w:val="id-ID"/>
        </w:rPr>
      </w:pPr>
    </w:p>
    <w:p w:rsidR="002F6C08" w:rsidRDefault="002F6C08" w:rsidP="002F6C08">
      <w:pPr>
        <w:spacing w:line="276" w:lineRule="auto"/>
        <w:ind w:left="0" w:firstLine="567"/>
        <w:jc w:val="both"/>
        <w:rPr>
          <w:rFonts w:ascii="Times New Roman" w:eastAsia="Arial Unicode MS" w:hAnsi="Times New Roman" w:cs="Times New Roman"/>
          <w:sz w:val="24"/>
          <w:szCs w:val="24"/>
          <w:lang w:val="id-ID"/>
        </w:rPr>
      </w:pPr>
    </w:p>
    <w:p w:rsidR="002F6C08" w:rsidRPr="002F6C08" w:rsidRDefault="002F6C08" w:rsidP="002F6C08">
      <w:pPr>
        <w:spacing w:line="276" w:lineRule="auto"/>
        <w:ind w:left="0" w:firstLine="567"/>
        <w:jc w:val="both"/>
        <w:rPr>
          <w:rFonts w:asciiTheme="majorBidi" w:hAnsiTheme="majorBidi" w:cstheme="majorBidi"/>
          <w:sz w:val="24"/>
          <w:szCs w:val="24"/>
          <w:lang w:val="id-ID"/>
        </w:rPr>
      </w:pPr>
    </w:p>
    <w:p w:rsidR="00946BFD" w:rsidRDefault="00946BFD" w:rsidP="004D0482">
      <w:pPr>
        <w:spacing w:line="360" w:lineRule="auto"/>
        <w:jc w:val="center"/>
        <w:rPr>
          <w:rFonts w:asciiTheme="majorBidi" w:hAnsiTheme="majorBidi" w:cstheme="majorBidi"/>
          <w:b/>
          <w:sz w:val="24"/>
          <w:szCs w:val="24"/>
          <w:lang w:val="id-ID"/>
        </w:rPr>
      </w:pPr>
    </w:p>
    <w:p w:rsidR="008B1006" w:rsidRDefault="008B1006" w:rsidP="004D0482">
      <w:pPr>
        <w:spacing w:line="360" w:lineRule="auto"/>
        <w:jc w:val="center"/>
        <w:rPr>
          <w:rFonts w:asciiTheme="majorBidi" w:hAnsiTheme="majorBidi" w:cstheme="majorBidi"/>
          <w:b/>
          <w:sz w:val="24"/>
          <w:szCs w:val="24"/>
          <w:lang w:val="id-ID"/>
        </w:rPr>
      </w:pPr>
    </w:p>
    <w:p w:rsidR="008B1006" w:rsidRDefault="008B1006" w:rsidP="004D0482">
      <w:pPr>
        <w:spacing w:line="360" w:lineRule="auto"/>
        <w:jc w:val="center"/>
        <w:rPr>
          <w:rFonts w:asciiTheme="majorBidi" w:hAnsiTheme="majorBidi" w:cstheme="majorBidi"/>
          <w:b/>
          <w:sz w:val="24"/>
          <w:szCs w:val="24"/>
          <w:lang w:val="id-ID"/>
        </w:rPr>
      </w:pPr>
    </w:p>
    <w:p w:rsidR="008B1006" w:rsidRDefault="008B1006" w:rsidP="004D0482">
      <w:pPr>
        <w:spacing w:line="360" w:lineRule="auto"/>
        <w:jc w:val="center"/>
        <w:rPr>
          <w:rFonts w:asciiTheme="majorBidi" w:hAnsiTheme="majorBidi" w:cstheme="majorBidi"/>
          <w:b/>
          <w:sz w:val="24"/>
          <w:szCs w:val="24"/>
          <w:lang w:val="id-ID"/>
        </w:rPr>
      </w:pPr>
    </w:p>
    <w:p w:rsidR="008B1006" w:rsidRDefault="008B1006" w:rsidP="004D0482">
      <w:pPr>
        <w:spacing w:line="360" w:lineRule="auto"/>
        <w:jc w:val="center"/>
        <w:rPr>
          <w:rFonts w:asciiTheme="majorBidi" w:hAnsiTheme="majorBidi" w:cstheme="majorBidi"/>
          <w:b/>
          <w:sz w:val="24"/>
          <w:szCs w:val="24"/>
          <w:lang w:val="id-ID"/>
        </w:rPr>
      </w:pPr>
    </w:p>
    <w:p w:rsidR="008B1006" w:rsidRDefault="008B1006" w:rsidP="004D0482">
      <w:pPr>
        <w:spacing w:line="360" w:lineRule="auto"/>
        <w:jc w:val="center"/>
        <w:rPr>
          <w:rFonts w:asciiTheme="majorBidi" w:hAnsiTheme="majorBidi" w:cstheme="majorBidi"/>
          <w:b/>
          <w:sz w:val="24"/>
          <w:szCs w:val="24"/>
          <w:lang w:val="id-ID"/>
        </w:rPr>
      </w:pPr>
    </w:p>
    <w:p w:rsidR="008B1006" w:rsidRDefault="008B1006" w:rsidP="004D0482">
      <w:pPr>
        <w:spacing w:line="360" w:lineRule="auto"/>
        <w:jc w:val="center"/>
        <w:rPr>
          <w:rFonts w:asciiTheme="majorBidi" w:hAnsiTheme="majorBidi" w:cstheme="majorBidi"/>
          <w:b/>
          <w:sz w:val="24"/>
          <w:szCs w:val="24"/>
          <w:lang w:val="id-ID"/>
        </w:rPr>
      </w:pPr>
    </w:p>
    <w:p w:rsidR="008B1006" w:rsidRDefault="008B1006" w:rsidP="004D0482">
      <w:pPr>
        <w:spacing w:line="360" w:lineRule="auto"/>
        <w:jc w:val="center"/>
        <w:rPr>
          <w:rFonts w:asciiTheme="majorBidi" w:hAnsiTheme="majorBidi" w:cstheme="majorBidi"/>
          <w:b/>
          <w:sz w:val="24"/>
          <w:szCs w:val="24"/>
          <w:lang w:val="id-ID"/>
        </w:rPr>
      </w:pPr>
    </w:p>
    <w:p w:rsidR="008B1006" w:rsidRDefault="008B1006" w:rsidP="004D0482">
      <w:pPr>
        <w:spacing w:line="360" w:lineRule="auto"/>
        <w:jc w:val="center"/>
        <w:rPr>
          <w:rFonts w:asciiTheme="majorBidi" w:hAnsiTheme="majorBidi" w:cstheme="majorBidi"/>
          <w:b/>
          <w:sz w:val="24"/>
          <w:szCs w:val="24"/>
          <w:lang w:val="id-ID"/>
        </w:rPr>
      </w:pPr>
    </w:p>
    <w:p w:rsidR="008B1006" w:rsidRPr="004D0482" w:rsidRDefault="008B1006" w:rsidP="00A209F4">
      <w:pPr>
        <w:spacing w:line="360" w:lineRule="auto"/>
        <w:ind w:left="0"/>
        <w:rPr>
          <w:rFonts w:asciiTheme="majorBidi" w:hAnsiTheme="majorBidi" w:cstheme="majorBidi"/>
          <w:b/>
          <w:sz w:val="24"/>
          <w:szCs w:val="24"/>
          <w:lang w:val="id-ID"/>
        </w:rPr>
      </w:pPr>
    </w:p>
    <w:p w:rsidR="00B425F0" w:rsidRPr="004D0482" w:rsidRDefault="00B425F0" w:rsidP="004D0482">
      <w:pPr>
        <w:pStyle w:val="ListParagraph"/>
        <w:numPr>
          <w:ilvl w:val="0"/>
          <w:numId w:val="27"/>
        </w:numPr>
        <w:spacing w:line="360" w:lineRule="auto"/>
        <w:ind w:left="284" w:hanging="284"/>
        <w:rPr>
          <w:rFonts w:asciiTheme="majorBidi" w:hAnsiTheme="majorBidi" w:cstheme="majorBidi"/>
          <w:b/>
          <w:sz w:val="24"/>
          <w:szCs w:val="24"/>
        </w:rPr>
      </w:pPr>
      <w:r w:rsidRPr="004D0482">
        <w:rPr>
          <w:rFonts w:asciiTheme="majorBidi" w:hAnsiTheme="majorBidi" w:cstheme="majorBidi"/>
          <w:b/>
          <w:sz w:val="24"/>
          <w:szCs w:val="24"/>
        </w:rPr>
        <w:lastRenderedPageBreak/>
        <w:t>PENDAHULUAN</w:t>
      </w:r>
    </w:p>
    <w:p w:rsidR="00B425F0" w:rsidRPr="004D0482" w:rsidRDefault="00B425F0" w:rsidP="004D0482">
      <w:pPr>
        <w:spacing w:line="360" w:lineRule="auto"/>
        <w:ind w:left="0" w:firstLine="567"/>
        <w:jc w:val="both"/>
        <w:rPr>
          <w:rFonts w:asciiTheme="majorBidi" w:hAnsiTheme="majorBidi" w:cstheme="majorBidi"/>
          <w:sz w:val="24"/>
          <w:szCs w:val="24"/>
        </w:rPr>
      </w:pPr>
      <w:proofErr w:type="gramStart"/>
      <w:r w:rsidRPr="004D0482">
        <w:rPr>
          <w:rFonts w:asciiTheme="majorBidi" w:hAnsiTheme="majorBidi" w:cstheme="majorBidi"/>
          <w:sz w:val="24"/>
          <w:szCs w:val="24"/>
        </w:rPr>
        <w:t>Pendidikan merupakan suatu komponen yang sangat penting bagi pertumbuhan dan kelangsungan hidup seseorang atau suatu bangsa.</w:t>
      </w:r>
      <w:proofErr w:type="gramEnd"/>
      <w:r w:rsidRPr="004D0482">
        <w:rPr>
          <w:rFonts w:asciiTheme="majorBidi" w:hAnsiTheme="majorBidi" w:cstheme="majorBidi"/>
          <w:sz w:val="24"/>
          <w:szCs w:val="24"/>
        </w:rPr>
        <w:t xml:space="preserve"> Menurut UU No. 20 Tahun 2003, pendidikan adalah usaha sadar dan terencana untuk mewujudkan suasana belajar dan pembelajaran agar peserta didik secara aktif mengembangkan potensi dirinya untuk memiliki kekuatan spiritual keagamaan, pengendalian diri, kepribadian, kecerdasan, akhlak mulia, serta keterampilan yang diperlukan dirinya, masyarakat, bangsa, dan negara. </w:t>
      </w:r>
      <w:proofErr w:type="gramStart"/>
      <w:r w:rsidRPr="004D0482">
        <w:rPr>
          <w:rFonts w:asciiTheme="majorBidi" w:hAnsiTheme="majorBidi" w:cstheme="majorBidi"/>
          <w:sz w:val="24"/>
          <w:szCs w:val="24"/>
        </w:rPr>
        <w:t>Bagi Indonesia</w:t>
      </w:r>
      <w:r w:rsidR="00E40A78" w:rsidRPr="004D0482">
        <w:rPr>
          <w:rFonts w:asciiTheme="majorBidi" w:hAnsiTheme="majorBidi" w:cstheme="majorBidi"/>
          <w:sz w:val="24"/>
          <w:szCs w:val="24"/>
        </w:rPr>
        <w:t>,</w:t>
      </w:r>
      <w:r w:rsidRPr="004D0482">
        <w:rPr>
          <w:rFonts w:asciiTheme="majorBidi" w:hAnsiTheme="majorBidi" w:cstheme="majorBidi"/>
          <w:sz w:val="24"/>
          <w:szCs w:val="24"/>
        </w:rPr>
        <w:t xml:space="preserve"> pentingnya nilai pendidikan itu telah dituangkan dalam UUD 1945.</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Dalam mewujudkan dan merealisasikan amanat UUD 1945 dan mewujudkan tujuan pendidikan nasional, pemerintah memberikan kesempatan kepada masyarakat untuk ikut berperan aktif dalam penyelenggara pendidikan.</w:t>
      </w:r>
      <w:proofErr w:type="gramEnd"/>
    </w:p>
    <w:p w:rsidR="00B425F0" w:rsidRPr="004D0482" w:rsidRDefault="00B425F0" w:rsidP="004D0482">
      <w:pPr>
        <w:spacing w:line="360" w:lineRule="auto"/>
        <w:ind w:left="0" w:firstLine="567"/>
        <w:jc w:val="both"/>
        <w:rPr>
          <w:rFonts w:asciiTheme="majorBidi" w:hAnsiTheme="majorBidi" w:cstheme="majorBidi"/>
          <w:sz w:val="24"/>
          <w:szCs w:val="24"/>
        </w:rPr>
      </w:pPr>
      <w:proofErr w:type="gramStart"/>
      <w:r w:rsidRPr="004D0482">
        <w:rPr>
          <w:rFonts w:asciiTheme="majorBidi" w:hAnsiTheme="majorBidi" w:cstheme="majorBidi"/>
          <w:sz w:val="24"/>
          <w:szCs w:val="24"/>
        </w:rPr>
        <w:t>Pendidikan kejuruan sebagai salah satu bagian dari sistem Pendidikan Nasional memainkan peran yang sangat strategis bagi terwujudnya angkatan tenaga kerja Nasional yang terampil, berakhlak mulia, dan berkualitas.</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Setiap lulusan Sekolah Menengah Kejuruan (SMK) ditempa untuk menjadi sumber daya manusia yang siap pakai, dalam arti ketika mereka telah menyelesaikan sekolah lulusan SMK tersebut mereka dapat menerapkan ilmu yang telah mereka dapat sewaktu di sekolah.</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Tantangan era globalisasi saat ini menuntut adanya kesiapan tenaga kerja yang memiliki kualifikasi yang berbeda dengan keadaan sebelumnya.</w:t>
      </w:r>
      <w:proofErr w:type="gramEnd"/>
      <w:r w:rsidRPr="004D0482">
        <w:rPr>
          <w:rFonts w:asciiTheme="majorBidi" w:hAnsiTheme="majorBidi" w:cstheme="majorBidi"/>
          <w:color w:val="FF0000"/>
          <w:sz w:val="24"/>
          <w:szCs w:val="24"/>
        </w:rPr>
        <w:t xml:space="preserve"> </w:t>
      </w:r>
      <w:proofErr w:type="gramStart"/>
      <w:r w:rsidRPr="004D0482">
        <w:rPr>
          <w:rFonts w:asciiTheme="majorBidi" w:hAnsiTheme="majorBidi" w:cstheme="majorBidi"/>
          <w:sz w:val="24"/>
          <w:szCs w:val="24"/>
        </w:rPr>
        <w:t>Untuk meningkatkan dan menghasilkan tamatan SMK yang sesuai dengan kebutuhan dunia</w:t>
      </w:r>
      <w:r w:rsidRPr="004D0482">
        <w:rPr>
          <w:rFonts w:asciiTheme="majorBidi" w:eastAsia="ArialNarrowSpecialG1" w:hAnsiTheme="majorBidi" w:cstheme="majorBidi"/>
          <w:sz w:val="24"/>
          <w:szCs w:val="24"/>
        </w:rPr>
        <w:t xml:space="preserve"> </w:t>
      </w:r>
      <w:r w:rsidRPr="004D0482">
        <w:rPr>
          <w:rFonts w:asciiTheme="majorBidi" w:hAnsiTheme="majorBidi" w:cstheme="majorBidi"/>
          <w:sz w:val="24"/>
          <w:szCs w:val="24"/>
        </w:rPr>
        <w:t>usaha dan dunia industri, yang secara nyata terus berkembang dari waktu ke</w:t>
      </w:r>
      <w:r w:rsidRPr="004D0482">
        <w:rPr>
          <w:rFonts w:asciiTheme="majorBidi" w:eastAsia="ArialNarrowSpecialG1" w:hAnsiTheme="majorBidi" w:cstheme="majorBidi"/>
          <w:sz w:val="24"/>
          <w:szCs w:val="24"/>
        </w:rPr>
        <w:t xml:space="preserve"> </w:t>
      </w:r>
      <w:r w:rsidRPr="004D0482">
        <w:rPr>
          <w:rFonts w:asciiTheme="majorBidi" w:hAnsiTheme="majorBidi" w:cstheme="majorBidi"/>
          <w:sz w:val="24"/>
          <w:szCs w:val="24"/>
        </w:rPr>
        <w:t>waktu, maka kurikulum SMK harus dirancang dan dilaksanakan untuk menyesuaikan dengan kompetensi yang sedang berkembang.</w:t>
      </w:r>
      <w:proofErr w:type="gramEnd"/>
      <w:r w:rsidRPr="004D0482">
        <w:rPr>
          <w:rFonts w:asciiTheme="majorBidi" w:hAnsiTheme="majorBidi" w:cstheme="majorBidi"/>
          <w:sz w:val="24"/>
          <w:szCs w:val="24"/>
        </w:rPr>
        <w:t xml:space="preserve"> </w:t>
      </w:r>
    </w:p>
    <w:p w:rsidR="00B425F0" w:rsidRPr="004D0482" w:rsidRDefault="00B425F0" w:rsidP="004D0482">
      <w:pPr>
        <w:spacing w:line="360" w:lineRule="auto"/>
        <w:ind w:left="0" w:firstLine="567"/>
        <w:jc w:val="both"/>
        <w:rPr>
          <w:rFonts w:asciiTheme="majorBidi" w:hAnsiTheme="majorBidi" w:cstheme="majorBidi"/>
          <w:sz w:val="24"/>
          <w:szCs w:val="24"/>
        </w:rPr>
      </w:pPr>
      <w:r w:rsidRPr="004D0482">
        <w:rPr>
          <w:rFonts w:asciiTheme="majorBidi" w:hAnsiTheme="majorBidi" w:cstheme="majorBidi"/>
          <w:sz w:val="24"/>
          <w:szCs w:val="24"/>
          <w:lang w:val="id-ID"/>
        </w:rPr>
        <w:t>Kurikulum yang berlaku saat ini adalah Kurikulum Tingkat Satuan Pendidikan (KTSP)</w:t>
      </w:r>
      <w:r w:rsidRPr="004D0482">
        <w:rPr>
          <w:rFonts w:asciiTheme="majorBidi" w:hAnsiTheme="majorBidi" w:cstheme="majorBidi"/>
          <w:sz w:val="24"/>
          <w:szCs w:val="24"/>
        </w:rPr>
        <w:t xml:space="preserve">. </w:t>
      </w:r>
      <w:r w:rsidRPr="004D0482">
        <w:rPr>
          <w:rFonts w:asciiTheme="majorBidi" w:hAnsiTheme="majorBidi" w:cstheme="majorBidi"/>
          <w:sz w:val="24"/>
          <w:szCs w:val="24"/>
          <w:lang w:val="id-ID"/>
        </w:rPr>
        <w:t>Pada KTSP, guru dapat membentuk dan mengembangkan kurikulum sesuai dengan kondisi sekolah, karakteristik peserta didik, dan kebutuhan lingkungan masing-masing. Pengembangan KTSP ini sesuai</w:t>
      </w:r>
      <w:r w:rsidR="00C621F1" w:rsidRPr="004D0482">
        <w:rPr>
          <w:rFonts w:asciiTheme="majorBidi" w:hAnsiTheme="majorBidi" w:cstheme="majorBidi"/>
          <w:sz w:val="24"/>
          <w:szCs w:val="24"/>
          <w:lang w:val="id-ID"/>
        </w:rPr>
        <w:t xml:space="preserve"> dengan pernyataan Mulyasa (200</w:t>
      </w:r>
      <w:r w:rsidR="00277EC7" w:rsidRPr="004D0482">
        <w:rPr>
          <w:rFonts w:asciiTheme="majorBidi" w:hAnsiTheme="majorBidi" w:cstheme="majorBidi"/>
          <w:sz w:val="24"/>
          <w:szCs w:val="24"/>
          <w:lang w:val="id-ID"/>
        </w:rPr>
        <w:t>6</w:t>
      </w:r>
      <w:r w:rsidR="00143E2C" w:rsidRPr="004D0482">
        <w:rPr>
          <w:rFonts w:asciiTheme="majorBidi" w:hAnsiTheme="majorBidi" w:cstheme="majorBidi"/>
          <w:sz w:val="24"/>
          <w:szCs w:val="24"/>
          <w:lang w:val="id-ID"/>
        </w:rPr>
        <w:t>:</w:t>
      </w:r>
      <w:r w:rsidRPr="004D0482">
        <w:rPr>
          <w:rFonts w:asciiTheme="majorBidi" w:hAnsiTheme="majorBidi" w:cstheme="majorBidi"/>
          <w:sz w:val="24"/>
          <w:szCs w:val="24"/>
          <w:lang w:val="id-ID"/>
        </w:rPr>
        <w:t xml:space="preserve">29) bahwa “KTSP memberi otonomi luas kepada sekolah, disertai perangkat dan tanggung jawab untuk mengembangkan kurikulum sesuai dengan kondisi setempat”. </w:t>
      </w:r>
      <w:proofErr w:type="gramStart"/>
      <w:r w:rsidRPr="004D0482">
        <w:rPr>
          <w:rFonts w:asciiTheme="majorBidi" w:hAnsiTheme="majorBidi" w:cstheme="majorBidi"/>
          <w:sz w:val="24"/>
          <w:szCs w:val="24"/>
        </w:rPr>
        <w:t>Selain kurikulum, guru juga sangat berperan sekali dalam menciptakan lulusan SMK yang berkualitas sehingga dituntut keprofesionalannya dalam mengajar.</w:t>
      </w:r>
      <w:proofErr w:type="gramEnd"/>
      <w:r w:rsidRPr="004D0482">
        <w:rPr>
          <w:rFonts w:asciiTheme="majorBidi" w:hAnsiTheme="majorBidi" w:cstheme="majorBidi"/>
          <w:sz w:val="24"/>
          <w:szCs w:val="24"/>
        </w:rPr>
        <w:t xml:space="preserve"> </w:t>
      </w:r>
    </w:p>
    <w:p w:rsidR="00B425F0" w:rsidRPr="004D0482" w:rsidRDefault="00B425F0" w:rsidP="004D0482">
      <w:pPr>
        <w:spacing w:line="360" w:lineRule="auto"/>
        <w:ind w:left="0" w:firstLine="567"/>
        <w:jc w:val="both"/>
        <w:rPr>
          <w:rFonts w:asciiTheme="majorBidi" w:hAnsiTheme="majorBidi" w:cstheme="majorBidi"/>
          <w:sz w:val="24"/>
          <w:szCs w:val="24"/>
        </w:rPr>
      </w:pPr>
      <w:r w:rsidRPr="004D0482">
        <w:rPr>
          <w:rFonts w:asciiTheme="majorBidi" w:hAnsiTheme="majorBidi" w:cstheme="majorBidi"/>
          <w:sz w:val="24"/>
          <w:szCs w:val="24"/>
          <w:lang w:val="id-ID"/>
        </w:rPr>
        <w:t xml:space="preserve">Guru </w:t>
      </w:r>
      <w:r w:rsidRPr="004D0482">
        <w:rPr>
          <w:rFonts w:asciiTheme="majorBidi" w:hAnsiTheme="majorBidi" w:cstheme="majorBidi"/>
          <w:sz w:val="24"/>
          <w:szCs w:val="24"/>
          <w:lang w:val="fi-FI"/>
        </w:rPr>
        <w:t>sebagai agen perubahan dalam dunia pendidikan akibat kemajuan ilmu dan teknologi</w:t>
      </w:r>
      <w:r w:rsidRPr="004D0482">
        <w:rPr>
          <w:rFonts w:asciiTheme="majorBidi" w:hAnsiTheme="majorBidi" w:cstheme="majorBidi"/>
          <w:sz w:val="24"/>
          <w:szCs w:val="24"/>
          <w:lang w:val="id-ID"/>
        </w:rPr>
        <w:t xml:space="preserve"> sehingga perlu</w:t>
      </w:r>
      <w:r w:rsidRPr="004D0482">
        <w:rPr>
          <w:rFonts w:asciiTheme="majorBidi" w:hAnsiTheme="majorBidi" w:cstheme="majorBidi"/>
          <w:sz w:val="24"/>
          <w:szCs w:val="24"/>
          <w:lang w:val="fi-FI"/>
        </w:rPr>
        <w:t xml:space="preserve"> mengembangkan kemampuan dirinya dengan pengetahuan, keterampilan, dan keahlian.</w:t>
      </w:r>
      <w:r w:rsidRPr="004D0482">
        <w:rPr>
          <w:rFonts w:asciiTheme="majorBidi" w:hAnsiTheme="majorBidi" w:cstheme="majorBidi"/>
          <w:sz w:val="24"/>
          <w:szCs w:val="24"/>
          <w:lang w:val="id-ID"/>
        </w:rPr>
        <w:t xml:space="preserve"> </w:t>
      </w:r>
      <w:r w:rsidRPr="004D0482">
        <w:rPr>
          <w:rFonts w:asciiTheme="majorBidi" w:hAnsiTheme="majorBidi" w:cstheme="majorBidi"/>
          <w:sz w:val="24"/>
          <w:szCs w:val="24"/>
          <w:lang w:val="fi-FI"/>
        </w:rPr>
        <w:t xml:space="preserve">Guru dituntut untuk mampu menghasilkan peserta didik yang memiliki kompetensi tinggi dan siap menghadapi tantangan hidup dengan penuh keyakinan </w:t>
      </w:r>
      <w:r w:rsidRPr="004D0482">
        <w:rPr>
          <w:rFonts w:asciiTheme="majorBidi" w:hAnsiTheme="majorBidi" w:cstheme="majorBidi"/>
          <w:sz w:val="24"/>
          <w:szCs w:val="24"/>
          <w:lang w:val="fi-FI"/>
        </w:rPr>
        <w:lastRenderedPageBreak/>
        <w:t>dan percaya diri tinggi</w:t>
      </w:r>
      <w:r w:rsidRPr="004D0482">
        <w:rPr>
          <w:rFonts w:asciiTheme="majorBidi" w:hAnsiTheme="majorBidi" w:cstheme="majorBidi"/>
          <w:sz w:val="24"/>
          <w:szCs w:val="24"/>
          <w:lang w:val="id-ID"/>
        </w:rPr>
        <w:t xml:space="preserve"> melalui proses pembelajaran bermakna yang dialaminya sendiri sehingga mampu menerapkan pengetahuannya di</w:t>
      </w:r>
      <w:r w:rsidR="00C621F1" w:rsidRPr="004D0482">
        <w:rPr>
          <w:rFonts w:asciiTheme="majorBidi" w:hAnsiTheme="majorBidi" w:cstheme="majorBidi"/>
          <w:sz w:val="24"/>
          <w:szCs w:val="24"/>
          <w:lang w:val="id-ID"/>
        </w:rPr>
        <w:t xml:space="preserve"> </w:t>
      </w:r>
      <w:r w:rsidRPr="004D0482">
        <w:rPr>
          <w:rFonts w:asciiTheme="majorBidi" w:hAnsiTheme="majorBidi" w:cstheme="majorBidi"/>
          <w:sz w:val="24"/>
          <w:szCs w:val="24"/>
          <w:lang w:val="id-ID"/>
        </w:rPr>
        <w:t>dalam kehidupan sehari-hari. Jadi,</w:t>
      </w:r>
      <w:r w:rsidRPr="004D0482">
        <w:rPr>
          <w:rFonts w:asciiTheme="majorBidi" w:hAnsiTheme="majorBidi" w:cstheme="majorBidi"/>
          <w:sz w:val="24"/>
          <w:szCs w:val="24"/>
        </w:rPr>
        <w:t xml:space="preserve"> </w:t>
      </w:r>
      <w:r w:rsidRPr="004D0482">
        <w:rPr>
          <w:rFonts w:asciiTheme="majorBidi" w:hAnsiTheme="majorBidi" w:cstheme="majorBidi"/>
          <w:sz w:val="24"/>
          <w:szCs w:val="24"/>
          <w:lang w:val="id-ID"/>
        </w:rPr>
        <w:t>guru sangat</w:t>
      </w:r>
      <w:r w:rsidRPr="004D0482">
        <w:rPr>
          <w:rFonts w:asciiTheme="majorBidi" w:hAnsiTheme="majorBidi" w:cstheme="majorBidi"/>
          <w:sz w:val="24"/>
          <w:szCs w:val="24"/>
        </w:rPr>
        <w:t xml:space="preserve"> </w:t>
      </w:r>
      <w:r w:rsidRPr="004D0482">
        <w:rPr>
          <w:rFonts w:asciiTheme="majorBidi" w:hAnsiTheme="majorBidi" w:cstheme="majorBidi"/>
          <w:sz w:val="24"/>
          <w:szCs w:val="24"/>
          <w:lang w:val="id-ID"/>
        </w:rPr>
        <w:t>penting</w:t>
      </w:r>
      <w:r w:rsidRPr="004D0482">
        <w:rPr>
          <w:rFonts w:asciiTheme="majorBidi" w:hAnsiTheme="majorBidi" w:cstheme="majorBidi"/>
          <w:sz w:val="24"/>
          <w:szCs w:val="24"/>
        </w:rPr>
        <w:t xml:space="preserve"> peranannya</w:t>
      </w:r>
      <w:r w:rsidRPr="004D0482">
        <w:rPr>
          <w:rFonts w:asciiTheme="majorBidi" w:hAnsiTheme="majorBidi" w:cstheme="majorBidi"/>
          <w:sz w:val="24"/>
          <w:szCs w:val="24"/>
          <w:lang w:val="id-ID"/>
        </w:rPr>
        <w:t xml:space="preserve"> dalam mewujudkan tujuan pendidikan nasional yang disesuaikan dengan sekolah, peserta didik dan lingkungan. Oleh karena itu, guru harus dapat merancang perencanaan pembelajarannya sendiri dengan berpatokan pada kurikulum yang telah dibuat oleh pemerintah. </w:t>
      </w:r>
    </w:p>
    <w:p w:rsidR="00B425F0" w:rsidRDefault="00B425F0" w:rsidP="004D0482">
      <w:pPr>
        <w:spacing w:line="360" w:lineRule="auto"/>
        <w:ind w:left="0" w:firstLine="567"/>
        <w:jc w:val="both"/>
        <w:rPr>
          <w:rFonts w:asciiTheme="majorBidi" w:hAnsiTheme="majorBidi" w:cstheme="majorBidi"/>
          <w:sz w:val="24"/>
          <w:szCs w:val="24"/>
          <w:lang w:val="id-ID"/>
        </w:rPr>
      </w:pPr>
      <w:r w:rsidRPr="004D0482">
        <w:rPr>
          <w:rFonts w:asciiTheme="majorBidi" w:hAnsiTheme="majorBidi" w:cstheme="majorBidi"/>
          <w:sz w:val="24"/>
          <w:szCs w:val="24"/>
          <w:lang w:val="id-ID"/>
        </w:rPr>
        <w:t>Perencanaan pembelajaran merupakan bagian penting dalam pelaksanaan pendidikan di sekolah. Melalui perencanaan pembelajaran yang baik, guru</w:t>
      </w:r>
      <w:r w:rsidRPr="004D0482">
        <w:rPr>
          <w:rFonts w:asciiTheme="majorBidi" w:hAnsiTheme="majorBidi" w:cstheme="majorBidi"/>
          <w:sz w:val="24"/>
          <w:szCs w:val="24"/>
        </w:rPr>
        <w:t xml:space="preserve"> </w:t>
      </w:r>
      <w:r w:rsidRPr="004D0482">
        <w:rPr>
          <w:rFonts w:asciiTheme="majorBidi" w:hAnsiTheme="majorBidi" w:cstheme="majorBidi"/>
          <w:sz w:val="24"/>
          <w:szCs w:val="24"/>
          <w:lang w:val="id-ID"/>
        </w:rPr>
        <w:t>lebih mudah</w:t>
      </w:r>
      <w:r w:rsidRPr="004D0482">
        <w:rPr>
          <w:rFonts w:asciiTheme="majorBidi" w:hAnsiTheme="majorBidi" w:cstheme="majorBidi"/>
          <w:sz w:val="24"/>
          <w:szCs w:val="24"/>
        </w:rPr>
        <w:t xml:space="preserve"> </w:t>
      </w:r>
      <w:r w:rsidRPr="004D0482">
        <w:rPr>
          <w:rFonts w:asciiTheme="majorBidi" w:hAnsiTheme="majorBidi" w:cstheme="majorBidi"/>
          <w:sz w:val="24"/>
          <w:szCs w:val="24"/>
          <w:lang w:val="id-ID"/>
        </w:rPr>
        <w:t>melaksanakan pembelajaran dan siswa</w:t>
      </w:r>
      <w:r w:rsidRPr="004D0482">
        <w:rPr>
          <w:rFonts w:asciiTheme="majorBidi" w:hAnsiTheme="majorBidi" w:cstheme="majorBidi"/>
          <w:sz w:val="24"/>
          <w:szCs w:val="24"/>
        </w:rPr>
        <w:t xml:space="preserve"> </w:t>
      </w:r>
      <w:r w:rsidRPr="004D0482">
        <w:rPr>
          <w:rFonts w:asciiTheme="majorBidi" w:hAnsiTheme="majorBidi" w:cstheme="majorBidi"/>
          <w:sz w:val="24"/>
          <w:szCs w:val="24"/>
          <w:lang w:val="id-ID"/>
        </w:rPr>
        <w:t>terbantu</w:t>
      </w:r>
      <w:r w:rsidRPr="004D0482">
        <w:rPr>
          <w:rFonts w:asciiTheme="majorBidi" w:hAnsiTheme="majorBidi" w:cstheme="majorBidi"/>
          <w:sz w:val="24"/>
          <w:szCs w:val="24"/>
        </w:rPr>
        <w:t xml:space="preserve"> </w:t>
      </w:r>
      <w:r w:rsidRPr="004D0482">
        <w:rPr>
          <w:rFonts w:asciiTheme="majorBidi" w:hAnsiTheme="majorBidi" w:cstheme="majorBidi"/>
          <w:sz w:val="24"/>
          <w:szCs w:val="24"/>
          <w:lang w:val="id-ID"/>
        </w:rPr>
        <w:t xml:space="preserve">dalam belajar. Hal ini sejalan dengan pendapat </w:t>
      </w:r>
      <w:r w:rsidR="00277EC7" w:rsidRPr="004D0482">
        <w:rPr>
          <w:rFonts w:asciiTheme="majorBidi" w:hAnsiTheme="majorBidi" w:cstheme="majorBidi"/>
          <w:sz w:val="24"/>
          <w:szCs w:val="24"/>
        </w:rPr>
        <w:t>Mulyasa</w:t>
      </w:r>
      <w:r w:rsidR="00143E2C" w:rsidRPr="004D0482">
        <w:rPr>
          <w:rFonts w:asciiTheme="majorBidi" w:hAnsiTheme="majorBidi" w:cstheme="majorBidi"/>
          <w:sz w:val="24"/>
          <w:szCs w:val="24"/>
          <w:lang w:val="id-ID"/>
        </w:rPr>
        <w:t xml:space="preserve"> (200</w:t>
      </w:r>
      <w:r w:rsidR="00277EC7" w:rsidRPr="004D0482">
        <w:rPr>
          <w:rFonts w:asciiTheme="majorBidi" w:hAnsiTheme="majorBidi" w:cstheme="majorBidi"/>
          <w:sz w:val="24"/>
          <w:szCs w:val="24"/>
        </w:rPr>
        <w:t>4</w:t>
      </w:r>
      <w:r w:rsidR="00143E2C" w:rsidRPr="004D0482">
        <w:rPr>
          <w:rFonts w:asciiTheme="majorBidi" w:hAnsiTheme="majorBidi" w:cstheme="majorBidi"/>
          <w:sz w:val="24"/>
          <w:szCs w:val="24"/>
        </w:rPr>
        <w:t>:20</w:t>
      </w:r>
      <w:r w:rsidRPr="004D0482">
        <w:rPr>
          <w:rFonts w:asciiTheme="majorBidi" w:hAnsiTheme="majorBidi" w:cstheme="majorBidi"/>
          <w:sz w:val="24"/>
          <w:szCs w:val="24"/>
          <w:lang w:val="id-ID"/>
        </w:rPr>
        <w:t>)</w:t>
      </w:r>
      <w:r w:rsidRPr="004D0482">
        <w:rPr>
          <w:rFonts w:asciiTheme="majorBidi" w:hAnsiTheme="majorBidi" w:cstheme="majorBidi"/>
          <w:sz w:val="24"/>
          <w:szCs w:val="24"/>
        </w:rPr>
        <w:t xml:space="preserve"> bahwa:</w:t>
      </w:r>
    </w:p>
    <w:p w:rsidR="004D0482" w:rsidRPr="004D0482" w:rsidRDefault="004D0482" w:rsidP="004D0482">
      <w:pPr>
        <w:spacing w:line="360" w:lineRule="auto"/>
        <w:ind w:left="0" w:firstLine="567"/>
        <w:jc w:val="both"/>
        <w:rPr>
          <w:rFonts w:asciiTheme="majorBidi" w:hAnsiTheme="majorBidi" w:cstheme="majorBidi"/>
          <w:sz w:val="24"/>
          <w:szCs w:val="24"/>
          <w:lang w:val="id-ID"/>
        </w:rPr>
      </w:pPr>
    </w:p>
    <w:p w:rsidR="00B425F0" w:rsidRPr="004D0482" w:rsidRDefault="00AA1936" w:rsidP="004D0482">
      <w:pPr>
        <w:spacing w:line="360" w:lineRule="auto"/>
        <w:ind w:left="567" w:right="845"/>
        <w:jc w:val="both"/>
        <w:rPr>
          <w:rFonts w:asciiTheme="majorBidi" w:hAnsiTheme="majorBidi" w:cstheme="majorBidi"/>
          <w:sz w:val="24"/>
          <w:szCs w:val="24"/>
          <w:lang w:val="id-ID"/>
        </w:rPr>
      </w:pPr>
      <w:proofErr w:type="gramStart"/>
      <w:r w:rsidRPr="004D0482">
        <w:rPr>
          <w:rFonts w:asciiTheme="majorBidi" w:hAnsiTheme="majorBidi" w:cstheme="majorBidi"/>
          <w:sz w:val="24"/>
          <w:szCs w:val="24"/>
        </w:rPr>
        <w:t>“</w:t>
      </w:r>
      <w:r w:rsidR="00B425F0" w:rsidRPr="004D0482">
        <w:rPr>
          <w:rFonts w:asciiTheme="majorBidi" w:hAnsiTheme="majorBidi" w:cstheme="majorBidi"/>
          <w:sz w:val="24"/>
          <w:szCs w:val="24"/>
          <w:lang w:val="id-ID"/>
        </w:rPr>
        <w:t>Perencanaan pembelajaran merupakan tahapan penting menuju terlaksananya pembelajaran dan tercapainya tujuan pembelajaran, sehingga ia perlu dipersiapkan dengan baik.</w:t>
      </w:r>
      <w:proofErr w:type="gramEnd"/>
      <w:r w:rsidR="00B425F0" w:rsidRPr="004D0482">
        <w:rPr>
          <w:rFonts w:asciiTheme="majorBidi" w:hAnsiTheme="majorBidi" w:cstheme="majorBidi"/>
          <w:sz w:val="24"/>
          <w:szCs w:val="24"/>
          <w:lang w:val="id-ID"/>
        </w:rPr>
        <w:t xml:space="preserve"> Selain itu, sebagai bagian dari dokumen KTSP, silabus dan RPP perlu dipersiapkan secara cermat agar dapat dijadikan acuan pembelajaran dan bukan sekedar hanya untuk memenuhi kelengkapan KTSP di sekolah</w:t>
      </w:r>
      <w:r w:rsidRPr="004D0482">
        <w:rPr>
          <w:rFonts w:asciiTheme="majorBidi" w:hAnsiTheme="majorBidi" w:cstheme="majorBidi"/>
          <w:sz w:val="24"/>
          <w:szCs w:val="24"/>
          <w:lang w:val="id-ID"/>
        </w:rPr>
        <w:t>”</w:t>
      </w:r>
      <w:r w:rsidR="00B425F0" w:rsidRPr="004D0482">
        <w:rPr>
          <w:rFonts w:asciiTheme="majorBidi" w:hAnsiTheme="majorBidi" w:cstheme="majorBidi"/>
          <w:sz w:val="24"/>
          <w:szCs w:val="24"/>
          <w:lang w:val="id-ID"/>
        </w:rPr>
        <w:t>.</w:t>
      </w:r>
    </w:p>
    <w:p w:rsidR="00B425F0" w:rsidRPr="004D0482" w:rsidRDefault="00B425F0" w:rsidP="004D0482">
      <w:pPr>
        <w:spacing w:line="360" w:lineRule="auto"/>
        <w:ind w:left="567" w:right="845"/>
        <w:jc w:val="both"/>
        <w:rPr>
          <w:rFonts w:asciiTheme="majorBidi" w:hAnsiTheme="majorBidi" w:cstheme="majorBidi"/>
          <w:sz w:val="24"/>
          <w:szCs w:val="24"/>
          <w:lang w:val="id-ID"/>
        </w:rPr>
      </w:pPr>
    </w:p>
    <w:p w:rsidR="00B843C2" w:rsidRPr="004D0482" w:rsidRDefault="00B425F0" w:rsidP="004D0482">
      <w:pPr>
        <w:spacing w:line="360" w:lineRule="auto"/>
        <w:ind w:left="0" w:firstLine="567"/>
        <w:jc w:val="both"/>
        <w:rPr>
          <w:rFonts w:asciiTheme="majorBidi" w:hAnsiTheme="majorBidi" w:cstheme="majorBidi"/>
          <w:sz w:val="24"/>
          <w:szCs w:val="24"/>
          <w:lang w:val="id-ID"/>
        </w:rPr>
      </w:pPr>
      <w:r w:rsidRPr="004D0482">
        <w:rPr>
          <w:rFonts w:asciiTheme="majorBidi" w:hAnsiTheme="majorBidi" w:cstheme="majorBidi"/>
          <w:sz w:val="24"/>
          <w:szCs w:val="24"/>
          <w:lang w:val="id-ID"/>
        </w:rPr>
        <w:t xml:space="preserve">Salah satu </w:t>
      </w:r>
      <w:r w:rsidRPr="004D0482">
        <w:rPr>
          <w:rFonts w:asciiTheme="majorBidi" w:hAnsiTheme="majorBidi" w:cstheme="majorBidi"/>
          <w:sz w:val="24"/>
          <w:szCs w:val="24"/>
        </w:rPr>
        <w:t>perencanaan pembelajaran</w:t>
      </w:r>
      <w:r w:rsidRPr="004D0482">
        <w:rPr>
          <w:rFonts w:asciiTheme="majorBidi" w:hAnsiTheme="majorBidi" w:cstheme="majorBidi"/>
          <w:sz w:val="24"/>
          <w:szCs w:val="24"/>
          <w:lang w:val="id-ID"/>
        </w:rPr>
        <w:t xml:space="preserve"> yang harus di</w:t>
      </w:r>
      <w:r w:rsidRPr="004D0482">
        <w:rPr>
          <w:rFonts w:asciiTheme="majorBidi" w:hAnsiTheme="majorBidi" w:cstheme="majorBidi"/>
          <w:sz w:val="24"/>
          <w:szCs w:val="24"/>
        </w:rPr>
        <w:t>siapkan</w:t>
      </w:r>
      <w:r w:rsidRPr="004D0482">
        <w:rPr>
          <w:rFonts w:asciiTheme="majorBidi" w:hAnsiTheme="majorBidi" w:cstheme="majorBidi"/>
          <w:sz w:val="24"/>
          <w:szCs w:val="24"/>
          <w:lang w:val="id-ID"/>
        </w:rPr>
        <w:t xml:space="preserve"> oleh guru adalah Rencana Pelaksanaan Pembelajaran (RPP). </w:t>
      </w:r>
      <w:r w:rsidR="00B03EED" w:rsidRPr="004D0482">
        <w:rPr>
          <w:rFonts w:asciiTheme="majorBidi" w:hAnsiTheme="majorBidi" w:cstheme="majorBidi"/>
          <w:sz w:val="24"/>
          <w:szCs w:val="24"/>
          <w:lang w:val="id-ID"/>
        </w:rPr>
        <w:t xml:space="preserve">Rencana Pelaksanaan Pembelajaran </w:t>
      </w:r>
      <w:r w:rsidRPr="004D0482">
        <w:rPr>
          <w:rFonts w:asciiTheme="majorBidi" w:hAnsiTheme="majorBidi" w:cstheme="majorBidi"/>
          <w:sz w:val="24"/>
          <w:szCs w:val="24"/>
          <w:lang w:val="id-ID"/>
        </w:rPr>
        <w:t>RPP merupakan pedoman bagi guru dalam melaksanakan aktivitas pembelajaran di kelas.</w:t>
      </w:r>
      <w:r w:rsidRPr="004D0482">
        <w:rPr>
          <w:rFonts w:asciiTheme="majorBidi" w:hAnsiTheme="majorBidi" w:cstheme="majorBidi"/>
          <w:sz w:val="24"/>
          <w:szCs w:val="24"/>
        </w:rPr>
        <w:t xml:space="preserve"> </w:t>
      </w:r>
      <w:r w:rsidRPr="004D0482">
        <w:rPr>
          <w:rFonts w:asciiTheme="majorBidi" w:hAnsiTheme="majorBidi" w:cstheme="majorBidi"/>
          <w:sz w:val="24"/>
          <w:szCs w:val="24"/>
          <w:lang w:val="id-ID"/>
        </w:rPr>
        <w:t>Setiap guru pada satuan pendidikan berkewajiban menyusun RPP secara lengkap dan sistematis agar pembelajaran dapat berlangsung dengan baik, sesuai dengan standar proses, guru harus melaksanakan pembelajaran dengan interaktif, inspiratif, menyenangkan, menantang, memotivasi siswa untuk berpartisipasi aktif, serta memberikan ruang yang cukup bagi kreativitas dan kemandirian sesuai dengan bakat, minat, dan perkembangan fisik serta psikologis peserta didik</w:t>
      </w:r>
      <w:r w:rsidR="00C621F1" w:rsidRPr="004D0482">
        <w:rPr>
          <w:rFonts w:asciiTheme="majorBidi" w:hAnsiTheme="majorBidi" w:cstheme="majorBidi"/>
          <w:sz w:val="24"/>
          <w:szCs w:val="24"/>
        </w:rPr>
        <w:t xml:space="preserve"> (Sanjaya, 2010</w:t>
      </w:r>
      <w:r w:rsidR="00143E2C" w:rsidRPr="004D0482">
        <w:rPr>
          <w:rFonts w:asciiTheme="majorBidi" w:hAnsiTheme="majorBidi" w:cstheme="majorBidi"/>
          <w:sz w:val="24"/>
          <w:szCs w:val="24"/>
        </w:rPr>
        <w:t>:18</w:t>
      </w:r>
      <w:r w:rsidR="00C621F1" w:rsidRPr="004D0482">
        <w:rPr>
          <w:rFonts w:asciiTheme="majorBidi" w:hAnsiTheme="majorBidi" w:cstheme="majorBidi"/>
          <w:sz w:val="24"/>
          <w:szCs w:val="24"/>
        </w:rPr>
        <w:t>)</w:t>
      </w:r>
      <w:r w:rsidRPr="004D0482">
        <w:rPr>
          <w:rFonts w:asciiTheme="majorBidi" w:hAnsiTheme="majorBidi" w:cstheme="majorBidi"/>
          <w:sz w:val="24"/>
          <w:szCs w:val="24"/>
          <w:lang w:val="id-ID"/>
        </w:rPr>
        <w:t xml:space="preserve">. </w:t>
      </w:r>
    </w:p>
    <w:p w:rsidR="00B425F0" w:rsidRPr="004D0482" w:rsidRDefault="00B425F0" w:rsidP="004D0482">
      <w:pPr>
        <w:spacing w:line="360" w:lineRule="auto"/>
        <w:ind w:left="0" w:firstLine="567"/>
        <w:jc w:val="both"/>
        <w:rPr>
          <w:rFonts w:asciiTheme="majorBidi" w:hAnsiTheme="majorBidi" w:cstheme="majorBidi"/>
          <w:sz w:val="24"/>
          <w:szCs w:val="24"/>
        </w:rPr>
      </w:pPr>
      <w:r w:rsidRPr="004D0482">
        <w:rPr>
          <w:rFonts w:asciiTheme="majorBidi" w:hAnsiTheme="majorBidi" w:cstheme="majorBidi"/>
          <w:sz w:val="24"/>
          <w:szCs w:val="24"/>
          <w:lang w:val="id-ID"/>
        </w:rPr>
        <w:t>Selain itu, menurut Admin (Fitri, 2010:5) “dengan berpedoman kepada RPP yang telah dikembangkan sebelumnya, guru dapat mengajar dengan sistematis, tanpa khawatir keluar dari tujuan, ruang lingkup materi, strategi pembelajaran, atau keluar dari sistem evaluasi yang seharusnya”. Untuk itu, guru harus dapat membuat RPP dengan baik</w:t>
      </w:r>
      <w:r w:rsidRPr="004D0482">
        <w:rPr>
          <w:rFonts w:asciiTheme="majorBidi" w:hAnsiTheme="majorBidi" w:cstheme="majorBidi"/>
          <w:sz w:val="24"/>
          <w:szCs w:val="24"/>
        </w:rPr>
        <w:t xml:space="preserve">, </w:t>
      </w:r>
      <w:r w:rsidRPr="004D0482">
        <w:rPr>
          <w:rFonts w:asciiTheme="majorBidi" w:hAnsiTheme="majorBidi" w:cstheme="majorBidi"/>
          <w:sz w:val="24"/>
          <w:szCs w:val="24"/>
          <w:lang w:val="id-ID"/>
        </w:rPr>
        <w:t>RPP harus dibuat dengan rinci dan jelas, sehingg</w:t>
      </w:r>
      <w:r w:rsidRPr="004D0482">
        <w:rPr>
          <w:rFonts w:asciiTheme="majorBidi" w:hAnsiTheme="majorBidi" w:cstheme="majorBidi"/>
          <w:sz w:val="24"/>
          <w:szCs w:val="24"/>
        </w:rPr>
        <w:t xml:space="preserve">a </w:t>
      </w:r>
      <w:r w:rsidRPr="004D0482">
        <w:rPr>
          <w:rFonts w:asciiTheme="majorBidi" w:hAnsiTheme="majorBidi" w:cstheme="majorBidi"/>
          <w:sz w:val="24"/>
          <w:szCs w:val="24"/>
          <w:lang w:val="id-ID"/>
        </w:rPr>
        <w:t xml:space="preserve">dapat digunakan oleh guru pengganti apabila guru tersebut berhalangan hadir. Oleh sebab itu, guru perlu memahami aturan tentang pengembangan RPP. </w:t>
      </w:r>
      <w:proofErr w:type="gramStart"/>
      <w:r w:rsidR="00E14430" w:rsidRPr="004D0482">
        <w:rPr>
          <w:rFonts w:asciiTheme="majorBidi" w:hAnsiTheme="majorBidi" w:cstheme="majorBidi"/>
          <w:sz w:val="24"/>
          <w:szCs w:val="24"/>
        </w:rPr>
        <w:lastRenderedPageBreak/>
        <w:t xml:space="preserve">Akan tetapi </w:t>
      </w:r>
      <w:r w:rsidR="00E14430" w:rsidRPr="004D0482">
        <w:rPr>
          <w:rFonts w:asciiTheme="majorBidi" w:hAnsiTheme="majorBidi" w:cstheme="majorBidi"/>
          <w:sz w:val="24"/>
          <w:szCs w:val="24"/>
          <w:lang w:val="id-ID"/>
        </w:rPr>
        <w:t>kenyataannya</w:t>
      </w:r>
      <w:r w:rsidRPr="004D0482">
        <w:rPr>
          <w:rFonts w:asciiTheme="majorBidi" w:hAnsiTheme="majorBidi" w:cstheme="majorBidi"/>
          <w:sz w:val="24"/>
          <w:szCs w:val="24"/>
          <w:lang w:val="id-ID"/>
        </w:rPr>
        <w:t>, masih banyak guru yang kurang paham aturan dalam pengembangan RPP seperti dalam hal menentukan indikator dan tujuan pembelajaran.</w:t>
      </w:r>
      <w:proofErr w:type="gramEnd"/>
      <w:r w:rsidRPr="004D0482">
        <w:rPr>
          <w:rFonts w:asciiTheme="majorBidi" w:hAnsiTheme="majorBidi" w:cstheme="majorBidi"/>
          <w:sz w:val="24"/>
          <w:szCs w:val="24"/>
        </w:rPr>
        <w:t xml:space="preserve"> </w:t>
      </w:r>
    </w:p>
    <w:p w:rsidR="00393D16" w:rsidRPr="004D0482" w:rsidRDefault="00AB6480" w:rsidP="004D0482">
      <w:pPr>
        <w:spacing w:line="360" w:lineRule="auto"/>
        <w:ind w:left="0" w:firstLine="567"/>
        <w:jc w:val="both"/>
        <w:rPr>
          <w:rFonts w:asciiTheme="majorBidi" w:eastAsia="ArialNarrowSpecialG1" w:hAnsiTheme="majorBidi" w:cstheme="majorBidi"/>
          <w:sz w:val="24"/>
          <w:szCs w:val="24"/>
          <w:lang w:val="id-ID"/>
        </w:rPr>
      </w:pPr>
      <w:r w:rsidRPr="004D0482">
        <w:rPr>
          <w:rFonts w:asciiTheme="majorBidi" w:eastAsia="ArialNarrowSpecialG1" w:hAnsiTheme="majorBidi" w:cstheme="majorBidi"/>
          <w:sz w:val="24"/>
          <w:szCs w:val="24"/>
        </w:rPr>
        <w:t xml:space="preserve">Berdasarkan pengamatan penulis di lapangan khususnya di SMK N 4 Padang </w:t>
      </w:r>
      <w:r w:rsidR="009D1469" w:rsidRPr="004D0482">
        <w:rPr>
          <w:rFonts w:asciiTheme="majorBidi" w:eastAsia="ArialNarrowSpecialG1" w:hAnsiTheme="majorBidi" w:cstheme="majorBidi"/>
          <w:sz w:val="24"/>
          <w:szCs w:val="24"/>
          <w:lang w:val="id-ID"/>
        </w:rPr>
        <w:t xml:space="preserve">kelas XII </w:t>
      </w:r>
      <w:r w:rsidRPr="004D0482">
        <w:rPr>
          <w:rFonts w:asciiTheme="majorBidi" w:eastAsia="ArialNarrowSpecialG1" w:hAnsiTheme="majorBidi" w:cstheme="majorBidi"/>
          <w:sz w:val="24"/>
          <w:szCs w:val="24"/>
        </w:rPr>
        <w:t>Jurusa</w:t>
      </w:r>
      <w:r w:rsidR="00353828" w:rsidRPr="004D0482">
        <w:rPr>
          <w:rFonts w:asciiTheme="majorBidi" w:eastAsia="ArialNarrowSpecialG1" w:hAnsiTheme="majorBidi" w:cstheme="majorBidi"/>
          <w:sz w:val="24"/>
          <w:szCs w:val="24"/>
        </w:rPr>
        <w:t xml:space="preserve">n </w:t>
      </w:r>
      <w:r w:rsidR="009D1469" w:rsidRPr="004D0482">
        <w:rPr>
          <w:rFonts w:asciiTheme="majorBidi" w:eastAsia="ArialNarrowSpecialG1" w:hAnsiTheme="majorBidi" w:cstheme="majorBidi"/>
          <w:sz w:val="24"/>
          <w:szCs w:val="24"/>
          <w:lang w:val="id-ID"/>
        </w:rPr>
        <w:t>DKV</w:t>
      </w:r>
      <w:r w:rsidRPr="004D0482">
        <w:rPr>
          <w:rFonts w:asciiTheme="majorBidi" w:eastAsia="ArialNarrowSpecialG1" w:hAnsiTheme="majorBidi" w:cstheme="majorBidi"/>
          <w:sz w:val="24"/>
          <w:szCs w:val="24"/>
        </w:rPr>
        <w:t xml:space="preserve">, </w:t>
      </w:r>
      <w:r w:rsidRPr="004D0482">
        <w:rPr>
          <w:rFonts w:asciiTheme="majorBidi" w:hAnsiTheme="majorBidi" w:cstheme="majorBidi"/>
          <w:spacing w:val="-4"/>
          <w:sz w:val="24"/>
          <w:szCs w:val="24"/>
          <w:lang w:val="id-ID"/>
        </w:rPr>
        <w:t xml:space="preserve">ditemukan fakta bahwa </w:t>
      </w:r>
      <w:r w:rsidRPr="004D0482">
        <w:rPr>
          <w:rFonts w:asciiTheme="majorBidi" w:hAnsiTheme="majorBidi" w:cstheme="majorBidi"/>
          <w:spacing w:val="-4"/>
          <w:sz w:val="24"/>
          <w:szCs w:val="24"/>
        </w:rPr>
        <w:t xml:space="preserve">RPP </w:t>
      </w:r>
      <w:r w:rsidRPr="004D0482">
        <w:rPr>
          <w:rFonts w:asciiTheme="majorBidi" w:eastAsia="ArialNarrowSpecialG1" w:hAnsiTheme="majorBidi" w:cstheme="majorBidi"/>
          <w:sz w:val="24"/>
          <w:szCs w:val="24"/>
        </w:rPr>
        <w:t xml:space="preserve">yang digunakan guru belum sesuai dengan </w:t>
      </w:r>
      <w:r w:rsidRPr="004D0482">
        <w:rPr>
          <w:rFonts w:asciiTheme="majorBidi" w:eastAsia="Arial Unicode MS" w:hAnsiTheme="majorBidi" w:cstheme="majorBidi"/>
          <w:sz w:val="24"/>
          <w:szCs w:val="24"/>
        </w:rPr>
        <w:t>aturan</w:t>
      </w:r>
      <w:r w:rsidR="00C621F1" w:rsidRPr="004D0482">
        <w:rPr>
          <w:rFonts w:asciiTheme="majorBidi" w:eastAsia="Arial Unicode MS" w:hAnsiTheme="majorBidi" w:cstheme="majorBidi"/>
          <w:sz w:val="24"/>
          <w:szCs w:val="24"/>
        </w:rPr>
        <w:t xml:space="preserve"> – </w:t>
      </w:r>
      <w:r w:rsidRPr="004D0482">
        <w:rPr>
          <w:rFonts w:asciiTheme="majorBidi" w:eastAsia="Arial Unicode MS" w:hAnsiTheme="majorBidi" w:cstheme="majorBidi"/>
          <w:sz w:val="24"/>
          <w:szCs w:val="24"/>
        </w:rPr>
        <w:t>aturan dalam pengembangan RPP sehing</w:t>
      </w:r>
      <w:r w:rsidR="00C621F1" w:rsidRPr="004D0482">
        <w:rPr>
          <w:rFonts w:asciiTheme="majorBidi" w:eastAsia="Arial Unicode MS" w:hAnsiTheme="majorBidi" w:cstheme="majorBidi"/>
          <w:sz w:val="24"/>
          <w:szCs w:val="24"/>
        </w:rPr>
        <w:t>g</w:t>
      </w:r>
      <w:r w:rsidRPr="004D0482">
        <w:rPr>
          <w:rFonts w:asciiTheme="majorBidi" w:eastAsia="Arial Unicode MS" w:hAnsiTheme="majorBidi" w:cstheme="majorBidi"/>
          <w:sz w:val="24"/>
          <w:szCs w:val="24"/>
        </w:rPr>
        <w:t xml:space="preserve">a Rencana Pelaksanaan Pembalajaran (RPP) </w:t>
      </w:r>
      <w:r w:rsidRPr="004D0482">
        <w:rPr>
          <w:rFonts w:asciiTheme="majorBidi" w:eastAsia="ArialNarrowSpecialG1" w:hAnsiTheme="majorBidi" w:cstheme="majorBidi"/>
          <w:sz w:val="24"/>
          <w:szCs w:val="24"/>
        </w:rPr>
        <w:t>yang dimiliki guru sulit digunakan secara maksimal dalam proses pembelajaran. Hal ini terlihat dari kegi</w:t>
      </w:r>
      <w:r w:rsidR="00AA1936" w:rsidRPr="004D0482">
        <w:rPr>
          <w:rFonts w:asciiTheme="majorBidi" w:eastAsia="ArialNarrowSpecialG1" w:hAnsiTheme="majorBidi" w:cstheme="majorBidi"/>
          <w:sz w:val="24"/>
          <w:szCs w:val="24"/>
        </w:rPr>
        <w:t>atan pembelajaran yang sangat mo</w:t>
      </w:r>
      <w:r w:rsidR="00C621F1" w:rsidRPr="004D0482">
        <w:rPr>
          <w:rFonts w:asciiTheme="majorBidi" w:eastAsia="ArialNarrowSpecialG1" w:hAnsiTheme="majorBidi" w:cstheme="majorBidi"/>
          <w:sz w:val="24"/>
          <w:szCs w:val="24"/>
        </w:rPr>
        <w:t>no</w:t>
      </w:r>
      <w:r w:rsidRPr="004D0482">
        <w:rPr>
          <w:rFonts w:asciiTheme="majorBidi" w:eastAsia="ArialNarrowSpecialG1" w:hAnsiTheme="majorBidi" w:cstheme="majorBidi"/>
          <w:sz w:val="24"/>
          <w:szCs w:val="24"/>
        </w:rPr>
        <w:t>ton, partisipasi siswa kurang</w:t>
      </w:r>
      <w:proofErr w:type="gramStart"/>
      <w:r w:rsidRPr="004D0482">
        <w:rPr>
          <w:rFonts w:asciiTheme="majorBidi" w:eastAsia="ArialNarrowSpecialG1" w:hAnsiTheme="majorBidi" w:cstheme="majorBidi"/>
          <w:sz w:val="24"/>
          <w:szCs w:val="24"/>
        </w:rPr>
        <w:t>,  motivasi</w:t>
      </w:r>
      <w:proofErr w:type="gramEnd"/>
      <w:r w:rsidRPr="004D0482">
        <w:rPr>
          <w:rFonts w:asciiTheme="majorBidi" w:eastAsia="ArialNarrowSpecialG1" w:hAnsiTheme="majorBidi" w:cstheme="majorBidi"/>
          <w:sz w:val="24"/>
          <w:szCs w:val="24"/>
        </w:rPr>
        <w:t xml:space="preserve"> siswa sangat rendah.</w:t>
      </w:r>
    </w:p>
    <w:p w:rsidR="00393D16" w:rsidRPr="004D0482" w:rsidRDefault="00B425F0" w:rsidP="004D0482">
      <w:pPr>
        <w:spacing w:line="360" w:lineRule="auto"/>
        <w:ind w:left="0" w:firstLine="567"/>
        <w:jc w:val="both"/>
        <w:rPr>
          <w:rFonts w:asciiTheme="majorBidi" w:eastAsia="ArialNarrowSpecialG1" w:hAnsiTheme="majorBidi" w:cstheme="majorBidi"/>
          <w:sz w:val="24"/>
          <w:szCs w:val="24"/>
          <w:lang w:val="id-ID"/>
        </w:rPr>
      </w:pPr>
      <w:r w:rsidRPr="004D0482">
        <w:rPr>
          <w:rStyle w:val="pendidikan"/>
          <w:rFonts w:asciiTheme="majorBidi" w:hAnsiTheme="majorBidi" w:cstheme="majorBidi"/>
          <w:sz w:val="24"/>
          <w:szCs w:val="24"/>
        </w:rPr>
        <w:t xml:space="preserve">Berdasarkan </w:t>
      </w:r>
      <w:r w:rsidR="00855FD0" w:rsidRPr="004D0482">
        <w:rPr>
          <w:rStyle w:val="pendidikan"/>
          <w:rFonts w:asciiTheme="majorBidi" w:hAnsiTheme="majorBidi" w:cstheme="majorBidi"/>
          <w:sz w:val="24"/>
          <w:szCs w:val="24"/>
        </w:rPr>
        <w:t>uraian</w:t>
      </w:r>
      <w:r w:rsidRPr="004D0482">
        <w:rPr>
          <w:rStyle w:val="pendidikan"/>
          <w:rFonts w:asciiTheme="majorBidi" w:hAnsiTheme="majorBidi" w:cstheme="majorBidi"/>
          <w:sz w:val="24"/>
          <w:szCs w:val="24"/>
        </w:rPr>
        <w:t xml:space="preserve"> tersebut penulis tertarik untuk menganalisis perencanaan pembelajaran khususnya pada RPP yang digunakan oleh guru dalam proses belajar mengajar dalam mata pelajaran </w:t>
      </w:r>
      <w:r w:rsidR="00353828" w:rsidRPr="004D0482">
        <w:rPr>
          <w:rFonts w:asciiTheme="majorBidi" w:eastAsia="ArialNarrowSpecialG1" w:hAnsiTheme="majorBidi" w:cstheme="majorBidi"/>
          <w:sz w:val="24"/>
          <w:szCs w:val="24"/>
          <w:lang w:val="id-ID"/>
        </w:rPr>
        <w:t>IPA</w:t>
      </w:r>
      <w:r w:rsidRPr="004D0482">
        <w:rPr>
          <w:rStyle w:val="pendidikan"/>
          <w:rFonts w:asciiTheme="majorBidi" w:hAnsiTheme="majorBidi" w:cstheme="majorBidi"/>
          <w:sz w:val="24"/>
          <w:szCs w:val="24"/>
        </w:rPr>
        <w:t xml:space="preserve">. Dengan </w:t>
      </w:r>
      <w:r w:rsidR="00E14430" w:rsidRPr="004D0482">
        <w:rPr>
          <w:rStyle w:val="pendidikan"/>
          <w:rFonts w:asciiTheme="majorBidi" w:hAnsiTheme="majorBidi" w:cstheme="majorBidi"/>
          <w:sz w:val="24"/>
          <w:szCs w:val="24"/>
        </w:rPr>
        <w:t xml:space="preserve">adanya </w:t>
      </w:r>
      <w:r w:rsidRPr="004D0482">
        <w:rPr>
          <w:rStyle w:val="pendidikan"/>
          <w:rFonts w:asciiTheme="majorBidi" w:hAnsiTheme="majorBidi" w:cstheme="majorBidi"/>
          <w:sz w:val="24"/>
          <w:szCs w:val="24"/>
        </w:rPr>
        <w:t xml:space="preserve">analisis perencaan pembelajaran ini </w:t>
      </w:r>
      <w:proofErr w:type="gramStart"/>
      <w:r w:rsidR="00E14430" w:rsidRPr="004D0482">
        <w:rPr>
          <w:rStyle w:val="pendidikan"/>
          <w:rFonts w:asciiTheme="majorBidi" w:hAnsiTheme="majorBidi" w:cstheme="majorBidi"/>
          <w:sz w:val="24"/>
          <w:szCs w:val="24"/>
        </w:rPr>
        <w:t>akan</w:t>
      </w:r>
      <w:proofErr w:type="gramEnd"/>
      <w:r w:rsidR="00E14430" w:rsidRPr="004D0482">
        <w:rPr>
          <w:rStyle w:val="pendidikan"/>
          <w:rFonts w:asciiTheme="majorBidi" w:hAnsiTheme="majorBidi" w:cstheme="majorBidi"/>
          <w:sz w:val="24"/>
          <w:szCs w:val="24"/>
        </w:rPr>
        <w:t xml:space="preserve"> didapatkan suatu penyelesaian permasalahan untuk mendapatkan suatu RPP yang baik, sehingga</w:t>
      </w:r>
      <w:r w:rsidRPr="004D0482">
        <w:rPr>
          <w:rStyle w:val="pendidikan"/>
          <w:rFonts w:asciiTheme="majorBidi" w:hAnsiTheme="majorBidi" w:cstheme="majorBidi"/>
          <w:sz w:val="24"/>
          <w:szCs w:val="24"/>
        </w:rPr>
        <w:t xml:space="preserve"> pembelajaran </w:t>
      </w:r>
      <w:r w:rsidR="00353828" w:rsidRPr="004D0482">
        <w:rPr>
          <w:rStyle w:val="pendidikan"/>
          <w:rFonts w:asciiTheme="majorBidi" w:hAnsiTheme="majorBidi" w:cstheme="majorBidi"/>
          <w:sz w:val="24"/>
          <w:szCs w:val="24"/>
          <w:lang w:val="id-ID"/>
        </w:rPr>
        <w:t>IPA</w:t>
      </w:r>
      <w:r w:rsidR="00B03EED" w:rsidRPr="004D0482">
        <w:rPr>
          <w:rStyle w:val="pendidikan"/>
          <w:rFonts w:asciiTheme="majorBidi" w:hAnsiTheme="majorBidi" w:cstheme="majorBidi"/>
          <w:sz w:val="24"/>
          <w:szCs w:val="24"/>
        </w:rPr>
        <w:t xml:space="preserve"> </w:t>
      </w:r>
      <w:r w:rsidR="002E36E1" w:rsidRPr="004D0482">
        <w:rPr>
          <w:rStyle w:val="pendidikan"/>
          <w:rFonts w:asciiTheme="majorBidi" w:hAnsiTheme="majorBidi" w:cstheme="majorBidi"/>
          <w:sz w:val="24"/>
          <w:szCs w:val="24"/>
        </w:rPr>
        <w:t xml:space="preserve">di </w:t>
      </w:r>
      <w:r w:rsidR="00E14430" w:rsidRPr="004D0482">
        <w:rPr>
          <w:rStyle w:val="pendidikan"/>
          <w:rFonts w:asciiTheme="majorBidi" w:hAnsiTheme="majorBidi" w:cstheme="majorBidi"/>
          <w:sz w:val="24"/>
          <w:szCs w:val="24"/>
        </w:rPr>
        <w:t>kelas XI</w:t>
      </w:r>
      <w:r w:rsidR="009D1469" w:rsidRPr="004D0482">
        <w:rPr>
          <w:rStyle w:val="pendidikan"/>
          <w:rFonts w:asciiTheme="majorBidi" w:hAnsiTheme="majorBidi" w:cstheme="majorBidi"/>
          <w:sz w:val="24"/>
          <w:szCs w:val="24"/>
          <w:lang w:val="id-ID"/>
        </w:rPr>
        <w:t>I</w:t>
      </w:r>
      <w:r w:rsidR="00E14430" w:rsidRPr="004D0482">
        <w:rPr>
          <w:rStyle w:val="pendidikan"/>
          <w:rFonts w:asciiTheme="majorBidi" w:hAnsiTheme="majorBidi" w:cstheme="majorBidi"/>
          <w:sz w:val="24"/>
          <w:szCs w:val="24"/>
        </w:rPr>
        <w:t xml:space="preserve"> </w:t>
      </w:r>
      <w:r w:rsidR="002E36E1" w:rsidRPr="004D0482">
        <w:rPr>
          <w:rStyle w:val="pendidikan"/>
          <w:rFonts w:asciiTheme="majorBidi" w:hAnsiTheme="majorBidi" w:cstheme="majorBidi"/>
          <w:sz w:val="24"/>
          <w:szCs w:val="24"/>
        </w:rPr>
        <w:t xml:space="preserve">jurusan </w:t>
      </w:r>
      <w:r w:rsidR="009D1469" w:rsidRPr="004D0482">
        <w:rPr>
          <w:rStyle w:val="pendidikan"/>
          <w:rFonts w:asciiTheme="majorBidi" w:hAnsiTheme="majorBidi" w:cstheme="majorBidi"/>
          <w:sz w:val="24"/>
          <w:szCs w:val="24"/>
          <w:lang w:val="id-ID"/>
        </w:rPr>
        <w:t>DKV</w:t>
      </w:r>
      <w:r w:rsidR="00E14430" w:rsidRPr="004D0482">
        <w:rPr>
          <w:rStyle w:val="pendidikan"/>
          <w:rFonts w:asciiTheme="majorBidi" w:hAnsiTheme="majorBidi" w:cstheme="majorBidi"/>
          <w:sz w:val="24"/>
          <w:szCs w:val="24"/>
        </w:rPr>
        <w:t xml:space="preserve"> SMK N 4 Padang</w:t>
      </w:r>
      <w:r w:rsidR="00B03EED" w:rsidRPr="004D0482">
        <w:rPr>
          <w:rStyle w:val="pendidikan"/>
          <w:rFonts w:asciiTheme="majorBidi" w:hAnsiTheme="majorBidi" w:cstheme="majorBidi"/>
          <w:sz w:val="24"/>
          <w:szCs w:val="24"/>
        </w:rPr>
        <w:t xml:space="preserve"> </w:t>
      </w:r>
      <w:r w:rsidRPr="004D0482">
        <w:rPr>
          <w:rStyle w:val="pendidikan"/>
          <w:rFonts w:asciiTheme="majorBidi" w:hAnsiTheme="majorBidi" w:cstheme="majorBidi"/>
          <w:sz w:val="24"/>
          <w:szCs w:val="24"/>
        </w:rPr>
        <w:t xml:space="preserve">dapat </w:t>
      </w:r>
      <w:r w:rsidR="00E14430" w:rsidRPr="004D0482">
        <w:rPr>
          <w:rStyle w:val="pendidikan"/>
          <w:rFonts w:asciiTheme="majorBidi" w:hAnsiTheme="majorBidi" w:cstheme="majorBidi"/>
          <w:sz w:val="24"/>
          <w:szCs w:val="24"/>
        </w:rPr>
        <w:t>dilaksanakan dengan baik</w:t>
      </w:r>
      <w:r w:rsidRPr="004D0482">
        <w:rPr>
          <w:rStyle w:val="pendidikan"/>
          <w:rFonts w:asciiTheme="majorBidi" w:hAnsiTheme="majorBidi" w:cstheme="majorBidi"/>
          <w:sz w:val="24"/>
          <w:szCs w:val="24"/>
        </w:rPr>
        <w:t xml:space="preserve">. </w:t>
      </w:r>
      <w:proofErr w:type="gramStart"/>
      <w:r w:rsidRPr="004D0482">
        <w:rPr>
          <w:rStyle w:val="pendidikan"/>
          <w:rFonts w:asciiTheme="majorBidi" w:hAnsiTheme="majorBidi" w:cstheme="majorBidi"/>
          <w:sz w:val="24"/>
          <w:szCs w:val="24"/>
        </w:rPr>
        <w:t xml:space="preserve">Hal </w:t>
      </w:r>
      <w:r w:rsidR="00393D16" w:rsidRPr="004D0482">
        <w:rPr>
          <w:rStyle w:val="pendidikan"/>
          <w:rFonts w:asciiTheme="majorBidi" w:hAnsiTheme="majorBidi" w:cstheme="majorBidi"/>
          <w:sz w:val="24"/>
          <w:szCs w:val="24"/>
        </w:rPr>
        <w:t>itulah yang melatar belakangi penulis untuk me</w:t>
      </w:r>
      <w:r w:rsidR="00393D16" w:rsidRPr="004D0482">
        <w:rPr>
          <w:rStyle w:val="pendidikan"/>
          <w:rFonts w:asciiTheme="majorBidi" w:hAnsiTheme="majorBidi" w:cstheme="majorBidi"/>
          <w:sz w:val="24"/>
          <w:szCs w:val="24"/>
          <w:lang w:val="id-ID"/>
        </w:rPr>
        <w:t>lakukan</w:t>
      </w:r>
      <w:r w:rsidR="00393D16" w:rsidRPr="004D0482">
        <w:rPr>
          <w:rStyle w:val="pendidikan"/>
          <w:rFonts w:asciiTheme="majorBidi" w:hAnsiTheme="majorBidi" w:cstheme="majorBidi"/>
          <w:sz w:val="24"/>
          <w:szCs w:val="24"/>
        </w:rPr>
        <w:t xml:space="preserve"> penelitian dengan judul </w:t>
      </w:r>
      <w:r w:rsidR="00393D16" w:rsidRPr="004D0482">
        <w:rPr>
          <w:rFonts w:asciiTheme="majorBidi" w:hAnsiTheme="majorBidi" w:cstheme="majorBidi"/>
          <w:sz w:val="24"/>
          <w:szCs w:val="24"/>
        </w:rPr>
        <w:t xml:space="preserve">Analisis Perencanaan Pembelajaran </w:t>
      </w:r>
      <w:r w:rsidR="00393D16" w:rsidRPr="004D0482">
        <w:rPr>
          <w:rFonts w:asciiTheme="majorBidi" w:hAnsiTheme="majorBidi" w:cstheme="majorBidi"/>
          <w:sz w:val="24"/>
          <w:szCs w:val="24"/>
          <w:lang w:val="id-ID"/>
        </w:rPr>
        <w:t xml:space="preserve">IPA Pada Materi Ekosistem Kelas XII </w:t>
      </w:r>
      <w:r w:rsidR="00393D16" w:rsidRPr="004D0482">
        <w:rPr>
          <w:rFonts w:asciiTheme="majorBidi" w:hAnsiTheme="majorBidi" w:cstheme="majorBidi"/>
          <w:sz w:val="24"/>
          <w:szCs w:val="24"/>
        </w:rPr>
        <w:t>SMK Negeri 4 Padang</w:t>
      </w:r>
      <w:r w:rsidR="00393D16" w:rsidRPr="004D0482">
        <w:rPr>
          <w:rFonts w:asciiTheme="majorBidi" w:hAnsiTheme="majorBidi" w:cstheme="majorBidi"/>
          <w:sz w:val="24"/>
          <w:szCs w:val="24"/>
          <w:lang w:val="id-ID"/>
        </w:rPr>
        <w:t>.</w:t>
      </w:r>
      <w:proofErr w:type="gramEnd"/>
    </w:p>
    <w:p w:rsidR="00E40A78" w:rsidRPr="004D0482" w:rsidRDefault="00E40A78" w:rsidP="004D0482">
      <w:pPr>
        <w:spacing w:line="360" w:lineRule="auto"/>
        <w:ind w:left="0" w:firstLine="567"/>
        <w:jc w:val="both"/>
        <w:rPr>
          <w:rFonts w:asciiTheme="majorBidi" w:hAnsiTheme="majorBidi" w:cstheme="majorBidi"/>
          <w:sz w:val="24"/>
          <w:szCs w:val="24"/>
          <w:lang w:val="id-ID"/>
        </w:rPr>
      </w:pPr>
      <w:r w:rsidRPr="004D0482">
        <w:rPr>
          <w:rFonts w:asciiTheme="majorBidi" w:hAnsiTheme="majorBidi" w:cstheme="majorBidi"/>
          <w:sz w:val="24"/>
          <w:szCs w:val="24"/>
          <w:lang w:val="id-ID"/>
        </w:rPr>
        <w:t xml:space="preserve">Berdasarkan latar belakang </w:t>
      </w:r>
      <w:r w:rsidR="00393D16" w:rsidRPr="004D0482">
        <w:rPr>
          <w:rFonts w:asciiTheme="majorBidi" w:hAnsiTheme="majorBidi" w:cstheme="majorBidi"/>
          <w:sz w:val="24"/>
          <w:szCs w:val="24"/>
          <w:lang w:val="id-ID"/>
        </w:rPr>
        <w:t>tersebut</w:t>
      </w:r>
      <w:r w:rsidRPr="004D0482">
        <w:rPr>
          <w:rFonts w:asciiTheme="majorBidi" w:hAnsiTheme="majorBidi" w:cstheme="majorBidi"/>
          <w:sz w:val="24"/>
          <w:szCs w:val="24"/>
          <w:lang w:val="id-ID"/>
        </w:rPr>
        <w:t xml:space="preserve"> maka </w:t>
      </w:r>
      <w:r w:rsidR="00393D16" w:rsidRPr="004D0482">
        <w:rPr>
          <w:rFonts w:asciiTheme="majorBidi" w:hAnsiTheme="majorBidi" w:cstheme="majorBidi"/>
          <w:sz w:val="24"/>
          <w:szCs w:val="24"/>
          <w:lang w:val="id-ID"/>
        </w:rPr>
        <w:t>dapat di</w:t>
      </w:r>
      <w:r w:rsidRPr="004D0482">
        <w:rPr>
          <w:rFonts w:asciiTheme="majorBidi" w:hAnsiTheme="majorBidi" w:cstheme="majorBidi"/>
          <w:sz w:val="24"/>
          <w:szCs w:val="24"/>
          <w:lang w:val="id-ID"/>
        </w:rPr>
        <w:t xml:space="preserve">rumusan masalah pada penelitian ini adalah sejauh mana kemampuan guru dalam </w:t>
      </w:r>
      <w:r w:rsidR="002E36E1" w:rsidRPr="004D0482">
        <w:rPr>
          <w:rFonts w:asciiTheme="majorBidi" w:hAnsiTheme="majorBidi" w:cstheme="majorBidi"/>
          <w:sz w:val="24"/>
          <w:szCs w:val="24"/>
          <w:lang w:val="id-ID"/>
        </w:rPr>
        <w:t xml:space="preserve">membuat rencana pelaksanaan pembelajaran </w:t>
      </w:r>
      <w:r w:rsidR="00353828" w:rsidRPr="004D0482">
        <w:rPr>
          <w:rStyle w:val="pendidikan"/>
          <w:rFonts w:asciiTheme="majorBidi" w:hAnsiTheme="majorBidi" w:cstheme="majorBidi"/>
          <w:sz w:val="24"/>
          <w:szCs w:val="24"/>
          <w:lang w:val="id-ID"/>
        </w:rPr>
        <w:t>IPA</w:t>
      </w:r>
      <w:r w:rsidR="0067675D" w:rsidRPr="004D0482">
        <w:rPr>
          <w:rStyle w:val="pendidikan"/>
          <w:rFonts w:asciiTheme="majorBidi" w:hAnsiTheme="majorBidi" w:cstheme="majorBidi"/>
          <w:sz w:val="24"/>
          <w:szCs w:val="24"/>
          <w:lang w:val="id-ID"/>
        </w:rPr>
        <w:t xml:space="preserve"> di kelas XI</w:t>
      </w:r>
      <w:r w:rsidR="009A51D5" w:rsidRPr="004D0482">
        <w:rPr>
          <w:rStyle w:val="pendidikan"/>
          <w:rFonts w:asciiTheme="majorBidi" w:hAnsiTheme="majorBidi" w:cstheme="majorBidi"/>
          <w:sz w:val="24"/>
          <w:szCs w:val="24"/>
          <w:lang w:val="id-ID"/>
        </w:rPr>
        <w:t>I</w:t>
      </w:r>
      <w:r w:rsidR="0067675D" w:rsidRPr="004D0482">
        <w:rPr>
          <w:rStyle w:val="pendidikan"/>
          <w:rFonts w:asciiTheme="majorBidi" w:hAnsiTheme="majorBidi" w:cstheme="majorBidi"/>
          <w:sz w:val="24"/>
          <w:szCs w:val="24"/>
          <w:lang w:val="id-ID"/>
        </w:rPr>
        <w:t xml:space="preserve"> jurusan </w:t>
      </w:r>
      <w:r w:rsidR="009A51D5" w:rsidRPr="004D0482">
        <w:rPr>
          <w:rStyle w:val="pendidikan"/>
          <w:rFonts w:asciiTheme="majorBidi" w:hAnsiTheme="majorBidi" w:cstheme="majorBidi"/>
          <w:sz w:val="24"/>
          <w:szCs w:val="24"/>
          <w:lang w:val="id-ID"/>
        </w:rPr>
        <w:t>DKV</w:t>
      </w:r>
      <w:r w:rsidR="0067675D" w:rsidRPr="004D0482">
        <w:rPr>
          <w:rStyle w:val="pendidikan"/>
          <w:rFonts w:asciiTheme="majorBidi" w:hAnsiTheme="majorBidi" w:cstheme="majorBidi"/>
          <w:sz w:val="24"/>
          <w:szCs w:val="24"/>
          <w:lang w:val="id-ID"/>
        </w:rPr>
        <w:t xml:space="preserve"> SMK N 4 Padang</w:t>
      </w:r>
      <w:r w:rsidR="001D6087" w:rsidRPr="004D0482">
        <w:rPr>
          <w:rFonts w:asciiTheme="majorBidi" w:hAnsiTheme="majorBidi" w:cstheme="majorBidi"/>
          <w:sz w:val="24"/>
          <w:szCs w:val="24"/>
          <w:lang w:val="id-ID"/>
        </w:rPr>
        <w:t xml:space="preserve">.  </w:t>
      </w:r>
      <w:r w:rsidR="00393D16" w:rsidRPr="004D0482">
        <w:rPr>
          <w:rFonts w:asciiTheme="majorBidi" w:hAnsiTheme="majorBidi" w:cstheme="majorBidi"/>
          <w:sz w:val="24"/>
          <w:szCs w:val="24"/>
          <w:lang w:val="id-ID"/>
        </w:rPr>
        <w:t xml:space="preserve">Sementara itu, adapun </w:t>
      </w:r>
      <w:r w:rsidR="00B425F0" w:rsidRPr="004D0482">
        <w:rPr>
          <w:rFonts w:asciiTheme="majorBidi" w:hAnsiTheme="majorBidi" w:cstheme="majorBidi"/>
          <w:sz w:val="24"/>
          <w:szCs w:val="24"/>
        </w:rPr>
        <w:t xml:space="preserve">tujuan </w:t>
      </w:r>
      <w:r w:rsidR="009A51D5" w:rsidRPr="004D0482">
        <w:rPr>
          <w:rFonts w:asciiTheme="majorBidi" w:hAnsiTheme="majorBidi" w:cstheme="majorBidi"/>
          <w:sz w:val="24"/>
          <w:szCs w:val="24"/>
          <w:lang w:val="id-ID"/>
        </w:rPr>
        <w:t xml:space="preserve">penelitian ini untuk </w:t>
      </w:r>
      <w:r w:rsidR="00B425F0" w:rsidRPr="004D0482">
        <w:rPr>
          <w:rFonts w:asciiTheme="majorBidi" w:hAnsiTheme="majorBidi" w:cstheme="majorBidi"/>
          <w:sz w:val="24"/>
          <w:szCs w:val="24"/>
        </w:rPr>
        <w:t>mengetahui</w:t>
      </w:r>
      <w:r w:rsidR="00B425F0" w:rsidRPr="004D0482">
        <w:rPr>
          <w:rFonts w:asciiTheme="majorBidi" w:hAnsiTheme="majorBidi" w:cstheme="majorBidi"/>
          <w:sz w:val="24"/>
          <w:szCs w:val="24"/>
          <w:lang w:val="id-ID"/>
        </w:rPr>
        <w:t xml:space="preserve"> </w:t>
      </w:r>
      <w:r w:rsidR="00B425F0" w:rsidRPr="004D0482">
        <w:rPr>
          <w:rFonts w:asciiTheme="majorBidi" w:hAnsiTheme="majorBidi" w:cstheme="majorBidi"/>
          <w:sz w:val="24"/>
          <w:szCs w:val="24"/>
        </w:rPr>
        <w:t xml:space="preserve">kemampuan guru dalam merancang perencanaan pembelajaran </w:t>
      </w:r>
      <w:r w:rsidR="009A51D5" w:rsidRPr="004D0482">
        <w:rPr>
          <w:rStyle w:val="pendidikan"/>
          <w:rFonts w:asciiTheme="majorBidi" w:hAnsiTheme="majorBidi" w:cstheme="majorBidi"/>
          <w:sz w:val="24"/>
          <w:szCs w:val="24"/>
          <w:lang w:val="id-ID"/>
        </w:rPr>
        <w:t>IPA</w:t>
      </w:r>
      <w:r w:rsidR="0067675D" w:rsidRPr="004D0482">
        <w:rPr>
          <w:rStyle w:val="pendidikan"/>
          <w:rFonts w:asciiTheme="majorBidi" w:hAnsiTheme="majorBidi" w:cstheme="majorBidi"/>
          <w:sz w:val="24"/>
          <w:szCs w:val="24"/>
        </w:rPr>
        <w:t xml:space="preserve"> di kelas XI jurusan </w:t>
      </w:r>
      <w:r w:rsidR="009A51D5" w:rsidRPr="004D0482">
        <w:rPr>
          <w:rStyle w:val="pendidikan"/>
          <w:rFonts w:asciiTheme="majorBidi" w:hAnsiTheme="majorBidi" w:cstheme="majorBidi"/>
          <w:sz w:val="24"/>
          <w:szCs w:val="24"/>
          <w:lang w:val="id-ID"/>
        </w:rPr>
        <w:t xml:space="preserve">DKV </w:t>
      </w:r>
      <w:r w:rsidR="0067675D" w:rsidRPr="004D0482">
        <w:rPr>
          <w:rStyle w:val="pendidikan"/>
          <w:rFonts w:asciiTheme="majorBidi" w:hAnsiTheme="majorBidi" w:cstheme="majorBidi"/>
          <w:sz w:val="24"/>
          <w:szCs w:val="24"/>
        </w:rPr>
        <w:t>SMK N 4 Padang</w:t>
      </w:r>
      <w:r w:rsidR="00876DE7" w:rsidRPr="004D0482">
        <w:rPr>
          <w:rStyle w:val="pendidikan"/>
          <w:rFonts w:asciiTheme="majorBidi" w:hAnsiTheme="majorBidi" w:cstheme="majorBidi"/>
          <w:sz w:val="24"/>
          <w:szCs w:val="24"/>
        </w:rPr>
        <w:t>.</w:t>
      </w:r>
    </w:p>
    <w:p w:rsidR="00946BFD" w:rsidRPr="004D0482" w:rsidRDefault="00946BFD" w:rsidP="004D0482">
      <w:pPr>
        <w:spacing w:line="360" w:lineRule="auto"/>
        <w:ind w:left="0"/>
        <w:rPr>
          <w:rFonts w:asciiTheme="majorBidi" w:hAnsiTheme="majorBidi" w:cstheme="majorBidi"/>
          <w:sz w:val="24"/>
          <w:szCs w:val="24"/>
          <w:lang w:val="id-ID"/>
        </w:rPr>
      </w:pPr>
    </w:p>
    <w:p w:rsidR="00946BFD" w:rsidRPr="004D0482" w:rsidRDefault="00FE5AE9" w:rsidP="004D0482">
      <w:pPr>
        <w:pStyle w:val="ListParagraph"/>
        <w:numPr>
          <w:ilvl w:val="0"/>
          <w:numId w:val="27"/>
        </w:numPr>
        <w:spacing w:line="360" w:lineRule="auto"/>
        <w:ind w:left="284" w:hanging="284"/>
        <w:rPr>
          <w:rFonts w:asciiTheme="majorBidi" w:hAnsiTheme="majorBidi" w:cstheme="majorBidi"/>
          <w:b/>
          <w:sz w:val="24"/>
          <w:szCs w:val="24"/>
        </w:rPr>
      </w:pPr>
      <w:r w:rsidRPr="004D0482">
        <w:rPr>
          <w:rFonts w:asciiTheme="majorBidi" w:hAnsiTheme="majorBidi" w:cstheme="majorBidi"/>
          <w:b/>
          <w:sz w:val="24"/>
          <w:szCs w:val="24"/>
          <w:lang w:val="id-ID"/>
        </w:rPr>
        <w:t xml:space="preserve"> </w:t>
      </w:r>
      <w:r w:rsidR="00946BFD" w:rsidRPr="004D0482">
        <w:rPr>
          <w:rFonts w:asciiTheme="majorBidi" w:hAnsiTheme="majorBidi" w:cstheme="majorBidi"/>
          <w:b/>
          <w:sz w:val="24"/>
          <w:szCs w:val="24"/>
        </w:rPr>
        <w:t>KAJIAN PUSTAKA</w:t>
      </w:r>
    </w:p>
    <w:p w:rsidR="00B843C2" w:rsidRPr="004D0482" w:rsidRDefault="00946BFD" w:rsidP="004D0482">
      <w:pPr>
        <w:spacing w:line="360" w:lineRule="auto"/>
        <w:ind w:left="0" w:firstLine="567"/>
        <w:jc w:val="both"/>
        <w:rPr>
          <w:rFonts w:asciiTheme="majorBidi" w:eastAsia="Arial Unicode MS" w:hAnsiTheme="majorBidi" w:cstheme="majorBidi"/>
          <w:sz w:val="24"/>
          <w:szCs w:val="24"/>
          <w:lang w:val="id-ID"/>
        </w:rPr>
      </w:pPr>
      <w:r w:rsidRPr="004D0482">
        <w:rPr>
          <w:rFonts w:asciiTheme="majorBidi" w:eastAsia="Arial Unicode MS" w:hAnsiTheme="majorBidi" w:cstheme="majorBidi"/>
          <w:sz w:val="24"/>
          <w:szCs w:val="24"/>
          <w:lang w:val="id-ID"/>
        </w:rPr>
        <w:t xml:space="preserve">Rencana Pelaksanaan Pembelajaran (RPP) merupakan panduan langkah-langkah yang akan dilakukan oleh guru dalam kegiatan pembelajaran yang disusun dalam skenario kegiatan. </w:t>
      </w:r>
      <w:proofErr w:type="gramStart"/>
      <w:r w:rsidRPr="004D0482">
        <w:rPr>
          <w:rFonts w:asciiTheme="majorBidi" w:eastAsia="Arial Unicode MS" w:hAnsiTheme="majorBidi" w:cstheme="majorBidi"/>
          <w:sz w:val="24"/>
          <w:szCs w:val="24"/>
        </w:rPr>
        <w:t>Rencana Pelaksanaan Pembelajaran (RPP) disusun untuk setiap pertemuan, yang masing-masing dirancang untuk pertemuan selama 90 menit dan 135 menit.</w:t>
      </w:r>
      <w:proofErr w:type="gramEnd"/>
      <w:r w:rsidRPr="004D0482">
        <w:rPr>
          <w:rFonts w:asciiTheme="majorBidi" w:eastAsia="Arial Unicode MS" w:hAnsiTheme="majorBidi" w:cstheme="majorBidi"/>
          <w:sz w:val="24"/>
          <w:szCs w:val="24"/>
        </w:rPr>
        <w:t xml:space="preserve"> </w:t>
      </w:r>
      <w:proofErr w:type="gramStart"/>
      <w:r w:rsidRPr="004D0482">
        <w:rPr>
          <w:rFonts w:asciiTheme="majorBidi" w:eastAsia="Arial Unicode MS" w:hAnsiTheme="majorBidi" w:cstheme="majorBidi"/>
          <w:sz w:val="24"/>
          <w:szCs w:val="24"/>
        </w:rPr>
        <w:t>Skenario kegiatan pembelajaran dikembangkan dari rumusan tujuan pembelajaran yang mengacu dari indikator untuk mencapai hasil belajar (Trianto, 2009:214).</w:t>
      </w:r>
      <w:proofErr w:type="gramEnd"/>
    </w:p>
    <w:p w:rsidR="00946BFD" w:rsidRPr="004D0482" w:rsidRDefault="00946BFD" w:rsidP="004D0482">
      <w:pPr>
        <w:spacing w:line="360" w:lineRule="auto"/>
        <w:ind w:left="0" w:firstLine="567"/>
        <w:jc w:val="both"/>
        <w:rPr>
          <w:rFonts w:asciiTheme="majorBidi" w:eastAsia="Arial Unicode MS" w:hAnsiTheme="majorBidi" w:cstheme="majorBidi"/>
          <w:sz w:val="24"/>
          <w:szCs w:val="24"/>
        </w:rPr>
      </w:pPr>
      <w:r w:rsidRPr="004D0482">
        <w:rPr>
          <w:rFonts w:asciiTheme="majorBidi" w:eastAsia="Arial Unicode MS" w:hAnsiTheme="majorBidi" w:cstheme="majorBidi"/>
          <w:sz w:val="24"/>
          <w:szCs w:val="24"/>
          <w:lang w:val="id-ID"/>
        </w:rPr>
        <w:t xml:space="preserve">Permendiknas Nomor 41 tahun 2007 (Tim Sosialisasi KTSP, 2008:4) menyatakan bahwa komponen sebuah RPP terdiri dari : a) Standar Kompetensi (SK), b) Kompetensi Dasar (KD), c) indikator, d) tujuan pembelajaran, e) materi pokok, f) alokasi waktu, g) strategi pembelajaran, h) skenario pembelajaran, i) media pembelajaran, j) sumber belajar, f) </w:t>
      </w:r>
      <w:r w:rsidRPr="004D0482">
        <w:rPr>
          <w:rFonts w:asciiTheme="majorBidi" w:eastAsia="Arial Unicode MS" w:hAnsiTheme="majorBidi" w:cstheme="majorBidi"/>
          <w:sz w:val="24"/>
          <w:szCs w:val="24"/>
          <w:lang w:val="id-ID"/>
        </w:rPr>
        <w:lastRenderedPageBreak/>
        <w:t xml:space="preserve">evaluasi. </w:t>
      </w:r>
      <w:r w:rsidRPr="004D0482">
        <w:rPr>
          <w:rFonts w:asciiTheme="majorBidi" w:hAnsiTheme="majorBidi" w:cstheme="majorBidi"/>
          <w:sz w:val="24"/>
          <w:szCs w:val="24"/>
          <w:lang w:val="id-ID"/>
        </w:rPr>
        <w:t xml:space="preserve"> </w:t>
      </w:r>
      <w:proofErr w:type="gramStart"/>
      <w:r w:rsidRPr="004D0482">
        <w:rPr>
          <w:rFonts w:asciiTheme="majorBidi" w:eastAsia="Arial Unicode MS" w:hAnsiTheme="majorBidi" w:cstheme="majorBidi"/>
          <w:sz w:val="24"/>
          <w:szCs w:val="24"/>
        </w:rPr>
        <w:t>Adapun langkah-langkah penyusunan RPP menurut permendiknas Nomor 41 tahun 2007 (Tim Sosialisasi KTSP, 2008:4) adalah sebagai berikut.</w:t>
      </w:r>
      <w:proofErr w:type="gramEnd"/>
    </w:p>
    <w:p w:rsidR="00946BFD" w:rsidRPr="004D0482" w:rsidRDefault="00946BFD" w:rsidP="004D0482">
      <w:pPr>
        <w:pStyle w:val="ListParagraph"/>
        <w:numPr>
          <w:ilvl w:val="0"/>
          <w:numId w:val="14"/>
        </w:numPr>
        <w:spacing w:line="360" w:lineRule="auto"/>
        <w:ind w:left="567" w:hanging="283"/>
        <w:jc w:val="both"/>
        <w:rPr>
          <w:rFonts w:asciiTheme="majorBidi" w:eastAsia="Arial Unicode MS" w:hAnsiTheme="majorBidi" w:cstheme="majorBidi"/>
          <w:sz w:val="24"/>
          <w:szCs w:val="24"/>
        </w:rPr>
      </w:pPr>
      <w:r w:rsidRPr="004D0482">
        <w:rPr>
          <w:rFonts w:asciiTheme="majorBidi" w:eastAsia="Arial Unicode MS" w:hAnsiTheme="majorBidi" w:cstheme="majorBidi"/>
          <w:sz w:val="24"/>
          <w:szCs w:val="24"/>
        </w:rPr>
        <w:t>Mengisi kolom identitas.</w:t>
      </w:r>
    </w:p>
    <w:p w:rsidR="00946BFD" w:rsidRPr="004D0482" w:rsidRDefault="00946BFD" w:rsidP="004D0482">
      <w:pPr>
        <w:pStyle w:val="ListParagraph"/>
        <w:numPr>
          <w:ilvl w:val="0"/>
          <w:numId w:val="14"/>
        </w:numPr>
        <w:spacing w:line="360" w:lineRule="auto"/>
        <w:ind w:left="567" w:hanging="283"/>
        <w:jc w:val="both"/>
        <w:rPr>
          <w:rFonts w:asciiTheme="majorBidi" w:eastAsia="Arial Unicode MS" w:hAnsiTheme="majorBidi" w:cstheme="majorBidi"/>
          <w:sz w:val="24"/>
          <w:szCs w:val="24"/>
        </w:rPr>
      </w:pPr>
      <w:r w:rsidRPr="004D0482">
        <w:rPr>
          <w:rFonts w:asciiTheme="majorBidi" w:eastAsia="Arial Unicode MS" w:hAnsiTheme="majorBidi" w:cstheme="majorBidi"/>
          <w:sz w:val="24"/>
          <w:szCs w:val="24"/>
        </w:rPr>
        <w:t>Menentukan alokasi waktu yang dibutuhkan untuk pertemuan yang telah ditetapkan.</w:t>
      </w:r>
    </w:p>
    <w:p w:rsidR="00946BFD" w:rsidRPr="004D0482" w:rsidRDefault="00946BFD" w:rsidP="004D0482">
      <w:pPr>
        <w:pStyle w:val="ListParagraph"/>
        <w:numPr>
          <w:ilvl w:val="0"/>
          <w:numId w:val="14"/>
        </w:numPr>
        <w:spacing w:line="360" w:lineRule="auto"/>
        <w:ind w:left="567" w:hanging="283"/>
        <w:jc w:val="both"/>
        <w:rPr>
          <w:rFonts w:asciiTheme="majorBidi" w:eastAsia="Arial Unicode MS" w:hAnsiTheme="majorBidi" w:cstheme="majorBidi"/>
          <w:sz w:val="24"/>
          <w:szCs w:val="24"/>
        </w:rPr>
      </w:pPr>
      <w:r w:rsidRPr="004D0482">
        <w:rPr>
          <w:rFonts w:asciiTheme="majorBidi" w:eastAsia="Arial Unicode MS" w:hAnsiTheme="majorBidi" w:cstheme="majorBidi"/>
          <w:sz w:val="24"/>
          <w:szCs w:val="24"/>
        </w:rPr>
        <w:t xml:space="preserve">Menentukan SK, KD dan indikator yang </w:t>
      </w:r>
      <w:proofErr w:type="gramStart"/>
      <w:r w:rsidRPr="004D0482">
        <w:rPr>
          <w:rFonts w:asciiTheme="majorBidi" w:eastAsia="Arial Unicode MS" w:hAnsiTheme="majorBidi" w:cstheme="majorBidi"/>
          <w:sz w:val="24"/>
          <w:szCs w:val="24"/>
        </w:rPr>
        <w:t>akan</w:t>
      </w:r>
      <w:proofErr w:type="gramEnd"/>
      <w:r w:rsidRPr="004D0482">
        <w:rPr>
          <w:rFonts w:asciiTheme="majorBidi" w:eastAsia="Arial Unicode MS" w:hAnsiTheme="majorBidi" w:cstheme="majorBidi"/>
          <w:sz w:val="24"/>
          <w:szCs w:val="24"/>
        </w:rPr>
        <w:t xml:space="preserve"> digunakan (terdapat pada silabus yang telah disusun).</w:t>
      </w:r>
    </w:p>
    <w:p w:rsidR="00946BFD" w:rsidRPr="004D0482" w:rsidRDefault="00946BFD" w:rsidP="004D0482">
      <w:pPr>
        <w:pStyle w:val="ListParagraph"/>
        <w:numPr>
          <w:ilvl w:val="0"/>
          <w:numId w:val="14"/>
        </w:numPr>
        <w:spacing w:line="360" w:lineRule="auto"/>
        <w:ind w:left="567" w:hanging="283"/>
        <w:jc w:val="both"/>
        <w:rPr>
          <w:rFonts w:asciiTheme="majorBidi" w:eastAsia="Arial Unicode MS" w:hAnsiTheme="majorBidi" w:cstheme="majorBidi"/>
          <w:sz w:val="24"/>
          <w:szCs w:val="24"/>
        </w:rPr>
      </w:pPr>
      <w:r w:rsidRPr="004D0482">
        <w:rPr>
          <w:rFonts w:asciiTheme="majorBidi" w:eastAsia="Arial Unicode MS" w:hAnsiTheme="majorBidi" w:cstheme="majorBidi"/>
          <w:sz w:val="24"/>
          <w:szCs w:val="24"/>
        </w:rPr>
        <w:t>Merumuskan tujuan berdasarkan SK, KD dan indikator yang telah ditentukan.</w:t>
      </w:r>
    </w:p>
    <w:p w:rsidR="00946BFD" w:rsidRPr="004D0482" w:rsidRDefault="00946BFD" w:rsidP="004D0482">
      <w:pPr>
        <w:pStyle w:val="ListParagraph"/>
        <w:numPr>
          <w:ilvl w:val="0"/>
          <w:numId w:val="14"/>
        </w:numPr>
        <w:spacing w:line="360" w:lineRule="auto"/>
        <w:ind w:left="567" w:hanging="283"/>
        <w:jc w:val="both"/>
        <w:rPr>
          <w:rFonts w:asciiTheme="majorBidi" w:eastAsia="Arial Unicode MS" w:hAnsiTheme="majorBidi" w:cstheme="majorBidi"/>
          <w:sz w:val="24"/>
          <w:szCs w:val="24"/>
        </w:rPr>
      </w:pPr>
      <w:r w:rsidRPr="004D0482">
        <w:rPr>
          <w:rFonts w:asciiTheme="majorBidi" w:eastAsia="Arial Unicode MS" w:hAnsiTheme="majorBidi" w:cstheme="majorBidi"/>
          <w:sz w:val="24"/>
          <w:szCs w:val="24"/>
        </w:rPr>
        <w:t xml:space="preserve">Mengidentifikasi materi </w:t>
      </w:r>
      <w:proofErr w:type="gramStart"/>
      <w:r w:rsidRPr="004D0482">
        <w:rPr>
          <w:rFonts w:asciiTheme="majorBidi" w:eastAsia="Arial Unicode MS" w:hAnsiTheme="majorBidi" w:cstheme="majorBidi"/>
          <w:sz w:val="24"/>
          <w:szCs w:val="24"/>
        </w:rPr>
        <w:t>ajar</w:t>
      </w:r>
      <w:proofErr w:type="gramEnd"/>
      <w:r w:rsidRPr="004D0482">
        <w:rPr>
          <w:rFonts w:asciiTheme="majorBidi" w:eastAsia="Arial Unicode MS" w:hAnsiTheme="majorBidi" w:cstheme="majorBidi"/>
          <w:sz w:val="24"/>
          <w:szCs w:val="24"/>
        </w:rPr>
        <w:t xml:space="preserve"> berdasarkan materi pokok (materi yang terdapat dalam silabus). Materi </w:t>
      </w:r>
      <w:proofErr w:type="gramStart"/>
      <w:r w:rsidRPr="004D0482">
        <w:rPr>
          <w:rFonts w:asciiTheme="majorBidi" w:eastAsia="Arial Unicode MS" w:hAnsiTheme="majorBidi" w:cstheme="majorBidi"/>
          <w:sz w:val="24"/>
          <w:szCs w:val="24"/>
        </w:rPr>
        <w:t>ajar</w:t>
      </w:r>
      <w:proofErr w:type="gramEnd"/>
      <w:r w:rsidRPr="004D0482">
        <w:rPr>
          <w:rFonts w:asciiTheme="majorBidi" w:eastAsia="Arial Unicode MS" w:hAnsiTheme="majorBidi" w:cstheme="majorBidi"/>
          <w:sz w:val="24"/>
          <w:szCs w:val="24"/>
        </w:rPr>
        <w:t xml:space="preserve"> merupakan uraian dari materi pokok.</w:t>
      </w:r>
    </w:p>
    <w:p w:rsidR="00946BFD" w:rsidRPr="004D0482" w:rsidRDefault="00946BFD" w:rsidP="004D0482">
      <w:pPr>
        <w:pStyle w:val="ListParagraph"/>
        <w:numPr>
          <w:ilvl w:val="0"/>
          <w:numId w:val="14"/>
        </w:numPr>
        <w:spacing w:line="360" w:lineRule="auto"/>
        <w:ind w:left="567" w:hanging="283"/>
        <w:jc w:val="both"/>
        <w:rPr>
          <w:rFonts w:asciiTheme="majorBidi" w:eastAsia="Arial Unicode MS" w:hAnsiTheme="majorBidi" w:cstheme="majorBidi"/>
          <w:sz w:val="24"/>
          <w:szCs w:val="24"/>
        </w:rPr>
      </w:pPr>
      <w:r w:rsidRPr="004D0482">
        <w:rPr>
          <w:rFonts w:asciiTheme="majorBidi" w:eastAsia="Arial Unicode MS" w:hAnsiTheme="majorBidi" w:cstheme="majorBidi"/>
          <w:sz w:val="24"/>
          <w:szCs w:val="24"/>
        </w:rPr>
        <w:t xml:space="preserve">Menentukan metode pembelajaran yang </w:t>
      </w:r>
      <w:proofErr w:type="gramStart"/>
      <w:r w:rsidRPr="004D0482">
        <w:rPr>
          <w:rFonts w:asciiTheme="majorBidi" w:eastAsia="Arial Unicode MS" w:hAnsiTheme="majorBidi" w:cstheme="majorBidi"/>
          <w:sz w:val="24"/>
          <w:szCs w:val="24"/>
        </w:rPr>
        <w:t>akan</w:t>
      </w:r>
      <w:proofErr w:type="gramEnd"/>
      <w:r w:rsidRPr="004D0482">
        <w:rPr>
          <w:rFonts w:asciiTheme="majorBidi" w:eastAsia="Arial Unicode MS" w:hAnsiTheme="majorBidi" w:cstheme="majorBidi"/>
          <w:sz w:val="24"/>
          <w:szCs w:val="24"/>
        </w:rPr>
        <w:t xml:space="preserve"> digunakan.</w:t>
      </w:r>
    </w:p>
    <w:p w:rsidR="00946BFD" w:rsidRPr="004D0482" w:rsidRDefault="00946BFD" w:rsidP="004D0482">
      <w:pPr>
        <w:pStyle w:val="ListParagraph"/>
        <w:numPr>
          <w:ilvl w:val="0"/>
          <w:numId w:val="14"/>
        </w:numPr>
        <w:spacing w:line="360" w:lineRule="auto"/>
        <w:ind w:left="567" w:hanging="283"/>
        <w:jc w:val="both"/>
        <w:rPr>
          <w:rFonts w:asciiTheme="majorBidi" w:eastAsia="Arial Unicode MS" w:hAnsiTheme="majorBidi" w:cstheme="majorBidi"/>
          <w:sz w:val="24"/>
          <w:szCs w:val="24"/>
        </w:rPr>
      </w:pPr>
      <w:r w:rsidRPr="004D0482">
        <w:rPr>
          <w:rFonts w:asciiTheme="majorBidi" w:eastAsia="Arial Unicode MS" w:hAnsiTheme="majorBidi" w:cstheme="majorBidi"/>
          <w:sz w:val="24"/>
          <w:szCs w:val="24"/>
        </w:rPr>
        <w:t>Merumuskan langkah-langkah pembelajaran yang terdiri dari kegiatan awal, kegiatan inti (eksplorasi, elaborasi dan konfirmasi), dan kegiatan akhir.</w:t>
      </w:r>
    </w:p>
    <w:p w:rsidR="00946BFD" w:rsidRPr="004D0482" w:rsidRDefault="00946BFD" w:rsidP="004D0482">
      <w:pPr>
        <w:pStyle w:val="ListParagraph"/>
        <w:numPr>
          <w:ilvl w:val="0"/>
          <w:numId w:val="14"/>
        </w:numPr>
        <w:spacing w:line="360" w:lineRule="auto"/>
        <w:ind w:left="567" w:hanging="283"/>
        <w:jc w:val="both"/>
        <w:rPr>
          <w:rFonts w:asciiTheme="majorBidi" w:eastAsia="Arial Unicode MS" w:hAnsiTheme="majorBidi" w:cstheme="majorBidi"/>
          <w:sz w:val="24"/>
          <w:szCs w:val="24"/>
        </w:rPr>
      </w:pPr>
      <w:r w:rsidRPr="004D0482">
        <w:rPr>
          <w:rFonts w:asciiTheme="majorBidi" w:eastAsia="Arial Unicode MS" w:hAnsiTheme="majorBidi" w:cstheme="majorBidi"/>
          <w:sz w:val="24"/>
          <w:szCs w:val="24"/>
        </w:rPr>
        <w:t xml:space="preserve">Menentukan alat, bahan, dan sumber belajar yang </w:t>
      </w:r>
      <w:proofErr w:type="gramStart"/>
      <w:r w:rsidRPr="004D0482">
        <w:rPr>
          <w:rFonts w:asciiTheme="majorBidi" w:eastAsia="Arial Unicode MS" w:hAnsiTheme="majorBidi" w:cstheme="majorBidi"/>
          <w:sz w:val="24"/>
          <w:szCs w:val="24"/>
        </w:rPr>
        <w:t>akan</w:t>
      </w:r>
      <w:proofErr w:type="gramEnd"/>
      <w:r w:rsidRPr="004D0482">
        <w:rPr>
          <w:rFonts w:asciiTheme="majorBidi" w:eastAsia="Arial Unicode MS" w:hAnsiTheme="majorBidi" w:cstheme="majorBidi"/>
          <w:sz w:val="24"/>
          <w:szCs w:val="24"/>
        </w:rPr>
        <w:t xml:space="preserve"> digunakan.</w:t>
      </w:r>
    </w:p>
    <w:p w:rsidR="00946BFD" w:rsidRPr="004D0482" w:rsidRDefault="00946BFD" w:rsidP="004D0482">
      <w:pPr>
        <w:pStyle w:val="ListParagraph"/>
        <w:numPr>
          <w:ilvl w:val="0"/>
          <w:numId w:val="14"/>
        </w:numPr>
        <w:spacing w:line="360" w:lineRule="auto"/>
        <w:ind w:left="567" w:hanging="283"/>
        <w:jc w:val="both"/>
        <w:rPr>
          <w:rFonts w:asciiTheme="majorBidi" w:eastAsia="Arial Unicode MS" w:hAnsiTheme="majorBidi" w:cstheme="majorBidi"/>
          <w:sz w:val="24"/>
          <w:szCs w:val="24"/>
        </w:rPr>
      </w:pPr>
      <w:r w:rsidRPr="004D0482">
        <w:rPr>
          <w:rFonts w:asciiTheme="majorBidi" w:eastAsia="Arial Unicode MS" w:hAnsiTheme="majorBidi" w:cstheme="majorBidi"/>
          <w:sz w:val="24"/>
          <w:szCs w:val="24"/>
        </w:rPr>
        <w:t>Menyusun kriteria penilaian, lembar pengamatan, contoh soal, teknik penskoran dan sebagainya.</w:t>
      </w:r>
    </w:p>
    <w:p w:rsidR="00946BFD" w:rsidRPr="004D0482" w:rsidRDefault="00946BFD" w:rsidP="004D0482">
      <w:pPr>
        <w:spacing w:line="360" w:lineRule="auto"/>
        <w:ind w:firstLine="567"/>
        <w:jc w:val="both"/>
        <w:rPr>
          <w:rFonts w:asciiTheme="majorBidi" w:eastAsia="Arial Unicode MS" w:hAnsiTheme="majorBidi" w:cstheme="majorBidi"/>
          <w:sz w:val="24"/>
          <w:szCs w:val="24"/>
        </w:rPr>
      </w:pPr>
    </w:p>
    <w:p w:rsidR="00946BFD" w:rsidRPr="004D0482" w:rsidRDefault="00946BFD" w:rsidP="004D0482">
      <w:pPr>
        <w:spacing w:line="360" w:lineRule="auto"/>
        <w:ind w:left="0" w:firstLine="567"/>
        <w:jc w:val="both"/>
        <w:rPr>
          <w:rFonts w:asciiTheme="majorBidi" w:hAnsiTheme="majorBidi" w:cstheme="majorBidi"/>
          <w:sz w:val="24"/>
          <w:szCs w:val="24"/>
        </w:rPr>
      </w:pPr>
      <w:proofErr w:type="gramStart"/>
      <w:r w:rsidRPr="004D0482">
        <w:rPr>
          <w:rFonts w:asciiTheme="majorBidi" w:eastAsia="Arial Unicode MS" w:hAnsiTheme="majorBidi" w:cstheme="majorBidi"/>
          <w:sz w:val="24"/>
          <w:szCs w:val="24"/>
        </w:rPr>
        <w:t>Pengembangan RPP pada dasarnya adalah upaya untuk memperjelas silabus ke dalam rencana tindakan yang jelas dan rinci (trianto, 2009:169).</w:t>
      </w:r>
      <w:proofErr w:type="gramEnd"/>
      <w:r w:rsidRPr="004D0482">
        <w:rPr>
          <w:rFonts w:asciiTheme="majorBidi" w:eastAsia="Arial Unicode MS" w:hAnsiTheme="majorBidi" w:cstheme="majorBidi"/>
          <w:sz w:val="24"/>
          <w:szCs w:val="24"/>
        </w:rPr>
        <w:t xml:space="preserve"> </w:t>
      </w:r>
      <w:proofErr w:type="gramStart"/>
      <w:r w:rsidRPr="004D0482">
        <w:rPr>
          <w:rFonts w:asciiTheme="majorBidi" w:eastAsia="Arial Unicode MS" w:hAnsiTheme="majorBidi" w:cstheme="majorBidi"/>
          <w:sz w:val="24"/>
          <w:szCs w:val="24"/>
        </w:rPr>
        <w:t>Oleh karena itu, isi RPP hendaknya benar-benar dapat dipergunakan sebagai pegangan guru memulai kegiatan, mengisi kegiatan, dan mengukur hasil pembelajaran serta melakukan evaluasi.</w:t>
      </w:r>
      <w:proofErr w:type="gramEnd"/>
      <w:r w:rsidRPr="004D0482">
        <w:rPr>
          <w:rFonts w:asciiTheme="majorBidi" w:eastAsia="Arial Unicode MS" w:hAnsiTheme="majorBidi" w:cstheme="majorBidi"/>
          <w:sz w:val="24"/>
          <w:szCs w:val="24"/>
        </w:rPr>
        <w:t xml:space="preserve"> </w:t>
      </w:r>
      <w:proofErr w:type="gramStart"/>
      <w:r w:rsidRPr="004D0482">
        <w:rPr>
          <w:rFonts w:asciiTheme="majorBidi" w:hAnsiTheme="majorBidi" w:cstheme="majorBidi"/>
          <w:sz w:val="24"/>
          <w:szCs w:val="24"/>
        </w:rPr>
        <w:t>Rencana pelaksanaan pembelajaran (RPP) disusun untuk setiap KD yang dapat dilaksanakan dalam satu kali pertemuan atau lebih.</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Dalam pengembangan pelaksanaan pembelajaran guru harus berpedoman pada silabus yang telah ada.</w:t>
      </w:r>
      <w:proofErr w:type="gramEnd"/>
      <w:r w:rsidRPr="004D0482">
        <w:rPr>
          <w:rFonts w:asciiTheme="majorBidi" w:hAnsiTheme="majorBidi" w:cstheme="majorBidi"/>
          <w:sz w:val="24"/>
          <w:szCs w:val="24"/>
        </w:rPr>
        <w:t xml:space="preserve"> Tugas guru yang paling utama terkait dengan rencana pelaksanaan pembelajaran adalah menjabarkan silabus kedalam rencana pelaksanaan pembelajaran yang lebih operasional dan rinci, serta siap dijadikan pedoman atau skenario dalam pembelajaran </w:t>
      </w:r>
    </w:p>
    <w:p w:rsidR="004D0482" w:rsidRPr="004D0482" w:rsidRDefault="00946BFD" w:rsidP="004D0482">
      <w:pPr>
        <w:spacing w:line="360" w:lineRule="auto"/>
        <w:ind w:left="0" w:firstLine="567"/>
        <w:jc w:val="both"/>
        <w:rPr>
          <w:rFonts w:asciiTheme="majorBidi" w:hAnsiTheme="majorBidi" w:cstheme="majorBidi"/>
          <w:sz w:val="24"/>
          <w:szCs w:val="24"/>
          <w:lang w:val="id-ID"/>
        </w:rPr>
      </w:pPr>
      <w:proofErr w:type="gramStart"/>
      <w:r w:rsidRPr="004D0482">
        <w:rPr>
          <w:rFonts w:asciiTheme="majorBidi" w:hAnsiTheme="majorBidi" w:cstheme="majorBidi"/>
          <w:sz w:val="24"/>
          <w:szCs w:val="24"/>
        </w:rPr>
        <w:t>Berdasarkan Permendiknas no 41 tahun 2007 ada beberapa langkah dalam menyusun rencana pelaksanaan pembelajaran (RPP), yakni sebagai berikut.</w:t>
      </w:r>
      <w:proofErr w:type="gramEnd"/>
    </w:p>
    <w:p w:rsidR="00946BFD" w:rsidRPr="004D0482" w:rsidRDefault="00946BFD" w:rsidP="004D0482">
      <w:pPr>
        <w:pStyle w:val="ListParagraph"/>
        <w:numPr>
          <w:ilvl w:val="0"/>
          <w:numId w:val="8"/>
        </w:numPr>
        <w:spacing w:line="360" w:lineRule="auto"/>
        <w:ind w:left="284" w:hanging="284"/>
        <w:jc w:val="both"/>
        <w:rPr>
          <w:rFonts w:asciiTheme="majorBidi" w:hAnsiTheme="majorBidi" w:cstheme="majorBidi"/>
          <w:b/>
          <w:bCs/>
          <w:sz w:val="24"/>
          <w:szCs w:val="24"/>
        </w:rPr>
      </w:pPr>
      <w:r w:rsidRPr="004D0482">
        <w:rPr>
          <w:rFonts w:asciiTheme="majorBidi" w:hAnsiTheme="majorBidi" w:cstheme="majorBidi"/>
          <w:b/>
          <w:bCs/>
          <w:sz w:val="24"/>
          <w:szCs w:val="24"/>
        </w:rPr>
        <w:t>Menulis identitas mata pelajaran</w:t>
      </w:r>
    </w:p>
    <w:p w:rsidR="00946BFD" w:rsidRPr="004D0482" w:rsidRDefault="00946BFD" w:rsidP="004D0482">
      <w:pPr>
        <w:spacing w:line="360" w:lineRule="auto"/>
        <w:ind w:left="0" w:firstLine="284"/>
        <w:jc w:val="both"/>
        <w:rPr>
          <w:rFonts w:asciiTheme="majorBidi" w:hAnsiTheme="majorBidi" w:cstheme="majorBidi"/>
          <w:sz w:val="24"/>
          <w:szCs w:val="24"/>
        </w:rPr>
      </w:pPr>
      <w:r w:rsidRPr="004D0482">
        <w:rPr>
          <w:rFonts w:asciiTheme="majorBidi" w:hAnsiTheme="majorBidi" w:cstheme="majorBidi"/>
          <w:sz w:val="24"/>
          <w:szCs w:val="24"/>
        </w:rPr>
        <w:t xml:space="preserve">Dalam kolom identitas mata pelajaran perlu dituliskan </w:t>
      </w:r>
      <w:proofErr w:type="gramStart"/>
      <w:r w:rsidRPr="004D0482">
        <w:rPr>
          <w:rFonts w:asciiTheme="majorBidi" w:hAnsiTheme="majorBidi" w:cstheme="majorBidi"/>
          <w:sz w:val="24"/>
          <w:szCs w:val="24"/>
        </w:rPr>
        <w:t>nama</w:t>
      </w:r>
      <w:proofErr w:type="gramEnd"/>
      <w:r w:rsidRPr="004D0482">
        <w:rPr>
          <w:rFonts w:asciiTheme="majorBidi" w:hAnsiTheme="majorBidi" w:cstheme="majorBidi"/>
          <w:sz w:val="24"/>
          <w:szCs w:val="24"/>
        </w:rPr>
        <w:t xml:space="preserve"> pelajaran, satuan pendidikan, kelas, semester dan alokasi waktu yang dibutuhkan atau banyaknya jam pertemuan yang dialokasikan. Dengan informasi tersebut guru </w:t>
      </w:r>
      <w:proofErr w:type="gramStart"/>
      <w:r w:rsidRPr="004D0482">
        <w:rPr>
          <w:rFonts w:asciiTheme="majorBidi" w:hAnsiTheme="majorBidi" w:cstheme="majorBidi"/>
          <w:sz w:val="24"/>
          <w:szCs w:val="24"/>
        </w:rPr>
        <w:t>akan</w:t>
      </w:r>
      <w:proofErr w:type="gramEnd"/>
      <w:r w:rsidRPr="004D0482">
        <w:rPr>
          <w:rFonts w:asciiTheme="majorBidi" w:hAnsiTheme="majorBidi" w:cstheme="majorBidi"/>
          <w:sz w:val="24"/>
          <w:szCs w:val="24"/>
        </w:rPr>
        <w:t xml:space="preserve"> mendapatkan kejelasan tentang tingkat pengetahuan prasyarat, pengetahuan awal dan karakteristik siswa yang akan diberi pelajaran (Syafwan, 2012). </w:t>
      </w:r>
    </w:p>
    <w:p w:rsidR="00DB5BB8" w:rsidRPr="004D0482" w:rsidRDefault="00946BFD" w:rsidP="004D0482">
      <w:pPr>
        <w:pStyle w:val="ListParagraph"/>
        <w:numPr>
          <w:ilvl w:val="0"/>
          <w:numId w:val="8"/>
        </w:numPr>
        <w:spacing w:line="360" w:lineRule="auto"/>
        <w:ind w:left="284" w:hanging="284"/>
        <w:jc w:val="both"/>
        <w:rPr>
          <w:rFonts w:asciiTheme="majorBidi" w:hAnsiTheme="majorBidi" w:cstheme="majorBidi"/>
          <w:b/>
          <w:bCs/>
          <w:sz w:val="24"/>
          <w:szCs w:val="24"/>
        </w:rPr>
      </w:pPr>
      <w:r w:rsidRPr="004D0482">
        <w:rPr>
          <w:rFonts w:asciiTheme="majorBidi" w:hAnsiTheme="majorBidi" w:cstheme="majorBidi"/>
          <w:b/>
          <w:bCs/>
          <w:sz w:val="24"/>
          <w:szCs w:val="24"/>
        </w:rPr>
        <w:lastRenderedPageBreak/>
        <w:t>Menentukan Standar Kompetensi dan Kompetensi Dasar</w:t>
      </w:r>
    </w:p>
    <w:p w:rsidR="00DB5BB8" w:rsidRPr="004D0482" w:rsidRDefault="00946BFD" w:rsidP="004D0482">
      <w:pPr>
        <w:spacing w:line="360" w:lineRule="auto"/>
        <w:ind w:left="0" w:firstLine="284"/>
        <w:jc w:val="both"/>
        <w:rPr>
          <w:rFonts w:asciiTheme="majorBidi" w:hAnsiTheme="majorBidi" w:cstheme="majorBidi"/>
          <w:sz w:val="24"/>
          <w:szCs w:val="24"/>
          <w:lang w:val="id-ID"/>
        </w:rPr>
      </w:pPr>
      <w:r w:rsidRPr="004D0482">
        <w:rPr>
          <w:rFonts w:asciiTheme="majorBidi" w:hAnsiTheme="majorBidi" w:cstheme="majorBidi"/>
          <w:sz w:val="24"/>
          <w:szCs w:val="24"/>
          <w:lang w:val="id-ID"/>
        </w:rPr>
        <w:t xml:space="preserve">Standar Kompetensi (SK) mata pelajaran dapat didefinisikan sebagai pernyataan tentang pengetahuan, keterampilan dan sikap yang harus dikuasai serta tingkat penguasaan yang diharapkan dicapai dalam mempelajari suatu mata pelajaran. </w:t>
      </w:r>
      <w:proofErr w:type="gramStart"/>
      <w:r w:rsidRPr="004D0482">
        <w:rPr>
          <w:rFonts w:asciiTheme="majorBidi" w:hAnsiTheme="majorBidi" w:cstheme="majorBidi"/>
          <w:sz w:val="24"/>
          <w:szCs w:val="24"/>
        </w:rPr>
        <w:t>Sedangkan kompetensi dasar (KD) merupakan perincian atau penjabaran lebih lanjut dari standar kompetensi (SK).</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Kompetensi dasar (KD) adalah pengetahuan, keterampilan, dan sikap yang minimal harus dikuasi peserta didik untuk menunjukkan bahwa peserta didik telah menguasai standar kompetensi (Majid, 2005).</w:t>
      </w:r>
      <w:proofErr w:type="gramEnd"/>
    </w:p>
    <w:p w:rsidR="00946BFD" w:rsidRPr="004D0482" w:rsidRDefault="00946BFD" w:rsidP="004D0482">
      <w:pPr>
        <w:spacing w:line="360" w:lineRule="auto"/>
        <w:ind w:left="0" w:firstLine="284"/>
        <w:jc w:val="both"/>
        <w:rPr>
          <w:rFonts w:asciiTheme="majorBidi" w:hAnsiTheme="majorBidi" w:cstheme="majorBidi"/>
          <w:sz w:val="24"/>
          <w:szCs w:val="24"/>
          <w:lang w:val="id-ID"/>
        </w:rPr>
      </w:pPr>
      <w:proofErr w:type="gramStart"/>
      <w:r w:rsidRPr="004D0482">
        <w:rPr>
          <w:rFonts w:asciiTheme="majorBidi" w:hAnsiTheme="majorBidi" w:cstheme="majorBidi"/>
          <w:sz w:val="24"/>
          <w:szCs w:val="24"/>
        </w:rPr>
        <w:t>Dalam pengembangan RPP, guru harus memperhatikan dan mempedomani standar kompetensi serta kompetensi dasar yang dikembangkan oleh badan standar nasional pendidikan (BSNP), karena pengembangan RPP harus mengacu pada standar nasional pendidikan untuk mewujudkan tujuan pendidikan nasional (Mulyasa, 2006).</w:t>
      </w:r>
      <w:proofErr w:type="gramEnd"/>
    </w:p>
    <w:p w:rsidR="00DB5BB8" w:rsidRPr="004D0482" w:rsidRDefault="00946BFD" w:rsidP="004D0482">
      <w:pPr>
        <w:pStyle w:val="ListParagraph"/>
        <w:numPr>
          <w:ilvl w:val="0"/>
          <w:numId w:val="8"/>
        </w:numPr>
        <w:spacing w:line="360" w:lineRule="auto"/>
        <w:ind w:left="284" w:hanging="284"/>
        <w:jc w:val="both"/>
        <w:rPr>
          <w:rFonts w:asciiTheme="majorBidi" w:hAnsiTheme="majorBidi" w:cstheme="majorBidi"/>
          <w:b/>
          <w:bCs/>
          <w:sz w:val="24"/>
          <w:szCs w:val="24"/>
        </w:rPr>
      </w:pPr>
      <w:r w:rsidRPr="004D0482">
        <w:rPr>
          <w:rFonts w:asciiTheme="majorBidi" w:hAnsiTheme="majorBidi" w:cstheme="majorBidi"/>
          <w:b/>
          <w:bCs/>
          <w:sz w:val="24"/>
          <w:szCs w:val="24"/>
        </w:rPr>
        <w:t>Merumuskan Indikator Kompetensi</w:t>
      </w:r>
    </w:p>
    <w:p w:rsidR="00DB5BB8" w:rsidRPr="004D0482" w:rsidRDefault="00946BFD" w:rsidP="004D0482">
      <w:pPr>
        <w:spacing w:line="360" w:lineRule="auto"/>
        <w:ind w:left="0" w:firstLine="284"/>
        <w:jc w:val="both"/>
        <w:rPr>
          <w:rFonts w:asciiTheme="majorBidi" w:hAnsiTheme="majorBidi" w:cstheme="majorBidi"/>
          <w:sz w:val="24"/>
          <w:szCs w:val="24"/>
          <w:lang w:val="id-ID"/>
        </w:rPr>
      </w:pPr>
      <w:proofErr w:type="gramStart"/>
      <w:r w:rsidRPr="004D0482">
        <w:rPr>
          <w:rFonts w:asciiTheme="majorBidi" w:hAnsiTheme="majorBidi" w:cstheme="majorBidi"/>
          <w:sz w:val="24"/>
          <w:szCs w:val="24"/>
        </w:rPr>
        <w:t>Indikator kompetensi merupakan perincian atau penjabaran dari kompetensi dasar (KD).</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Suatu hal yang sangat penting yang harus dipahami guru dalam kaitannya dengan KTSP, ialah bahwa guru harus mampu menjabarkan kompetensi dasar ke dalam indikator kompetensi yang siap dijadikan pedoman pembelajaran dan acuan penilaian.</w:t>
      </w:r>
      <w:proofErr w:type="gramEnd"/>
      <w:r w:rsidRPr="004D0482">
        <w:rPr>
          <w:rFonts w:asciiTheme="majorBidi" w:hAnsiTheme="majorBidi" w:cstheme="majorBidi"/>
          <w:sz w:val="24"/>
          <w:szCs w:val="24"/>
        </w:rPr>
        <w:t xml:space="preserve"> Untuk itu dalam menyusun rencana pelaksanaan pembelajaran harus terlebih dahulu kompetensi dasar, karena </w:t>
      </w:r>
      <w:proofErr w:type="gramStart"/>
      <w:r w:rsidRPr="004D0482">
        <w:rPr>
          <w:rFonts w:asciiTheme="majorBidi" w:hAnsiTheme="majorBidi" w:cstheme="majorBidi"/>
          <w:sz w:val="24"/>
          <w:szCs w:val="24"/>
        </w:rPr>
        <w:t>akan</w:t>
      </w:r>
      <w:proofErr w:type="gramEnd"/>
      <w:r w:rsidRPr="004D0482">
        <w:rPr>
          <w:rFonts w:asciiTheme="majorBidi" w:hAnsiTheme="majorBidi" w:cstheme="majorBidi"/>
          <w:sz w:val="24"/>
          <w:szCs w:val="24"/>
        </w:rPr>
        <w:t xml:space="preserve"> dijadikan dasar rujukan penyusunan indikator kompetensi (Mulyasa, 2006).</w:t>
      </w:r>
    </w:p>
    <w:p w:rsidR="00DB5BB8" w:rsidRPr="004D0482" w:rsidRDefault="00946BFD" w:rsidP="004D0482">
      <w:pPr>
        <w:spacing w:line="360" w:lineRule="auto"/>
        <w:ind w:left="0" w:firstLine="284"/>
        <w:jc w:val="both"/>
        <w:rPr>
          <w:rFonts w:asciiTheme="majorBidi" w:hAnsiTheme="majorBidi" w:cstheme="majorBidi"/>
          <w:sz w:val="24"/>
          <w:szCs w:val="24"/>
          <w:lang w:val="id-ID"/>
        </w:rPr>
      </w:pPr>
      <w:r w:rsidRPr="004D0482">
        <w:rPr>
          <w:rFonts w:asciiTheme="majorBidi" w:hAnsiTheme="majorBidi" w:cstheme="majorBidi"/>
          <w:sz w:val="24"/>
          <w:szCs w:val="24"/>
        </w:rPr>
        <w:t xml:space="preserve">Indikator kompetensi </w:t>
      </w:r>
      <w:proofErr w:type="gramStart"/>
      <w:r w:rsidRPr="004D0482">
        <w:rPr>
          <w:rFonts w:asciiTheme="majorBidi" w:hAnsiTheme="majorBidi" w:cstheme="majorBidi"/>
          <w:sz w:val="24"/>
          <w:szCs w:val="24"/>
        </w:rPr>
        <w:t>adalah  perilaku</w:t>
      </w:r>
      <w:proofErr w:type="gramEnd"/>
      <w:r w:rsidRPr="004D0482">
        <w:rPr>
          <w:rFonts w:asciiTheme="majorBidi" w:hAnsiTheme="majorBidi" w:cstheme="majorBidi"/>
          <w:sz w:val="24"/>
          <w:szCs w:val="24"/>
        </w:rPr>
        <w:t xml:space="preserve"> yang dapat diukur dan atau diobservasi untuk menunjukkan ketercapaian kompetensi dasar tertentu. </w:t>
      </w:r>
      <w:proofErr w:type="gramStart"/>
      <w:r w:rsidRPr="004D0482">
        <w:rPr>
          <w:rFonts w:asciiTheme="majorBidi" w:hAnsiTheme="majorBidi" w:cstheme="majorBidi"/>
          <w:sz w:val="24"/>
          <w:szCs w:val="24"/>
        </w:rPr>
        <w:t>Indikator tersebut merupakan tanda-tanda yang menunjukkan terjadinya perubahan prilaku pada peserta didik.</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Tanda-tanda itu lebih spesifik dan lebih dapat diamati dalam diri peserta didik (Majid, 2005).</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Hal ini berarti jika serangkaian indikator hasil belajar sudah nampak pada diri peserta didik, maka target kompetensi dasar sudah tercapai.</w:t>
      </w:r>
      <w:proofErr w:type="gramEnd"/>
    </w:p>
    <w:p w:rsidR="004D0482" w:rsidRDefault="00946BFD" w:rsidP="004D0482">
      <w:pPr>
        <w:spacing w:line="360" w:lineRule="auto"/>
        <w:ind w:left="0" w:firstLine="284"/>
        <w:jc w:val="both"/>
        <w:rPr>
          <w:rFonts w:asciiTheme="majorBidi" w:hAnsiTheme="majorBidi" w:cstheme="majorBidi"/>
          <w:sz w:val="24"/>
          <w:szCs w:val="24"/>
          <w:lang w:val="id-ID"/>
        </w:rPr>
      </w:pPr>
      <w:r w:rsidRPr="004D0482">
        <w:rPr>
          <w:rFonts w:asciiTheme="majorBidi" w:hAnsiTheme="majorBidi" w:cstheme="majorBidi"/>
          <w:sz w:val="24"/>
          <w:szCs w:val="24"/>
        </w:rPr>
        <w:t>Untuk merumuskan indikator harus memenuhi beberapa persyaratan, antara lain:</w:t>
      </w:r>
      <w:r w:rsidR="00646479" w:rsidRPr="004D0482">
        <w:rPr>
          <w:rFonts w:asciiTheme="majorBidi" w:hAnsiTheme="majorBidi" w:cstheme="majorBidi"/>
          <w:sz w:val="24"/>
          <w:szCs w:val="24"/>
          <w:lang w:val="id-ID"/>
        </w:rPr>
        <w:t xml:space="preserve"> </w:t>
      </w:r>
      <w:r w:rsidRPr="004D0482">
        <w:rPr>
          <w:rFonts w:asciiTheme="majorBidi" w:hAnsiTheme="majorBidi" w:cstheme="majorBidi"/>
          <w:sz w:val="24"/>
          <w:szCs w:val="24"/>
        </w:rPr>
        <w:t>1). Menggunakan k</w:t>
      </w:r>
      <w:r w:rsidR="00646479" w:rsidRPr="004D0482">
        <w:rPr>
          <w:rFonts w:asciiTheme="majorBidi" w:hAnsiTheme="majorBidi" w:cstheme="majorBidi"/>
          <w:sz w:val="24"/>
          <w:szCs w:val="24"/>
        </w:rPr>
        <w:t>ata kerja operasional (KKO)</w:t>
      </w:r>
      <w:r w:rsidR="00646479" w:rsidRPr="004D0482">
        <w:rPr>
          <w:rFonts w:asciiTheme="majorBidi" w:hAnsiTheme="majorBidi" w:cstheme="majorBidi"/>
          <w:sz w:val="24"/>
          <w:szCs w:val="24"/>
          <w:lang w:val="id-ID"/>
        </w:rPr>
        <w:t xml:space="preserve">, </w:t>
      </w:r>
      <w:r w:rsidRPr="004D0482">
        <w:rPr>
          <w:rFonts w:asciiTheme="majorBidi" w:hAnsiTheme="majorBidi" w:cstheme="majorBidi"/>
          <w:sz w:val="24"/>
          <w:szCs w:val="24"/>
        </w:rPr>
        <w:t xml:space="preserve">2). </w:t>
      </w:r>
      <w:proofErr w:type="gramStart"/>
      <w:r w:rsidRPr="004D0482">
        <w:rPr>
          <w:rFonts w:asciiTheme="majorBidi" w:hAnsiTheme="majorBidi" w:cstheme="majorBidi"/>
          <w:sz w:val="24"/>
          <w:szCs w:val="24"/>
        </w:rPr>
        <w:t>Dirumuskan dengan kalimat yang sederhana, jelas dan mudah dipahami</w:t>
      </w:r>
      <w:r w:rsidR="00646479" w:rsidRPr="004D0482">
        <w:rPr>
          <w:rFonts w:asciiTheme="majorBidi" w:hAnsiTheme="majorBidi" w:cstheme="majorBidi"/>
          <w:sz w:val="24"/>
          <w:szCs w:val="24"/>
          <w:lang w:val="id-ID"/>
        </w:rPr>
        <w:t xml:space="preserve">, </w:t>
      </w:r>
      <w:r w:rsidRPr="004D0482">
        <w:rPr>
          <w:rFonts w:asciiTheme="majorBidi" w:hAnsiTheme="majorBidi" w:cstheme="majorBidi"/>
          <w:sz w:val="24"/>
          <w:szCs w:val="24"/>
        </w:rPr>
        <w:t>3).</w:t>
      </w:r>
      <w:proofErr w:type="gramEnd"/>
      <w:r w:rsidRPr="004D0482">
        <w:rPr>
          <w:rFonts w:asciiTheme="majorBidi" w:hAnsiTheme="majorBidi" w:cstheme="majorBidi"/>
          <w:sz w:val="24"/>
          <w:szCs w:val="24"/>
        </w:rPr>
        <w:t xml:space="preserve"> Dalam satu KD harus ada indikator ya</w:t>
      </w:r>
      <w:r w:rsidR="00DB5BB8" w:rsidRPr="004D0482">
        <w:rPr>
          <w:rFonts w:asciiTheme="majorBidi" w:hAnsiTheme="majorBidi" w:cstheme="majorBidi"/>
          <w:sz w:val="24"/>
          <w:szCs w:val="24"/>
        </w:rPr>
        <w:t xml:space="preserve">ng mengacu sekurang-kurangnya </w:t>
      </w:r>
      <w:proofErr w:type="gramStart"/>
      <w:r w:rsidR="00DB5BB8" w:rsidRPr="004D0482">
        <w:rPr>
          <w:rFonts w:asciiTheme="majorBidi" w:hAnsiTheme="majorBidi" w:cstheme="majorBidi"/>
          <w:sz w:val="24"/>
          <w:szCs w:val="24"/>
        </w:rPr>
        <w:t>2</w:t>
      </w:r>
      <w:r w:rsidR="00646479" w:rsidRPr="004D0482">
        <w:rPr>
          <w:rFonts w:asciiTheme="majorBidi" w:hAnsiTheme="majorBidi" w:cstheme="majorBidi"/>
          <w:sz w:val="24"/>
          <w:szCs w:val="24"/>
          <w:lang w:val="id-ID"/>
        </w:rPr>
        <w:t xml:space="preserve">  </w:t>
      </w:r>
      <w:r w:rsidRPr="004D0482">
        <w:rPr>
          <w:rFonts w:asciiTheme="majorBidi" w:hAnsiTheme="majorBidi" w:cstheme="majorBidi"/>
          <w:sz w:val="24"/>
          <w:szCs w:val="24"/>
        </w:rPr>
        <w:t>dari</w:t>
      </w:r>
      <w:proofErr w:type="gramEnd"/>
      <w:r w:rsidRPr="004D0482">
        <w:rPr>
          <w:rFonts w:asciiTheme="majorBidi" w:hAnsiTheme="majorBidi" w:cstheme="majorBidi"/>
          <w:sz w:val="24"/>
          <w:szCs w:val="24"/>
        </w:rPr>
        <w:t xml:space="preserve"> 3 aspek kompetensi </w:t>
      </w:r>
      <w:r w:rsidR="00646479" w:rsidRPr="004D0482">
        <w:rPr>
          <w:rFonts w:asciiTheme="majorBidi" w:hAnsiTheme="majorBidi" w:cstheme="majorBidi"/>
          <w:sz w:val="24"/>
          <w:szCs w:val="24"/>
        </w:rPr>
        <w:t>(kognitif, afektif, psikomotor)</w:t>
      </w:r>
      <w:r w:rsidR="00646479" w:rsidRPr="004D0482">
        <w:rPr>
          <w:rFonts w:asciiTheme="majorBidi" w:hAnsiTheme="majorBidi" w:cstheme="majorBidi"/>
          <w:sz w:val="24"/>
          <w:szCs w:val="24"/>
          <w:lang w:val="id-ID"/>
        </w:rPr>
        <w:t xml:space="preserve">, </w:t>
      </w:r>
      <w:r w:rsidRPr="004D0482">
        <w:rPr>
          <w:rFonts w:asciiTheme="majorBidi" w:hAnsiTheme="majorBidi" w:cstheme="majorBidi"/>
          <w:sz w:val="24"/>
          <w:szCs w:val="24"/>
        </w:rPr>
        <w:t xml:space="preserve">4). </w:t>
      </w:r>
      <w:proofErr w:type="gramStart"/>
      <w:r w:rsidRPr="004D0482">
        <w:rPr>
          <w:rFonts w:asciiTheme="majorBidi" w:hAnsiTheme="majorBidi" w:cstheme="majorBidi"/>
          <w:sz w:val="24"/>
          <w:szCs w:val="24"/>
        </w:rPr>
        <w:t>Meliputi satu jenis tingkah laku</w:t>
      </w:r>
      <w:r w:rsidR="00646479" w:rsidRPr="004D0482">
        <w:rPr>
          <w:rFonts w:asciiTheme="majorBidi" w:hAnsiTheme="majorBidi" w:cstheme="majorBidi"/>
          <w:sz w:val="24"/>
          <w:szCs w:val="24"/>
          <w:lang w:val="id-ID"/>
        </w:rPr>
        <w:t xml:space="preserve"> dan </w:t>
      </w:r>
      <w:r w:rsidRPr="004D0482">
        <w:rPr>
          <w:rFonts w:asciiTheme="majorBidi" w:hAnsiTheme="majorBidi" w:cstheme="majorBidi"/>
          <w:sz w:val="24"/>
          <w:szCs w:val="24"/>
        </w:rPr>
        <w:t>5).</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Jelas batas atau tingkat kemampuan yang dituntut dari siswa</w:t>
      </w:r>
      <w:r w:rsidR="00646479" w:rsidRPr="004D0482">
        <w:rPr>
          <w:rFonts w:asciiTheme="majorBidi" w:hAnsiTheme="majorBidi" w:cstheme="majorBidi"/>
          <w:sz w:val="24"/>
          <w:szCs w:val="24"/>
          <w:lang w:val="id-ID"/>
        </w:rPr>
        <w:t xml:space="preserve">, </w:t>
      </w:r>
      <w:r w:rsidRPr="004D0482">
        <w:rPr>
          <w:rFonts w:asciiTheme="majorBidi" w:hAnsiTheme="majorBidi" w:cstheme="majorBidi"/>
          <w:sz w:val="24"/>
          <w:szCs w:val="24"/>
        </w:rPr>
        <w:t>6).</w:t>
      </w:r>
      <w:proofErr w:type="gramEnd"/>
      <w:r w:rsidRPr="004D0482">
        <w:rPr>
          <w:rFonts w:asciiTheme="majorBidi" w:hAnsiTheme="majorBidi" w:cstheme="majorBidi"/>
          <w:sz w:val="24"/>
          <w:szCs w:val="24"/>
        </w:rPr>
        <w:t xml:space="preserve">  Menggunakan kata kerja operasional (KKO) yang lebih rendah tingkatnya dan atau </w:t>
      </w:r>
      <w:proofErr w:type="gramStart"/>
      <w:r w:rsidRPr="004D0482">
        <w:rPr>
          <w:rFonts w:asciiTheme="majorBidi" w:hAnsiTheme="majorBidi" w:cstheme="majorBidi"/>
          <w:sz w:val="24"/>
          <w:szCs w:val="24"/>
        </w:rPr>
        <w:t>sama</w:t>
      </w:r>
      <w:proofErr w:type="gramEnd"/>
      <w:r w:rsidRPr="004D0482">
        <w:rPr>
          <w:rFonts w:asciiTheme="majorBidi" w:hAnsiTheme="majorBidi" w:cstheme="majorBidi"/>
          <w:sz w:val="24"/>
          <w:szCs w:val="24"/>
        </w:rPr>
        <w:t xml:space="preserve"> dengan KKO yang terda</w:t>
      </w:r>
      <w:r w:rsidR="00646479" w:rsidRPr="004D0482">
        <w:rPr>
          <w:rFonts w:asciiTheme="majorBidi" w:hAnsiTheme="majorBidi" w:cstheme="majorBidi"/>
          <w:sz w:val="24"/>
          <w:szCs w:val="24"/>
        </w:rPr>
        <w:t>pat pada Kompetensi Dasar (KD)</w:t>
      </w:r>
      <w:r w:rsidR="00646479" w:rsidRPr="004D0482">
        <w:rPr>
          <w:rFonts w:asciiTheme="majorBidi" w:hAnsiTheme="majorBidi" w:cstheme="majorBidi"/>
          <w:sz w:val="24"/>
          <w:szCs w:val="24"/>
          <w:lang w:val="id-ID"/>
        </w:rPr>
        <w:t xml:space="preserve">, </w:t>
      </w:r>
      <w:r w:rsidRPr="004D0482">
        <w:rPr>
          <w:rFonts w:asciiTheme="majorBidi" w:hAnsiTheme="majorBidi" w:cstheme="majorBidi"/>
          <w:sz w:val="24"/>
          <w:szCs w:val="24"/>
        </w:rPr>
        <w:t xml:space="preserve">7). </w:t>
      </w:r>
      <w:proofErr w:type="gramStart"/>
      <w:r w:rsidRPr="004D0482">
        <w:rPr>
          <w:rFonts w:asciiTheme="majorBidi" w:hAnsiTheme="majorBidi" w:cstheme="majorBidi"/>
          <w:sz w:val="24"/>
          <w:szCs w:val="24"/>
        </w:rPr>
        <w:t>Setiap aspek kompetensi/tujuan mempunyai tingkatan atau taraf, mulai dari tingkatan yang sederhana sampai kepada tingkatan yang amat kompleks.</w:t>
      </w:r>
      <w:proofErr w:type="gramEnd"/>
      <w:r w:rsidRPr="004D0482">
        <w:rPr>
          <w:rFonts w:asciiTheme="majorBidi" w:hAnsiTheme="majorBidi" w:cstheme="majorBidi"/>
          <w:sz w:val="24"/>
          <w:szCs w:val="24"/>
        </w:rPr>
        <w:t xml:space="preserve"> </w:t>
      </w:r>
    </w:p>
    <w:p w:rsidR="00946BFD" w:rsidRPr="004D0482" w:rsidRDefault="00946BFD" w:rsidP="004D0482">
      <w:pPr>
        <w:spacing w:line="360" w:lineRule="auto"/>
        <w:ind w:left="0" w:firstLine="284"/>
        <w:jc w:val="both"/>
        <w:rPr>
          <w:rFonts w:asciiTheme="majorBidi" w:hAnsiTheme="majorBidi" w:cstheme="majorBidi"/>
          <w:sz w:val="24"/>
          <w:szCs w:val="24"/>
        </w:rPr>
      </w:pPr>
      <w:proofErr w:type="gramStart"/>
      <w:r w:rsidRPr="004D0482">
        <w:rPr>
          <w:rFonts w:asciiTheme="majorBidi" w:hAnsiTheme="majorBidi" w:cstheme="majorBidi"/>
          <w:sz w:val="24"/>
          <w:szCs w:val="24"/>
        </w:rPr>
        <w:lastRenderedPageBreak/>
        <w:t>Setiap kompetensi memiliki tingkatan, mulai dari yang rendah sampai pada yang tinggi.</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Tingktan yang paling rendah menunjukan kemampuan pada taraf berfikir kompleks (tinggi).</w:t>
      </w:r>
      <w:proofErr w:type="gramEnd"/>
      <w:r w:rsidRPr="004D0482">
        <w:rPr>
          <w:rFonts w:asciiTheme="majorBidi" w:hAnsiTheme="majorBidi" w:cstheme="majorBidi"/>
          <w:sz w:val="24"/>
          <w:szCs w:val="24"/>
        </w:rPr>
        <w:t xml:space="preserve"> Misalnya tingkatan pada aspek kognitif, terdiri dari pengetahuan/ingatan (C1), pemahaman (C2), aplikasi (C3), analisis (C4), sintesis (C5), evaluative (C6), maka dari KKO untuk indikator biasanya berada pada tingkatan yang rendah seperti C1 dan C2 (ingatan dan pemahaman) atau tidak boleh lebih tinggi dari KKO pada KD, atau paling tinggi hanya sama (Syafwan, 2012). </w:t>
      </w:r>
      <w:proofErr w:type="gramStart"/>
      <w:r w:rsidRPr="004D0482">
        <w:rPr>
          <w:rFonts w:asciiTheme="majorBidi" w:hAnsiTheme="majorBidi" w:cstheme="majorBidi"/>
          <w:sz w:val="24"/>
          <w:szCs w:val="24"/>
        </w:rPr>
        <w:t>Hal ini dikarenakan fungsi indikator adalah menjabarkan KD</w:t>
      </w:r>
      <w:r w:rsidR="00DB5BB8" w:rsidRPr="004D0482">
        <w:rPr>
          <w:rFonts w:asciiTheme="majorBidi" w:hAnsiTheme="majorBidi" w:cstheme="majorBidi"/>
          <w:sz w:val="24"/>
          <w:szCs w:val="24"/>
          <w:lang w:val="id-ID"/>
        </w:rPr>
        <w:t>.</w:t>
      </w:r>
      <w:proofErr w:type="gramEnd"/>
    </w:p>
    <w:p w:rsidR="00946BFD" w:rsidRPr="004D0482" w:rsidRDefault="00946BFD" w:rsidP="004D0482">
      <w:pPr>
        <w:pStyle w:val="ListParagraph"/>
        <w:numPr>
          <w:ilvl w:val="0"/>
          <w:numId w:val="8"/>
        </w:numPr>
        <w:spacing w:line="360" w:lineRule="auto"/>
        <w:ind w:left="284" w:hanging="284"/>
        <w:jc w:val="both"/>
        <w:rPr>
          <w:rFonts w:asciiTheme="majorBidi" w:hAnsiTheme="majorBidi" w:cstheme="majorBidi"/>
          <w:b/>
          <w:bCs/>
          <w:sz w:val="24"/>
          <w:szCs w:val="24"/>
        </w:rPr>
      </w:pPr>
      <w:r w:rsidRPr="004D0482">
        <w:rPr>
          <w:rFonts w:asciiTheme="majorBidi" w:hAnsiTheme="majorBidi" w:cstheme="majorBidi"/>
          <w:b/>
          <w:bCs/>
          <w:sz w:val="24"/>
          <w:szCs w:val="24"/>
        </w:rPr>
        <w:t xml:space="preserve">Merumuskan Tujuan Pembelajaran </w:t>
      </w:r>
    </w:p>
    <w:p w:rsidR="004D0482" w:rsidRPr="004D0482" w:rsidRDefault="00946BFD" w:rsidP="004D0482">
      <w:pPr>
        <w:pStyle w:val="ListParagraph"/>
        <w:spacing w:line="360" w:lineRule="auto"/>
        <w:ind w:left="0" w:firstLine="284"/>
        <w:jc w:val="both"/>
        <w:rPr>
          <w:rFonts w:asciiTheme="majorBidi" w:hAnsiTheme="majorBidi" w:cstheme="majorBidi"/>
          <w:sz w:val="24"/>
          <w:szCs w:val="24"/>
          <w:lang w:val="id-ID"/>
        </w:rPr>
      </w:pPr>
      <w:proofErr w:type="gramStart"/>
      <w:r w:rsidRPr="004D0482">
        <w:rPr>
          <w:rFonts w:asciiTheme="majorBidi" w:hAnsiTheme="majorBidi" w:cstheme="majorBidi"/>
          <w:sz w:val="24"/>
          <w:szCs w:val="24"/>
        </w:rPr>
        <w:t>Dalam kurikulum tingkat satuan pendidikan (KTSP) tujuan pembelajaran dirumuskan dalam bentuk kompetensi.</w:t>
      </w:r>
      <w:proofErr w:type="gramEnd"/>
      <w:r w:rsidRPr="004D0482">
        <w:rPr>
          <w:rFonts w:asciiTheme="majorBidi" w:hAnsiTheme="majorBidi" w:cstheme="majorBidi"/>
          <w:sz w:val="24"/>
          <w:szCs w:val="24"/>
        </w:rPr>
        <w:t xml:space="preserve"> Beda perumusan tujuan pembelajaran dengan kompetensi dasar maupun indikator kompetensi adalah tujuan pembelajaran menggunakan kata “siswa dapat” atau “setelah melakukan kegiatan diharapkan siswa mampu“, sedangkan kompetensi dasar maupun indikator langsung menuliskan kata kerja operasional yang menunjukkan tingkah laku yang diharapkan dimiliki siswa (Syafwan, 2012).</w:t>
      </w:r>
    </w:p>
    <w:p w:rsidR="00946BFD" w:rsidRPr="004D0482" w:rsidRDefault="00946BFD" w:rsidP="004D0482">
      <w:pPr>
        <w:pStyle w:val="ListParagraph"/>
        <w:numPr>
          <w:ilvl w:val="0"/>
          <w:numId w:val="8"/>
        </w:numPr>
        <w:spacing w:line="360" w:lineRule="auto"/>
        <w:ind w:left="284" w:hanging="284"/>
        <w:jc w:val="both"/>
        <w:rPr>
          <w:rFonts w:asciiTheme="majorBidi" w:hAnsiTheme="majorBidi" w:cstheme="majorBidi"/>
          <w:b/>
          <w:bCs/>
          <w:sz w:val="24"/>
          <w:szCs w:val="24"/>
        </w:rPr>
      </w:pPr>
      <w:r w:rsidRPr="004D0482">
        <w:rPr>
          <w:rFonts w:asciiTheme="majorBidi" w:hAnsiTheme="majorBidi" w:cstheme="majorBidi"/>
          <w:b/>
          <w:bCs/>
          <w:sz w:val="24"/>
          <w:szCs w:val="24"/>
        </w:rPr>
        <w:t xml:space="preserve">Menentukan Materi pembelajaran </w:t>
      </w:r>
    </w:p>
    <w:p w:rsidR="00DB5BB8" w:rsidRPr="004D0482" w:rsidRDefault="00946BFD" w:rsidP="004D0482">
      <w:pPr>
        <w:spacing w:line="360" w:lineRule="auto"/>
        <w:ind w:left="0" w:firstLine="284"/>
        <w:jc w:val="both"/>
        <w:rPr>
          <w:rFonts w:asciiTheme="majorBidi" w:hAnsiTheme="majorBidi" w:cstheme="majorBidi"/>
          <w:sz w:val="24"/>
          <w:szCs w:val="24"/>
          <w:lang w:val="id-ID"/>
        </w:rPr>
      </w:pPr>
      <w:proofErr w:type="gramStart"/>
      <w:r w:rsidRPr="004D0482">
        <w:rPr>
          <w:rFonts w:asciiTheme="majorBidi" w:hAnsiTheme="majorBidi" w:cstheme="majorBidi"/>
          <w:sz w:val="24"/>
          <w:szCs w:val="24"/>
        </w:rPr>
        <w:t>Materi pembelajaran merupakan bahan pembelajaran yang harus dikuasai oleh peserta didik untuk membentuk kompetensi.</w:t>
      </w:r>
      <w:proofErr w:type="gramEnd"/>
      <w:r w:rsidRPr="004D0482">
        <w:rPr>
          <w:rFonts w:asciiTheme="majorBidi" w:hAnsiTheme="majorBidi" w:cstheme="majorBidi"/>
          <w:sz w:val="24"/>
          <w:szCs w:val="24"/>
        </w:rPr>
        <w:t xml:space="preserve"> Materi pembelajaran merupakan bagian terpenting dalam proses pembelajaran, yakni; fakta, konsep, prosedur dan prinsip, nilai, dan keterampilan (Syafwan, 2012).</w:t>
      </w:r>
    </w:p>
    <w:p w:rsidR="00DB5BB8" w:rsidRPr="004D0482" w:rsidRDefault="00946BFD" w:rsidP="004D0482">
      <w:pPr>
        <w:spacing w:line="360" w:lineRule="auto"/>
        <w:ind w:left="0" w:firstLine="284"/>
        <w:jc w:val="both"/>
        <w:rPr>
          <w:rFonts w:asciiTheme="majorBidi" w:hAnsiTheme="majorBidi" w:cstheme="majorBidi"/>
          <w:sz w:val="24"/>
          <w:szCs w:val="24"/>
          <w:lang w:val="id-ID"/>
        </w:rPr>
      </w:pPr>
      <w:proofErr w:type="gramStart"/>
      <w:r w:rsidRPr="004D0482">
        <w:rPr>
          <w:rFonts w:asciiTheme="majorBidi" w:hAnsiTheme="majorBidi" w:cstheme="majorBidi"/>
          <w:sz w:val="24"/>
          <w:szCs w:val="24"/>
        </w:rPr>
        <w:t>Fakta adalah sesuatu yang telah terjadi atau yang telah dikerjakan /dialami.</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Mungkin berupa hal, objek atau keadaan.</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Jadi bukan sesuatu yang   diinginkan, bukan pendapat dan bukan pula suatu teori.</w:t>
      </w:r>
      <w:proofErr w:type="gramEnd"/>
      <w:r w:rsidRPr="004D0482">
        <w:rPr>
          <w:rFonts w:asciiTheme="majorBidi" w:hAnsiTheme="majorBidi" w:cstheme="majorBidi"/>
          <w:sz w:val="24"/>
          <w:szCs w:val="24"/>
        </w:rPr>
        <w:t xml:space="preserve"> Biasanya materi pembelajaran yang termasuk kategori ini adalah bila siswa diminta untuk mengingat </w:t>
      </w:r>
      <w:proofErr w:type="gramStart"/>
      <w:r w:rsidRPr="004D0482">
        <w:rPr>
          <w:rFonts w:asciiTheme="majorBidi" w:hAnsiTheme="majorBidi" w:cstheme="majorBidi"/>
          <w:sz w:val="24"/>
          <w:szCs w:val="24"/>
        </w:rPr>
        <w:t>nama</w:t>
      </w:r>
      <w:proofErr w:type="gramEnd"/>
      <w:r w:rsidRPr="004D0482">
        <w:rPr>
          <w:rFonts w:asciiTheme="majorBidi" w:hAnsiTheme="majorBidi" w:cstheme="majorBidi"/>
          <w:sz w:val="24"/>
          <w:szCs w:val="24"/>
        </w:rPr>
        <w:t xml:space="preserve"> suatu objek, simbul atau suatu peristiwa. Contoh: tokoh-tokoh dalam seni lukis naturalis (Syafwan, 2012).</w:t>
      </w:r>
    </w:p>
    <w:p w:rsidR="00DB5BB8" w:rsidRPr="004D0482" w:rsidRDefault="00946BFD" w:rsidP="004D0482">
      <w:pPr>
        <w:spacing w:line="360" w:lineRule="auto"/>
        <w:ind w:left="0" w:firstLine="284"/>
        <w:jc w:val="both"/>
        <w:rPr>
          <w:rFonts w:asciiTheme="majorBidi" w:hAnsiTheme="majorBidi" w:cstheme="majorBidi"/>
          <w:sz w:val="24"/>
          <w:szCs w:val="24"/>
          <w:lang w:val="id-ID"/>
        </w:rPr>
      </w:pPr>
      <w:proofErr w:type="gramStart"/>
      <w:r w:rsidRPr="004D0482">
        <w:rPr>
          <w:rFonts w:asciiTheme="majorBidi" w:hAnsiTheme="majorBidi" w:cstheme="majorBidi"/>
          <w:sz w:val="24"/>
          <w:szCs w:val="24"/>
        </w:rPr>
        <w:t>Konsep adalah suatu idea tau gagasan atau suatu pengertian yang umum.</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Biasanya materi pelajar yang termasuk kategori ini adalah bila siswa diminta untuk menyatakan suatu difinisi, menuliskan ciri khas sesuatu, mengklasifikasikan beberapa contoh sesuai dengan suatu difinisi.</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Contoh :</w:t>
      </w:r>
      <w:proofErr w:type="gramEnd"/>
      <w:r w:rsidRPr="004D0482">
        <w:rPr>
          <w:rFonts w:asciiTheme="majorBidi" w:hAnsiTheme="majorBidi" w:cstheme="majorBidi"/>
          <w:sz w:val="24"/>
          <w:szCs w:val="24"/>
        </w:rPr>
        <w:t xml:space="preserve"> pengertian desain.</w:t>
      </w:r>
    </w:p>
    <w:p w:rsidR="00DB5BB8" w:rsidRPr="004D0482" w:rsidRDefault="00946BFD" w:rsidP="004D0482">
      <w:pPr>
        <w:spacing w:line="360" w:lineRule="auto"/>
        <w:ind w:left="0" w:firstLine="284"/>
        <w:jc w:val="both"/>
        <w:rPr>
          <w:rFonts w:asciiTheme="majorBidi" w:hAnsiTheme="majorBidi" w:cstheme="majorBidi"/>
          <w:sz w:val="24"/>
          <w:szCs w:val="24"/>
          <w:lang w:val="id-ID"/>
        </w:rPr>
      </w:pPr>
      <w:proofErr w:type="gramStart"/>
      <w:r w:rsidRPr="004D0482">
        <w:rPr>
          <w:rFonts w:asciiTheme="majorBidi" w:hAnsiTheme="majorBidi" w:cstheme="majorBidi"/>
          <w:sz w:val="24"/>
          <w:szCs w:val="24"/>
        </w:rPr>
        <w:t>Prosedur adalah serangkaian perobahan, gerakan-gerakan perkembangan.</w:t>
      </w:r>
      <w:proofErr w:type="gramEnd"/>
      <w:r w:rsidRPr="004D0482">
        <w:rPr>
          <w:rFonts w:asciiTheme="majorBidi" w:hAnsiTheme="majorBidi" w:cstheme="majorBidi"/>
          <w:sz w:val="24"/>
          <w:szCs w:val="24"/>
        </w:rPr>
        <w:t xml:space="preserve"> Suatu proses dapat terjadi secara sadar atau tidak didasari. </w:t>
      </w:r>
      <w:proofErr w:type="gramStart"/>
      <w:r w:rsidRPr="004D0482">
        <w:rPr>
          <w:rFonts w:asciiTheme="majorBidi" w:hAnsiTheme="majorBidi" w:cstheme="majorBidi"/>
          <w:sz w:val="24"/>
          <w:szCs w:val="24"/>
        </w:rPr>
        <w:t>Biasanya materi pelajaran yang termasuk kategori ini adalah bila siswa dininta untuk menjelaskan langkah-langkah, prosedur secara urut atau memecahkan sesuatu masalah.</w:t>
      </w:r>
      <w:proofErr w:type="gramEnd"/>
      <w:r w:rsidRPr="004D0482">
        <w:rPr>
          <w:rFonts w:asciiTheme="majorBidi" w:hAnsiTheme="majorBidi" w:cstheme="majorBidi"/>
          <w:sz w:val="24"/>
          <w:szCs w:val="24"/>
        </w:rPr>
        <w:t xml:space="preserve"> Contoh: Cara membuat segi </w:t>
      </w:r>
      <w:proofErr w:type="gramStart"/>
      <w:r w:rsidRPr="004D0482">
        <w:rPr>
          <w:rFonts w:asciiTheme="majorBidi" w:hAnsiTheme="majorBidi" w:cstheme="majorBidi"/>
          <w:sz w:val="24"/>
          <w:szCs w:val="24"/>
        </w:rPr>
        <w:t>lima</w:t>
      </w:r>
      <w:proofErr w:type="gramEnd"/>
      <w:r w:rsidRPr="004D0482">
        <w:rPr>
          <w:rFonts w:asciiTheme="majorBidi" w:hAnsiTheme="majorBidi" w:cstheme="majorBidi"/>
          <w:sz w:val="24"/>
          <w:szCs w:val="24"/>
        </w:rPr>
        <w:t xml:space="preserve"> beraturan (Syafwan, 2012).</w:t>
      </w:r>
    </w:p>
    <w:p w:rsidR="00DB5BB8" w:rsidRPr="004D0482" w:rsidRDefault="00946BFD" w:rsidP="004D0482">
      <w:pPr>
        <w:spacing w:line="360" w:lineRule="auto"/>
        <w:ind w:left="0" w:firstLine="284"/>
        <w:jc w:val="both"/>
        <w:rPr>
          <w:rFonts w:asciiTheme="majorBidi" w:hAnsiTheme="majorBidi" w:cstheme="majorBidi"/>
          <w:sz w:val="24"/>
          <w:szCs w:val="24"/>
          <w:lang w:val="id-ID"/>
        </w:rPr>
      </w:pPr>
      <w:proofErr w:type="gramStart"/>
      <w:r w:rsidRPr="004D0482">
        <w:rPr>
          <w:rFonts w:asciiTheme="majorBidi" w:hAnsiTheme="majorBidi" w:cstheme="majorBidi"/>
          <w:sz w:val="24"/>
          <w:szCs w:val="24"/>
        </w:rPr>
        <w:lastRenderedPageBreak/>
        <w:t>Prinsip adalah sesuatu kebenaran dasar sebagai titik tolak untuk berfikir atau merupakan suatu petunjuk untuk berbuat/melaksanakan sesuatu.</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Biasanya materi pelajaran yang termasuk kategori ini adalah bila siswa diminta untuk megemukakan hubungan antara beberapa konsep atau menjelaskan sebab-sebab dan akibat.</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Contoh :</w:t>
      </w:r>
      <w:proofErr w:type="gramEnd"/>
      <w:r w:rsidRPr="004D0482">
        <w:rPr>
          <w:rFonts w:asciiTheme="majorBidi" w:hAnsiTheme="majorBidi" w:cstheme="majorBidi"/>
          <w:sz w:val="24"/>
          <w:szCs w:val="24"/>
        </w:rPr>
        <w:t xml:space="preserve"> prinsip-prinsip (Syafwan, 2012). </w:t>
      </w:r>
    </w:p>
    <w:p w:rsidR="00646479" w:rsidRPr="004D0482" w:rsidRDefault="00946BFD" w:rsidP="004D0482">
      <w:pPr>
        <w:pStyle w:val="ListParagraph"/>
        <w:numPr>
          <w:ilvl w:val="0"/>
          <w:numId w:val="8"/>
        </w:numPr>
        <w:spacing w:line="360" w:lineRule="auto"/>
        <w:ind w:left="284" w:hanging="284"/>
        <w:jc w:val="both"/>
        <w:rPr>
          <w:rFonts w:asciiTheme="majorBidi" w:hAnsiTheme="majorBidi" w:cstheme="majorBidi"/>
          <w:b/>
          <w:bCs/>
          <w:sz w:val="24"/>
          <w:szCs w:val="24"/>
        </w:rPr>
      </w:pPr>
      <w:r w:rsidRPr="004D0482">
        <w:rPr>
          <w:rFonts w:asciiTheme="majorBidi" w:hAnsiTheme="majorBidi" w:cstheme="majorBidi"/>
          <w:b/>
          <w:bCs/>
          <w:sz w:val="24"/>
          <w:szCs w:val="24"/>
          <w:lang w:val="id-ID"/>
        </w:rPr>
        <w:t xml:space="preserve">Memilih Pendekatan dan Metode Pembelajaran </w:t>
      </w:r>
    </w:p>
    <w:p w:rsidR="00946BFD" w:rsidRPr="004D0482" w:rsidRDefault="00946BFD" w:rsidP="004D0482">
      <w:pPr>
        <w:spacing w:line="360" w:lineRule="auto"/>
        <w:ind w:left="0" w:firstLine="284"/>
        <w:jc w:val="both"/>
        <w:rPr>
          <w:rFonts w:asciiTheme="majorBidi" w:hAnsiTheme="majorBidi" w:cstheme="majorBidi"/>
          <w:b/>
          <w:bCs/>
          <w:sz w:val="24"/>
          <w:szCs w:val="24"/>
          <w:lang w:val="id-ID"/>
        </w:rPr>
      </w:pPr>
      <w:r w:rsidRPr="004D0482">
        <w:rPr>
          <w:rFonts w:asciiTheme="majorBidi" w:hAnsiTheme="majorBidi" w:cstheme="majorBidi"/>
          <w:sz w:val="24"/>
          <w:szCs w:val="24"/>
          <w:lang w:val="id-ID"/>
        </w:rPr>
        <w:t xml:space="preserve">Metode pembelajaran berfungsi sebagai cara dalam menyajikan isi pelajaran  kepada siswa untuk mencapai tujuan pembelajaran atau menguasai kompetensi yang diharapkan dimiliki oleh siswa. </w:t>
      </w:r>
      <w:r w:rsidRPr="004D0482">
        <w:rPr>
          <w:rFonts w:asciiTheme="majorBidi" w:hAnsiTheme="majorBidi" w:cstheme="majorBidi"/>
          <w:sz w:val="24"/>
          <w:szCs w:val="24"/>
        </w:rPr>
        <w:t>Metode yang dapat digunakan, misalnya</w:t>
      </w:r>
      <w:proofErr w:type="gramStart"/>
      <w:r w:rsidRPr="004D0482">
        <w:rPr>
          <w:rFonts w:asciiTheme="majorBidi" w:hAnsiTheme="majorBidi" w:cstheme="majorBidi"/>
          <w:sz w:val="24"/>
          <w:szCs w:val="24"/>
        </w:rPr>
        <w:t>:ceramah</w:t>
      </w:r>
      <w:proofErr w:type="gramEnd"/>
      <w:r w:rsidRPr="004D0482">
        <w:rPr>
          <w:rFonts w:asciiTheme="majorBidi" w:hAnsiTheme="majorBidi" w:cstheme="majorBidi"/>
          <w:sz w:val="24"/>
          <w:szCs w:val="24"/>
        </w:rPr>
        <w:t xml:space="preserve">, Tanya jawab, diskusi, inkuri, pembelajaran tugas, dan sebagainya (Syafwan, 2012). Guru </w:t>
      </w:r>
      <w:proofErr w:type="gramStart"/>
      <w:r w:rsidRPr="004D0482">
        <w:rPr>
          <w:rFonts w:asciiTheme="majorBidi" w:hAnsiTheme="majorBidi" w:cstheme="majorBidi"/>
          <w:sz w:val="24"/>
          <w:szCs w:val="24"/>
        </w:rPr>
        <w:t>harus</w:t>
      </w:r>
      <w:proofErr w:type="gramEnd"/>
      <w:r w:rsidRPr="004D0482">
        <w:rPr>
          <w:rFonts w:asciiTheme="majorBidi" w:hAnsiTheme="majorBidi" w:cstheme="majorBidi"/>
          <w:sz w:val="24"/>
          <w:szCs w:val="24"/>
        </w:rPr>
        <w:t xml:space="preserve"> mampu memilih dan menentukan metode pembelajaran yang tepat, sehingga materi pembelajaran dapat disajikan dengan baik untuk mencapai tujuan pembelajaran. Untuk itu ada beberapa kriteria yang dapat dipedomani guru dalam memilih metode pembelajaran, yakni; 1) sesuai dengan tujuan pembelajaran, 2) sesuai dengan waktu, tempat, dan peralatan yang tersedia, 3) sesuai dengan minat dan perhatian siswa, 4) cara penggunaan maupun tujuannya hendaknya dapat dipahami oleh siswa, dan 5) sesuai dengan kecepatan guru. </w:t>
      </w:r>
      <w:proofErr w:type="gramStart"/>
      <w:r w:rsidRPr="004D0482">
        <w:rPr>
          <w:rFonts w:asciiTheme="majorBidi" w:hAnsiTheme="majorBidi" w:cstheme="majorBidi"/>
          <w:sz w:val="24"/>
          <w:szCs w:val="24"/>
        </w:rPr>
        <w:t>Yang tak kalah pentingnya adalah guru diharapkan dapat memilih dan menggunakan berbagai metode pembelajaran yang dapat menumbuhkan aktivitas dan kreativitas siswa.</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Apalagi dalam pembelajaran seni rupa dan kerajinan guru tidak bisa menggunakan satu metode saja, karena materinya terdiri dari teori dan praktek (Syafwan, 2012).</w:t>
      </w:r>
      <w:proofErr w:type="gramEnd"/>
    </w:p>
    <w:p w:rsidR="00946BFD" w:rsidRPr="004D0482" w:rsidRDefault="00946BFD" w:rsidP="004D0482">
      <w:pPr>
        <w:pStyle w:val="ListParagraph"/>
        <w:numPr>
          <w:ilvl w:val="0"/>
          <w:numId w:val="8"/>
        </w:numPr>
        <w:spacing w:line="360" w:lineRule="auto"/>
        <w:ind w:left="284" w:hanging="284"/>
        <w:jc w:val="both"/>
        <w:rPr>
          <w:rFonts w:asciiTheme="majorBidi" w:hAnsiTheme="majorBidi" w:cstheme="majorBidi"/>
          <w:b/>
          <w:bCs/>
          <w:sz w:val="24"/>
          <w:szCs w:val="24"/>
        </w:rPr>
      </w:pPr>
      <w:r w:rsidRPr="004D0482">
        <w:rPr>
          <w:rFonts w:asciiTheme="majorBidi" w:hAnsiTheme="majorBidi" w:cstheme="majorBidi"/>
          <w:b/>
          <w:bCs/>
          <w:sz w:val="24"/>
          <w:szCs w:val="24"/>
        </w:rPr>
        <w:t>Merencanakan Kegitan Pembelajaran</w:t>
      </w:r>
    </w:p>
    <w:p w:rsidR="00646479" w:rsidRPr="004D0482" w:rsidRDefault="00946BFD" w:rsidP="004D0482">
      <w:pPr>
        <w:spacing w:line="360" w:lineRule="auto"/>
        <w:ind w:left="0" w:firstLine="284"/>
        <w:jc w:val="both"/>
        <w:rPr>
          <w:rFonts w:asciiTheme="majorBidi" w:hAnsiTheme="majorBidi" w:cstheme="majorBidi"/>
          <w:sz w:val="24"/>
          <w:szCs w:val="24"/>
          <w:lang w:val="id-ID"/>
        </w:rPr>
      </w:pPr>
      <w:proofErr w:type="gramStart"/>
      <w:r w:rsidRPr="004D0482">
        <w:rPr>
          <w:rFonts w:asciiTheme="majorBidi" w:hAnsiTheme="majorBidi" w:cstheme="majorBidi"/>
          <w:sz w:val="24"/>
          <w:szCs w:val="24"/>
        </w:rPr>
        <w:t>Kegiatan pembelajaran adalah segala aktivitas belajar siswa baik kegiatan fisik maupun kegiatan non fisik termasuk kegiatan mental yang dilakukan untuk mencapai standar kompetensi dan kompetensi dasar tertentu.</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Merencanakan kegiatan pembelajaran erat kaitannya dengan pemilihan strategi pembelajaran yang paling efektif dalam memberikan pengalaman belajar yang diperlukan untuk membentuk kompetensi (Syafwan, 2012).</w:t>
      </w:r>
      <w:proofErr w:type="gramEnd"/>
      <w:r w:rsidRPr="004D0482">
        <w:rPr>
          <w:rFonts w:asciiTheme="majorBidi" w:hAnsiTheme="majorBidi" w:cstheme="majorBidi"/>
          <w:sz w:val="24"/>
          <w:szCs w:val="24"/>
        </w:rPr>
        <w:t xml:space="preserve"> </w:t>
      </w:r>
    </w:p>
    <w:p w:rsidR="00946BFD" w:rsidRPr="004D0482" w:rsidRDefault="00946BFD" w:rsidP="004D0482">
      <w:pPr>
        <w:spacing w:line="360" w:lineRule="auto"/>
        <w:ind w:left="0" w:firstLine="284"/>
        <w:jc w:val="both"/>
        <w:rPr>
          <w:rFonts w:asciiTheme="majorBidi" w:hAnsiTheme="majorBidi" w:cstheme="majorBidi"/>
          <w:sz w:val="24"/>
          <w:szCs w:val="24"/>
          <w:lang w:val="id-ID"/>
        </w:rPr>
      </w:pPr>
      <w:proofErr w:type="gramStart"/>
      <w:r w:rsidRPr="004D0482">
        <w:rPr>
          <w:rFonts w:asciiTheme="majorBidi" w:hAnsiTheme="majorBidi" w:cstheme="majorBidi"/>
          <w:sz w:val="24"/>
          <w:szCs w:val="24"/>
        </w:rPr>
        <w:t>Kegiatan pembelajaran yang direncanakan guru perlu dikelompokkan menjadi kegiatan pendahuluan, kegiatan inti, dan kegiatan penutup.</w:t>
      </w:r>
      <w:proofErr w:type="gramEnd"/>
      <w:r w:rsidRPr="004D0482">
        <w:rPr>
          <w:rFonts w:asciiTheme="majorBidi" w:hAnsiTheme="majorBidi" w:cstheme="majorBidi"/>
          <w:sz w:val="24"/>
          <w:szCs w:val="24"/>
        </w:rPr>
        <w:t xml:space="preserve"> Adapun kegiatan masing-masing tahap tersebut adalah sebagai berikut:</w:t>
      </w:r>
      <w:r w:rsidR="00646479" w:rsidRPr="004D0482">
        <w:rPr>
          <w:rFonts w:asciiTheme="majorBidi" w:hAnsiTheme="majorBidi" w:cstheme="majorBidi"/>
          <w:sz w:val="24"/>
          <w:szCs w:val="24"/>
          <w:lang w:val="id-ID"/>
        </w:rPr>
        <w:t xml:space="preserve"> a. </w:t>
      </w:r>
      <w:r w:rsidR="00646479" w:rsidRPr="004D0482">
        <w:rPr>
          <w:rFonts w:asciiTheme="majorBidi" w:hAnsiTheme="majorBidi" w:cstheme="majorBidi"/>
          <w:sz w:val="24"/>
          <w:szCs w:val="24"/>
        </w:rPr>
        <w:t>kegiatan awal</w:t>
      </w:r>
      <w:r w:rsidRPr="004D0482">
        <w:rPr>
          <w:rFonts w:asciiTheme="majorBidi" w:hAnsiTheme="majorBidi" w:cstheme="majorBidi"/>
          <w:sz w:val="24"/>
          <w:szCs w:val="24"/>
        </w:rPr>
        <w:t>/</w:t>
      </w:r>
      <w:r w:rsidR="00646479" w:rsidRPr="004D0482">
        <w:rPr>
          <w:rFonts w:asciiTheme="majorBidi" w:hAnsiTheme="majorBidi" w:cstheme="majorBidi"/>
          <w:sz w:val="24"/>
          <w:szCs w:val="24"/>
        </w:rPr>
        <w:t>pendahuluan</w:t>
      </w:r>
      <w:r w:rsidR="00646479" w:rsidRPr="004D0482">
        <w:rPr>
          <w:rFonts w:asciiTheme="majorBidi" w:hAnsiTheme="majorBidi" w:cstheme="majorBidi"/>
          <w:sz w:val="24"/>
          <w:szCs w:val="24"/>
          <w:lang w:val="id-ID"/>
        </w:rPr>
        <w:t xml:space="preserve">, b. </w:t>
      </w:r>
      <w:r w:rsidR="00646479" w:rsidRPr="004D0482">
        <w:rPr>
          <w:rFonts w:asciiTheme="majorBidi" w:hAnsiTheme="majorBidi" w:cstheme="majorBidi"/>
          <w:sz w:val="24"/>
          <w:szCs w:val="24"/>
        </w:rPr>
        <w:t xml:space="preserve">kegiatan </w:t>
      </w:r>
      <w:proofErr w:type="gramStart"/>
      <w:r w:rsidR="00646479" w:rsidRPr="004D0482">
        <w:rPr>
          <w:rFonts w:asciiTheme="majorBidi" w:hAnsiTheme="majorBidi" w:cstheme="majorBidi"/>
          <w:sz w:val="24"/>
          <w:szCs w:val="24"/>
        </w:rPr>
        <w:t>inti</w:t>
      </w:r>
      <w:r w:rsidR="00646479" w:rsidRPr="004D0482">
        <w:rPr>
          <w:rFonts w:asciiTheme="majorBidi" w:hAnsiTheme="majorBidi" w:cstheme="majorBidi"/>
          <w:sz w:val="24"/>
          <w:szCs w:val="24"/>
          <w:lang w:val="id-ID"/>
        </w:rPr>
        <w:t xml:space="preserve">  terdiri</w:t>
      </w:r>
      <w:proofErr w:type="gramEnd"/>
      <w:r w:rsidR="00646479" w:rsidRPr="004D0482">
        <w:rPr>
          <w:rFonts w:asciiTheme="majorBidi" w:hAnsiTheme="majorBidi" w:cstheme="majorBidi"/>
          <w:sz w:val="24"/>
          <w:szCs w:val="24"/>
          <w:lang w:val="id-ID"/>
        </w:rPr>
        <w:t xml:space="preserve"> atas tiga yaitu </w:t>
      </w:r>
      <w:r w:rsidRPr="004D0482">
        <w:rPr>
          <w:rFonts w:asciiTheme="majorBidi" w:hAnsiTheme="majorBidi" w:cstheme="majorBidi"/>
          <w:sz w:val="24"/>
          <w:szCs w:val="24"/>
        </w:rPr>
        <w:t>Eksplorasi</w:t>
      </w:r>
      <w:r w:rsidR="00646479" w:rsidRPr="004D0482">
        <w:rPr>
          <w:rFonts w:asciiTheme="majorBidi" w:hAnsiTheme="majorBidi" w:cstheme="majorBidi"/>
          <w:sz w:val="24"/>
          <w:szCs w:val="24"/>
          <w:lang w:val="id-ID"/>
        </w:rPr>
        <w:t xml:space="preserve">, elaborasi dan konfirmasi, c. </w:t>
      </w:r>
      <w:r w:rsidR="00646479" w:rsidRPr="004D0482">
        <w:rPr>
          <w:rFonts w:asciiTheme="majorBidi" w:hAnsiTheme="majorBidi" w:cstheme="majorBidi"/>
          <w:sz w:val="24"/>
          <w:szCs w:val="24"/>
        </w:rPr>
        <w:t xml:space="preserve">kegiatan akhir </w:t>
      </w:r>
      <w:r w:rsidRPr="004D0482">
        <w:rPr>
          <w:rFonts w:asciiTheme="majorBidi" w:hAnsiTheme="majorBidi" w:cstheme="majorBidi"/>
          <w:sz w:val="24"/>
          <w:szCs w:val="24"/>
        </w:rPr>
        <w:t>/</w:t>
      </w:r>
      <w:r w:rsidR="00646479" w:rsidRPr="004D0482">
        <w:rPr>
          <w:rFonts w:asciiTheme="majorBidi" w:hAnsiTheme="majorBidi" w:cstheme="majorBidi"/>
          <w:sz w:val="24"/>
          <w:szCs w:val="24"/>
        </w:rPr>
        <w:t>penutup</w:t>
      </w:r>
      <w:r w:rsidR="00646479" w:rsidRPr="004D0482">
        <w:rPr>
          <w:rFonts w:asciiTheme="majorBidi" w:hAnsiTheme="majorBidi" w:cstheme="majorBidi"/>
          <w:sz w:val="24"/>
          <w:szCs w:val="24"/>
          <w:lang w:val="id-ID"/>
        </w:rPr>
        <w:t>.</w:t>
      </w:r>
    </w:p>
    <w:p w:rsidR="00946BFD" w:rsidRPr="004D0482" w:rsidRDefault="00946BFD" w:rsidP="004D0482">
      <w:pPr>
        <w:pStyle w:val="ListParagraph"/>
        <w:numPr>
          <w:ilvl w:val="0"/>
          <w:numId w:val="13"/>
        </w:numPr>
        <w:spacing w:line="360" w:lineRule="auto"/>
        <w:ind w:left="284" w:hanging="284"/>
        <w:jc w:val="both"/>
        <w:rPr>
          <w:rFonts w:asciiTheme="majorBidi" w:hAnsiTheme="majorBidi" w:cstheme="majorBidi"/>
          <w:b/>
          <w:bCs/>
          <w:sz w:val="24"/>
          <w:szCs w:val="24"/>
        </w:rPr>
      </w:pPr>
      <w:r w:rsidRPr="004D0482">
        <w:rPr>
          <w:rFonts w:asciiTheme="majorBidi" w:hAnsiTheme="majorBidi" w:cstheme="majorBidi"/>
          <w:b/>
          <w:bCs/>
          <w:sz w:val="24"/>
          <w:szCs w:val="24"/>
        </w:rPr>
        <w:t xml:space="preserve">Menentukan Media dan Sumber Belajar </w:t>
      </w:r>
    </w:p>
    <w:p w:rsidR="001D6087" w:rsidRPr="004D0482" w:rsidRDefault="00946BFD" w:rsidP="004D0482">
      <w:pPr>
        <w:spacing w:line="360" w:lineRule="auto"/>
        <w:ind w:left="0" w:firstLine="284"/>
        <w:jc w:val="both"/>
        <w:rPr>
          <w:rFonts w:asciiTheme="majorBidi" w:hAnsiTheme="majorBidi" w:cstheme="majorBidi"/>
          <w:sz w:val="24"/>
          <w:szCs w:val="24"/>
          <w:lang w:val="id-ID"/>
        </w:rPr>
      </w:pPr>
      <w:proofErr w:type="gramStart"/>
      <w:r w:rsidRPr="004D0482">
        <w:rPr>
          <w:rFonts w:asciiTheme="majorBidi" w:hAnsiTheme="majorBidi" w:cstheme="majorBidi"/>
          <w:sz w:val="24"/>
          <w:szCs w:val="24"/>
        </w:rPr>
        <w:t>Media pembelajaran merupakan peralatan yang dapat digunakan untuk membantu menyampaikan pelajaran, sehingga pelajaran lebih menarik dan mudah dipahami oleh siswa.</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 xml:space="preserve">Dengan adanya media pembelajaran ketidakjelasan materi yang disampaikan dapat dibantu </w:t>
      </w:r>
      <w:r w:rsidRPr="004D0482">
        <w:rPr>
          <w:rFonts w:asciiTheme="majorBidi" w:hAnsiTheme="majorBidi" w:cstheme="majorBidi"/>
          <w:sz w:val="24"/>
          <w:szCs w:val="24"/>
        </w:rPr>
        <w:lastRenderedPageBreak/>
        <w:t>dengan menghadirkan media sebagai perantara.</w:t>
      </w:r>
      <w:proofErr w:type="gramEnd"/>
      <w:r w:rsidRPr="004D0482">
        <w:rPr>
          <w:rFonts w:asciiTheme="majorBidi" w:hAnsiTheme="majorBidi" w:cstheme="majorBidi"/>
          <w:sz w:val="24"/>
          <w:szCs w:val="24"/>
        </w:rPr>
        <w:t xml:space="preserve"> Kerumitan materi yang </w:t>
      </w:r>
      <w:proofErr w:type="gramStart"/>
      <w:r w:rsidRPr="004D0482">
        <w:rPr>
          <w:rFonts w:asciiTheme="majorBidi" w:hAnsiTheme="majorBidi" w:cstheme="majorBidi"/>
          <w:sz w:val="24"/>
          <w:szCs w:val="24"/>
        </w:rPr>
        <w:t>akan</w:t>
      </w:r>
      <w:proofErr w:type="gramEnd"/>
      <w:r w:rsidRPr="004D0482">
        <w:rPr>
          <w:rFonts w:asciiTheme="majorBidi" w:hAnsiTheme="majorBidi" w:cstheme="majorBidi"/>
          <w:sz w:val="24"/>
          <w:szCs w:val="24"/>
        </w:rPr>
        <w:t xml:space="preserve"> disampaikan pada siswa dapat disederhanakan dengan bantuan media. Dengan kehadiran media dapat mewakili </w:t>
      </w:r>
      <w:proofErr w:type="gramStart"/>
      <w:r w:rsidRPr="004D0482">
        <w:rPr>
          <w:rFonts w:asciiTheme="majorBidi" w:hAnsiTheme="majorBidi" w:cstheme="majorBidi"/>
          <w:sz w:val="24"/>
          <w:szCs w:val="24"/>
        </w:rPr>
        <w:t>apa</w:t>
      </w:r>
      <w:proofErr w:type="gramEnd"/>
      <w:r w:rsidRPr="004D0482">
        <w:rPr>
          <w:rFonts w:asciiTheme="majorBidi" w:hAnsiTheme="majorBidi" w:cstheme="majorBidi"/>
          <w:sz w:val="24"/>
          <w:szCs w:val="24"/>
        </w:rPr>
        <w:t xml:space="preserve"> yang disampaikan oleh guru (Syafwan, 2012).  </w:t>
      </w:r>
    </w:p>
    <w:p w:rsidR="00946BFD" w:rsidRPr="004D0482" w:rsidRDefault="00946BFD" w:rsidP="004D0482">
      <w:pPr>
        <w:spacing w:line="360" w:lineRule="auto"/>
        <w:ind w:left="0" w:firstLine="284"/>
        <w:jc w:val="both"/>
        <w:rPr>
          <w:rFonts w:asciiTheme="majorBidi" w:hAnsiTheme="majorBidi" w:cstheme="majorBidi"/>
          <w:sz w:val="24"/>
          <w:szCs w:val="24"/>
          <w:lang w:val="id-ID"/>
        </w:rPr>
      </w:pPr>
      <w:r w:rsidRPr="004D0482">
        <w:rPr>
          <w:rFonts w:asciiTheme="majorBidi" w:hAnsiTheme="majorBidi" w:cstheme="majorBidi"/>
          <w:sz w:val="24"/>
          <w:szCs w:val="24"/>
          <w:lang w:val="id-ID"/>
        </w:rPr>
        <w:t xml:space="preserve">Sumber belajar adalah semua sumber baik berupa data, orang, dan wujud tertentu yang dapat digunakan oleh siswa dalam belajar, baik secara terpisah maupun terkombinasi sehingga mempermudah  siswa dalam mencapai tujuan pembelajaran. </w:t>
      </w:r>
      <w:proofErr w:type="gramStart"/>
      <w:r w:rsidRPr="004D0482">
        <w:rPr>
          <w:rFonts w:asciiTheme="majorBidi" w:hAnsiTheme="majorBidi" w:cstheme="majorBidi"/>
          <w:sz w:val="24"/>
          <w:szCs w:val="24"/>
        </w:rPr>
        <w:t>Sumber belajar terdiri dari pesan, orang, bahan, alat teknik dan lingkungan (Trianto, 2009).</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Pesan adalah segala informasi dalam bentuk ide/gagasan, fakta, data, yang disampaikan kepada siswa.</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Biasanya pesan-pesan ini sudah tertuang dalam kurikulum yang berlaku.</w:t>
      </w:r>
      <w:proofErr w:type="gramEnd"/>
      <w:r w:rsidRPr="004D0482">
        <w:rPr>
          <w:rFonts w:asciiTheme="majorBidi" w:hAnsiTheme="majorBidi" w:cstheme="majorBidi"/>
          <w:sz w:val="24"/>
          <w:szCs w:val="24"/>
        </w:rPr>
        <w:t xml:space="preserve"> Orang adalah manusia yang berperan sebagai pengolah dan penyaji pesan, seperti guru, pembimbing dan narasumber lain (</w:t>
      </w:r>
      <w:r w:rsidRPr="004D0482">
        <w:rPr>
          <w:rFonts w:asciiTheme="majorBidi" w:hAnsiTheme="majorBidi" w:cstheme="majorBidi"/>
          <w:i/>
          <w:sz w:val="24"/>
          <w:szCs w:val="24"/>
        </w:rPr>
        <w:t>resource person</w:t>
      </w:r>
      <w:r w:rsidRPr="004D0482">
        <w:rPr>
          <w:rFonts w:asciiTheme="majorBidi" w:hAnsiTheme="majorBidi" w:cstheme="majorBidi"/>
          <w:sz w:val="24"/>
          <w:szCs w:val="24"/>
        </w:rPr>
        <w:t xml:space="preserve">) yang dilibatkan dalam kegiatan pembelajaran. </w:t>
      </w:r>
      <w:proofErr w:type="gramStart"/>
      <w:r w:rsidRPr="004D0482">
        <w:rPr>
          <w:rFonts w:asciiTheme="majorBidi" w:hAnsiTheme="majorBidi" w:cstheme="majorBidi"/>
          <w:sz w:val="24"/>
          <w:szCs w:val="24"/>
        </w:rPr>
        <w:t>Bahan berkaitan dengan software atau perangkat lunak yang berisi pesan-pesan pembelajaran, seperti buku teks, modul, majalah, paket belajar, termasuk juga film, program televisi, dan kaset oudio.</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Alat adalah perangkat keras (</w:t>
      </w:r>
      <w:r w:rsidRPr="004D0482">
        <w:rPr>
          <w:rFonts w:asciiTheme="majorBidi" w:hAnsiTheme="majorBidi" w:cstheme="majorBidi"/>
          <w:i/>
          <w:sz w:val="24"/>
          <w:szCs w:val="24"/>
        </w:rPr>
        <w:t>hardware</w:t>
      </w:r>
      <w:r w:rsidRPr="004D0482">
        <w:rPr>
          <w:rFonts w:asciiTheme="majorBidi" w:hAnsiTheme="majorBidi" w:cstheme="majorBidi"/>
          <w:sz w:val="24"/>
          <w:szCs w:val="24"/>
        </w:rPr>
        <w:t>) yang digunakan untuk menyampaikan pesan pembelajaran, seperti proyektor OHP, televisi, proyektor, dan slide.</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Teknik adalah prosedur yang digunakan untuk menyajikan pesan/bahan ajar, seperti simulasi, diskusi, demonstrasi, pemecahan masalah.</w:t>
      </w:r>
      <w:proofErr w:type="gramEnd"/>
      <w:r w:rsidRPr="004D0482">
        <w:rPr>
          <w:rFonts w:asciiTheme="majorBidi" w:hAnsiTheme="majorBidi" w:cstheme="majorBidi"/>
          <w:sz w:val="24"/>
          <w:szCs w:val="24"/>
        </w:rPr>
        <w:t xml:space="preserve"> Sumber belajar yang terakhir, yaitu lingkungan yang dapat dimanfaatkan dalam kegiatan pembelajaran (Syafwan, 2012)</w:t>
      </w:r>
    </w:p>
    <w:p w:rsidR="00946BFD" w:rsidRPr="004D0482" w:rsidRDefault="00946BFD" w:rsidP="004D0482">
      <w:pPr>
        <w:pStyle w:val="ListParagraph"/>
        <w:numPr>
          <w:ilvl w:val="0"/>
          <w:numId w:val="13"/>
        </w:numPr>
        <w:spacing w:line="360" w:lineRule="auto"/>
        <w:ind w:left="284" w:hanging="284"/>
        <w:jc w:val="both"/>
        <w:rPr>
          <w:rFonts w:asciiTheme="majorBidi" w:hAnsiTheme="majorBidi" w:cstheme="majorBidi"/>
          <w:b/>
          <w:bCs/>
          <w:sz w:val="24"/>
          <w:szCs w:val="24"/>
        </w:rPr>
      </w:pPr>
      <w:r w:rsidRPr="004D0482">
        <w:rPr>
          <w:rFonts w:asciiTheme="majorBidi" w:hAnsiTheme="majorBidi" w:cstheme="majorBidi"/>
          <w:b/>
          <w:bCs/>
          <w:sz w:val="24"/>
          <w:szCs w:val="24"/>
        </w:rPr>
        <w:t xml:space="preserve">Merencanakan Penilaian </w:t>
      </w:r>
    </w:p>
    <w:p w:rsidR="001D6087" w:rsidRPr="004D0482" w:rsidRDefault="00946BFD" w:rsidP="004D0482">
      <w:pPr>
        <w:spacing w:line="360" w:lineRule="auto"/>
        <w:ind w:left="0" w:firstLine="284"/>
        <w:jc w:val="both"/>
        <w:rPr>
          <w:rFonts w:asciiTheme="majorBidi" w:hAnsiTheme="majorBidi" w:cstheme="majorBidi"/>
          <w:sz w:val="24"/>
          <w:szCs w:val="24"/>
          <w:lang w:val="id-ID"/>
        </w:rPr>
      </w:pPr>
      <w:proofErr w:type="gramStart"/>
      <w:r w:rsidRPr="004D0482">
        <w:rPr>
          <w:rFonts w:asciiTheme="majorBidi" w:hAnsiTheme="majorBidi" w:cstheme="majorBidi"/>
          <w:sz w:val="24"/>
          <w:szCs w:val="24"/>
        </w:rPr>
        <w:t>Penilaian hasil belajar adalah penilaian yang dilakukan guru untuk mengukur pertumbuhan dan kemampuan dan kemajuan siswa ke arah pencapaian kompetensi yang telah ditetapkan.</w:t>
      </w:r>
      <w:proofErr w:type="gramEnd"/>
      <w:r w:rsidRPr="004D0482">
        <w:rPr>
          <w:rFonts w:asciiTheme="majorBidi" w:hAnsiTheme="majorBidi" w:cstheme="majorBidi"/>
          <w:sz w:val="24"/>
          <w:szCs w:val="24"/>
        </w:rPr>
        <w:t xml:space="preserve"> Hasil yang diperoleh dari penilaian yang diadakan akan memberi petunjuk bagi guru tentang bagian–bagian mana dari program tersebut yang sudah berhasil dan bagian-bagian mana pula yang belum berhasil pencapai </w:t>
      </w:r>
      <w:proofErr w:type="gramStart"/>
      <w:r w:rsidRPr="004D0482">
        <w:rPr>
          <w:rFonts w:asciiTheme="majorBidi" w:hAnsiTheme="majorBidi" w:cstheme="majorBidi"/>
          <w:sz w:val="24"/>
          <w:szCs w:val="24"/>
        </w:rPr>
        <w:t>tujuan  pembelajaran</w:t>
      </w:r>
      <w:proofErr w:type="gramEnd"/>
      <w:r w:rsidRPr="004D0482">
        <w:rPr>
          <w:rFonts w:asciiTheme="majorBidi" w:hAnsiTheme="majorBidi" w:cstheme="majorBidi"/>
          <w:sz w:val="24"/>
          <w:szCs w:val="24"/>
        </w:rPr>
        <w:t xml:space="preserve"> dapat lebih dioptimalkan (Syafwan, 2012).</w:t>
      </w:r>
    </w:p>
    <w:p w:rsidR="001D6087" w:rsidRPr="004D0482" w:rsidRDefault="00946BFD" w:rsidP="004D0482">
      <w:pPr>
        <w:spacing w:line="360" w:lineRule="auto"/>
        <w:ind w:left="0" w:firstLine="284"/>
        <w:jc w:val="both"/>
        <w:rPr>
          <w:rFonts w:asciiTheme="majorBidi" w:hAnsiTheme="majorBidi" w:cstheme="majorBidi"/>
          <w:sz w:val="24"/>
          <w:szCs w:val="24"/>
          <w:lang w:val="id-ID"/>
        </w:rPr>
      </w:pPr>
      <w:proofErr w:type="gramStart"/>
      <w:r w:rsidRPr="004D0482">
        <w:rPr>
          <w:rFonts w:asciiTheme="majorBidi" w:hAnsiTheme="majorBidi" w:cstheme="majorBidi"/>
          <w:sz w:val="24"/>
          <w:szCs w:val="24"/>
        </w:rPr>
        <w:t>Kegiatan penilaian membutuhkan alat penilaian dalam mencapai kompetensi/tujuan dan guru perlu menentukan alat penilaian yang sesuai dengan kompetensi yang dinilai.</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Maka dari untuk menentukan alat penilaian (tes) dapat dipedomani indicator yang sudah dirumuskan (Syafwan, 2012).</w:t>
      </w:r>
      <w:proofErr w:type="gramEnd"/>
      <w:r w:rsidR="001D6087" w:rsidRPr="004D0482">
        <w:rPr>
          <w:rFonts w:asciiTheme="majorBidi" w:hAnsiTheme="majorBidi" w:cstheme="majorBidi"/>
          <w:sz w:val="24"/>
          <w:szCs w:val="24"/>
          <w:lang w:val="id-ID"/>
        </w:rPr>
        <w:t xml:space="preserve"> </w:t>
      </w:r>
      <w:r w:rsidRPr="004D0482">
        <w:rPr>
          <w:rFonts w:asciiTheme="majorBidi" w:hAnsiTheme="majorBidi" w:cstheme="majorBidi"/>
          <w:sz w:val="24"/>
          <w:szCs w:val="24"/>
        </w:rPr>
        <w:t xml:space="preserve">Bentuk-bentuk penilaian yang digunakan </w:t>
      </w:r>
      <w:proofErr w:type="gramStart"/>
      <w:r w:rsidRPr="004D0482">
        <w:rPr>
          <w:rFonts w:asciiTheme="majorBidi" w:hAnsiTheme="majorBidi" w:cstheme="majorBidi"/>
          <w:sz w:val="24"/>
          <w:szCs w:val="24"/>
        </w:rPr>
        <w:t>adalah :1</w:t>
      </w:r>
      <w:proofErr w:type="gramEnd"/>
      <w:r w:rsidRPr="004D0482">
        <w:rPr>
          <w:rFonts w:asciiTheme="majorBidi" w:hAnsiTheme="majorBidi" w:cstheme="majorBidi"/>
          <w:sz w:val="24"/>
          <w:szCs w:val="24"/>
        </w:rPr>
        <w:t>)tes baik tertulis maupun lisan, 2) penilaian kinerja atau penampilan, 3) penilaian penugasan/proyek, 4) penilaian hasil karya atau produk, 5) penilaian portolio, dan  6) penilaian sikap. Bentuk-bentuk penilaian tersebut membutuhkan rubric</w:t>
      </w:r>
      <w:proofErr w:type="gramStart"/>
      <w:r w:rsidRPr="004D0482">
        <w:rPr>
          <w:rFonts w:asciiTheme="majorBidi" w:hAnsiTheme="majorBidi" w:cstheme="majorBidi"/>
          <w:sz w:val="24"/>
          <w:szCs w:val="24"/>
        </w:rPr>
        <w:t>,kecuali</w:t>
      </w:r>
      <w:proofErr w:type="gramEnd"/>
      <w:r w:rsidRPr="004D0482">
        <w:rPr>
          <w:rFonts w:asciiTheme="majorBidi" w:hAnsiTheme="majorBidi" w:cstheme="majorBidi"/>
          <w:sz w:val="24"/>
          <w:szCs w:val="24"/>
        </w:rPr>
        <w:t xml:space="preserve"> bentuk tes, karena tes membutuhkan butiran soal (Syafwan, 2012).</w:t>
      </w:r>
    </w:p>
    <w:p w:rsidR="001D6087" w:rsidRPr="004D0482" w:rsidRDefault="004A5A88" w:rsidP="004D0482">
      <w:pPr>
        <w:spacing w:line="360" w:lineRule="auto"/>
        <w:ind w:left="0"/>
        <w:jc w:val="both"/>
        <w:rPr>
          <w:rFonts w:asciiTheme="majorBidi" w:hAnsiTheme="majorBidi" w:cstheme="majorBidi"/>
          <w:b/>
          <w:bCs/>
          <w:sz w:val="24"/>
          <w:szCs w:val="24"/>
          <w:lang w:val="id-ID"/>
        </w:rPr>
      </w:pPr>
      <w:r w:rsidRPr="004A5A88">
        <w:rPr>
          <w:rFonts w:asciiTheme="majorBidi" w:hAnsiTheme="majorBidi" w:cstheme="majorBidi"/>
          <w:noProof/>
          <w:sz w:val="24"/>
          <w:szCs w:val="24"/>
        </w:rPr>
        <w:pict>
          <v:rect id="_x0000_s1034" style="position:absolute;left:0;text-align:left;margin-left:377.85pt;margin-top:-86.4pt;width:28.5pt;height:29.25pt;z-index:251670528" stroked="f"/>
        </w:pict>
      </w:r>
    </w:p>
    <w:p w:rsidR="00946BFD" w:rsidRPr="00347831" w:rsidRDefault="00946BFD" w:rsidP="00347831">
      <w:pPr>
        <w:pStyle w:val="ListParagraph"/>
        <w:numPr>
          <w:ilvl w:val="0"/>
          <w:numId w:val="27"/>
        </w:numPr>
        <w:spacing w:line="360" w:lineRule="auto"/>
        <w:ind w:left="426" w:hanging="426"/>
        <w:jc w:val="both"/>
        <w:rPr>
          <w:rFonts w:asciiTheme="majorBidi" w:hAnsiTheme="majorBidi" w:cstheme="majorBidi"/>
          <w:sz w:val="24"/>
          <w:szCs w:val="24"/>
        </w:rPr>
      </w:pPr>
      <w:r w:rsidRPr="00347831">
        <w:rPr>
          <w:rFonts w:asciiTheme="majorBidi" w:hAnsiTheme="majorBidi" w:cstheme="majorBidi"/>
          <w:b/>
          <w:bCs/>
          <w:sz w:val="24"/>
          <w:szCs w:val="24"/>
        </w:rPr>
        <w:lastRenderedPageBreak/>
        <w:t>METODE PENELITIAN</w:t>
      </w:r>
    </w:p>
    <w:p w:rsidR="004D0482" w:rsidRDefault="00946BFD" w:rsidP="004D0482">
      <w:pPr>
        <w:spacing w:line="360" w:lineRule="auto"/>
        <w:ind w:left="0" w:firstLine="426"/>
        <w:jc w:val="both"/>
        <w:rPr>
          <w:rFonts w:asciiTheme="majorBidi" w:hAnsiTheme="majorBidi" w:cstheme="majorBidi"/>
          <w:sz w:val="24"/>
          <w:szCs w:val="24"/>
          <w:lang w:val="id-ID"/>
        </w:rPr>
      </w:pPr>
      <w:r w:rsidRPr="004D0482">
        <w:rPr>
          <w:rFonts w:asciiTheme="majorBidi" w:hAnsiTheme="majorBidi" w:cstheme="majorBidi"/>
          <w:sz w:val="24"/>
          <w:szCs w:val="24"/>
          <w:lang w:val="sv-SE"/>
        </w:rPr>
        <w:t>Jenis penelitian ini adalah penelitian deskriptif kuantitatif</w:t>
      </w:r>
      <w:r w:rsidR="001D6087" w:rsidRPr="004D0482">
        <w:rPr>
          <w:rFonts w:asciiTheme="majorBidi" w:hAnsiTheme="majorBidi" w:cstheme="majorBidi"/>
          <w:sz w:val="24"/>
          <w:szCs w:val="24"/>
          <w:lang w:val="id-ID"/>
        </w:rPr>
        <w:t xml:space="preserve"> </w:t>
      </w:r>
      <w:r w:rsidRPr="004D0482">
        <w:rPr>
          <w:rFonts w:asciiTheme="majorBidi" w:hAnsiTheme="majorBidi" w:cstheme="majorBidi"/>
          <w:sz w:val="24"/>
          <w:szCs w:val="24"/>
          <w:lang w:val="sv-SE"/>
        </w:rPr>
        <w:t xml:space="preserve">namun pada umumnya dilakukan dalam bentuk studi kasus. </w:t>
      </w:r>
      <w:proofErr w:type="gramStart"/>
      <w:r w:rsidRPr="004D0482">
        <w:rPr>
          <w:rFonts w:asciiTheme="majorBidi" w:hAnsiTheme="majorBidi" w:cstheme="majorBidi"/>
          <w:sz w:val="24"/>
          <w:szCs w:val="24"/>
        </w:rPr>
        <w:t>Sumber data penelitian berasal dari guru dan observasi lapangan.</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Data yang diambil terkait dengan perencanaan pembelajaran.</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 xml:space="preserve">Teknik pengumpulan data yang digunakan terkait dengan perencanaan pembelajaran berupa Rencana Pelaksanaan Pembelajaran (RPP) yang dibuat oleh guru </w:t>
      </w:r>
      <w:r w:rsidR="001D6087" w:rsidRPr="004D0482">
        <w:rPr>
          <w:rFonts w:asciiTheme="majorBidi" w:hAnsiTheme="majorBidi" w:cstheme="majorBidi"/>
          <w:sz w:val="24"/>
          <w:szCs w:val="24"/>
          <w:lang w:val="id-ID"/>
        </w:rPr>
        <w:t xml:space="preserve">yang di nilai dengan </w:t>
      </w:r>
      <w:r w:rsidRPr="004D0482">
        <w:rPr>
          <w:rFonts w:asciiTheme="majorBidi" w:hAnsiTheme="majorBidi" w:cstheme="majorBidi"/>
          <w:sz w:val="24"/>
          <w:szCs w:val="24"/>
        </w:rPr>
        <w:t>menggunakan Instrumen Peni</w:t>
      </w:r>
      <w:r w:rsidR="001B20A9">
        <w:rPr>
          <w:rFonts w:asciiTheme="majorBidi" w:hAnsiTheme="majorBidi" w:cstheme="majorBidi"/>
          <w:sz w:val="24"/>
          <w:szCs w:val="24"/>
        </w:rPr>
        <w:t>laian RPP (IPKG-1</w:t>
      </w:r>
      <w:r w:rsidR="001B20A9">
        <w:rPr>
          <w:rFonts w:asciiTheme="majorBidi" w:hAnsiTheme="majorBidi" w:cstheme="majorBidi"/>
          <w:sz w:val="24"/>
          <w:szCs w:val="24"/>
          <w:lang w:val="id-ID"/>
        </w:rPr>
        <w:t>)</w:t>
      </w:r>
      <w:r w:rsidR="004D0482">
        <w:rPr>
          <w:rFonts w:asciiTheme="majorBidi" w:hAnsiTheme="majorBidi" w:cstheme="majorBidi"/>
          <w:sz w:val="24"/>
          <w:szCs w:val="24"/>
          <w:lang w:val="id-ID"/>
        </w:rPr>
        <w:t>.</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 xml:space="preserve">Instrumen ini digunakan untuk memperoleh data tentang perencanaan pembelajaran </w:t>
      </w:r>
      <w:r w:rsidR="004D0482">
        <w:rPr>
          <w:rFonts w:asciiTheme="majorBidi" w:hAnsiTheme="majorBidi" w:cstheme="majorBidi"/>
          <w:sz w:val="24"/>
          <w:szCs w:val="24"/>
          <w:lang w:val="id-ID"/>
        </w:rPr>
        <w:t>IPA</w:t>
      </w:r>
      <w:r w:rsidRPr="004D0482">
        <w:rPr>
          <w:rFonts w:asciiTheme="majorBidi" w:hAnsiTheme="majorBidi" w:cstheme="majorBidi"/>
          <w:sz w:val="24"/>
          <w:szCs w:val="24"/>
        </w:rPr>
        <w:t>.</w:t>
      </w:r>
      <w:proofErr w:type="gramEnd"/>
      <w:r w:rsidR="001D6087" w:rsidRPr="004D0482">
        <w:rPr>
          <w:rFonts w:asciiTheme="majorBidi" w:hAnsiTheme="majorBidi" w:cstheme="majorBidi"/>
          <w:sz w:val="24"/>
          <w:szCs w:val="24"/>
          <w:lang w:val="id-ID"/>
        </w:rPr>
        <w:t xml:space="preserve"> </w:t>
      </w:r>
      <w:r w:rsidRPr="004D0482">
        <w:rPr>
          <w:rFonts w:asciiTheme="majorBidi" w:hAnsiTheme="majorBidi" w:cstheme="majorBidi"/>
          <w:sz w:val="24"/>
          <w:szCs w:val="24"/>
        </w:rPr>
        <w:t xml:space="preserve">Data yang diperoleh dari observasi diolah dengan </w:t>
      </w:r>
      <w:proofErr w:type="gramStart"/>
      <w:r w:rsidRPr="004D0482">
        <w:rPr>
          <w:rFonts w:asciiTheme="majorBidi" w:hAnsiTheme="majorBidi" w:cstheme="majorBidi"/>
          <w:sz w:val="24"/>
          <w:szCs w:val="24"/>
        </w:rPr>
        <w:t>cara</w:t>
      </w:r>
      <w:proofErr w:type="gramEnd"/>
      <w:r w:rsidRPr="004D0482">
        <w:rPr>
          <w:rFonts w:asciiTheme="majorBidi" w:hAnsiTheme="majorBidi" w:cstheme="majorBidi"/>
          <w:sz w:val="24"/>
          <w:szCs w:val="24"/>
        </w:rPr>
        <w:t xml:space="preserve"> mendeskripsikan dan menganalisis data tersebut sampai diperoleh kesimpul</w:t>
      </w:r>
      <w:r w:rsidRPr="004D0482">
        <w:rPr>
          <w:rFonts w:asciiTheme="majorBidi" w:hAnsiTheme="majorBidi" w:cstheme="majorBidi"/>
          <w:sz w:val="24"/>
          <w:szCs w:val="24"/>
          <w:lang w:val="id-ID"/>
        </w:rPr>
        <w:t>an</w:t>
      </w:r>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 xml:space="preserve">Penarikan kesimpulan yang dilakukan dapat menjawab rumusan masalah yang telah dirumuskan yaitu bagaimana kemampuan guru dalam merancang perencanaan pembelajaran </w:t>
      </w:r>
      <w:r w:rsidR="001D6087" w:rsidRPr="004D0482">
        <w:rPr>
          <w:rFonts w:asciiTheme="majorBidi" w:hAnsiTheme="majorBidi" w:cstheme="majorBidi"/>
          <w:sz w:val="24"/>
          <w:szCs w:val="24"/>
          <w:lang w:val="id-ID"/>
        </w:rPr>
        <w:t>IPA</w:t>
      </w:r>
      <w:r w:rsidRPr="004D0482">
        <w:rPr>
          <w:rFonts w:asciiTheme="majorBidi" w:hAnsiTheme="majorBidi" w:cstheme="majorBidi"/>
          <w:sz w:val="24"/>
          <w:szCs w:val="24"/>
        </w:rPr>
        <w:t xml:space="preserve"> di SMK N 4 Padang.</w:t>
      </w:r>
      <w:proofErr w:type="gramEnd"/>
    </w:p>
    <w:p w:rsidR="00946BFD" w:rsidRPr="004D0482" w:rsidRDefault="00946BFD" w:rsidP="004D0482">
      <w:pPr>
        <w:spacing w:line="360" w:lineRule="auto"/>
        <w:ind w:left="0" w:firstLine="426"/>
        <w:jc w:val="both"/>
        <w:rPr>
          <w:rFonts w:asciiTheme="majorBidi" w:hAnsiTheme="majorBidi" w:cstheme="majorBidi"/>
          <w:sz w:val="24"/>
          <w:szCs w:val="24"/>
          <w:lang w:val="id-ID"/>
        </w:rPr>
      </w:pPr>
      <w:r w:rsidRPr="004D0482">
        <w:rPr>
          <w:rFonts w:asciiTheme="majorBidi" w:hAnsiTheme="majorBidi" w:cstheme="majorBidi"/>
          <w:sz w:val="24"/>
          <w:szCs w:val="24"/>
        </w:rPr>
        <w:t xml:space="preserve">Untuk data perencanaan pembelajaran (RPP), dianalisis dengan Instrumen Penilaian Kinerja Guru </w:t>
      </w:r>
      <w:proofErr w:type="gramStart"/>
      <w:r w:rsidRPr="004D0482">
        <w:rPr>
          <w:rFonts w:asciiTheme="majorBidi" w:hAnsiTheme="majorBidi" w:cstheme="majorBidi"/>
          <w:sz w:val="24"/>
          <w:szCs w:val="24"/>
        </w:rPr>
        <w:t>tentang</w:t>
      </w:r>
      <w:proofErr w:type="gramEnd"/>
      <w:r w:rsidRPr="004D0482">
        <w:rPr>
          <w:rFonts w:asciiTheme="majorBidi" w:hAnsiTheme="majorBidi" w:cstheme="majorBidi"/>
          <w:sz w:val="24"/>
          <w:szCs w:val="24"/>
        </w:rPr>
        <w:t xml:space="preserve"> perencanaan pembelajaran (IPKG-1) (Depdiknas, 2008), dengan menggunakan rumus:</w:t>
      </w:r>
    </w:p>
    <w:p w:rsidR="00946BFD" w:rsidRPr="004D0482" w:rsidRDefault="00946BFD" w:rsidP="004D0482">
      <w:pPr>
        <w:spacing w:line="360" w:lineRule="auto"/>
        <w:ind w:firstLine="709"/>
        <w:rPr>
          <w:rFonts w:asciiTheme="majorBidi" w:hAnsiTheme="majorBidi" w:cstheme="majorBidi"/>
          <w:sz w:val="24"/>
          <w:szCs w:val="24"/>
        </w:rPr>
      </w:pPr>
    </w:p>
    <w:p w:rsidR="00946BFD" w:rsidRPr="004D0482" w:rsidRDefault="00946BFD" w:rsidP="004D0482">
      <w:pPr>
        <w:spacing w:line="360" w:lineRule="auto"/>
        <w:ind w:firstLine="709"/>
        <w:rPr>
          <w:rFonts w:asciiTheme="majorBidi" w:hAnsiTheme="majorBidi" w:cstheme="majorBidi"/>
          <w:sz w:val="24"/>
          <w:szCs w:val="24"/>
        </w:rPr>
      </w:pPr>
      <w:r w:rsidRPr="004D0482">
        <w:rPr>
          <w:rFonts w:asciiTheme="majorBidi" w:hAnsiTheme="majorBidi" w:cstheme="majorBidi"/>
          <w:sz w:val="24"/>
          <w:szCs w:val="24"/>
        </w:rPr>
        <w:t xml:space="preserve">R = </w:t>
      </w:r>
      <w:r w:rsidRPr="004D0482">
        <w:rPr>
          <w:rFonts w:asciiTheme="majorBidi" w:hAnsiTheme="majorBidi" w:cstheme="majorBidi"/>
          <w:sz w:val="24"/>
          <w:szCs w:val="24"/>
          <w:u w:val="single"/>
        </w:rPr>
        <w:t>(1+2</w:t>
      </w:r>
      <w:proofErr w:type="gramStart"/>
      <w:r w:rsidRPr="004D0482">
        <w:rPr>
          <w:rFonts w:asciiTheme="majorBidi" w:hAnsiTheme="majorBidi" w:cstheme="majorBidi"/>
          <w:sz w:val="24"/>
          <w:szCs w:val="24"/>
          <w:u w:val="single"/>
        </w:rPr>
        <w:t>)+</w:t>
      </w:r>
      <w:proofErr w:type="gramEnd"/>
      <w:r w:rsidRPr="004D0482">
        <w:rPr>
          <w:rFonts w:asciiTheme="majorBidi" w:hAnsiTheme="majorBidi" w:cstheme="majorBidi"/>
          <w:sz w:val="24"/>
          <w:szCs w:val="24"/>
          <w:u w:val="single"/>
        </w:rPr>
        <w:t>(A+B+C+D+E+F+G+H+I)</w:t>
      </w:r>
      <w:r w:rsidRPr="004D0482">
        <w:rPr>
          <w:rFonts w:asciiTheme="majorBidi" w:hAnsiTheme="majorBidi" w:cstheme="majorBidi"/>
          <w:sz w:val="24"/>
          <w:szCs w:val="24"/>
        </w:rPr>
        <w:t xml:space="preserve"> </w:t>
      </w:r>
    </w:p>
    <w:p w:rsidR="00946BFD" w:rsidRPr="004D0482" w:rsidRDefault="00946BFD" w:rsidP="004D0482">
      <w:pPr>
        <w:spacing w:line="360" w:lineRule="auto"/>
        <w:ind w:left="1440"/>
        <w:rPr>
          <w:rFonts w:asciiTheme="majorBidi" w:hAnsiTheme="majorBidi" w:cstheme="majorBidi"/>
          <w:sz w:val="24"/>
          <w:szCs w:val="24"/>
        </w:rPr>
      </w:pPr>
      <w:r w:rsidRPr="004D0482">
        <w:rPr>
          <w:rFonts w:asciiTheme="majorBidi" w:hAnsiTheme="majorBidi" w:cstheme="majorBidi"/>
          <w:sz w:val="24"/>
          <w:szCs w:val="24"/>
        </w:rPr>
        <w:t xml:space="preserve">       </w:t>
      </w:r>
      <w:r w:rsidRPr="004D0482">
        <w:rPr>
          <w:rFonts w:asciiTheme="majorBidi" w:hAnsiTheme="majorBidi" w:cstheme="majorBidi"/>
          <w:sz w:val="24"/>
          <w:szCs w:val="24"/>
        </w:rPr>
        <w:tab/>
        <w:t xml:space="preserve">      12</w:t>
      </w:r>
    </w:p>
    <w:p w:rsidR="00946BFD" w:rsidRPr="004D0482" w:rsidRDefault="00946BFD" w:rsidP="004D0482">
      <w:pPr>
        <w:rPr>
          <w:rFonts w:asciiTheme="majorBidi" w:hAnsiTheme="majorBidi" w:cstheme="majorBidi"/>
          <w:sz w:val="24"/>
          <w:szCs w:val="24"/>
        </w:rPr>
      </w:pPr>
      <w:r w:rsidRPr="004D0482">
        <w:rPr>
          <w:rFonts w:asciiTheme="majorBidi" w:hAnsiTheme="majorBidi" w:cstheme="majorBidi"/>
          <w:sz w:val="24"/>
          <w:szCs w:val="24"/>
        </w:rPr>
        <w:tab/>
        <w:t>Keterangan:</w:t>
      </w:r>
    </w:p>
    <w:p w:rsidR="00946BFD" w:rsidRPr="004D0482" w:rsidRDefault="00946BFD" w:rsidP="004D0482">
      <w:pPr>
        <w:ind w:left="1560" w:hanging="851"/>
        <w:jc w:val="both"/>
        <w:rPr>
          <w:rFonts w:asciiTheme="majorBidi" w:hAnsiTheme="majorBidi" w:cstheme="majorBidi"/>
          <w:sz w:val="24"/>
          <w:szCs w:val="24"/>
        </w:rPr>
      </w:pPr>
      <w:proofErr w:type="gramStart"/>
      <w:r w:rsidRPr="004D0482">
        <w:rPr>
          <w:rFonts w:asciiTheme="majorBidi" w:hAnsiTheme="majorBidi" w:cstheme="majorBidi"/>
          <w:sz w:val="24"/>
          <w:szCs w:val="24"/>
        </w:rPr>
        <w:t>R  =</w:t>
      </w:r>
      <w:proofErr w:type="gramEnd"/>
      <w:r w:rsidRPr="004D0482">
        <w:rPr>
          <w:rFonts w:asciiTheme="majorBidi" w:hAnsiTheme="majorBidi" w:cstheme="majorBidi"/>
          <w:sz w:val="24"/>
          <w:szCs w:val="24"/>
        </w:rPr>
        <w:t xml:space="preserve"> nilai instrumen penilaian kinerja guru tentang perencanaan   pembelajaran  (IPKG-1)</w:t>
      </w:r>
    </w:p>
    <w:p w:rsidR="00946BFD" w:rsidRPr="004D0482" w:rsidRDefault="00946BFD" w:rsidP="004D0482">
      <w:pPr>
        <w:ind w:left="1560" w:hanging="851"/>
        <w:jc w:val="both"/>
        <w:rPr>
          <w:rFonts w:asciiTheme="majorBidi" w:hAnsiTheme="majorBidi" w:cstheme="majorBidi"/>
          <w:sz w:val="24"/>
          <w:szCs w:val="24"/>
        </w:rPr>
      </w:pPr>
      <w:r w:rsidRPr="004D0482">
        <w:rPr>
          <w:rFonts w:asciiTheme="majorBidi" w:hAnsiTheme="majorBidi" w:cstheme="majorBidi"/>
          <w:sz w:val="24"/>
          <w:szCs w:val="24"/>
        </w:rPr>
        <w:t>1       =</w:t>
      </w:r>
      <w:r w:rsidRPr="004D0482">
        <w:rPr>
          <w:rFonts w:asciiTheme="majorBidi" w:hAnsiTheme="majorBidi" w:cstheme="majorBidi"/>
          <w:sz w:val="24"/>
          <w:szCs w:val="24"/>
        </w:rPr>
        <w:tab/>
        <w:t>nilai umum KD</w:t>
      </w:r>
    </w:p>
    <w:p w:rsidR="00946BFD" w:rsidRPr="004D0482" w:rsidRDefault="00946BFD" w:rsidP="004D0482">
      <w:pPr>
        <w:ind w:left="1560" w:hanging="851"/>
        <w:jc w:val="both"/>
        <w:rPr>
          <w:rFonts w:asciiTheme="majorBidi" w:hAnsiTheme="majorBidi" w:cstheme="majorBidi"/>
          <w:sz w:val="24"/>
          <w:szCs w:val="24"/>
        </w:rPr>
      </w:pPr>
      <w:r w:rsidRPr="004D0482">
        <w:rPr>
          <w:rFonts w:asciiTheme="majorBidi" w:hAnsiTheme="majorBidi" w:cstheme="majorBidi"/>
          <w:sz w:val="24"/>
          <w:szCs w:val="24"/>
        </w:rPr>
        <w:t>2       =   nilai komponen RPP secara umum</w:t>
      </w:r>
    </w:p>
    <w:p w:rsidR="00946BFD" w:rsidRPr="004D0482" w:rsidRDefault="00946BFD" w:rsidP="004D0482">
      <w:pPr>
        <w:ind w:left="709"/>
        <w:jc w:val="both"/>
        <w:rPr>
          <w:rFonts w:asciiTheme="majorBidi" w:hAnsiTheme="majorBidi" w:cstheme="majorBidi"/>
          <w:sz w:val="24"/>
          <w:szCs w:val="24"/>
        </w:rPr>
      </w:pPr>
      <w:r w:rsidRPr="004D0482">
        <w:rPr>
          <w:rFonts w:asciiTheme="majorBidi" w:hAnsiTheme="majorBidi" w:cstheme="majorBidi"/>
          <w:sz w:val="24"/>
          <w:szCs w:val="24"/>
        </w:rPr>
        <w:t>A      =   nilai identitas RPP</w:t>
      </w:r>
    </w:p>
    <w:p w:rsidR="00946BFD" w:rsidRPr="004D0482" w:rsidRDefault="00946BFD" w:rsidP="004D0482">
      <w:pPr>
        <w:ind w:left="709"/>
        <w:jc w:val="both"/>
        <w:rPr>
          <w:rFonts w:asciiTheme="majorBidi" w:hAnsiTheme="majorBidi" w:cstheme="majorBidi"/>
          <w:sz w:val="24"/>
          <w:szCs w:val="24"/>
        </w:rPr>
      </w:pPr>
      <w:r w:rsidRPr="004D0482">
        <w:rPr>
          <w:rFonts w:asciiTheme="majorBidi" w:hAnsiTheme="majorBidi" w:cstheme="majorBidi"/>
          <w:sz w:val="24"/>
          <w:szCs w:val="24"/>
        </w:rPr>
        <w:t>B      =   nilai SK dan KD</w:t>
      </w:r>
    </w:p>
    <w:p w:rsidR="00946BFD" w:rsidRPr="004D0482" w:rsidRDefault="00946BFD" w:rsidP="004D0482">
      <w:pPr>
        <w:ind w:left="709"/>
        <w:jc w:val="both"/>
        <w:rPr>
          <w:rFonts w:asciiTheme="majorBidi" w:hAnsiTheme="majorBidi" w:cstheme="majorBidi"/>
          <w:sz w:val="24"/>
          <w:szCs w:val="24"/>
        </w:rPr>
      </w:pPr>
      <w:r w:rsidRPr="004D0482">
        <w:rPr>
          <w:rFonts w:asciiTheme="majorBidi" w:hAnsiTheme="majorBidi" w:cstheme="majorBidi"/>
          <w:sz w:val="24"/>
          <w:szCs w:val="24"/>
        </w:rPr>
        <w:t>C      =   nilai Indikator</w:t>
      </w:r>
    </w:p>
    <w:p w:rsidR="00946BFD" w:rsidRPr="004D0482" w:rsidRDefault="00946BFD" w:rsidP="004D0482">
      <w:pPr>
        <w:ind w:left="709"/>
        <w:jc w:val="both"/>
        <w:rPr>
          <w:rFonts w:asciiTheme="majorBidi" w:hAnsiTheme="majorBidi" w:cstheme="majorBidi"/>
          <w:sz w:val="24"/>
          <w:szCs w:val="24"/>
        </w:rPr>
      </w:pPr>
      <w:r w:rsidRPr="004D0482">
        <w:rPr>
          <w:rFonts w:asciiTheme="majorBidi" w:hAnsiTheme="majorBidi" w:cstheme="majorBidi"/>
          <w:sz w:val="24"/>
          <w:szCs w:val="24"/>
        </w:rPr>
        <w:t>D      =   nilai tujuan pembelajaran</w:t>
      </w:r>
    </w:p>
    <w:p w:rsidR="00946BFD" w:rsidRPr="004D0482" w:rsidRDefault="00946BFD" w:rsidP="004D0482">
      <w:pPr>
        <w:ind w:left="709"/>
        <w:rPr>
          <w:rFonts w:asciiTheme="majorBidi" w:hAnsiTheme="majorBidi" w:cstheme="majorBidi"/>
          <w:sz w:val="24"/>
          <w:szCs w:val="24"/>
        </w:rPr>
      </w:pPr>
      <w:r w:rsidRPr="004D0482">
        <w:rPr>
          <w:rFonts w:asciiTheme="majorBidi" w:hAnsiTheme="majorBidi" w:cstheme="majorBidi"/>
          <w:sz w:val="24"/>
          <w:szCs w:val="24"/>
        </w:rPr>
        <w:t>E       =   nilai materi ajar</w:t>
      </w:r>
    </w:p>
    <w:p w:rsidR="00946BFD" w:rsidRPr="004D0482" w:rsidRDefault="00946BFD" w:rsidP="004D0482">
      <w:pPr>
        <w:ind w:left="709"/>
        <w:rPr>
          <w:rFonts w:asciiTheme="majorBidi" w:hAnsiTheme="majorBidi" w:cstheme="majorBidi"/>
          <w:sz w:val="24"/>
          <w:szCs w:val="24"/>
        </w:rPr>
      </w:pPr>
      <w:r w:rsidRPr="004D0482">
        <w:rPr>
          <w:rFonts w:asciiTheme="majorBidi" w:hAnsiTheme="majorBidi" w:cstheme="majorBidi"/>
          <w:sz w:val="24"/>
          <w:szCs w:val="24"/>
        </w:rPr>
        <w:t>F       =   nilai alokasi waktu</w:t>
      </w:r>
    </w:p>
    <w:p w:rsidR="00946BFD" w:rsidRPr="004D0482" w:rsidRDefault="00946BFD" w:rsidP="004D0482">
      <w:pPr>
        <w:ind w:left="709"/>
        <w:rPr>
          <w:rFonts w:asciiTheme="majorBidi" w:hAnsiTheme="majorBidi" w:cstheme="majorBidi"/>
          <w:sz w:val="24"/>
          <w:szCs w:val="24"/>
        </w:rPr>
      </w:pPr>
      <w:r w:rsidRPr="004D0482">
        <w:rPr>
          <w:rFonts w:asciiTheme="majorBidi" w:hAnsiTheme="majorBidi" w:cstheme="majorBidi"/>
          <w:sz w:val="24"/>
          <w:szCs w:val="24"/>
        </w:rPr>
        <w:t>G      =   nilai metode pembelajaran</w:t>
      </w:r>
    </w:p>
    <w:p w:rsidR="00946BFD" w:rsidRPr="004D0482" w:rsidRDefault="00946BFD" w:rsidP="004D0482">
      <w:pPr>
        <w:ind w:left="709"/>
        <w:rPr>
          <w:rFonts w:asciiTheme="majorBidi" w:hAnsiTheme="majorBidi" w:cstheme="majorBidi"/>
          <w:sz w:val="24"/>
          <w:szCs w:val="24"/>
        </w:rPr>
      </w:pPr>
      <w:r w:rsidRPr="004D0482">
        <w:rPr>
          <w:rFonts w:asciiTheme="majorBidi" w:hAnsiTheme="majorBidi" w:cstheme="majorBidi"/>
          <w:sz w:val="24"/>
          <w:szCs w:val="24"/>
        </w:rPr>
        <w:t>H      =   nilai kegiatan pembelajaran</w:t>
      </w:r>
    </w:p>
    <w:p w:rsidR="00946BFD" w:rsidRPr="004D0482" w:rsidRDefault="00946BFD" w:rsidP="004D0482">
      <w:pPr>
        <w:ind w:left="709"/>
        <w:rPr>
          <w:rFonts w:asciiTheme="majorBidi" w:hAnsiTheme="majorBidi" w:cstheme="majorBidi"/>
          <w:sz w:val="24"/>
          <w:szCs w:val="24"/>
        </w:rPr>
      </w:pPr>
      <w:r w:rsidRPr="004D0482">
        <w:rPr>
          <w:rFonts w:asciiTheme="majorBidi" w:hAnsiTheme="majorBidi" w:cstheme="majorBidi"/>
          <w:sz w:val="24"/>
          <w:szCs w:val="24"/>
        </w:rPr>
        <w:t>I        =   nilai penilaian hasil belajar</w:t>
      </w:r>
    </w:p>
    <w:p w:rsidR="00946BFD" w:rsidRPr="004D0482" w:rsidRDefault="00946BFD" w:rsidP="004D0482">
      <w:pPr>
        <w:ind w:left="709"/>
        <w:rPr>
          <w:rFonts w:asciiTheme="majorBidi" w:hAnsiTheme="majorBidi" w:cstheme="majorBidi"/>
          <w:sz w:val="24"/>
          <w:szCs w:val="24"/>
        </w:rPr>
      </w:pPr>
      <w:r w:rsidRPr="004D0482">
        <w:rPr>
          <w:rFonts w:asciiTheme="majorBidi" w:hAnsiTheme="majorBidi" w:cstheme="majorBidi"/>
          <w:sz w:val="24"/>
          <w:szCs w:val="24"/>
        </w:rPr>
        <w:t>J        =   nilai sumber belajar</w:t>
      </w:r>
    </w:p>
    <w:p w:rsidR="00946BFD" w:rsidRPr="004D0482" w:rsidRDefault="00946BFD" w:rsidP="004D0482">
      <w:pPr>
        <w:spacing w:line="360" w:lineRule="auto"/>
        <w:rPr>
          <w:rFonts w:asciiTheme="majorBidi" w:hAnsiTheme="majorBidi" w:cstheme="majorBidi"/>
          <w:sz w:val="24"/>
          <w:szCs w:val="24"/>
        </w:rPr>
      </w:pPr>
    </w:p>
    <w:p w:rsidR="00910C0F" w:rsidRPr="00910C0F" w:rsidRDefault="00910C0F" w:rsidP="000A3517">
      <w:pPr>
        <w:spacing w:line="360" w:lineRule="auto"/>
        <w:ind w:left="0"/>
        <w:jc w:val="both"/>
        <w:rPr>
          <w:rFonts w:asciiTheme="majorBidi" w:eastAsia="Arial Unicode MS" w:hAnsiTheme="majorBidi" w:cstheme="majorBidi"/>
          <w:sz w:val="24"/>
          <w:szCs w:val="24"/>
        </w:rPr>
      </w:pPr>
      <w:proofErr w:type="gramStart"/>
      <w:r w:rsidRPr="00910C0F">
        <w:rPr>
          <w:rFonts w:asciiTheme="majorBidi" w:eastAsia="Arial Unicode MS" w:hAnsiTheme="majorBidi" w:cstheme="majorBidi"/>
          <w:sz w:val="24"/>
          <w:szCs w:val="24"/>
        </w:rPr>
        <w:t xml:space="preserve">Ketentuan tingkat </w:t>
      </w:r>
      <w:r>
        <w:rPr>
          <w:rFonts w:asciiTheme="majorBidi" w:eastAsia="Arial Unicode MS" w:hAnsiTheme="majorBidi" w:cstheme="majorBidi"/>
          <w:sz w:val="24"/>
          <w:szCs w:val="24"/>
          <w:lang w:val="id-ID"/>
        </w:rPr>
        <w:t>kesesuaian</w:t>
      </w:r>
      <w:r w:rsidRPr="00910C0F">
        <w:rPr>
          <w:rFonts w:asciiTheme="majorBidi" w:eastAsia="Arial Unicode MS" w:hAnsiTheme="majorBidi" w:cstheme="majorBidi"/>
          <w:sz w:val="24"/>
          <w:szCs w:val="24"/>
        </w:rPr>
        <w:t xml:space="preserve"> RPP dikonversikan dalam r</w:t>
      </w:r>
      <w:r>
        <w:rPr>
          <w:rFonts w:asciiTheme="majorBidi" w:eastAsia="Arial Unicode MS" w:hAnsiTheme="majorBidi" w:cstheme="majorBidi"/>
          <w:sz w:val="24"/>
          <w:szCs w:val="24"/>
        </w:rPr>
        <w:t xml:space="preserve">ubrik berikut </w:t>
      </w:r>
      <w:r w:rsidRPr="00910C0F">
        <w:rPr>
          <w:rFonts w:asciiTheme="majorBidi" w:eastAsia="Arial Unicode MS" w:hAnsiTheme="majorBidi" w:cstheme="majorBidi"/>
          <w:sz w:val="24"/>
          <w:szCs w:val="24"/>
        </w:rPr>
        <w:t>(Arikunto, 2009:242).</w:t>
      </w:r>
      <w:proofErr w:type="gramEnd"/>
    </w:p>
    <w:p w:rsidR="00910C0F" w:rsidRPr="00910C0F" w:rsidRDefault="00910C0F" w:rsidP="000A3517">
      <w:pPr>
        <w:spacing w:line="360" w:lineRule="auto"/>
        <w:ind w:left="2790" w:hanging="1800"/>
        <w:jc w:val="both"/>
        <w:rPr>
          <w:rFonts w:asciiTheme="majorBidi" w:hAnsiTheme="majorBidi" w:cstheme="majorBidi"/>
          <w:sz w:val="24"/>
          <w:szCs w:val="24"/>
          <w:lang w:val="nb-NO"/>
        </w:rPr>
      </w:pPr>
      <w:r w:rsidRPr="00910C0F">
        <w:rPr>
          <w:rFonts w:asciiTheme="majorBidi" w:hAnsiTheme="majorBidi" w:cstheme="majorBidi"/>
          <w:sz w:val="24"/>
          <w:szCs w:val="24"/>
          <w:lang w:val="nb-NO"/>
        </w:rPr>
        <w:t xml:space="preserve">Tidak baik </w:t>
      </w:r>
      <w:r>
        <w:rPr>
          <w:rFonts w:asciiTheme="majorBidi" w:hAnsiTheme="majorBidi" w:cstheme="majorBidi"/>
          <w:sz w:val="24"/>
          <w:szCs w:val="24"/>
          <w:lang w:val="id-ID"/>
        </w:rPr>
        <w:t xml:space="preserve">   </w:t>
      </w:r>
      <w:r w:rsidRPr="00910C0F">
        <w:rPr>
          <w:rFonts w:asciiTheme="majorBidi" w:hAnsiTheme="majorBidi" w:cstheme="majorBidi"/>
          <w:sz w:val="24"/>
          <w:szCs w:val="24"/>
          <w:lang w:val="nb-NO"/>
        </w:rPr>
        <w:t xml:space="preserve">: </w:t>
      </w:r>
      <w:r>
        <w:rPr>
          <w:rFonts w:asciiTheme="majorBidi" w:hAnsiTheme="majorBidi" w:cstheme="majorBidi"/>
          <w:sz w:val="24"/>
          <w:szCs w:val="24"/>
          <w:lang w:val="id-ID"/>
        </w:rPr>
        <w:t xml:space="preserve">  </w:t>
      </w:r>
      <w:r w:rsidRPr="00910C0F">
        <w:rPr>
          <w:rFonts w:asciiTheme="majorBidi" w:hAnsiTheme="majorBidi" w:cstheme="majorBidi"/>
          <w:sz w:val="24"/>
          <w:szCs w:val="24"/>
          <w:lang w:val="nb-NO"/>
        </w:rPr>
        <w:t xml:space="preserve">1 </w:t>
      </w:r>
      <w:r>
        <w:rPr>
          <w:rFonts w:asciiTheme="majorBidi" w:hAnsiTheme="majorBidi" w:cstheme="majorBidi"/>
          <w:sz w:val="24"/>
          <w:szCs w:val="24"/>
          <w:lang w:val="id-ID"/>
        </w:rPr>
        <w:t xml:space="preserve">  </w:t>
      </w:r>
      <w:r w:rsidRPr="00910C0F">
        <w:rPr>
          <w:rFonts w:asciiTheme="majorBidi" w:hAnsiTheme="majorBidi" w:cstheme="majorBidi"/>
          <w:sz w:val="24"/>
          <w:szCs w:val="24"/>
          <w:lang w:val="nb-NO"/>
        </w:rPr>
        <w:t xml:space="preserve">(tidak sesuai, tidak jelas, tidak </w:t>
      </w:r>
      <w:r w:rsidR="000A3517">
        <w:rPr>
          <w:rFonts w:asciiTheme="majorBidi" w:hAnsiTheme="majorBidi" w:cstheme="majorBidi"/>
          <w:sz w:val="24"/>
          <w:szCs w:val="24"/>
          <w:lang w:val="id-ID"/>
        </w:rPr>
        <w:t>lengkap</w:t>
      </w:r>
      <w:r w:rsidRPr="00910C0F">
        <w:rPr>
          <w:rFonts w:asciiTheme="majorBidi" w:hAnsiTheme="majorBidi" w:cstheme="majorBidi"/>
          <w:sz w:val="24"/>
          <w:szCs w:val="24"/>
          <w:lang w:val="nb-NO"/>
        </w:rPr>
        <w:t>, tidak operasional)</w:t>
      </w:r>
    </w:p>
    <w:p w:rsidR="00910C0F" w:rsidRPr="00910C0F" w:rsidRDefault="00910C0F" w:rsidP="000A3517">
      <w:pPr>
        <w:tabs>
          <w:tab w:val="left" w:pos="2250"/>
        </w:tabs>
        <w:spacing w:line="360" w:lineRule="auto"/>
        <w:ind w:left="2340" w:hanging="1350"/>
        <w:jc w:val="both"/>
        <w:rPr>
          <w:rFonts w:asciiTheme="majorBidi" w:hAnsiTheme="majorBidi" w:cstheme="majorBidi"/>
          <w:sz w:val="24"/>
          <w:szCs w:val="24"/>
          <w:lang w:val="nb-NO"/>
        </w:rPr>
      </w:pPr>
      <w:r w:rsidRPr="00910C0F">
        <w:rPr>
          <w:rFonts w:asciiTheme="majorBidi" w:hAnsiTheme="majorBidi" w:cstheme="majorBidi"/>
          <w:sz w:val="24"/>
          <w:szCs w:val="24"/>
          <w:lang w:val="nb-NO"/>
        </w:rPr>
        <w:t xml:space="preserve">Kurang baik </w:t>
      </w:r>
      <w:r w:rsidRPr="00910C0F">
        <w:rPr>
          <w:rFonts w:asciiTheme="majorBidi" w:hAnsiTheme="majorBidi" w:cstheme="majorBidi"/>
          <w:sz w:val="24"/>
          <w:szCs w:val="24"/>
          <w:lang w:val="nb-NO"/>
        </w:rPr>
        <w:tab/>
        <w:t xml:space="preserve">:   2   (sesuai, jelas, tidak </w:t>
      </w:r>
      <w:r w:rsidR="000A3517">
        <w:rPr>
          <w:rFonts w:asciiTheme="majorBidi" w:hAnsiTheme="majorBidi" w:cstheme="majorBidi"/>
          <w:sz w:val="24"/>
          <w:szCs w:val="24"/>
          <w:lang w:val="id-ID"/>
        </w:rPr>
        <w:t>lengkap</w:t>
      </w:r>
      <w:r w:rsidRPr="00910C0F">
        <w:rPr>
          <w:rFonts w:asciiTheme="majorBidi" w:hAnsiTheme="majorBidi" w:cstheme="majorBidi"/>
          <w:sz w:val="24"/>
          <w:szCs w:val="24"/>
          <w:lang w:val="nb-NO"/>
        </w:rPr>
        <w:t>, tidak operasional)</w:t>
      </w:r>
    </w:p>
    <w:p w:rsidR="00910C0F" w:rsidRPr="00910C0F" w:rsidRDefault="00910C0F" w:rsidP="000A3517">
      <w:pPr>
        <w:tabs>
          <w:tab w:val="left" w:pos="2250"/>
        </w:tabs>
        <w:spacing w:line="360" w:lineRule="auto"/>
        <w:ind w:left="2340" w:hanging="1350"/>
        <w:jc w:val="both"/>
        <w:rPr>
          <w:rFonts w:asciiTheme="majorBidi" w:hAnsiTheme="majorBidi" w:cstheme="majorBidi"/>
          <w:sz w:val="24"/>
          <w:szCs w:val="24"/>
          <w:lang w:val="nb-NO"/>
        </w:rPr>
      </w:pPr>
      <w:r w:rsidRPr="00910C0F">
        <w:rPr>
          <w:rFonts w:asciiTheme="majorBidi" w:hAnsiTheme="majorBidi" w:cstheme="majorBidi"/>
          <w:sz w:val="24"/>
          <w:szCs w:val="24"/>
          <w:lang w:val="nb-NO"/>
        </w:rPr>
        <w:t xml:space="preserve">Baik </w:t>
      </w:r>
      <w:r w:rsidRPr="00910C0F">
        <w:rPr>
          <w:rFonts w:asciiTheme="majorBidi" w:hAnsiTheme="majorBidi" w:cstheme="majorBidi"/>
          <w:sz w:val="24"/>
          <w:szCs w:val="24"/>
          <w:lang w:val="nb-NO"/>
        </w:rPr>
        <w:tab/>
        <w:t xml:space="preserve">:   3   (sesuai, jelas, </w:t>
      </w:r>
      <w:r w:rsidR="000A3517">
        <w:rPr>
          <w:rFonts w:asciiTheme="majorBidi" w:hAnsiTheme="majorBidi" w:cstheme="majorBidi"/>
          <w:sz w:val="24"/>
          <w:szCs w:val="24"/>
          <w:lang w:val="id-ID"/>
        </w:rPr>
        <w:t>lengkap</w:t>
      </w:r>
      <w:r w:rsidRPr="00910C0F">
        <w:rPr>
          <w:rFonts w:asciiTheme="majorBidi" w:hAnsiTheme="majorBidi" w:cstheme="majorBidi"/>
          <w:sz w:val="24"/>
          <w:szCs w:val="24"/>
          <w:lang w:val="nb-NO"/>
        </w:rPr>
        <w:t>, kurang operasional)</w:t>
      </w:r>
    </w:p>
    <w:p w:rsidR="00910C0F" w:rsidRPr="00910C0F" w:rsidRDefault="00910C0F" w:rsidP="000A3517">
      <w:pPr>
        <w:tabs>
          <w:tab w:val="left" w:pos="2250"/>
        </w:tabs>
        <w:spacing w:line="360" w:lineRule="auto"/>
        <w:ind w:left="2340" w:hanging="1350"/>
        <w:jc w:val="both"/>
        <w:rPr>
          <w:rFonts w:asciiTheme="majorBidi" w:hAnsiTheme="majorBidi" w:cstheme="majorBidi"/>
          <w:sz w:val="24"/>
          <w:szCs w:val="24"/>
          <w:lang w:val="nb-NO"/>
        </w:rPr>
      </w:pPr>
      <w:r w:rsidRPr="00910C0F">
        <w:rPr>
          <w:rFonts w:asciiTheme="majorBidi" w:hAnsiTheme="majorBidi" w:cstheme="majorBidi"/>
          <w:sz w:val="24"/>
          <w:szCs w:val="24"/>
          <w:lang w:val="nb-NO"/>
        </w:rPr>
        <w:t xml:space="preserve">Sangat baik </w:t>
      </w:r>
      <w:r w:rsidRPr="00910C0F">
        <w:rPr>
          <w:rFonts w:asciiTheme="majorBidi" w:hAnsiTheme="majorBidi" w:cstheme="majorBidi"/>
          <w:sz w:val="24"/>
          <w:szCs w:val="24"/>
          <w:lang w:val="nb-NO"/>
        </w:rPr>
        <w:tab/>
        <w:t xml:space="preserve">:   4   (sesuai, jelas, </w:t>
      </w:r>
      <w:r w:rsidR="000A3517">
        <w:rPr>
          <w:rFonts w:asciiTheme="majorBidi" w:hAnsiTheme="majorBidi" w:cstheme="majorBidi"/>
          <w:sz w:val="24"/>
          <w:szCs w:val="24"/>
          <w:lang w:val="id-ID"/>
        </w:rPr>
        <w:t>lengkap</w:t>
      </w:r>
      <w:r w:rsidRPr="00910C0F">
        <w:rPr>
          <w:rFonts w:asciiTheme="majorBidi" w:hAnsiTheme="majorBidi" w:cstheme="majorBidi"/>
          <w:sz w:val="24"/>
          <w:szCs w:val="24"/>
          <w:lang w:val="nb-NO"/>
        </w:rPr>
        <w:t>, operasional)</w:t>
      </w:r>
    </w:p>
    <w:p w:rsidR="00910C0F" w:rsidRPr="00910C0F" w:rsidRDefault="00910C0F" w:rsidP="000A3517">
      <w:pPr>
        <w:spacing w:line="360" w:lineRule="auto"/>
        <w:ind w:left="0"/>
        <w:jc w:val="both"/>
        <w:rPr>
          <w:rFonts w:asciiTheme="majorBidi" w:eastAsia="Arial Unicode MS" w:hAnsiTheme="majorBidi" w:cstheme="majorBidi"/>
          <w:sz w:val="24"/>
          <w:szCs w:val="24"/>
          <w:lang w:val="id-ID"/>
        </w:rPr>
      </w:pPr>
      <w:proofErr w:type="gramStart"/>
      <w:r w:rsidRPr="00910C0F">
        <w:rPr>
          <w:rFonts w:asciiTheme="majorBidi" w:eastAsia="Arial Unicode MS" w:hAnsiTheme="majorBidi" w:cstheme="majorBidi"/>
          <w:sz w:val="24"/>
          <w:szCs w:val="24"/>
        </w:rPr>
        <w:lastRenderedPageBreak/>
        <w:t xml:space="preserve">Data hasil </w:t>
      </w:r>
      <w:r>
        <w:rPr>
          <w:rFonts w:asciiTheme="majorBidi" w:eastAsia="Arial Unicode MS" w:hAnsiTheme="majorBidi" w:cstheme="majorBidi"/>
          <w:sz w:val="24"/>
          <w:szCs w:val="24"/>
          <w:lang w:val="id-ID"/>
        </w:rPr>
        <w:t>penilaian</w:t>
      </w:r>
      <w:r w:rsidRPr="00910C0F">
        <w:rPr>
          <w:rFonts w:asciiTheme="majorBidi" w:eastAsia="Arial Unicode MS" w:hAnsiTheme="majorBidi" w:cstheme="majorBidi"/>
          <w:sz w:val="24"/>
          <w:szCs w:val="24"/>
        </w:rPr>
        <w:t xml:space="preserve"> RPP di analisis menggunakan statistik deskriptif kualitatif dengan</w:t>
      </w:r>
      <w:r>
        <w:rPr>
          <w:rFonts w:asciiTheme="majorBidi" w:eastAsia="Arial Unicode MS" w:hAnsiTheme="majorBidi" w:cstheme="majorBidi"/>
          <w:sz w:val="24"/>
          <w:szCs w:val="24"/>
        </w:rPr>
        <w:t xml:space="preserve"> ketentuan seperti pada Tabel 1</w:t>
      </w:r>
      <w:r w:rsidRPr="00910C0F">
        <w:rPr>
          <w:rFonts w:asciiTheme="majorBidi" w:eastAsia="Arial Unicode MS" w:hAnsiTheme="majorBidi" w:cstheme="majorBidi"/>
          <w:sz w:val="24"/>
          <w:szCs w:val="24"/>
        </w:rPr>
        <w:t xml:space="preserve"> berikut.</w:t>
      </w:r>
      <w:proofErr w:type="gramEnd"/>
    </w:p>
    <w:p w:rsidR="00910C0F" w:rsidRPr="00910C0F" w:rsidRDefault="00910C0F" w:rsidP="00910C0F">
      <w:pPr>
        <w:pStyle w:val="NoSpacing"/>
        <w:spacing w:line="360" w:lineRule="auto"/>
        <w:rPr>
          <w:rFonts w:asciiTheme="majorBidi" w:hAnsiTheme="majorBidi" w:cstheme="majorBidi"/>
        </w:rPr>
      </w:pPr>
      <w:r w:rsidRPr="00910C0F">
        <w:rPr>
          <w:rFonts w:asciiTheme="majorBidi" w:hAnsiTheme="majorBidi" w:cstheme="majorBidi"/>
          <w:lang w:val="id-ID"/>
        </w:rPr>
        <w:t>Tabel 1. Kriteria Penetapan Tingkat Keterlaksanaan RPP</w:t>
      </w:r>
      <w:r w:rsidRPr="00910C0F">
        <w:rPr>
          <w:rFonts w:asciiTheme="majorBidi" w:hAnsiTheme="majorBidi" w:cstheme="majorBidi"/>
        </w:rPr>
        <w:t>.</w:t>
      </w:r>
    </w:p>
    <w:tbl>
      <w:tblPr>
        <w:tblStyle w:val="TableGrid"/>
        <w:tblW w:w="5000" w:type="pct"/>
        <w:tblLook w:val="04A0"/>
      </w:tblPr>
      <w:tblGrid>
        <w:gridCol w:w="4481"/>
        <w:gridCol w:w="4762"/>
      </w:tblGrid>
      <w:tr w:rsidR="00910C0F" w:rsidRPr="00910C0F" w:rsidTr="00CE00C6">
        <w:tc>
          <w:tcPr>
            <w:tcW w:w="2424" w:type="pct"/>
          </w:tcPr>
          <w:p w:rsidR="00910C0F" w:rsidRPr="00910C0F" w:rsidRDefault="00910C0F" w:rsidP="00CE00C6">
            <w:pPr>
              <w:tabs>
                <w:tab w:val="left" w:pos="1482"/>
              </w:tabs>
              <w:spacing w:line="276" w:lineRule="auto"/>
              <w:jc w:val="center"/>
              <w:rPr>
                <w:b/>
                <w:sz w:val="24"/>
                <w:szCs w:val="24"/>
                <w:lang w:val="id-ID"/>
              </w:rPr>
            </w:pPr>
            <w:r w:rsidRPr="00910C0F">
              <w:rPr>
                <w:b/>
                <w:sz w:val="24"/>
                <w:szCs w:val="24"/>
                <w:lang w:val="id-ID"/>
              </w:rPr>
              <w:t>Rentang</w:t>
            </w:r>
          </w:p>
        </w:tc>
        <w:tc>
          <w:tcPr>
            <w:tcW w:w="2576" w:type="pct"/>
          </w:tcPr>
          <w:p w:rsidR="00910C0F" w:rsidRPr="00910C0F" w:rsidRDefault="00910C0F" w:rsidP="00CE00C6">
            <w:pPr>
              <w:tabs>
                <w:tab w:val="left" w:pos="1482"/>
              </w:tabs>
              <w:spacing w:line="276" w:lineRule="auto"/>
              <w:jc w:val="center"/>
              <w:rPr>
                <w:b/>
                <w:sz w:val="24"/>
                <w:szCs w:val="24"/>
                <w:lang w:val="id-ID"/>
              </w:rPr>
            </w:pPr>
            <w:r w:rsidRPr="00910C0F">
              <w:rPr>
                <w:b/>
                <w:sz w:val="24"/>
                <w:szCs w:val="24"/>
                <w:lang w:val="id-ID"/>
              </w:rPr>
              <w:t>Kategori</w:t>
            </w:r>
          </w:p>
        </w:tc>
      </w:tr>
      <w:tr w:rsidR="00910C0F" w:rsidRPr="00910C0F" w:rsidTr="00CE00C6">
        <w:tc>
          <w:tcPr>
            <w:tcW w:w="2424" w:type="pct"/>
          </w:tcPr>
          <w:p w:rsidR="00910C0F" w:rsidRPr="00910C0F" w:rsidRDefault="00910C0F" w:rsidP="00CE00C6">
            <w:pPr>
              <w:tabs>
                <w:tab w:val="left" w:pos="1482"/>
              </w:tabs>
              <w:jc w:val="center"/>
              <w:rPr>
                <w:sz w:val="24"/>
                <w:szCs w:val="24"/>
                <w:lang w:val="id-ID"/>
              </w:rPr>
            </w:pPr>
            <w:r w:rsidRPr="00910C0F">
              <w:rPr>
                <w:sz w:val="24"/>
                <w:szCs w:val="24"/>
                <w:lang w:val="id-ID"/>
              </w:rPr>
              <w:t>1,00 – 1,99</w:t>
            </w:r>
          </w:p>
        </w:tc>
        <w:tc>
          <w:tcPr>
            <w:tcW w:w="2576" w:type="pct"/>
          </w:tcPr>
          <w:p w:rsidR="00910C0F" w:rsidRPr="00910C0F" w:rsidRDefault="00910C0F" w:rsidP="00CE00C6">
            <w:pPr>
              <w:tabs>
                <w:tab w:val="left" w:pos="1482"/>
              </w:tabs>
              <w:jc w:val="center"/>
              <w:rPr>
                <w:sz w:val="24"/>
                <w:szCs w:val="24"/>
                <w:lang w:val="id-ID"/>
              </w:rPr>
            </w:pPr>
            <w:r w:rsidRPr="00910C0F">
              <w:rPr>
                <w:sz w:val="24"/>
                <w:szCs w:val="24"/>
                <w:lang w:val="id-ID"/>
              </w:rPr>
              <w:t>Tidak Baik</w:t>
            </w:r>
          </w:p>
        </w:tc>
      </w:tr>
      <w:tr w:rsidR="00910C0F" w:rsidRPr="00910C0F" w:rsidTr="00CE00C6">
        <w:tc>
          <w:tcPr>
            <w:tcW w:w="2424" w:type="pct"/>
          </w:tcPr>
          <w:p w:rsidR="00910C0F" w:rsidRPr="00910C0F" w:rsidRDefault="00910C0F" w:rsidP="00CE00C6">
            <w:pPr>
              <w:tabs>
                <w:tab w:val="left" w:pos="1482"/>
              </w:tabs>
              <w:jc w:val="center"/>
              <w:rPr>
                <w:sz w:val="24"/>
                <w:szCs w:val="24"/>
                <w:lang w:val="id-ID"/>
              </w:rPr>
            </w:pPr>
            <w:r w:rsidRPr="00910C0F">
              <w:rPr>
                <w:sz w:val="24"/>
                <w:szCs w:val="24"/>
                <w:lang w:val="id-ID"/>
              </w:rPr>
              <w:t>2,00 – 2,99</w:t>
            </w:r>
          </w:p>
        </w:tc>
        <w:tc>
          <w:tcPr>
            <w:tcW w:w="2576" w:type="pct"/>
          </w:tcPr>
          <w:p w:rsidR="00910C0F" w:rsidRPr="00910C0F" w:rsidRDefault="00910C0F" w:rsidP="00CE00C6">
            <w:pPr>
              <w:tabs>
                <w:tab w:val="left" w:pos="1482"/>
              </w:tabs>
              <w:jc w:val="center"/>
              <w:rPr>
                <w:sz w:val="24"/>
                <w:szCs w:val="24"/>
                <w:lang w:val="id-ID"/>
              </w:rPr>
            </w:pPr>
            <w:r w:rsidRPr="00910C0F">
              <w:rPr>
                <w:sz w:val="24"/>
                <w:szCs w:val="24"/>
                <w:lang w:val="id-ID"/>
              </w:rPr>
              <w:t>Kurang Baik</w:t>
            </w:r>
          </w:p>
        </w:tc>
      </w:tr>
      <w:tr w:rsidR="00910C0F" w:rsidRPr="00910C0F" w:rsidTr="00CE00C6">
        <w:tc>
          <w:tcPr>
            <w:tcW w:w="2424" w:type="pct"/>
          </w:tcPr>
          <w:p w:rsidR="00910C0F" w:rsidRPr="00910C0F" w:rsidRDefault="00910C0F" w:rsidP="00CE00C6">
            <w:pPr>
              <w:tabs>
                <w:tab w:val="left" w:pos="1482"/>
              </w:tabs>
              <w:jc w:val="center"/>
              <w:rPr>
                <w:sz w:val="24"/>
                <w:szCs w:val="24"/>
                <w:lang w:val="id-ID"/>
              </w:rPr>
            </w:pPr>
            <w:r w:rsidRPr="00910C0F">
              <w:rPr>
                <w:sz w:val="24"/>
                <w:szCs w:val="24"/>
                <w:lang w:val="id-ID"/>
              </w:rPr>
              <w:t>3,00 – 3,49</w:t>
            </w:r>
          </w:p>
        </w:tc>
        <w:tc>
          <w:tcPr>
            <w:tcW w:w="2576" w:type="pct"/>
          </w:tcPr>
          <w:p w:rsidR="00910C0F" w:rsidRPr="00910C0F" w:rsidRDefault="00910C0F" w:rsidP="00CE00C6">
            <w:pPr>
              <w:tabs>
                <w:tab w:val="left" w:pos="1482"/>
              </w:tabs>
              <w:jc w:val="center"/>
              <w:rPr>
                <w:sz w:val="24"/>
                <w:szCs w:val="24"/>
                <w:lang w:val="id-ID"/>
              </w:rPr>
            </w:pPr>
            <w:r w:rsidRPr="00910C0F">
              <w:rPr>
                <w:sz w:val="24"/>
                <w:szCs w:val="24"/>
                <w:lang w:val="id-ID"/>
              </w:rPr>
              <w:t>Cukup Baik</w:t>
            </w:r>
          </w:p>
        </w:tc>
      </w:tr>
      <w:tr w:rsidR="00910C0F" w:rsidRPr="00910C0F" w:rsidTr="00CE00C6">
        <w:tc>
          <w:tcPr>
            <w:tcW w:w="2424" w:type="pct"/>
          </w:tcPr>
          <w:p w:rsidR="00910C0F" w:rsidRPr="00910C0F" w:rsidRDefault="00910C0F" w:rsidP="00CE00C6">
            <w:pPr>
              <w:tabs>
                <w:tab w:val="left" w:pos="1482"/>
              </w:tabs>
              <w:jc w:val="center"/>
              <w:rPr>
                <w:sz w:val="24"/>
                <w:szCs w:val="24"/>
                <w:lang w:val="id-ID"/>
              </w:rPr>
            </w:pPr>
            <w:r w:rsidRPr="00910C0F">
              <w:rPr>
                <w:sz w:val="24"/>
                <w:szCs w:val="24"/>
                <w:lang w:val="id-ID"/>
              </w:rPr>
              <w:t>3,50 – 4,00</w:t>
            </w:r>
          </w:p>
        </w:tc>
        <w:tc>
          <w:tcPr>
            <w:tcW w:w="2576" w:type="pct"/>
          </w:tcPr>
          <w:p w:rsidR="00910C0F" w:rsidRPr="00910C0F" w:rsidRDefault="00910C0F" w:rsidP="00CE00C6">
            <w:pPr>
              <w:tabs>
                <w:tab w:val="left" w:pos="1482"/>
              </w:tabs>
              <w:jc w:val="center"/>
              <w:rPr>
                <w:sz w:val="24"/>
                <w:szCs w:val="24"/>
                <w:lang w:val="id-ID"/>
              </w:rPr>
            </w:pPr>
            <w:r w:rsidRPr="00910C0F">
              <w:rPr>
                <w:sz w:val="24"/>
                <w:szCs w:val="24"/>
                <w:lang w:val="id-ID"/>
              </w:rPr>
              <w:t>Baik</w:t>
            </w:r>
          </w:p>
        </w:tc>
      </w:tr>
    </w:tbl>
    <w:p w:rsidR="004D0482" w:rsidRDefault="004D0482" w:rsidP="004D0482">
      <w:pPr>
        <w:spacing w:line="360" w:lineRule="auto"/>
        <w:ind w:left="0"/>
        <w:rPr>
          <w:rFonts w:asciiTheme="majorBidi" w:hAnsiTheme="majorBidi" w:cstheme="majorBidi"/>
          <w:sz w:val="24"/>
          <w:szCs w:val="24"/>
          <w:lang w:val="id-ID"/>
        </w:rPr>
      </w:pPr>
    </w:p>
    <w:p w:rsidR="00946BFD" w:rsidRPr="004D0482" w:rsidRDefault="00946BFD" w:rsidP="004D0482">
      <w:pPr>
        <w:pStyle w:val="ListParagraph"/>
        <w:numPr>
          <w:ilvl w:val="0"/>
          <w:numId w:val="29"/>
        </w:numPr>
        <w:spacing w:line="360" w:lineRule="auto"/>
        <w:ind w:left="426" w:hanging="426"/>
        <w:rPr>
          <w:rFonts w:asciiTheme="majorBidi" w:hAnsiTheme="majorBidi" w:cstheme="majorBidi"/>
          <w:b/>
          <w:sz w:val="24"/>
          <w:szCs w:val="24"/>
        </w:rPr>
      </w:pPr>
      <w:r w:rsidRPr="004D0482">
        <w:rPr>
          <w:rFonts w:asciiTheme="majorBidi" w:hAnsiTheme="majorBidi" w:cstheme="majorBidi"/>
          <w:b/>
          <w:sz w:val="24"/>
          <w:szCs w:val="24"/>
        </w:rPr>
        <w:t>HASIL DAN PEMBAHASAN</w:t>
      </w:r>
      <w:r w:rsidRPr="004D0482">
        <w:rPr>
          <w:rFonts w:asciiTheme="majorBidi" w:hAnsiTheme="majorBidi" w:cstheme="majorBidi"/>
          <w:b/>
          <w:sz w:val="24"/>
          <w:szCs w:val="24"/>
        </w:rPr>
        <w:tab/>
      </w:r>
    </w:p>
    <w:p w:rsidR="00946BFD" w:rsidRPr="004D0482" w:rsidRDefault="00946BFD" w:rsidP="004D0482">
      <w:pPr>
        <w:pStyle w:val="ListParagraph"/>
        <w:numPr>
          <w:ilvl w:val="0"/>
          <w:numId w:val="26"/>
        </w:numPr>
        <w:spacing w:line="360" w:lineRule="auto"/>
        <w:ind w:left="426" w:hanging="426"/>
        <w:jc w:val="both"/>
        <w:rPr>
          <w:rFonts w:asciiTheme="majorBidi" w:hAnsiTheme="majorBidi" w:cstheme="majorBidi"/>
          <w:b/>
          <w:sz w:val="24"/>
          <w:szCs w:val="24"/>
        </w:rPr>
      </w:pPr>
      <w:r w:rsidRPr="004D0482">
        <w:rPr>
          <w:rFonts w:asciiTheme="majorBidi" w:hAnsiTheme="majorBidi" w:cstheme="majorBidi"/>
          <w:b/>
          <w:sz w:val="24"/>
          <w:szCs w:val="24"/>
        </w:rPr>
        <w:t xml:space="preserve">Temuan Penelitian </w:t>
      </w:r>
    </w:p>
    <w:p w:rsidR="00946BFD" w:rsidRDefault="00946BFD" w:rsidP="005C5056">
      <w:pPr>
        <w:spacing w:line="360" w:lineRule="auto"/>
        <w:ind w:left="0" w:firstLine="425"/>
        <w:jc w:val="both"/>
        <w:rPr>
          <w:rFonts w:asciiTheme="majorBidi" w:hAnsiTheme="majorBidi" w:cstheme="majorBidi"/>
          <w:sz w:val="24"/>
          <w:szCs w:val="24"/>
          <w:lang w:val="id-ID"/>
        </w:rPr>
      </w:pPr>
      <w:r w:rsidRPr="004D0482">
        <w:rPr>
          <w:rFonts w:asciiTheme="majorBidi" w:hAnsiTheme="majorBidi" w:cstheme="majorBidi"/>
          <w:sz w:val="24"/>
          <w:szCs w:val="24"/>
          <w:lang w:val="id-ID"/>
        </w:rPr>
        <w:t xml:space="preserve">Pendeskripsian perencanaan pembelajaran </w:t>
      </w:r>
      <w:r w:rsidR="004D0482">
        <w:rPr>
          <w:rFonts w:asciiTheme="majorBidi" w:hAnsiTheme="majorBidi" w:cstheme="majorBidi"/>
          <w:sz w:val="24"/>
          <w:szCs w:val="24"/>
          <w:lang w:val="id-ID"/>
        </w:rPr>
        <w:t xml:space="preserve">IPA </w:t>
      </w:r>
      <w:r w:rsidRPr="004D0482">
        <w:rPr>
          <w:rFonts w:asciiTheme="majorBidi" w:hAnsiTheme="majorBidi" w:cstheme="majorBidi"/>
          <w:sz w:val="24"/>
          <w:szCs w:val="24"/>
          <w:lang w:val="id-ID"/>
        </w:rPr>
        <w:t xml:space="preserve">dilakukan dengan menggunakan IPKG-1 untuk setiap mata pelajaran </w:t>
      </w:r>
      <w:r w:rsidR="004D0482">
        <w:rPr>
          <w:rFonts w:asciiTheme="majorBidi" w:hAnsiTheme="majorBidi" w:cstheme="majorBidi"/>
          <w:sz w:val="24"/>
          <w:szCs w:val="24"/>
          <w:lang w:val="id-ID"/>
        </w:rPr>
        <w:t>IPA</w:t>
      </w:r>
      <w:r w:rsidRPr="004D0482">
        <w:rPr>
          <w:rFonts w:asciiTheme="majorBidi" w:hAnsiTheme="majorBidi" w:cstheme="majorBidi"/>
          <w:sz w:val="24"/>
          <w:szCs w:val="24"/>
          <w:lang w:val="id-ID"/>
        </w:rPr>
        <w:t xml:space="preserve"> di kelas XI</w:t>
      </w:r>
      <w:r w:rsidR="004D0482">
        <w:rPr>
          <w:rFonts w:asciiTheme="majorBidi" w:hAnsiTheme="majorBidi" w:cstheme="majorBidi"/>
          <w:sz w:val="24"/>
          <w:szCs w:val="24"/>
          <w:lang w:val="id-ID"/>
        </w:rPr>
        <w:t>I</w:t>
      </w:r>
      <w:r w:rsidRPr="004D0482">
        <w:rPr>
          <w:rFonts w:asciiTheme="majorBidi" w:hAnsiTheme="majorBidi" w:cstheme="majorBidi"/>
          <w:sz w:val="24"/>
          <w:szCs w:val="24"/>
          <w:lang w:val="id-ID"/>
        </w:rPr>
        <w:t>-</w:t>
      </w:r>
      <w:r w:rsidR="004D0482">
        <w:rPr>
          <w:rFonts w:asciiTheme="majorBidi" w:hAnsiTheme="majorBidi" w:cstheme="majorBidi"/>
          <w:sz w:val="24"/>
          <w:szCs w:val="24"/>
          <w:lang w:val="id-ID"/>
        </w:rPr>
        <w:t>DKV</w:t>
      </w:r>
      <w:r w:rsidRPr="004D0482">
        <w:rPr>
          <w:rFonts w:asciiTheme="majorBidi" w:hAnsiTheme="majorBidi" w:cstheme="majorBidi"/>
          <w:sz w:val="24"/>
          <w:szCs w:val="24"/>
          <w:lang w:val="id-ID"/>
        </w:rPr>
        <w:t xml:space="preserve"> SMK N 4 Padang yang terdiri dari mata pelajaran </w:t>
      </w:r>
      <w:r w:rsidR="004D0482">
        <w:rPr>
          <w:rFonts w:asciiTheme="majorBidi" w:hAnsiTheme="majorBidi" w:cstheme="majorBidi"/>
          <w:sz w:val="24"/>
          <w:szCs w:val="24"/>
          <w:lang w:val="id-ID"/>
        </w:rPr>
        <w:t xml:space="preserve">Ekosistem. </w:t>
      </w:r>
      <w:r w:rsidRPr="000A3517">
        <w:rPr>
          <w:rFonts w:asciiTheme="majorBidi" w:hAnsiTheme="majorBidi" w:cstheme="majorBidi"/>
          <w:sz w:val="24"/>
          <w:szCs w:val="24"/>
          <w:lang w:val="id-ID"/>
        </w:rPr>
        <w:t>Hasil penelitian menunjukkan bahwa perencanaan pelaksanaan pembelajaran (RPP) telah disiapkan sebelum guru yang bersangkutan melaksanakan proses belajar</w:t>
      </w:r>
      <w:r w:rsidR="000A3517">
        <w:rPr>
          <w:rFonts w:asciiTheme="majorBidi" w:hAnsiTheme="majorBidi" w:cstheme="majorBidi"/>
          <w:sz w:val="24"/>
          <w:szCs w:val="24"/>
          <w:lang w:val="id-ID"/>
        </w:rPr>
        <w:t xml:space="preserve"> mengajar (PBM)</w:t>
      </w:r>
      <w:r w:rsidRPr="000A3517">
        <w:rPr>
          <w:rFonts w:asciiTheme="majorBidi" w:hAnsiTheme="majorBidi" w:cstheme="majorBidi"/>
          <w:sz w:val="24"/>
          <w:szCs w:val="24"/>
          <w:lang w:val="id-ID"/>
        </w:rPr>
        <w:t xml:space="preserve">. </w:t>
      </w:r>
      <w:proofErr w:type="gramStart"/>
      <w:r w:rsidRPr="004D0482">
        <w:rPr>
          <w:rFonts w:asciiTheme="majorBidi" w:hAnsiTheme="majorBidi" w:cstheme="majorBidi"/>
          <w:sz w:val="24"/>
          <w:szCs w:val="24"/>
        </w:rPr>
        <w:t>Berdasarkan studi dokumentasi, format RPP yang dibuat oleh guru telah dilakukan penilaian dengan mengacu pada IPKG-1.</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Berikut ini diuraikan hasil penilaian terhadap tiga buah RPP yang dibuat oleh tiga orang guru di SMK N 4 Padang.</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Angka yang dimasukkan dalam tabel menunjukkan skor penilaian.</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Hasil penil</w:t>
      </w:r>
      <w:r w:rsidR="005C5056">
        <w:rPr>
          <w:rFonts w:asciiTheme="majorBidi" w:hAnsiTheme="majorBidi" w:cstheme="majorBidi"/>
          <w:sz w:val="24"/>
          <w:szCs w:val="24"/>
        </w:rPr>
        <w:t>aian dapat dilihat pada Tabel 1</w:t>
      </w:r>
      <w:r w:rsidR="005C5056">
        <w:rPr>
          <w:rFonts w:asciiTheme="majorBidi" w:hAnsiTheme="majorBidi" w:cstheme="majorBidi"/>
          <w:sz w:val="24"/>
          <w:szCs w:val="24"/>
          <w:lang w:val="id-ID"/>
        </w:rPr>
        <w:t>.</w:t>
      </w:r>
      <w:proofErr w:type="gramEnd"/>
    </w:p>
    <w:p w:rsidR="00E61564" w:rsidRDefault="00EA62AC" w:rsidP="004D2527">
      <w:pPr>
        <w:spacing w:line="360" w:lineRule="auto"/>
        <w:ind w:left="0" w:firstLine="425"/>
        <w:jc w:val="both"/>
        <w:rPr>
          <w:rFonts w:asciiTheme="majorBidi" w:eastAsia="Arial Unicode MS" w:hAnsiTheme="majorBidi" w:cstheme="majorBidi"/>
          <w:sz w:val="24"/>
          <w:szCs w:val="24"/>
          <w:lang w:val="id-ID"/>
        </w:rPr>
      </w:pPr>
      <w:r w:rsidRPr="00EA62AC">
        <w:rPr>
          <w:rFonts w:asciiTheme="majorBidi" w:eastAsia="Arial Unicode MS" w:hAnsiTheme="majorBidi" w:cstheme="majorBidi"/>
          <w:sz w:val="24"/>
          <w:szCs w:val="24"/>
          <w:lang w:val="id-ID"/>
        </w:rPr>
        <w:t xml:space="preserve">Hasil penilaian RPP secara umum dari </w:t>
      </w:r>
      <w:r>
        <w:rPr>
          <w:rFonts w:asciiTheme="majorBidi" w:eastAsia="Arial Unicode MS" w:hAnsiTheme="majorBidi" w:cstheme="majorBidi"/>
          <w:sz w:val="24"/>
          <w:szCs w:val="24"/>
          <w:lang w:val="id-ID"/>
        </w:rPr>
        <w:t>3 RPP</w:t>
      </w:r>
      <w:r w:rsidRPr="00EA62AC">
        <w:rPr>
          <w:rFonts w:asciiTheme="majorBidi" w:eastAsia="Arial Unicode MS" w:hAnsiTheme="majorBidi" w:cstheme="majorBidi"/>
          <w:sz w:val="24"/>
          <w:szCs w:val="24"/>
          <w:lang w:val="id-ID"/>
        </w:rPr>
        <w:t xml:space="preserve"> yang dinilai dengan menggunakan IPKG-1 dapat diketahui rat</w:t>
      </w:r>
      <w:r w:rsidR="00763955">
        <w:rPr>
          <w:rFonts w:asciiTheme="majorBidi" w:eastAsia="Arial Unicode MS" w:hAnsiTheme="majorBidi" w:cstheme="majorBidi"/>
          <w:sz w:val="24"/>
          <w:szCs w:val="24"/>
          <w:lang w:val="id-ID"/>
        </w:rPr>
        <w:t>a-rata hasil penilaian yaitu 2,67</w:t>
      </w:r>
      <w:r w:rsidRPr="00EA62AC">
        <w:rPr>
          <w:rFonts w:asciiTheme="majorBidi" w:eastAsia="Arial Unicode MS" w:hAnsiTheme="majorBidi" w:cstheme="majorBidi"/>
          <w:sz w:val="24"/>
          <w:szCs w:val="24"/>
          <w:lang w:val="id-ID"/>
        </w:rPr>
        <w:t xml:space="preserve"> dengan kategori </w:t>
      </w:r>
      <w:r w:rsidR="00E61564">
        <w:rPr>
          <w:rFonts w:asciiTheme="majorBidi" w:eastAsia="Arial Unicode MS" w:hAnsiTheme="majorBidi" w:cstheme="majorBidi"/>
          <w:sz w:val="24"/>
          <w:szCs w:val="24"/>
          <w:lang w:val="id-ID"/>
        </w:rPr>
        <w:t>kurang baik</w:t>
      </w:r>
      <w:r w:rsidRPr="00EA62AC">
        <w:rPr>
          <w:rFonts w:asciiTheme="majorBidi" w:eastAsia="Arial Unicode MS" w:hAnsiTheme="majorBidi" w:cstheme="majorBidi"/>
          <w:sz w:val="24"/>
          <w:szCs w:val="24"/>
          <w:lang w:val="id-ID"/>
        </w:rPr>
        <w:t xml:space="preserve">. </w:t>
      </w:r>
      <w:proofErr w:type="gramStart"/>
      <w:r w:rsidRPr="004D0482">
        <w:rPr>
          <w:rFonts w:asciiTheme="majorBidi" w:eastAsia="Arial Unicode MS" w:hAnsiTheme="majorBidi" w:cstheme="majorBidi"/>
          <w:sz w:val="24"/>
          <w:szCs w:val="24"/>
        </w:rPr>
        <w:t>Dari aspek-aspek yang dinilai didapat rata-rata identitas RPP dengan nilai 4 berada dalam kategori baik.</w:t>
      </w:r>
      <w:proofErr w:type="gramEnd"/>
      <w:r w:rsidRPr="004D0482">
        <w:rPr>
          <w:rFonts w:asciiTheme="majorBidi" w:eastAsia="Arial Unicode MS" w:hAnsiTheme="majorBidi" w:cstheme="majorBidi"/>
          <w:sz w:val="24"/>
          <w:szCs w:val="24"/>
        </w:rPr>
        <w:t xml:space="preserve"> Rat</w:t>
      </w:r>
      <w:r w:rsidR="000A3517">
        <w:rPr>
          <w:rFonts w:asciiTheme="majorBidi" w:eastAsia="Arial Unicode MS" w:hAnsiTheme="majorBidi" w:cstheme="majorBidi"/>
          <w:sz w:val="24"/>
          <w:szCs w:val="24"/>
        </w:rPr>
        <w:t>a-rata terendah dengan nilai 1</w:t>
      </w:r>
      <w:proofErr w:type="gramStart"/>
      <w:r w:rsidR="000A3517">
        <w:rPr>
          <w:rFonts w:asciiTheme="majorBidi" w:eastAsia="Arial Unicode MS" w:hAnsiTheme="majorBidi" w:cstheme="majorBidi"/>
          <w:sz w:val="24"/>
          <w:szCs w:val="24"/>
          <w:lang w:val="id-ID"/>
        </w:rPr>
        <w:t>,3</w:t>
      </w:r>
      <w:r w:rsidRPr="004D0482">
        <w:rPr>
          <w:rFonts w:asciiTheme="majorBidi" w:eastAsia="Arial Unicode MS" w:hAnsiTheme="majorBidi" w:cstheme="majorBidi"/>
          <w:sz w:val="24"/>
          <w:szCs w:val="24"/>
        </w:rPr>
        <w:t>3</w:t>
      </w:r>
      <w:proofErr w:type="gramEnd"/>
      <w:r w:rsidRPr="004D0482">
        <w:rPr>
          <w:rFonts w:asciiTheme="majorBidi" w:eastAsia="Arial Unicode MS" w:hAnsiTheme="majorBidi" w:cstheme="majorBidi"/>
          <w:sz w:val="24"/>
          <w:szCs w:val="24"/>
        </w:rPr>
        <w:t xml:space="preserve"> kategori </w:t>
      </w:r>
      <w:r w:rsidR="000A3517">
        <w:rPr>
          <w:rFonts w:asciiTheme="majorBidi" w:eastAsia="Arial Unicode MS" w:hAnsiTheme="majorBidi" w:cstheme="majorBidi"/>
          <w:sz w:val="24"/>
          <w:szCs w:val="24"/>
          <w:lang w:val="id-ID"/>
        </w:rPr>
        <w:t>tidak baik</w:t>
      </w:r>
      <w:r w:rsidRPr="004D0482">
        <w:rPr>
          <w:rFonts w:asciiTheme="majorBidi" w:eastAsia="Arial Unicode MS" w:hAnsiTheme="majorBidi" w:cstheme="majorBidi"/>
          <w:sz w:val="24"/>
          <w:szCs w:val="24"/>
        </w:rPr>
        <w:t xml:space="preserve"> dimiliki oleh materi ajar. Komponen </w:t>
      </w:r>
      <w:r w:rsidR="00E61564">
        <w:rPr>
          <w:rFonts w:asciiTheme="majorBidi" w:eastAsia="Arial Unicode MS" w:hAnsiTheme="majorBidi" w:cstheme="majorBidi"/>
          <w:sz w:val="24"/>
          <w:szCs w:val="24"/>
        </w:rPr>
        <w:t>RPP</w:t>
      </w:r>
      <w:r w:rsidR="00E61564">
        <w:rPr>
          <w:rFonts w:asciiTheme="majorBidi" w:eastAsia="Arial Unicode MS" w:hAnsiTheme="majorBidi" w:cstheme="majorBidi"/>
          <w:sz w:val="24"/>
          <w:szCs w:val="24"/>
          <w:lang w:val="id-ID"/>
        </w:rPr>
        <w:t xml:space="preserve"> pada </w:t>
      </w:r>
      <w:r w:rsidR="000A3517">
        <w:rPr>
          <w:rFonts w:asciiTheme="majorBidi" w:eastAsia="Arial Unicode MS" w:hAnsiTheme="majorBidi" w:cstheme="majorBidi"/>
          <w:sz w:val="24"/>
          <w:szCs w:val="24"/>
        </w:rPr>
        <w:t>SK dan KD rata-rata 3</w:t>
      </w:r>
      <w:proofErr w:type="gramStart"/>
      <w:r w:rsidR="000A3517">
        <w:rPr>
          <w:rFonts w:asciiTheme="majorBidi" w:eastAsia="Arial Unicode MS" w:hAnsiTheme="majorBidi" w:cstheme="majorBidi"/>
          <w:sz w:val="24"/>
          <w:szCs w:val="24"/>
        </w:rPr>
        <w:t>,</w:t>
      </w:r>
      <w:r w:rsidR="000A3517">
        <w:rPr>
          <w:rFonts w:asciiTheme="majorBidi" w:eastAsia="Arial Unicode MS" w:hAnsiTheme="majorBidi" w:cstheme="majorBidi"/>
          <w:sz w:val="24"/>
          <w:szCs w:val="24"/>
          <w:lang w:val="id-ID"/>
        </w:rPr>
        <w:t>33</w:t>
      </w:r>
      <w:proofErr w:type="gramEnd"/>
      <w:r w:rsidRPr="004D0482">
        <w:rPr>
          <w:rFonts w:asciiTheme="majorBidi" w:eastAsia="Arial Unicode MS" w:hAnsiTheme="majorBidi" w:cstheme="majorBidi"/>
          <w:sz w:val="24"/>
          <w:szCs w:val="24"/>
        </w:rPr>
        <w:t xml:space="preserve"> dengan kategori </w:t>
      </w:r>
      <w:r w:rsidR="000A3517">
        <w:rPr>
          <w:rFonts w:asciiTheme="majorBidi" w:eastAsia="Arial Unicode MS" w:hAnsiTheme="majorBidi" w:cstheme="majorBidi"/>
          <w:sz w:val="24"/>
          <w:szCs w:val="24"/>
          <w:lang w:val="id-ID"/>
        </w:rPr>
        <w:t xml:space="preserve">cukup </w:t>
      </w:r>
      <w:r w:rsidRPr="004D0482">
        <w:rPr>
          <w:rFonts w:asciiTheme="majorBidi" w:eastAsia="Arial Unicode MS" w:hAnsiTheme="majorBidi" w:cstheme="majorBidi"/>
          <w:sz w:val="24"/>
          <w:szCs w:val="24"/>
        </w:rPr>
        <w:t xml:space="preserve">baik. </w:t>
      </w:r>
      <w:r w:rsidR="00E61564">
        <w:rPr>
          <w:rFonts w:asciiTheme="majorBidi" w:eastAsia="Arial Unicode MS" w:hAnsiTheme="majorBidi" w:cstheme="majorBidi"/>
          <w:sz w:val="24"/>
          <w:szCs w:val="24"/>
          <w:lang w:val="id-ID"/>
        </w:rPr>
        <w:t xml:space="preserve">Hasil penilaian RPP pada bagian umum dimana RPP disusun untuk setiap KD yang dapat dilaksanakan dalam satu kali pertemuan dengan kategori baik bernilai 3,67. </w:t>
      </w:r>
    </w:p>
    <w:p w:rsidR="00EA62AC" w:rsidRPr="00E61564" w:rsidRDefault="00EA62AC" w:rsidP="00E61564">
      <w:pPr>
        <w:spacing w:line="360" w:lineRule="auto"/>
        <w:ind w:left="0" w:firstLine="425"/>
        <w:jc w:val="both"/>
        <w:rPr>
          <w:rFonts w:asciiTheme="majorBidi" w:eastAsia="Arial Unicode MS" w:hAnsiTheme="majorBidi" w:cstheme="majorBidi"/>
          <w:sz w:val="24"/>
          <w:szCs w:val="24"/>
          <w:lang w:val="id-ID"/>
        </w:rPr>
      </w:pPr>
      <w:proofErr w:type="gramStart"/>
      <w:r w:rsidRPr="004D0482">
        <w:rPr>
          <w:rFonts w:asciiTheme="majorBidi" w:eastAsia="Arial Unicode MS" w:hAnsiTheme="majorBidi" w:cstheme="majorBidi"/>
          <w:sz w:val="24"/>
          <w:szCs w:val="24"/>
        </w:rPr>
        <w:t xml:space="preserve">Sementara itu, komponen RPP </w:t>
      </w:r>
      <w:r w:rsidR="00E61564">
        <w:rPr>
          <w:rFonts w:asciiTheme="majorBidi" w:eastAsia="Arial Unicode MS" w:hAnsiTheme="majorBidi" w:cstheme="majorBidi"/>
          <w:sz w:val="24"/>
          <w:szCs w:val="24"/>
          <w:lang w:val="id-ID"/>
        </w:rPr>
        <w:t>secara umum berada pada kategori cukup baik dengan nilai 3.</w:t>
      </w:r>
      <w:proofErr w:type="gramEnd"/>
      <w:r w:rsidR="00E61564">
        <w:rPr>
          <w:rFonts w:asciiTheme="majorBidi" w:eastAsia="Arial Unicode MS" w:hAnsiTheme="majorBidi" w:cstheme="majorBidi"/>
          <w:sz w:val="24"/>
          <w:szCs w:val="24"/>
          <w:lang w:val="id-ID"/>
        </w:rPr>
        <w:t xml:space="preserve"> Hal senada juga terjadi pada alokasi waktu dan metode pembelajaran berada dalam kategori cukup baik dengan nilai 3. Penilaian hasil belajar dengan kategori 2,67 kategori kurang baik dan tujuan pembelajaran bernilai 2,33 kategori kurang baik. Nilai 2 diperoleh oleh indikator dan kegiatan pembelajaran berada dalam kategori kirang baik.</w:t>
      </w:r>
    </w:p>
    <w:p w:rsidR="00EA62AC" w:rsidRPr="00FA1D49" w:rsidRDefault="00EA62AC" w:rsidP="00E61564">
      <w:pPr>
        <w:spacing w:line="360" w:lineRule="auto"/>
        <w:ind w:left="0" w:firstLine="425"/>
        <w:jc w:val="both"/>
        <w:rPr>
          <w:rFonts w:asciiTheme="majorBidi" w:eastAsia="Arial Unicode MS" w:hAnsiTheme="majorBidi" w:cstheme="majorBidi"/>
          <w:sz w:val="24"/>
          <w:szCs w:val="24"/>
        </w:rPr>
      </w:pPr>
      <w:r w:rsidRPr="00FA1D49">
        <w:rPr>
          <w:rFonts w:asciiTheme="majorBidi" w:hAnsiTheme="majorBidi" w:cstheme="majorBidi"/>
          <w:sz w:val="24"/>
          <w:szCs w:val="24"/>
          <w:lang w:val="id-ID"/>
        </w:rPr>
        <w:t xml:space="preserve">Hasil penilaian keseluruhan menunjukkan </w:t>
      </w:r>
      <w:r w:rsidRPr="00FA1D49">
        <w:rPr>
          <w:rFonts w:asciiTheme="majorBidi" w:eastAsia="Arial Unicode MS" w:hAnsiTheme="majorBidi" w:cstheme="majorBidi"/>
          <w:sz w:val="24"/>
          <w:szCs w:val="24"/>
          <w:lang w:val="id-ID"/>
        </w:rPr>
        <w:t xml:space="preserve">RPP yang diduat oleh guru mata pelajaran </w:t>
      </w:r>
      <w:r>
        <w:rPr>
          <w:rFonts w:asciiTheme="majorBidi" w:eastAsia="Arial Unicode MS" w:hAnsiTheme="majorBidi" w:cstheme="majorBidi"/>
          <w:sz w:val="24"/>
          <w:szCs w:val="24"/>
          <w:lang w:val="id-ID"/>
        </w:rPr>
        <w:t>IPA</w:t>
      </w:r>
      <w:r w:rsidRPr="00FA1D49">
        <w:rPr>
          <w:rFonts w:asciiTheme="majorBidi" w:eastAsia="Arial Unicode MS" w:hAnsiTheme="majorBidi" w:cstheme="majorBidi"/>
          <w:sz w:val="24"/>
          <w:szCs w:val="24"/>
          <w:lang w:val="id-ID"/>
        </w:rPr>
        <w:t xml:space="preserve"> kelas XI</w:t>
      </w:r>
      <w:r>
        <w:rPr>
          <w:rFonts w:asciiTheme="majorBidi" w:eastAsia="Arial Unicode MS" w:hAnsiTheme="majorBidi" w:cstheme="majorBidi"/>
          <w:sz w:val="24"/>
          <w:szCs w:val="24"/>
          <w:lang w:val="id-ID"/>
        </w:rPr>
        <w:t>I</w:t>
      </w:r>
      <w:r w:rsidRPr="00FA1D49">
        <w:rPr>
          <w:rFonts w:asciiTheme="majorBidi" w:eastAsia="Arial Unicode MS" w:hAnsiTheme="majorBidi" w:cstheme="majorBidi"/>
          <w:sz w:val="24"/>
          <w:szCs w:val="24"/>
          <w:lang w:val="id-ID"/>
        </w:rPr>
        <w:t xml:space="preserve"> di SMK N 4 Padang berada dalam kategori </w:t>
      </w:r>
      <w:r w:rsidR="00E61564">
        <w:rPr>
          <w:rFonts w:asciiTheme="majorBidi" w:eastAsia="Arial Unicode MS" w:hAnsiTheme="majorBidi" w:cstheme="majorBidi"/>
          <w:sz w:val="24"/>
          <w:szCs w:val="24"/>
          <w:lang w:val="id-ID"/>
        </w:rPr>
        <w:t>kurang baik</w:t>
      </w:r>
      <w:r w:rsidRPr="00FA1D49">
        <w:rPr>
          <w:rFonts w:asciiTheme="majorBidi" w:eastAsia="Arial Unicode MS" w:hAnsiTheme="majorBidi" w:cstheme="majorBidi"/>
          <w:sz w:val="24"/>
          <w:szCs w:val="24"/>
          <w:lang w:val="id-ID"/>
        </w:rPr>
        <w:t xml:space="preserve">, dalam artikata RPP yang dibuat guru </w:t>
      </w:r>
      <w:r w:rsidRPr="00FA1D49">
        <w:rPr>
          <w:rFonts w:asciiTheme="majorBidi" w:hAnsiTheme="majorBidi" w:cstheme="majorBidi"/>
          <w:sz w:val="24"/>
          <w:szCs w:val="24"/>
          <w:lang w:val="id-ID"/>
        </w:rPr>
        <w:t xml:space="preserve">belum sesuai dengan IPKG-1. </w:t>
      </w:r>
      <w:r w:rsidRPr="001B20A9">
        <w:rPr>
          <w:rFonts w:asciiTheme="majorBidi" w:hAnsiTheme="majorBidi" w:cstheme="majorBidi"/>
          <w:sz w:val="24"/>
          <w:szCs w:val="24"/>
          <w:lang w:val="id-ID"/>
        </w:rPr>
        <w:t xml:space="preserve">Menurut IPKG-1 (Instrumen Penilaian Kinerja </w:t>
      </w:r>
      <w:r w:rsidRPr="001B20A9">
        <w:rPr>
          <w:rFonts w:asciiTheme="majorBidi" w:hAnsiTheme="majorBidi" w:cstheme="majorBidi"/>
          <w:sz w:val="24"/>
          <w:szCs w:val="24"/>
          <w:lang w:val="id-ID"/>
        </w:rPr>
        <w:lastRenderedPageBreak/>
        <w:t xml:space="preserve">Guru-tentang Perenanaan Pembelajaran), RPP ditandai adanya komponen-komponen: identitas RPP, stándar kompetensi (SK), kompetensi dasar (KD), indikator, tujuan pembelajaran, materi pembelajaran, alokasi waktu, metode pembelajaran, langkah-langkah kegiatan (pendahuluan, kegiatan inti, penutup), sumber pembelajaran, dan penilaian. </w:t>
      </w:r>
      <w:proofErr w:type="gramStart"/>
      <w:r w:rsidRPr="004D0482">
        <w:rPr>
          <w:rFonts w:asciiTheme="majorBidi" w:hAnsiTheme="majorBidi" w:cstheme="majorBidi"/>
          <w:sz w:val="24"/>
          <w:szCs w:val="24"/>
        </w:rPr>
        <w:t>Secara format RPP yang dibuat oleh guru sudah mengacu pada IPKG-1 karena komponen-komponen tersebut semuanya ada.</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Namun dari segi isi, ada beberapa komponen RPP yang dibuat guru yang belum mengacu pada IPKG-1.</w:t>
      </w:r>
      <w:proofErr w:type="gramEnd"/>
    </w:p>
    <w:p w:rsidR="00EA62AC" w:rsidRPr="00EA62AC" w:rsidRDefault="00EA62AC" w:rsidP="005C5056">
      <w:pPr>
        <w:spacing w:line="360" w:lineRule="auto"/>
        <w:ind w:left="0" w:firstLine="425"/>
        <w:jc w:val="both"/>
        <w:rPr>
          <w:rFonts w:asciiTheme="majorBidi" w:hAnsiTheme="majorBidi" w:cstheme="majorBidi"/>
          <w:sz w:val="24"/>
          <w:szCs w:val="24"/>
        </w:rPr>
      </w:pPr>
    </w:p>
    <w:p w:rsidR="00946BFD" w:rsidRPr="00EA62AC" w:rsidRDefault="00946BFD" w:rsidP="004D0482">
      <w:pPr>
        <w:spacing w:line="360" w:lineRule="auto"/>
        <w:ind w:left="0"/>
        <w:rPr>
          <w:rFonts w:asciiTheme="majorBidi" w:hAnsiTheme="majorBidi" w:cstheme="majorBidi"/>
          <w:sz w:val="24"/>
          <w:szCs w:val="24"/>
          <w:lang w:val="id-ID"/>
        </w:rPr>
      </w:pPr>
      <w:proofErr w:type="gramStart"/>
      <w:r w:rsidRPr="004D0482">
        <w:rPr>
          <w:rFonts w:asciiTheme="majorBidi" w:hAnsiTheme="majorBidi" w:cstheme="majorBidi"/>
          <w:sz w:val="24"/>
          <w:szCs w:val="24"/>
        </w:rPr>
        <w:t>Tabel 1.</w:t>
      </w:r>
      <w:proofErr w:type="gramEnd"/>
      <w:r w:rsidRPr="004D0482">
        <w:rPr>
          <w:rFonts w:asciiTheme="majorBidi" w:hAnsiTheme="majorBidi" w:cstheme="majorBidi"/>
          <w:sz w:val="24"/>
          <w:szCs w:val="24"/>
        </w:rPr>
        <w:t xml:space="preserve"> Hasil Penilaian </w:t>
      </w:r>
      <w:proofErr w:type="gramStart"/>
      <w:r w:rsidRPr="004D0482">
        <w:rPr>
          <w:rFonts w:asciiTheme="majorBidi" w:hAnsiTheme="majorBidi" w:cstheme="majorBidi"/>
          <w:sz w:val="24"/>
          <w:szCs w:val="24"/>
        </w:rPr>
        <w:t xml:space="preserve">RPP </w:t>
      </w:r>
      <w:r w:rsidR="00EA62AC">
        <w:rPr>
          <w:rFonts w:asciiTheme="majorBidi" w:hAnsiTheme="majorBidi" w:cstheme="majorBidi"/>
          <w:sz w:val="24"/>
          <w:szCs w:val="24"/>
          <w:lang w:val="id-ID"/>
        </w:rPr>
        <w:t xml:space="preserve"> dengan</w:t>
      </w:r>
      <w:proofErr w:type="gramEnd"/>
      <w:r w:rsidR="00EA62AC">
        <w:rPr>
          <w:rFonts w:asciiTheme="majorBidi" w:hAnsiTheme="majorBidi" w:cstheme="majorBidi"/>
          <w:sz w:val="24"/>
          <w:szCs w:val="24"/>
          <w:lang w:val="id-ID"/>
        </w:rPr>
        <w:t xml:space="preserve"> IPKG-1</w:t>
      </w:r>
    </w:p>
    <w:tbl>
      <w:tblPr>
        <w:tblW w:w="5000" w:type="pct"/>
        <w:tblLook w:val="04A0"/>
      </w:tblPr>
      <w:tblGrid>
        <w:gridCol w:w="821"/>
        <w:gridCol w:w="1514"/>
        <w:gridCol w:w="2460"/>
        <w:gridCol w:w="1135"/>
        <w:gridCol w:w="1078"/>
        <w:gridCol w:w="989"/>
        <w:gridCol w:w="1246"/>
      </w:tblGrid>
      <w:tr w:rsidR="00EA62AC" w:rsidRPr="00EA62AC" w:rsidTr="00EA62AC">
        <w:trPr>
          <w:trHeight w:val="330"/>
        </w:trPr>
        <w:tc>
          <w:tcPr>
            <w:tcW w:w="444" w:type="pct"/>
            <w:vMerge w:val="restart"/>
            <w:tcBorders>
              <w:top w:val="single" w:sz="8" w:space="0" w:color="auto"/>
              <w:left w:val="single" w:sz="8" w:space="0" w:color="auto"/>
              <w:bottom w:val="single" w:sz="8" w:space="0" w:color="000000"/>
              <w:right w:val="single" w:sz="8" w:space="0" w:color="auto"/>
            </w:tcBorders>
            <w:shd w:val="clear" w:color="000000" w:fill="FFFFFF"/>
            <w:noWrap/>
            <w:vAlign w:val="bottom"/>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val="sv-SE" w:eastAsia="id-ID"/>
              </w:rPr>
              <w:t>No</w:t>
            </w:r>
          </w:p>
        </w:tc>
        <w:tc>
          <w:tcPr>
            <w:tcW w:w="2150" w:type="pct"/>
            <w:gridSpan w:val="2"/>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val="sv-SE" w:eastAsia="id-ID"/>
              </w:rPr>
              <w:t>Komponen / Indikator</w:t>
            </w:r>
          </w:p>
        </w:tc>
        <w:tc>
          <w:tcPr>
            <w:tcW w:w="1732" w:type="pct"/>
            <w:gridSpan w:val="3"/>
            <w:tcBorders>
              <w:top w:val="single" w:sz="8" w:space="0" w:color="auto"/>
              <w:left w:val="nil"/>
              <w:bottom w:val="single" w:sz="8" w:space="0" w:color="000000"/>
              <w:right w:val="single" w:sz="8" w:space="0" w:color="000000"/>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val="sv-SE" w:eastAsia="id-ID"/>
              </w:rPr>
              <w:t>Nilai</w:t>
            </w:r>
          </w:p>
        </w:tc>
        <w:tc>
          <w:tcPr>
            <w:tcW w:w="674"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val="sv-SE" w:eastAsia="id-ID"/>
              </w:rPr>
              <w:t>Rata-Rata</w:t>
            </w:r>
          </w:p>
        </w:tc>
      </w:tr>
      <w:tr w:rsidR="00EA62AC" w:rsidRPr="00EA62AC" w:rsidTr="00EA62AC">
        <w:trPr>
          <w:trHeight w:val="330"/>
        </w:trPr>
        <w:tc>
          <w:tcPr>
            <w:tcW w:w="444" w:type="pct"/>
            <w:vMerge/>
            <w:tcBorders>
              <w:top w:val="single" w:sz="8" w:space="0" w:color="auto"/>
              <w:left w:val="single" w:sz="8" w:space="0" w:color="auto"/>
              <w:bottom w:val="single" w:sz="8" w:space="0" w:color="000000"/>
              <w:right w:val="single" w:sz="8" w:space="0" w:color="auto"/>
            </w:tcBorders>
            <w:vAlign w:val="center"/>
            <w:hideMark/>
          </w:tcPr>
          <w:p w:rsidR="00EA62AC" w:rsidRPr="00EA62AC" w:rsidRDefault="00EA62AC" w:rsidP="00EA62AC">
            <w:pPr>
              <w:ind w:left="0"/>
              <w:rPr>
                <w:rFonts w:ascii="Times New Roman" w:eastAsia="Times New Roman" w:hAnsi="Times New Roman" w:cs="Times New Roman"/>
                <w:b/>
                <w:bCs/>
                <w:color w:val="000000"/>
                <w:sz w:val="24"/>
                <w:szCs w:val="24"/>
                <w:lang w:val="id-ID" w:eastAsia="id-ID"/>
              </w:rPr>
            </w:pPr>
          </w:p>
        </w:tc>
        <w:tc>
          <w:tcPr>
            <w:tcW w:w="2150" w:type="pct"/>
            <w:gridSpan w:val="2"/>
            <w:vMerge/>
            <w:tcBorders>
              <w:top w:val="single" w:sz="8" w:space="0" w:color="auto"/>
              <w:left w:val="single" w:sz="8" w:space="0" w:color="auto"/>
              <w:bottom w:val="single" w:sz="8" w:space="0" w:color="000000"/>
              <w:right w:val="single" w:sz="8" w:space="0" w:color="000000"/>
            </w:tcBorders>
            <w:vAlign w:val="center"/>
            <w:hideMark/>
          </w:tcPr>
          <w:p w:rsidR="00EA62AC" w:rsidRPr="00EA62AC" w:rsidRDefault="00EA62AC" w:rsidP="00EA62AC">
            <w:pPr>
              <w:ind w:left="0"/>
              <w:rPr>
                <w:rFonts w:ascii="Times New Roman" w:eastAsia="Times New Roman" w:hAnsi="Times New Roman" w:cs="Times New Roman"/>
                <w:b/>
                <w:bCs/>
                <w:color w:val="000000"/>
                <w:sz w:val="24"/>
                <w:szCs w:val="24"/>
                <w:lang w:val="id-ID" w:eastAsia="id-ID"/>
              </w:rPr>
            </w:pPr>
          </w:p>
        </w:tc>
        <w:tc>
          <w:tcPr>
            <w:tcW w:w="614" w:type="pct"/>
            <w:tcBorders>
              <w:top w:val="nil"/>
              <w:left w:val="nil"/>
              <w:bottom w:val="single" w:sz="8" w:space="0" w:color="000000"/>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val="sv-SE" w:eastAsia="id-ID"/>
              </w:rPr>
              <w:t>1</w:t>
            </w:r>
          </w:p>
        </w:tc>
        <w:tc>
          <w:tcPr>
            <w:tcW w:w="583" w:type="pct"/>
            <w:tcBorders>
              <w:top w:val="nil"/>
              <w:left w:val="nil"/>
              <w:bottom w:val="single" w:sz="8" w:space="0" w:color="000000"/>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val="sv-SE" w:eastAsia="id-ID"/>
              </w:rPr>
              <w:t>2</w:t>
            </w:r>
          </w:p>
        </w:tc>
        <w:tc>
          <w:tcPr>
            <w:tcW w:w="535" w:type="pct"/>
            <w:tcBorders>
              <w:top w:val="nil"/>
              <w:left w:val="nil"/>
              <w:bottom w:val="single" w:sz="8" w:space="0" w:color="000000"/>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val="sv-SE" w:eastAsia="id-ID"/>
              </w:rPr>
              <w:t>3</w:t>
            </w:r>
          </w:p>
        </w:tc>
        <w:tc>
          <w:tcPr>
            <w:tcW w:w="674" w:type="pct"/>
            <w:vMerge/>
            <w:tcBorders>
              <w:top w:val="single" w:sz="8" w:space="0" w:color="auto"/>
              <w:left w:val="single" w:sz="8" w:space="0" w:color="auto"/>
              <w:bottom w:val="single" w:sz="8" w:space="0" w:color="000000"/>
              <w:right w:val="single" w:sz="8" w:space="0" w:color="auto"/>
            </w:tcBorders>
            <w:vAlign w:val="center"/>
            <w:hideMark/>
          </w:tcPr>
          <w:p w:rsidR="00EA62AC" w:rsidRPr="00EA62AC" w:rsidRDefault="00EA62AC" w:rsidP="00EA62AC">
            <w:pPr>
              <w:ind w:left="0"/>
              <w:rPr>
                <w:rFonts w:ascii="Times New Roman" w:eastAsia="Times New Roman" w:hAnsi="Times New Roman" w:cs="Times New Roman"/>
                <w:b/>
                <w:bCs/>
                <w:color w:val="000000"/>
                <w:sz w:val="24"/>
                <w:szCs w:val="24"/>
                <w:lang w:val="id-ID" w:eastAsia="id-ID"/>
              </w:rPr>
            </w:pPr>
          </w:p>
        </w:tc>
      </w:tr>
      <w:tr w:rsidR="00EA62AC" w:rsidRPr="00EA62AC" w:rsidTr="00EA62AC">
        <w:trPr>
          <w:trHeight w:val="330"/>
        </w:trPr>
        <w:tc>
          <w:tcPr>
            <w:tcW w:w="444" w:type="pct"/>
            <w:tcBorders>
              <w:top w:val="nil"/>
              <w:left w:val="single" w:sz="8" w:space="0" w:color="auto"/>
              <w:bottom w:val="single" w:sz="8" w:space="0" w:color="auto"/>
              <w:right w:val="single" w:sz="8" w:space="0" w:color="auto"/>
            </w:tcBorders>
            <w:shd w:val="clear" w:color="000000" w:fill="FFFFFF"/>
            <w:noWrap/>
            <w:vAlign w:val="bottom"/>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val="sv-SE" w:eastAsia="id-ID"/>
              </w:rPr>
              <w:t>I</w:t>
            </w:r>
          </w:p>
        </w:tc>
        <w:tc>
          <w:tcPr>
            <w:tcW w:w="4556" w:type="pct"/>
            <w:gridSpan w:val="6"/>
            <w:tcBorders>
              <w:top w:val="single" w:sz="8" w:space="0" w:color="000000"/>
              <w:left w:val="nil"/>
              <w:bottom w:val="single" w:sz="8" w:space="0" w:color="auto"/>
              <w:right w:val="single" w:sz="8" w:space="0" w:color="000000"/>
            </w:tcBorders>
            <w:shd w:val="clear" w:color="000000" w:fill="FFFFFF"/>
            <w:noWrap/>
            <w:vAlign w:val="center"/>
            <w:hideMark/>
          </w:tcPr>
          <w:p w:rsidR="00EA62AC" w:rsidRPr="00EA62AC" w:rsidRDefault="00EA62AC" w:rsidP="00EA62AC">
            <w:pPr>
              <w:ind w:left="0"/>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val="sv-SE" w:eastAsia="id-ID"/>
              </w:rPr>
              <w:t>Umum</w:t>
            </w:r>
          </w:p>
        </w:tc>
      </w:tr>
      <w:tr w:rsidR="00EA62AC" w:rsidRPr="00EA62AC" w:rsidTr="00EA62AC">
        <w:trPr>
          <w:trHeight w:val="1082"/>
        </w:trPr>
        <w:tc>
          <w:tcPr>
            <w:tcW w:w="444" w:type="pct"/>
            <w:tcBorders>
              <w:top w:val="nil"/>
              <w:left w:val="single" w:sz="8" w:space="0" w:color="auto"/>
              <w:bottom w:val="nil"/>
              <w:right w:val="single" w:sz="8" w:space="0" w:color="auto"/>
            </w:tcBorders>
            <w:shd w:val="clear" w:color="000000" w:fill="FFFFFF"/>
            <w:noWrap/>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A</w:t>
            </w:r>
          </w:p>
        </w:tc>
        <w:tc>
          <w:tcPr>
            <w:tcW w:w="2150" w:type="pct"/>
            <w:gridSpan w:val="2"/>
            <w:tcBorders>
              <w:top w:val="single" w:sz="8" w:space="0" w:color="auto"/>
              <w:left w:val="nil"/>
              <w:bottom w:val="nil"/>
              <w:right w:val="single" w:sz="8" w:space="0" w:color="000000"/>
            </w:tcBorders>
            <w:shd w:val="clear" w:color="000000" w:fill="FFFFFF"/>
            <w:vAlign w:val="center"/>
            <w:hideMark/>
          </w:tcPr>
          <w:p w:rsidR="00EA62AC" w:rsidRPr="00EA62AC" w:rsidRDefault="00EA62AC" w:rsidP="00EA62AC">
            <w:pPr>
              <w:ind w:left="0"/>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 xml:space="preserve">Disusun untuk setiap KD yang dapat dilaksanakan dalam satu kali pertemuan atau lebih </w:t>
            </w:r>
          </w:p>
        </w:tc>
        <w:tc>
          <w:tcPr>
            <w:tcW w:w="614" w:type="pct"/>
            <w:tcBorders>
              <w:top w:val="nil"/>
              <w:left w:val="nil"/>
              <w:bottom w:val="nil"/>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4</w:t>
            </w:r>
          </w:p>
        </w:tc>
        <w:tc>
          <w:tcPr>
            <w:tcW w:w="583" w:type="pct"/>
            <w:tcBorders>
              <w:top w:val="nil"/>
              <w:left w:val="nil"/>
              <w:bottom w:val="nil"/>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3</w:t>
            </w:r>
          </w:p>
        </w:tc>
        <w:tc>
          <w:tcPr>
            <w:tcW w:w="535" w:type="pct"/>
            <w:tcBorders>
              <w:top w:val="nil"/>
              <w:left w:val="nil"/>
              <w:bottom w:val="nil"/>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4</w:t>
            </w:r>
          </w:p>
        </w:tc>
        <w:tc>
          <w:tcPr>
            <w:tcW w:w="674" w:type="pct"/>
            <w:tcBorders>
              <w:top w:val="nil"/>
              <w:left w:val="nil"/>
              <w:bottom w:val="nil"/>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3,67</w:t>
            </w:r>
          </w:p>
        </w:tc>
      </w:tr>
      <w:tr w:rsidR="00EA62AC" w:rsidRPr="00EA62AC" w:rsidTr="00763955">
        <w:trPr>
          <w:trHeight w:val="2117"/>
        </w:trPr>
        <w:tc>
          <w:tcPr>
            <w:tcW w:w="44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B</w:t>
            </w:r>
          </w:p>
        </w:tc>
        <w:tc>
          <w:tcPr>
            <w:tcW w:w="2150" w:type="pct"/>
            <w:gridSpan w:val="2"/>
            <w:tcBorders>
              <w:top w:val="single" w:sz="8" w:space="0" w:color="auto"/>
              <w:left w:val="nil"/>
              <w:bottom w:val="nil"/>
              <w:right w:val="single" w:sz="8" w:space="0" w:color="000000"/>
            </w:tcBorders>
            <w:shd w:val="clear" w:color="000000" w:fill="FFFFFF"/>
            <w:vAlign w:val="center"/>
            <w:hideMark/>
          </w:tcPr>
          <w:p w:rsidR="00EA62AC" w:rsidRPr="00EA62AC" w:rsidRDefault="00EA62AC" w:rsidP="00EA62AC">
            <w:pPr>
              <w:ind w:left="0"/>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Komponen RPP: identitas mapel, SK, KD, indikator pencapaian kompetensi, tujuan pembelajaran, materi ajar, alokasi waktu, metode pembelajaran, kegiatan pembejaran (penduhuluan, inti, penutup), penilaian hasil belajar dan sumber belajar.</w:t>
            </w:r>
          </w:p>
        </w:tc>
        <w:tc>
          <w:tcPr>
            <w:tcW w:w="614" w:type="pct"/>
            <w:tcBorders>
              <w:top w:val="single" w:sz="8" w:space="0" w:color="auto"/>
              <w:left w:val="nil"/>
              <w:bottom w:val="nil"/>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3</w:t>
            </w:r>
          </w:p>
        </w:tc>
        <w:tc>
          <w:tcPr>
            <w:tcW w:w="583" w:type="pct"/>
            <w:tcBorders>
              <w:top w:val="single" w:sz="8" w:space="0" w:color="auto"/>
              <w:left w:val="nil"/>
              <w:bottom w:val="nil"/>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3</w:t>
            </w:r>
          </w:p>
        </w:tc>
        <w:tc>
          <w:tcPr>
            <w:tcW w:w="535" w:type="pct"/>
            <w:tcBorders>
              <w:top w:val="single" w:sz="8" w:space="0" w:color="auto"/>
              <w:left w:val="nil"/>
              <w:bottom w:val="nil"/>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3</w:t>
            </w:r>
          </w:p>
        </w:tc>
        <w:tc>
          <w:tcPr>
            <w:tcW w:w="674" w:type="pct"/>
            <w:tcBorders>
              <w:top w:val="single" w:sz="8" w:space="0" w:color="auto"/>
              <w:left w:val="nil"/>
              <w:bottom w:val="nil"/>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3</w:t>
            </w:r>
          </w:p>
        </w:tc>
      </w:tr>
      <w:tr w:rsidR="00EA62AC" w:rsidRPr="00EA62AC" w:rsidTr="00763955">
        <w:trPr>
          <w:trHeight w:val="330"/>
        </w:trPr>
        <w:tc>
          <w:tcPr>
            <w:tcW w:w="444"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II</w:t>
            </w:r>
          </w:p>
        </w:tc>
        <w:tc>
          <w:tcPr>
            <w:tcW w:w="4556" w:type="pct"/>
            <w:gridSpan w:val="6"/>
            <w:tcBorders>
              <w:top w:val="single" w:sz="8" w:space="0" w:color="auto"/>
              <w:left w:val="nil"/>
              <w:bottom w:val="single" w:sz="8" w:space="0" w:color="auto"/>
              <w:right w:val="single" w:sz="8" w:space="0" w:color="000000"/>
            </w:tcBorders>
            <w:shd w:val="clear" w:color="000000" w:fill="FFFFFF"/>
            <w:noWrap/>
            <w:vAlign w:val="center"/>
            <w:hideMark/>
          </w:tcPr>
          <w:p w:rsidR="00EA62AC" w:rsidRPr="00EA62AC" w:rsidRDefault="00EA62AC" w:rsidP="00EA62AC">
            <w:pPr>
              <w:ind w:left="0"/>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Penjelasan Komponen RPP</w:t>
            </w:r>
          </w:p>
        </w:tc>
      </w:tr>
      <w:tr w:rsidR="00EA62AC" w:rsidRPr="00EA62AC" w:rsidTr="00EA62AC">
        <w:trPr>
          <w:trHeight w:val="330"/>
        </w:trPr>
        <w:tc>
          <w:tcPr>
            <w:tcW w:w="444" w:type="pct"/>
            <w:tcBorders>
              <w:top w:val="nil"/>
              <w:left w:val="single" w:sz="8" w:space="0" w:color="auto"/>
              <w:bottom w:val="single" w:sz="8" w:space="0" w:color="auto"/>
              <w:right w:val="single" w:sz="8" w:space="0" w:color="auto"/>
            </w:tcBorders>
            <w:shd w:val="clear" w:color="000000" w:fill="FFFFFF"/>
            <w:noWrap/>
            <w:vAlign w:val="bottom"/>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A</w:t>
            </w:r>
          </w:p>
        </w:tc>
        <w:tc>
          <w:tcPr>
            <w:tcW w:w="2150" w:type="pct"/>
            <w:gridSpan w:val="2"/>
            <w:tcBorders>
              <w:top w:val="single" w:sz="8" w:space="0" w:color="auto"/>
              <w:left w:val="nil"/>
              <w:bottom w:val="single" w:sz="8" w:space="0" w:color="auto"/>
              <w:right w:val="single" w:sz="8" w:space="0" w:color="000000"/>
            </w:tcBorders>
            <w:shd w:val="clear" w:color="000000" w:fill="FFFFFF"/>
            <w:noWrap/>
            <w:vAlign w:val="center"/>
            <w:hideMark/>
          </w:tcPr>
          <w:p w:rsidR="00EA62AC" w:rsidRPr="00EA62AC" w:rsidRDefault="00EA62AC" w:rsidP="00EA62AC">
            <w:pPr>
              <w:ind w:left="0"/>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Identitas RPP</w:t>
            </w:r>
          </w:p>
        </w:tc>
        <w:tc>
          <w:tcPr>
            <w:tcW w:w="61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4</w:t>
            </w:r>
          </w:p>
        </w:tc>
        <w:tc>
          <w:tcPr>
            <w:tcW w:w="583"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4</w:t>
            </w:r>
          </w:p>
        </w:tc>
        <w:tc>
          <w:tcPr>
            <w:tcW w:w="535"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4</w:t>
            </w:r>
          </w:p>
        </w:tc>
        <w:tc>
          <w:tcPr>
            <w:tcW w:w="67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4</w:t>
            </w:r>
          </w:p>
        </w:tc>
      </w:tr>
      <w:tr w:rsidR="00EA62AC" w:rsidRPr="00EA62AC" w:rsidTr="00EA62AC">
        <w:trPr>
          <w:trHeight w:val="330"/>
        </w:trPr>
        <w:tc>
          <w:tcPr>
            <w:tcW w:w="444" w:type="pct"/>
            <w:tcBorders>
              <w:top w:val="nil"/>
              <w:left w:val="single" w:sz="8" w:space="0" w:color="auto"/>
              <w:bottom w:val="single" w:sz="8" w:space="0" w:color="auto"/>
              <w:right w:val="single" w:sz="8" w:space="0" w:color="auto"/>
            </w:tcBorders>
            <w:shd w:val="clear" w:color="000000" w:fill="FFFFFF"/>
            <w:noWrap/>
            <w:vAlign w:val="bottom"/>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B</w:t>
            </w:r>
          </w:p>
        </w:tc>
        <w:tc>
          <w:tcPr>
            <w:tcW w:w="2150" w:type="pct"/>
            <w:gridSpan w:val="2"/>
            <w:tcBorders>
              <w:top w:val="single" w:sz="8" w:space="0" w:color="auto"/>
              <w:left w:val="nil"/>
              <w:bottom w:val="single" w:sz="8" w:space="0" w:color="auto"/>
              <w:right w:val="single" w:sz="8" w:space="0" w:color="000000"/>
            </w:tcBorders>
            <w:shd w:val="clear" w:color="000000" w:fill="FFFFFF"/>
            <w:vAlign w:val="center"/>
            <w:hideMark/>
          </w:tcPr>
          <w:p w:rsidR="00EA62AC" w:rsidRPr="00EA62AC" w:rsidRDefault="00EA62AC" w:rsidP="00EA62AC">
            <w:pPr>
              <w:ind w:left="0"/>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val="sv-SE" w:eastAsia="id-ID"/>
              </w:rPr>
              <w:t>SK dan KD</w:t>
            </w:r>
          </w:p>
        </w:tc>
        <w:tc>
          <w:tcPr>
            <w:tcW w:w="61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4</w:t>
            </w:r>
          </w:p>
        </w:tc>
        <w:tc>
          <w:tcPr>
            <w:tcW w:w="583"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3</w:t>
            </w:r>
          </w:p>
        </w:tc>
        <w:tc>
          <w:tcPr>
            <w:tcW w:w="535"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3</w:t>
            </w:r>
          </w:p>
        </w:tc>
        <w:tc>
          <w:tcPr>
            <w:tcW w:w="67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3,33</w:t>
            </w:r>
          </w:p>
        </w:tc>
      </w:tr>
      <w:tr w:rsidR="00EA62AC" w:rsidRPr="00EA62AC" w:rsidTr="00EA62AC">
        <w:trPr>
          <w:trHeight w:val="330"/>
        </w:trPr>
        <w:tc>
          <w:tcPr>
            <w:tcW w:w="444" w:type="pct"/>
            <w:tcBorders>
              <w:top w:val="nil"/>
              <w:left w:val="single" w:sz="8" w:space="0" w:color="auto"/>
              <w:bottom w:val="single" w:sz="8" w:space="0" w:color="auto"/>
              <w:right w:val="single" w:sz="8" w:space="0" w:color="auto"/>
            </w:tcBorders>
            <w:shd w:val="clear" w:color="000000" w:fill="FFFFFF"/>
            <w:noWrap/>
            <w:vAlign w:val="bottom"/>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C</w:t>
            </w:r>
          </w:p>
        </w:tc>
        <w:tc>
          <w:tcPr>
            <w:tcW w:w="2150" w:type="pct"/>
            <w:gridSpan w:val="2"/>
            <w:tcBorders>
              <w:top w:val="single" w:sz="8" w:space="0" w:color="auto"/>
              <w:left w:val="nil"/>
              <w:bottom w:val="single" w:sz="8" w:space="0" w:color="auto"/>
              <w:right w:val="single" w:sz="8" w:space="0" w:color="000000"/>
            </w:tcBorders>
            <w:shd w:val="clear" w:color="000000" w:fill="FFFFFF"/>
            <w:vAlign w:val="center"/>
            <w:hideMark/>
          </w:tcPr>
          <w:p w:rsidR="00EA62AC" w:rsidRPr="00EA62AC" w:rsidRDefault="00EA62AC" w:rsidP="00EA62AC">
            <w:pPr>
              <w:ind w:left="0"/>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val="sv-SE" w:eastAsia="id-ID"/>
              </w:rPr>
              <w:t>Indikator</w:t>
            </w:r>
          </w:p>
        </w:tc>
        <w:tc>
          <w:tcPr>
            <w:tcW w:w="61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val="fi-FI" w:eastAsia="id-ID"/>
              </w:rPr>
              <w:t>2</w:t>
            </w:r>
          </w:p>
        </w:tc>
        <w:tc>
          <w:tcPr>
            <w:tcW w:w="583"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val="fi-FI" w:eastAsia="id-ID"/>
              </w:rPr>
              <w:t>2</w:t>
            </w:r>
          </w:p>
        </w:tc>
        <w:tc>
          <w:tcPr>
            <w:tcW w:w="535"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val="fi-FI" w:eastAsia="id-ID"/>
              </w:rPr>
              <w:t>2</w:t>
            </w:r>
          </w:p>
        </w:tc>
        <w:tc>
          <w:tcPr>
            <w:tcW w:w="67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2</w:t>
            </w:r>
          </w:p>
        </w:tc>
      </w:tr>
      <w:tr w:rsidR="00EA62AC" w:rsidRPr="00EA62AC" w:rsidTr="00EA62AC">
        <w:trPr>
          <w:trHeight w:val="420"/>
        </w:trPr>
        <w:tc>
          <w:tcPr>
            <w:tcW w:w="444" w:type="pct"/>
            <w:tcBorders>
              <w:top w:val="nil"/>
              <w:left w:val="single" w:sz="8" w:space="0" w:color="auto"/>
              <w:bottom w:val="single" w:sz="8" w:space="0" w:color="auto"/>
              <w:right w:val="single" w:sz="8" w:space="0" w:color="auto"/>
            </w:tcBorders>
            <w:shd w:val="clear" w:color="000000" w:fill="FFFFFF"/>
            <w:noWrap/>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val="sv-SE" w:eastAsia="id-ID"/>
              </w:rPr>
              <w:t> D</w:t>
            </w:r>
          </w:p>
        </w:tc>
        <w:tc>
          <w:tcPr>
            <w:tcW w:w="2150" w:type="pct"/>
            <w:gridSpan w:val="2"/>
            <w:tcBorders>
              <w:top w:val="single" w:sz="8" w:space="0" w:color="auto"/>
              <w:left w:val="nil"/>
              <w:bottom w:val="single" w:sz="8" w:space="0" w:color="auto"/>
              <w:right w:val="single" w:sz="8" w:space="0" w:color="000000"/>
            </w:tcBorders>
            <w:shd w:val="clear" w:color="000000" w:fill="FFFFFF"/>
            <w:vAlign w:val="center"/>
            <w:hideMark/>
          </w:tcPr>
          <w:p w:rsidR="00EA62AC" w:rsidRPr="00EA62AC" w:rsidRDefault="00EA62AC" w:rsidP="00EA62AC">
            <w:pPr>
              <w:ind w:left="0"/>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Tujuan Pembelajaran</w:t>
            </w:r>
          </w:p>
        </w:tc>
        <w:tc>
          <w:tcPr>
            <w:tcW w:w="61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val="fi-FI" w:eastAsia="id-ID"/>
              </w:rPr>
              <w:t>2</w:t>
            </w:r>
          </w:p>
        </w:tc>
        <w:tc>
          <w:tcPr>
            <w:tcW w:w="583"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val="fi-FI" w:eastAsia="id-ID"/>
              </w:rPr>
              <w:t>2</w:t>
            </w:r>
          </w:p>
        </w:tc>
        <w:tc>
          <w:tcPr>
            <w:tcW w:w="535"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val="fi-FI" w:eastAsia="id-ID"/>
              </w:rPr>
              <w:t>3</w:t>
            </w:r>
          </w:p>
        </w:tc>
        <w:tc>
          <w:tcPr>
            <w:tcW w:w="67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2,33</w:t>
            </w:r>
          </w:p>
        </w:tc>
      </w:tr>
      <w:tr w:rsidR="00EA62AC" w:rsidRPr="00EA62AC" w:rsidTr="00EA62AC">
        <w:trPr>
          <w:trHeight w:val="330"/>
        </w:trPr>
        <w:tc>
          <w:tcPr>
            <w:tcW w:w="444" w:type="pct"/>
            <w:tcBorders>
              <w:top w:val="nil"/>
              <w:left w:val="single" w:sz="8" w:space="0" w:color="auto"/>
              <w:bottom w:val="single" w:sz="8" w:space="0" w:color="auto"/>
              <w:right w:val="single" w:sz="8" w:space="0" w:color="auto"/>
            </w:tcBorders>
            <w:shd w:val="clear" w:color="000000" w:fill="FFFFFF"/>
            <w:noWrap/>
            <w:vAlign w:val="bottom"/>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E</w:t>
            </w:r>
          </w:p>
        </w:tc>
        <w:tc>
          <w:tcPr>
            <w:tcW w:w="2150" w:type="pct"/>
            <w:gridSpan w:val="2"/>
            <w:tcBorders>
              <w:top w:val="single" w:sz="8" w:space="0" w:color="auto"/>
              <w:left w:val="nil"/>
              <w:bottom w:val="single" w:sz="8" w:space="0" w:color="auto"/>
              <w:right w:val="single" w:sz="8" w:space="0" w:color="000000"/>
            </w:tcBorders>
            <w:shd w:val="clear" w:color="000000" w:fill="FFFFFF"/>
            <w:vAlign w:val="center"/>
            <w:hideMark/>
          </w:tcPr>
          <w:p w:rsidR="00EA62AC" w:rsidRPr="00EA62AC" w:rsidRDefault="00EA62AC" w:rsidP="00EA62AC">
            <w:pPr>
              <w:ind w:left="0"/>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Materi Ajar</w:t>
            </w:r>
          </w:p>
        </w:tc>
        <w:tc>
          <w:tcPr>
            <w:tcW w:w="61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1</w:t>
            </w:r>
          </w:p>
        </w:tc>
        <w:tc>
          <w:tcPr>
            <w:tcW w:w="583"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2</w:t>
            </w:r>
          </w:p>
        </w:tc>
        <w:tc>
          <w:tcPr>
            <w:tcW w:w="535"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1</w:t>
            </w:r>
          </w:p>
        </w:tc>
        <w:tc>
          <w:tcPr>
            <w:tcW w:w="67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1,33</w:t>
            </w:r>
          </w:p>
        </w:tc>
      </w:tr>
      <w:tr w:rsidR="00EA62AC" w:rsidRPr="00EA62AC" w:rsidTr="00EA62AC">
        <w:trPr>
          <w:trHeight w:val="330"/>
        </w:trPr>
        <w:tc>
          <w:tcPr>
            <w:tcW w:w="444" w:type="pct"/>
            <w:tcBorders>
              <w:top w:val="nil"/>
              <w:left w:val="single" w:sz="8" w:space="0" w:color="auto"/>
              <w:bottom w:val="single" w:sz="8" w:space="0" w:color="auto"/>
              <w:right w:val="single" w:sz="8" w:space="0" w:color="auto"/>
            </w:tcBorders>
            <w:shd w:val="clear" w:color="000000" w:fill="FFFFFF"/>
            <w:noWrap/>
            <w:vAlign w:val="bottom"/>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F</w:t>
            </w:r>
          </w:p>
        </w:tc>
        <w:tc>
          <w:tcPr>
            <w:tcW w:w="2150" w:type="pct"/>
            <w:gridSpan w:val="2"/>
            <w:tcBorders>
              <w:top w:val="single" w:sz="8" w:space="0" w:color="auto"/>
              <w:left w:val="nil"/>
              <w:bottom w:val="single" w:sz="8" w:space="0" w:color="auto"/>
              <w:right w:val="single" w:sz="8" w:space="0" w:color="000000"/>
            </w:tcBorders>
            <w:shd w:val="clear" w:color="000000" w:fill="FFFFFF"/>
            <w:vAlign w:val="center"/>
            <w:hideMark/>
          </w:tcPr>
          <w:p w:rsidR="00EA62AC" w:rsidRPr="00EA62AC" w:rsidRDefault="00EA62AC" w:rsidP="00EA62AC">
            <w:pPr>
              <w:ind w:left="0"/>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val="es-ES" w:eastAsia="id-ID"/>
              </w:rPr>
              <w:t>Alokasi Waktu</w:t>
            </w:r>
          </w:p>
        </w:tc>
        <w:tc>
          <w:tcPr>
            <w:tcW w:w="61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3</w:t>
            </w:r>
          </w:p>
        </w:tc>
        <w:tc>
          <w:tcPr>
            <w:tcW w:w="583"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3</w:t>
            </w:r>
          </w:p>
        </w:tc>
        <w:tc>
          <w:tcPr>
            <w:tcW w:w="535"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3</w:t>
            </w:r>
          </w:p>
        </w:tc>
        <w:tc>
          <w:tcPr>
            <w:tcW w:w="67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3</w:t>
            </w:r>
          </w:p>
        </w:tc>
      </w:tr>
      <w:tr w:rsidR="00EA62AC" w:rsidRPr="00EA62AC" w:rsidTr="00EA62AC">
        <w:trPr>
          <w:trHeight w:val="375"/>
        </w:trPr>
        <w:tc>
          <w:tcPr>
            <w:tcW w:w="444" w:type="pct"/>
            <w:tcBorders>
              <w:top w:val="nil"/>
              <w:left w:val="single" w:sz="8" w:space="0" w:color="auto"/>
              <w:bottom w:val="single" w:sz="8" w:space="0" w:color="auto"/>
              <w:right w:val="single" w:sz="8" w:space="0" w:color="auto"/>
            </w:tcBorders>
            <w:shd w:val="clear" w:color="000000" w:fill="FFFFFF"/>
            <w:noWrap/>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G</w:t>
            </w:r>
          </w:p>
        </w:tc>
        <w:tc>
          <w:tcPr>
            <w:tcW w:w="2150" w:type="pct"/>
            <w:gridSpan w:val="2"/>
            <w:tcBorders>
              <w:top w:val="single" w:sz="8" w:space="0" w:color="auto"/>
              <w:left w:val="nil"/>
              <w:bottom w:val="single" w:sz="8" w:space="0" w:color="auto"/>
              <w:right w:val="single" w:sz="8" w:space="0" w:color="000000"/>
            </w:tcBorders>
            <w:shd w:val="clear" w:color="000000" w:fill="FFFFFF"/>
            <w:vAlign w:val="center"/>
            <w:hideMark/>
          </w:tcPr>
          <w:p w:rsidR="00EA62AC" w:rsidRPr="00EA62AC" w:rsidRDefault="00EA62AC" w:rsidP="00EA62AC">
            <w:pPr>
              <w:ind w:left="0"/>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Metode Pembelajaran</w:t>
            </w:r>
          </w:p>
        </w:tc>
        <w:tc>
          <w:tcPr>
            <w:tcW w:w="61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4</w:t>
            </w:r>
          </w:p>
        </w:tc>
        <w:tc>
          <w:tcPr>
            <w:tcW w:w="583"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3</w:t>
            </w:r>
          </w:p>
        </w:tc>
        <w:tc>
          <w:tcPr>
            <w:tcW w:w="535"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2</w:t>
            </w:r>
          </w:p>
        </w:tc>
        <w:tc>
          <w:tcPr>
            <w:tcW w:w="67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3</w:t>
            </w:r>
          </w:p>
        </w:tc>
      </w:tr>
      <w:tr w:rsidR="00EA62AC" w:rsidRPr="00EA62AC" w:rsidTr="00EA62AC">
        <w:trPr>
          <w:trHeight w:val="420"/>
        </w:trPr>
        <w:tc>
          <w:tcPr>
            <w:tcW w:w="444" w:type="pct"/>
            <w:tcBorders>
              <w:top w:val="nil"/>
              <w:left w:val="single" w:sz="8" w:space="0" w:color="auto"/>
              <w:bottom w:val="single" w:sz="8" w:space="0" w:color="auto"/>
              <w:right w:val="single" w:sz="8" w:space="0" w:color="auto"/>
            </w:tcBorders>
            <w:shd w:val="clear" w:color="000000" w:fill="FFFFFF"/>
            <w:noWrap/>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H</w:t>
            </w:r>
          </w:p>
        </w:tc>
        <w:tc>
          <w:tcPr>
            <w:tcW w:w="2150" w:type="pct"/>
            <w:gridSpan w:val="2"/>
            <w:tcBorders>
              <w:top w:val="single" w:sz="8" w:space="0" w:color="auto"/>
              <w:left w:val="nil"/>
              <w:bottom w:val="single" w:sz="8" w:space="0" w:color="auto"/>
              <w:right w:val="single" w:sz="8" w:space="0" w:color="000000"/>
            </w:tcBorders>
            <w:shd w:val="clear" w:color="000000" w:fill="FFFFFF"/>
            <w:vAlign w:val="center"/>
            <w:hideMark/>
          </w:tcPr>
          <w:p w:rsidR="00EA62AC" w:rsidRPr="00EA62AC" w:rsidRDefault="00EA62AC" w:rsidP="00EA62AC">
            <w:pPr>
              <w:ind w:left="0"/>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Kegiatan Pembelajaran</w:t>
            </w:r>
          </w:p>
        </w:tc>
        <w:tc>
          <w:tcPr>
            <w:tcW w:w="61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2</w:t>
            </w:r>
          </w:p>
        </w:tc>
        <w:tc>
          <w:tcPr>
            <w:tcW w:w="583"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2</w:t>
            </w:r>
          </w:p>
        </w:tc>
        <w:tc>
          <w:tcPr>
            <w:tcW w:w="535"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2</w:t>
            </w:r>
          </w:p>
        </w:tc>
        <w:tc>
          <w:tcPr>
            <w:tcW w:w="67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2</w:t>
            </w:r>
          </w:p>
        </w:tc>
      </w:tr>
      <w:tr w:rsidR="00EA62AC" w:rsidRPr="00EA62AC" w:rsidTr="00EA62AC">
        <w:trPr>
          <w:trHeight w:val="435"/>
        </w:trPr>
        <w:tc>
          <w:tcPr>
            <w:tcW w:w="444" w:type="pct"/>
            <w:tcBorders>
              <w:top w:val="nil"/>
              <w:left w:val="single" w:sz="8" w:space="0" w:color="auto"/>
              <w:bottom w:val="single" w:sz="8" w:space="0" w:color="auto"/>
              <w:right w:val="single" w:sz="8" w:space="0" w:color="auto"/>
            </w:tcBorders>
            <w:shd w:val="clear" w:color="000000" w:fill="FFFFFF"/>
            <w:noWrap/>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I</w:t>
            </w:r>
          </w:p>
        </w:tc>
        <w:tc>
          <w:tcPr>
            <w:tcW w:w="2150" w:type="pct"/>
            <w:gridSpan w:val="2"/>
            <w:tcBorders>
              <w:top w:val="single" w:sz="8" w:space="0" w:color="auto"/>
              <w:left w:val="nil"/>
              <w:bottom w:val="single" w:sz="8" w:space="0" w:color="auto"/>
              <w:right w:val="single" w:sz="8" w:space="0" w:color="000000"/>
            </w:tcBorders>
            <w:shd w:val="clear" w:color="000000" w:fill="FFFFFF"/>
            <w:vAlign w:val="center"/>
            <w:hideMark/>
          </w:tcPr>
          <w:p w:rsidR="00EA62AC" w:rsidRPr="00EA62AC" w:rsidRDefault="00EA62AC" w:rsidP="00EA62AC">
            <w:pPr>
              <w:ind w:left="0"/>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Penilaian Hasil Belajar</w:t>
            </w:r>
          </w:p>
        </w:tc>
        <w:tc>
          <w:tcPr>
            <w:tcW w:w="61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3</w:t>
            </w:r>
          </w:p>
        </w:tc>
        <w:tc>
          <w:tcPr>
            <w:tcW w:w="583"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3</w:t>
            </w:r>
          </w:p>
        </w:tc>
        <w:tc>
          <w:tcPr>
            <w:tcW w:w="535"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2</w:t>
            </w:r>
          </w:p>
        </w:tc>
        <w:tc>
          <w:tcPr>
            <w:tcW w:w="67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2,67</w:t>
            </w:r>
          </w:p>
        </w:tc>
      </w:tr>
      <w:tr w:rsidR="00EA62AC" w:rsidRPr="00EA62AC" w:rsidTr="00EA62AC">
        <w:trPr>
          <w:trHeight w:val="330"/>
        </w:trPr>
        <w:tc>
          <w:tcPr>
            <w:tcW w:w="444" w:type="pct"/>
            <w:tcBorders>
              <w:top w:val="nil"/>
              <w:left w:val="single" w:sz="8" w:space="0" w:color="auto"/>
              <w:bottom w:val="single" w:sz="8" w:space="0" w:color="auto"/>
              <w:right w:val="single" w:sz="8" w:space="0" w:color="auto"/>
            </w:tcBorders>
            <w:shd w:val="clear" w:color="000000" w:fill="FFFFFF"/>
            <w:noWrap/>
            <w:vAlign w:val="bottom"/>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J</w:t>
            </w:r>
          </w:p>
        </w:tc>
        <w:tc>
          <w:tcPr>
            <w:tcW w:w="2150" w:type="pct"/>
            <w:gridSpan w:val="2"/>
            <w:tcBorders>
              <w:top w:val="single" w:sz="8" w:space="0" w:color="auto"/>
              <w:left w:val="nil"/>
              <w:bottom w:val="single" w:sz="8" w:space="0" w:color="auto"/>
              <w:right w:val="single" w:sz="8" w:space="0" w:color="000000"/>
            </w:tcBorders>
            <w:shd w:val="clear" w:color="000000" w:fill="FFFFFF"/>
            <w:vAlign w:val="center"/>
            <w:hideMark/>
          </w:tcPr>
          <w:p w:rsidR="00EA62AC" w:rsidRPr="00EA62AC" w:rsidRDefault="00EA62AC" w:rsidP="00EA62AC">
            <w:pPr>
              <w:ind w:left="0"/>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Sumber Belajar</w:t>
            </w:r>
          </w:p>
        </w:tc>
        <w:tc>
          <w:tcPr>
            <w:tcW w:w="61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2</w:t>
            </w:r>
          </w:p>
        </w:tc>
        <w:tc>
          <w:tcPr>
            <w:tcW w:w="583"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2</w:t>
            </w:r>
          </w:p>
        </w:tc>
        <w:tc>
          <w:tcPr>
            <w:tcW w:w="535"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1</w:t>
            </w:r>
          </w:p>
        </w:tc>
        <w:tc>
          <w:tcPr>
            <w:tcW w:w="67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1,67</w:t>
            </w:r>
          </w:p>
        </w:tc>
      </w:tr>
      <w:tr w:rsidR="00EA62AC" w:rsidRPr="00EA62AC" w:rsidTr="00EA62AC">
        <w:trPr>
          <w:trHeight w:val="330"/>
        </w:trPr>
        <w:tc>
          <w:tcPr>
            <w:tcW w:w="444" w:type="pct"/>
            <w:tcBorders>
              <w:top w:val="nil"/>
              <w:left w:val="single" w:sz="8" w:space="0" w:color="auto"/>
              <w:bottom w:val="single" w:sz="8" w:space="0" w:color="auto"/>
              <w:right w:val="nil"/>
            </w:tcBorders>
            <w:shd w:val="clear" w:color="000000" w:fill="FFFFFF"/>
            <w:noWrap/>
            <w:vAlign w:val="bottom"/>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 </w:t>
            </w:r>
          </w:p>
        </w:tc>
        <w:tc>
          <w:tcPr>
            <w:tcW w:w="819" w:type="pct"/>
            <w:tcBorders>
              <w:top w:val="nil"/>
              <w:left w:val="nil"/>
              <w:bottom w:val="single" w:sz="8" w:space="0" w:color="auto"/>
              <w:right w:val="nil"/>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color w:val="000000"/>
                <w:sz w:val="24"/>
                <w:szCs w:val="24"/>
                <w:lang w:val="id-ID" w:eastAsia="id-ID"/>
              </w:rPr>
            </w:pPr>
            <w:r w:rsidRPr="00EA62AC">
              <w:rPr>
                <w:rFonts w:ascii="Times New Roman" w:eastAsia="Times New Roman" w:hAnsi="Times New Roman" w:cs="Times New Roman"/>
                <w:color w:val="000000"/>
                <w:sz w:val="24"/>
                <w:szCs w:val="24"/>
                <w:lang w:eastAsia="id-ID"/>
              </w:rPr>
              <w:t> </w:t>
            </w:r>
          </w:p>
        </w:tc>
        <w:tc>
          <w:tcPr>
            <w:tcW w:w="1331"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TOTAL</w:t>
            </w:r>
          </w:p>
        </w:tc>
        <w:tc>
          <w:tcPr>
            <w:tcW w:w="614"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34</w:t>
            </w:r>
          </w:p>
        </w:tc>
        <w:tc>
          <w:tcPr>
            <w:tcW w:w="583"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3</w:t>
            </w:r>
            <w:r w:rsidR="00763955">
              <w:rPr>
                <w:rFonts w:ascii="Times New Roman" w:eastAsia="Times New Roman" w:hAnsi="Times New Roman" w:cs="Times New Roman"/>
                <w:b/>
                <w:bCs/>
                <w:color w:val="000000"/>
                <w:sz w:val="24"/>
                <w:szCs w:val="24"/>
                <w:lang w:val="id-ID" w:eastAsia="id-ID"/>
              </w:rPr>
              <w:t>2</w:t>
            </w:r>
          </w:p>
        </w:tc>
        <w:tc>
          <w:tcPr>
            <w:tcW w:w="535" w:type="pct"/>
            <w:tcBorders>
              <w:top w:val="nil"/>
              <w:left w:val="nil"/>
              <w:bottom w:val="single" w:sz="8" w:space="0" w:color="auto"/>
              <w:right w:val="single" w:sz="8" w:space="0" w:color="auto"/>
            </w:tcBorders>
            <w:shd w:val="clear" w:color="000000" w:fill="FFFFFF"/>
            <w:vAlign w:val="center"/>
            <w:hideMark/>
          </w:tcPr>
          <w:p w:rsidR="00EA62AC" w:rsidRPr="00EA62AC" w:rsidRDefault="00EA62AC" w:rsidP="00EA62AC">
            <w:pPr>
              <w:ind w:left="0"/>
              <w:jc w:val="center"/>
              <w:rPr>
                <w:rFonts w:ascii="Times New Roman" w:eastAsia="Times New Roman" w:hAnsi="Times New Roman" w:cs="Times New Roman"/>
                <w:b/>
                <w:bCs/>
                <w:color w:val="000000"/>
                <w:sz w:val="24"/>
                <w:szCs w:val="24"/>
                <w:lang w:val="id-ID" w:eastAsia="id-ID"/>
              </w:rPr>
            </w:pPr>
            <w:r w:rsidRPr="00EA62AC">
              <w:rPr>
                <w:rFonts w:ascii="Times New Roman" w:eastAsia="Times New Roman" w:hAnsi="Times New Roman" w:cs="Times New Roman"/>
                <w:b/>
                <w:bCs/>
                <w:color w:val="000000"/>
                <w:sz w:val="24"/>
                <w:szCs w:val="24"/>
                <w:lang w:eastAsia="id-ID"/>
              </w:rPr>
              <w:t>30</w:t>
            </w:r>
          </w:p>
        </w:tc>
        <w:tc>
          <w:tcPr>
            <w:tcW w:w="674" w:type="pct"/>
            <w:tcBorders>
              <w:top w:val="nil"/>
              <w:left w:val="nil"/>
              <w:bottom w:val="single" w:sz="8" w:space="0" w:color="auto"/>
              <w:right w:val="single" w:sz="8" w:space="0" w:color="auto"/>
            </w:tcBorders>
            <w:shd w:val="clear" w:color="000000" w:fill="FFFFFF"/>
            <w:vAlign w:val="center"/>
            <w:hideMark/>
          </w:tcPr>
          <w:p w:rsidR="00EA62AC" w:rsidRPr="00EA62AC" w:rsidRDefault="00763955" w:rsidP="00EA62AC">
            <w:pPr>
              <w:ind w:left="0"/>
              <w:jc w:val="center"/>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2,67</w:t>
            </w:r>
          </w:p>
        </w:tc>
      </w:tr>
    </w:tbl>
    <w:p w:rsidR="00946BFD" w:rsidRPr="004D0482" w:rsidRDefault="00946BFD" w:rsidP="004D0482">
      <w:pPr>
        <w:spacing w:line="360" w:lineRule="auto"/>
        <w:ind w:firstLine="567"/>
        <w:jc w:val="both"/>
        <w:rPr>
          <w:rFonts w:asciiTheme="majorBidi" w:eastAsia="Arial Unicode MS" w:hAnsiTheme="majorBidi" w:cstheme="majorBidi"/>
          <w:sz w:val="24"/>
          <w:szCs w:val="24"/>
        </w:rPr>
      </w:pPr>
    </w:p>
    <w:p w:rsidR="00946BFD" w:rsidRDefault="00946BFD" w:rsidP="004D0482">
      <w:pPr>
        <w:spacing w:line="360" w:lineRule="auto"/>
        <w:jc w:val="both"/>
        <w:rPr>
          <w:rFonts w:asciiTheme="majorBidi" w:hAnsiTheme="majorBidi" w:cstheme="majorBidi"/>
          <w:sz w:val="24"/>
          <w:szCs w:val="24"/>
          <w:lang w:val="id-ID"/>
        </w:rPr>
      </w:pPr>
    </w:p>
    <w:p w:rsidR="00E61564" w:rsidRPr="00E61564" w:rsidRDefault="00E61564" w:rsidP="004D0482">
      <w:pPr>
        <w:spacing w:line="360" w:lineRule="auto"/>
        <w:jc w:val="both"/>
        <w:rPr>
          <w:rFonts w:asciiTheme="majorBidi" w:hAnsiTheme="majorBidi" w:cstheme="majorBidi"/>
          <w:sz w:val="24"/>
          <w:szCs w:val="24"/>
          <w:lang w:val="id-ID"/>
        </w:rPr>
      </w:pPr>
    </w:p>
    <w:p w:rsidR="00946BFD" w:rsidRPr="004D0482" w:rsidRDefault="00946BFD" w:rsidP="004D0482">
      <w:pPr>
        <w:pStyle w:val="ListParagraph"/>
        <w:numPr>
          <w:ilvl w:val="0"/>
          <w:numId w:val="26"/>
        </w:numPr>
        <w:spacing w:line="360" w:lineRule="auto"/>
        <w:ind w:left="426" w:hanging="426"/>
        <w:rPr>
          <w:rFonts w:asciiTheme="majorBidi" w:hAnsiTheme="majorBidi" w:cstheme="majorBidi"/>
          <w:b/>
          <w:sz w:val="24"/>
          <w:szCs w:val="24"/>
        </w:rPr>
      </w:pPr>
      <w:r w:rsidRPr="004D0482">
        <w:rPr>
          <w:rFonts w:asciiTheme="majorBidi" w:hAnsiTheme="majorBidi" w:cstheme="majorBidi"/>
          <w:b/>
          <w:sz w:val="24"/>
          <w:szCs w:val="24"/>
        </w:rPr>
        <w:lastRenderedPageBreak/>
        <w:t xml:space="preserve">Pembahasan </w:t>
      </w:r>
    </w:p>
    <w:p w:rsidR="00FA1D49" w:rsidRDefault="00946BFD" w:rsidP="00E61564">
      <w:pPr>
        <w:spacing w:line="360" w:lineRule="auto"/>
        <w:ind w:left="0" w:firstLine="425"/>
        <w:jc w:val="both"/>
        <w:rPr>
          <w:rFonts w:asciiTheme="majorBidi" w:hAnsiTheme="majorBidi" w:cstheme="majorBidi"/>
          <w:b/>
          <w:sz w:val="24"/>
          <w:szCs w:val="24"/>
          <w:lang w:val="id-ID"/>
        </w:rPr>
      </w:pPr>
      <w:r w:rsidRPr="00FA1D49">
        <w:rPr>
          <w:rFonts w:asciiTheme="majorBidi" w:hAnsiTheme="majorBidi" w:cstheme="majorBidi"/>
          <w:sz w:val="24"/>
          <w:szCs w:val="24"/>
          <w:lang w:val="id-ID"/>
        </w:rPr>
        <w:t xml:space="preserve">Hasil analisis RPP menunjukkan bahwa dari segi isi RPP yang dibuat oleh guru dalam perencanaan pembelajaran </w:t>
      </w:r>
      <w:r w:rsidR="00FA1D49">
        <w:rPr>
          <w:rFonts w:asciiTheme="majorBidi" w:hAnsiTheme="majorBidi" w:cstheme="majorBidi"/>
          <w:sz w:val="24"/>
          <w:szCs w:val="24"/>
          <w:lang w:val="id-ID"/>
        </w:rPr>
        <w:t>IPA</w:t>
      </w:r>
      <w:r w:rsidRPr="00FA1D49">
        <w:rPr>
          <w:rFonts w:asciiTheme="majorBidi" w:hAnsiTheme="majorBidi" w:cstheme="majorBidi"/>
          <w:sz w:val="24"/>
          <w:szCs w:val="24"/>
          <w:lang w:val="id-ID"/>
        </w:rPr>
        <w:t xml:space="preserve"> di kelas XI</w:t>
      </w:r>
      <w:r w:rsidR="00FA1D49">
        <w:rPr>
          <w:rFonts w:asciiTheme="majorBidi" w:hAnsiTheme="majorBidi" w:cstheme="majorBidi"/>
          <w:sz w:val="24"/>
          <w:szCs w:val="24"/>
          <w:lang w:val="id-ID"/>
        </w:rPr>
        <w:t>I DKV</w:t>
      </w:r>
      <w:r w:rsidRPr="00FA1D49">
        <w:rPr>
          <w:rFonts w:asciiTheme="majorBidi" w:hAnsiTheme="majorBidi" w:cstheme="majorBidi"/>
          <w:sz w:val="24"/>
          <w:szCs w:val="24"/>
          <w:lang w:val="id-ID"/>
        </w:rPr>
        <w:t xml:space="preserve"> SMKN 4 Padang belum mengacu pada IPKG-1 (Instrumen Penilaian Kinerja Guru-tentang Perencanaan Pembelajaran). </w:t>
      </w:r>
      <w:r w:rsidRPr="00E61564">
        <w:rPr>
          <w:rFonts w:asciiTheme="majorBidi" w:hAnsiTheme="majorBidi" w:cstheme="majorBidi"/>
          <w:sz w:val="24"/>
          <w:szCs w:val="24"/>
          <w:lang w:val="id-ID"/>
        </w:rPr>
        <w:t>Masih terdapat isi dari beberapa komponen RPP yang dibuat guru belum mengacu pada IPKG-1</w:t>
      </w:r>
      <w:r w:rsidR="00E61564">
        <w:rPr>
          <w:rFonts w:asciiTheme="majorBidi" w:hAnsiTheme="majorBidi" w:cstheme="majorBidi"/>
          <w:sz w:val="24"/>
          <w:szCs w:val="24"/>
          <w:lang w:val="id-ID"/>
        </w:rPr>
        <w:t xml:space="preserve">. </w:t>
      </w:r>
      <w:r w:rsidRPr="00E61564">
        <w:rPr>
          <w:rFonts w:asciiTheme="majorBidi" w:hAnsiTheme="majorBidi" w:cstheme="majorBidi"/>
          <w:sz w:val="24"/>
          <w:szCs w:val="24"/>
          <w:lang w:val="id-ID"/>
        </w:rPr>
        <w:t xml:space="preserve">Dari penilaian RPP berdasarkam IPKG-1, diketahui bahwa guru sudah melengkapi semua komponen RPP menurut IPKG-1, yang terdiri dari 12 komponen, yaitu (1) SK untuk satu/lebih pertemuan (2) Komponen RPP secara menyeluruh (3) identitas RPP,  (4) standar kompetensi (SK) dan kompetensi dasar (KD), (5) indikator pencapaian kompetensi, (6) tujuan pembelajaran, (7) materi pembelajaran, (8) Alokasi Waktu, (9) strategi/metode pembelajaran, (10) Kegiatan pembelajaran (pendahuluan, inti yang terdiri dari eksplorasi, elaborasi, konfirmasi dan penutup), (11) sumber pembelajaran dan (12) penilaian. </w:t>
      </w:r>
      <w:r w:rsidRPr="004D0482">
        <w:rPr>
          <w:rFonts w:asciiTheme="majorBidi" w:hAnsiTheme="majorBidi" w:cstheme="majorBidi"/>
          <w:sz w:val="24"/>
          <w:szCs w:val="24"/>
        </w:rPr>
        <w:t xml:space="preserve">Di bawah ini </w:t>
      </w:r>
      <w:proofErr w:type="gramStart"/>
      <w:r w:rsidRPr="004D0482">
        <w:rPr>
          <w:rFonts w:asciiTheme="majorBidi" w:hAnsiTheme="majorBidi" w:cstheme="majorBidi"/>
          <w:sz w:val="24"/>
          <w:szCs w:val="24"/>
        </w:rPr>
        <w:t>akan</w:t>
      </w:r>
      <w:proofErr w:type="gramEnd"/>
      <w:r w:rsidRPr="004D0482">
        <w:rPr>
          <w:rFonts w:asciiTheme="majorBidi" w:hAnsiTheme="majorBidi" w:cstheme="majorBidi"/>
          <w:sz w:val="24"/>
          <w:szCs w:val="24"/>
        </w:rPr>
        <w:t xml:space="preserve"> dibahas lebih rinci mengenai komponen-komponen dari RPP tersebut.</w:t>
      </w:r>
    </w:p>
    <w:p w:rsidR="005A269B" w:rsidRDefault="00946BFD" w:rsidP="005A269B">
      <w:pPr>
        <w:spacing w:line="360" w:lineRule="auto"/>
        <w:ind w:left="0" w:firstLine="425"/>
        <w:jc w:val="both"/>
        <w:rPr>
          <w:rFonts w:asciiTheme="majorBidi" w:hAnsiTheme="majorBidi" w:cstheme="majorBidi"/>
          <w:b/>
          <w:sz w:val="24"/>
          <w:szCs w:val="24"/>
          <w:lang w:val="id-ID"/>
        </w:rPr>
      </w:pPr>
      <w:proofErr w:type="gramStart"/>
      <w:r w:rsidRPr="004D0482">
        <w:rPr>
          <w:rFonts w:asciiTheme="majorBidi" w:hAnsiTheme="majorBidi" w:cstheme="majorBidi"/>
          <w:sz w:val="24"/>
          <w:szCs w:val="24"/>
        </w:rPr>
        <w:t>Kompetensi Dasar (KD) untuk satu / lebih pertemuan yang dibuat guru telah mengacu pada IPKG-1.</w:t>
      </w:r>
      <w:proofErr w:type="gramEnd"/>
      <w:r w:rsidRPr="004D0482">
        <w:rPr>
          <w:rFonts w:asciiTheme="majorBidi" w:hAnsiTheme="majorBidi" w:cstheme="majorBidi"/>
          <w:sz w:val="24"/>
          <w:szCs w:val="24"/>
        </w:rPr>
        <w:t xml:space="preserve"> Guru </w:t>
      </w:r>
      <w:proofErr w:type="gramStart"/>
      <w:r w:rsidRPr="004D0482">
        <w:rPr>
          <w:rFonts w:asciiTheme="majorBidi" w:hAnsiTheme="majorBidi" w:cstheme="majorBidi"/>
          <w:sz w:val="24"/>
          <w:szCs w:val="24"/>
        </w:rPr>
        <w:t>membuat</w:t>
      </w:r>
      <w:proofErr w:type="gramEnd"/>
      <w:r w:rsidRPr="004D0482">
        <w:rPr>
          <w:rFonts w:asciiTheme="majorBidi" w:hAnsiTheme="majorBidi" w:cstheme="majorBidi"/>
          <w:sz w:val="24"/>
          <w:szCs w:val="24"/>
        </w:rPr>
        <w:t xml:space="preserve"> RPP untuk satu atau lebih pertemuan dengan jelas dan terinci, sehingga RPP lebih sederhana dan mudah digunakan guru dalam melaksanakan pembelajaran dikelas. </w:t>
      </w:r>
      <w:proofErr w:type="gramStart"/>
      <w:r w:rsidRPr="004D0482">
        <w:rPr>
          <w:rFonts w:asciiTheme="majorBidi" w:hAnsiTheme="majorBidi" w:cstheme="majorBidi"/>
          <w:sz w:val="24"/>
          <w:szCs w:val="24"/>
        </w:rPr>
        <w:t>Hal ini sesuai menurut Mulyasa (2006) bahwa “Rencana pelaksaaan pembelajaran adalah rencana yang menggambarkan prosedur dan manajemen pembelajaran untuk mencapai satu atau lebih satu kompetensi dasar (KD).</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Rencana pelaksanaan pembelajaran (RPP) tersebut disusun untuk setiap KD yang dapat dilaksanakan dalam satu kali pertemuan atau lebih”.</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Tugas guru yang paling utama terkait dengan rencana pelaksanaan pembelajaran adalah menjabarkan silabus kedalam rencana pelaksanaan pembelajaran yang lebih operasional dan rinci, serta siap dijadikan pedoman atau skenario dalam pembelajaran.</w:t>
      </w:r>
      <w:proofErr w:type="gramEnd"/>
    </w:p>
    <w:p w:rsidR="005A269B" w:rsidRDefault="00946BFD" w:rsidP="005A269B">
      <w:pPr>
        <w:spacing w:line="360" w:lineRule="auto"/>
        <w:ind w:left="0" w:firstLine="425"/>
        <w:jc w:val="both"/>
        <w:rPr>
          <w:rFonts w:asciiTheme="majorBidi" w:hAnsiTheme="majorBidi" w:cstheme="majorBidi"/>
          <w:b/>
          <w:sz w:val="24"/>
          <w:szCs w:val="24"/>
          <w:lang w:val="id-ID"/>
        </w:rPr>
      </w:pPr>
      <w:r w:rsidRPr="005A269B">
        <w:rPr>
          <w:rFonts w:asciiTheme="majorBidi" w:hAnsiTheme="majorBidi" w:cstheme="majorBidi"/>
          <w:sz w:val="24"/>
          <w:szCs w:val="24"/>
          <w:lang w:val="id-ID"/>
        </w:rPr>
        <w:t xml:space="preserve">Komponen RPP yang dibuat oleh guru mengacu kepada IPKG-1 yang terdiri dari (1) SK untuk satu/lebih pertemuan (2) Komponen RPP secara menyeluruh (3) identitas RPP,  (4) standar kompetensi (SK) dan kompetensi dasar (KD), (5) indikator pencapaian kompetensi, (6) tujuan pembelajaran, (7) materi pembelajaran, (8) Alokasi Waktu, (9) strategi/metode pembelajaran, (10) Kegiatan pembelajaran (pendahuluan, inti yang terdiri dari eksplorasi, elaborasi, konfirmasi dan penutup), (11) sumber pembelajaran dan (12) penilaian. Hal ini sesuai menurut </w:t>
      </w:r>
      <w:r w:rsidRPr="005A269B">
        <w:rPr>
          <w:rFonts w:asciiTheme="majorBidi" w:eastAsia="Arial Unicode MS" w:hAnsiTheme="majorBidi" w:cstheme="majorBidi"/>
          <w:sz w:val="24"/>
          <w:szCs w:val="24"/>
          <w:lang w:val="id-ID"/>
        </w:rPr>
        <w:t>perdiknas Nomor 41 tahun (Tim Sosialisasi KTSP, 2008:4) menyatakan bahwa komponen sebuah RPP terdiri dari : a) Standar Kompetensi (SK), b) Kompetensi Dasar (KD), c) indikator, d) tujuan pembelajaran, e) materi pokok, f) alokasi waktu, g) strategi pembelajaran, h) skenario pembelajaran, i) media pembelajaran, j) sumber belajar, dan f) evaluasi.</w:t>
      </w:r>
    </w:p>
    <w:p w:rsidR="005A269B" w:rsidRDefault="00946BFD" w:rsidP="005A269B">
      <w:pPr>
        <w:spacing w:line="360" w:lineRule="auto"/>
        <w:ind w:left="0" w:firstLine="425"/>
        <w:jc w:val="both"/>
        <w:rPr>
          <w:rFonts w:asciiTheme="majorBidi" w:hAnsiTheme="majorBidi" w:cstheme="majorBidi"/>
          <w:b/>
          <w:sz w:val="24"/>
          <w:szCs w:val="24"/>
          <w:lang w:val="id-ID"/>
        </w:rPr>
      </w:pPr>
      <w:r w:rsidRPr="005A269B">
        <w:rPr>
          <w:rFonts w:asciiTheme="majorBidi" w:hAnsiTheme="majorBidi" w:cstheme="majorBidi"/>
          <w:sz w:val="24"/>
          <w:szCs w:val="24"/>
          <w:lang w:val="id-ID"/>
        </w:rPr>
        <w:lastRenderedPageBreak/>
        <w:t xml:space="preserve">Identitas RPP yang dibuat guru sudah mengacu pada IPKG-1, guru mencantumkan identitas pada RPP yaitu, nama sekolah, mata pelajaran, kelas/semester dan alokasi waktu pembelajaran sehingga guru dapat mengetahui prasyarat dari proses pembelajaran. </w:t>
      </w:r>
      <w:r w:rsidRPr="004D0482">
        <w:rPr>
          <w:rFonts w:asciiTheme="majorBidi" w:hAnsiTheme="majorBidi" w:cstheme="majorBidi"/>
          <w:sz w:val="24"/>
          <w:szCs w:val="24"/>
        </w:rPr>
        <w:t xml:space="preserve">Dalam kolom identitas mata pelajaran perlu dituliskan </w:t>
      </w:r>
      <w:proofErr w:type="gramStart"/>
      <w:r w:rsidRPr="004D0482">
        <w:rPr>
          <w:rFonts w:asciiTheme="majorBidi" w:hAnsiTheme="majorBidi" w:cstheme="majorBidi"/>
          <w:sz w:val="24"/>
          <w:szCs w:val="24"/>
        </w:rPr>
        <w:t>nama</w:t>
      </w:r>
      <w:proofErr w:type="gramEnd"/>
      <w:r w:rsidRPr="004D0482">
        <w:rPr>
          <w:rFonts w:asciiTheme="majorBidi" w:hAnsiTheme="majorBidi" w:cstheme="majorBidi"/>
          <w:sz w:val="24"/>
          <w:szCs w:val="24"/>
        </w:rPr>
        <w:t xml:space="preserve"> pelajaran, satuan pendidikan, kelas, semester dan alokasi waktu yang dibutuhkan atau banyaknya jam pertemuan yang dialokasikan. Dengan informasi tersebut guru </w:t>
      </w:r>
      <w:proofErr w:type="gramStart"/>
      <w:r w:rsidRPr="004D0482">
        <w:rPr>
          <w:rFonts w:asciiTheme="majorBidi" w:hAnsiTheme="majorBidi" w:cstheme="majorBidi"/>
          <w:sz w:val="24"/>
          <w:szCs w:val="24"/>
        </w:rPr>
        <w:t>akan</w:t>
      </w:r>
      <w:proofErr w:type="gramEnd"/>
      <w:r w:rsidRPr="004D0482">
        <w:rPr>
          <w:rFonts w:asciiTheme="majorBidi" w:hAnsiTheme="majorBidi" w:cstheme="majorBidi"/>
          <w:sz w:val="24"/>
          <w:szCs w:val="24"/>
        </w:rPr>
        <w:t xml:space="preserve"> mendapatkan kejelasan tentang tingkat pengetahuan prasyarat, pengetahuan awal dan karakteristik siswa yang akan diberi pelajaran (Majid, 2005).</w:t>
      </w:r>
    </w:p>
    <w:p w:rsidR="005A269B" w:rsidRDefault="00946BFD" w:rsidP="005A269B">
      <w:pPr>
        <w:spacing w:line="360" w:lineRule="auto"/>
        <w:ind w:left="0" w:firstLine="425"/>
        <w:jc w:val="both"/>
        <w:rPr>
          <w:rFonts w:asciiTheme="majorBidi" w:hAnsiTheme="majorBidi" w:cstheme="majorBidi"/>
          <w:b/>
          <w:sz w:val="24"/>
          <w:szCs w:val="24"/>
          <w:lang w:val="id-ID"/>
        </w:rPr>
      </w:pPr>
      <w:r w:rsidRPr="005A269B">
        <w:rPr>
          <w:rFonts w:asciiTheme="majorBidi" w:hAnsiTheme="majorBidi" w:cstheme="majorBidi"/>
          <w:sz w:val="24"/>
          <w:szCs w:val="24"/>
          <w:lang w:val="id-ID"/>
        </w:rPr>
        <w:t xml:space="preserve">Standar Kompetensi (SK) mata pelajaran dapat didefinisikan sebagai pernyataan tentang pengetahuan, keterampilan dan sikap yang harus dikuasi serta tingkat penguasaan yang diharapkan dicapai dalam mempelajari suatu mata pelajaran. </w:t>
      </w:r>
      <w:proofErr w:type="gramStart"/>
      <w:r w:rsidRPr="004D0482">
        <w:rPr>
          <w:rFonts w:asciiTheme="majorBidi" w:hAnsiTheme="majorBidi" w:cstheme="majorBidi"/>
          <w:sz w:val="24"/>
          <w:szCs w:val="24"/>
        </w:rPr>
        <w:t>Sedangkan kompetensi dasar (KD) merupakan perincian atau penjabaran lebih lanjut dari standar kompetensi (SK) (Majid, 2005).</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Standar kompetensi (SK) dan kompetensi dasar (KD) yang dirancang juga sudah dicantumkan oleh guru dan sudah mengacu kepada IPKG-1 sehingga dapat diketahui tingkat pemahami peserta didik terhadap materi.</w:t>
      </w:r>
      <w:proofErr w:type="gramEnd"/>
    </w:p>
    <w:p w:rsidR="005A269B" w:rsidRDefault="00946BFD" w:rsidP="005A269B">
      <w:pPr>
        <w:spacing w:line="360" w:lineRule="auto"/>
        <w:ind w:left="0" w:firstLine="425"/>
        <w:jc w:val="both"/>
        <w:rPr>
          <w:rFonts w:asciiTheme="majorBidi" w:hAnsiTheme="majorBidi" w:cstheme="majorBidi"/>
          <w:b/>
          <w:sz w:val="24"/>
          <w:szCs w:val="24"/>
          <w:lang w:val="id-ID"/>
        </w:rPr>
      </w:pPr>
      <w:r w:rsidRPr="005A269B">
        <w:rPr>
          <w:rFonts w:asciiTheme="majorBidi" w:hAnsiTheme="majorBidi" w:cstheme="majorBidi"/>
          <w:sz w:val="24"/>
          <w:szCs w:val="24"/>
          <w:lang w:val="id-ID"/>
        </w:rPr>
        <w:t xml:space="preserve">Indikator pencapaian kompetensi yang dibuat guru pada RPP belum mengacu kepada IPKG-1, dan belum bisa menunjukkan ketercapaian untuk kompetensi dasar (KD) yang menjadi acuan pembelajaran pada mata pelajaran </w:t>
      </w:r>
      <w:r w:rsidR="005A269B">
        <w:rPr>
          <w:rFonts w:asciiTheme="majorBidi" w:hAnsiTheme="majorBidi" w:cstheme="majorBidi"/>
          <w:sz w:val="24"/>
          <w:szCs w:val="24"/>
          <w:lang w:val="id-ID"/>
        </w:rPr>
        <w:t>IPA</w:t>
      </w:r>
      <w:r w:rsidRPr="005A269B">
        <w:rPr>
          <w:rFonts w:asciiTheme="majorBidi" w:hAnsiTheme="majorBidi" w:cstheme="majorBidi"/>
          <w:sz w:val="24"/>
          <w:szCs w:val="24"/>
          <w:lang w:val="id-ID"/>
        </w:rPr>
        <w:t xml:space="preserve">. </w:t>
      </w:r>
      <w:r w:rsidRPr="004D0482">
        <w:rPr>
          <w:rFonts w:asciiTheme="majorBidi" w:hAnsiTheme="majorBidi" w:cstheme="majorBidi"/>
          <w:sz w:val="24"/>
          <w:szCs w:val="24"/>
        </w:rPr>
        <w:t xml:space="preserve">Dalam RPP, guru sudah mencantumkan beberapa komponen indikator namun belum bisa mengukur indikator pencapaian kompetensi dalam diri peserta didik. Guru </w:t>
      </w:r>
      <w:proofErr w:type="gramStart"/>
      <w:r w:rsidRPr="004D0482">
        <w:rPr>
          <w:rFonts w:asciiTheme="majorBidi" w:hAnsiTheme="majorBidi" w:cstheme="majorBidi"/>
          <w:sz w:val="24"/>
          <w:szCs w:val="24"/>
        </w:rPr>
        <w:t>hanya</w:t>
      </w:r>
      <w:proofErr w:type="gramEnd"/>
      <w:r w:rsidRPr="004D0482">
        <w:rPr>
          <w:rFonts w:asciiTheme="majorBidi" w:hAnsiTheme="majorBidi" w:cstheme="majorBidi"/>
          <w:sz w:val="24"/>
          <w:szCs w:val="24"/>
        </w:rPr>
        <w:t xml:space="preserve"> mengganti dan membedakan dengan menggunakan kata kerja operasional. Sementara itu, Majid (2005:35) mengatakan bahwa “Indikator kompetensi </w:t>
      </w:r>
      <w:proofErr w:type="gramStart"/>
      <w:r w:rsidRPr="004D0482">
        <w:rPr>
          <w:rFonts w:asciiTheme="majorBidi" w:hAnsiTheme="majorBidi" w:cstheme="majorBidi"/>
          <w:sz w:val="24"/>
          <w:szCs w:val="24"/>
        </w:rPr>
        <w:t>adalah  perilaku</w:t>
      </w:r>
      <w:proofErr w:type="gramEnd"/>
      <w:r w:rsidRPr="004D0482">
        <w:rPr>
          <w:rFonts w:asciiTheme="majorBidi" w:hAnsiTheme="majorBidi" w:cstheme="majorBidi"/>
          <w:sz w:val="24"/>
          <w:szCs w:val="24"/>
        </w:rPr>
        <w:t xml:space="preserve"> yang dapat diukur dan atau diobservasi untuk menunjukkan ketercapaian kompetensi dasar tertentu. </w:t>
      </w:r>
      <w:proofErr w:type="gramStart"/>
      <w:r w:rsidRPr="004D0482">
        <w:rPr>
          <w:rFonts w:asciiTheme="majorBidi" w:hAnsiTheme="majorBidi" w:cstheme="majorBidi"/>
          <w:sz w:val="24"/>
          <w:szCs w:val="24"/>
        </w:rPr>
        <w:t>Indikator tersebut merupakan tanda-tanda yang menunjukkan terjadinya perubahan prilaku pada pesertadidik.</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Tanda-tanda itu lebih spesifik dan lebih dapat diamati dalam diri peserta didik.</w:t>
      </w:r>
      <w:proofErr w:type="gramEnd"/>
    </w:p>
    <w:p w:rsidR="005A269B" w:rsidRDefault="00946BFD" w:rsidP="005A269B">
      <w:pPr>
        <w:spacing w:line="360" w:lineRule="auto"/>
        <w:ind w:left="0" w:firstLine="425"/>
        <w:jc w:val="both"/>
        <w:rPr>
          <w:rFonts w:asciiTheme="majorBidi" w:hAnsiTheme="majorBidi" w:cstheme="majorBidi"/>
          <w:b/>
          <w:sz w:val="24"/>
          <w:szCs w:val="24"/>
          <w:lang w:val="id-ID"/>
        </w:rPr>
      </w:pPr>
      <w:r w:rsidRPr="005A269B">
        <w:rPr>
          <w:rFonts w:asciiTheme="majorBidi" w:hAnsiTheme="majorBidi" w:cstheme="majorBidi"/>
          <w:sz w:val="24"/>
          <w:szCs w:val="24"/>
          <w:lang w:val="id-ID"/>
        </w:rPr>
        <w:t xml:space="preserve">Tujuan pembelajaran dari segi format belum mengacu pada IPKG-1 karena guru belum menggambarkan proses dan tujuan pencapaian hasil belajar yang diharapkan oleh peserta didik sesuai dengan kompetensi dasar. </w:t>
      </w:r>
      <w:proofErr w:type="gramStart"/>
      <w:r w:rsidRPr="004D0482">
        <w:rPr>
          <w:rFonts w:asciiTheme="majorBidi" w:hAnsiTheme="majorBidi" w:cstheme="majorBidi"/>
          <w:sz w:val="24"/>
          <w:szCs w:val="24"/>
        </w:rPr>
        <w:t>Selain itu, guru tidak membuat batasan-batasan pada tujuan pembelajaran sesuai dengan jumlah pertemuan dan membedakan batasan pembelajaran antara pertemuan 1 dan pertemuan selanjutnya.</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Seharusnya guru membuat dan menyesuaikan tujuan pembelajaran tiap kali pertemuan.</w:t>
      </w:r>
      <w:proofErr w:type="gramEnd"/>
      <w:r w:rsidRPr="004D0482">
        <w:rPr>
          <w:rFonts w:asciiTheme="majorBidi" w:hAnsiTheme="majorBidi" w:cstheme="majorBidi"/>
          <w:sz w:val="24"/>
          <w:szCs w:val="24"/>
        </w:rPr>
        <w:t xml:space="preserve"> Guru </w:t>
      </w:r>
      <w:proofErr w:type="gramStart"/>
      <w:r w:rsidRPr="004D0482">
        <w:rPr>
          <w:rFonts w:asciiTheme="majorBidi" w:hAnsiTheme="majorBidi" w:cstheme="majorBidi"/>
          <w:sz w:val="24"/>
          <w:szCs w:val="24"/>
        </w:rPr>
        <w:t>hendaknya</w:t>
      </w:r>
      <w:proofErr w:type="gramEnd"/>
      <w:r w:rsidRPr="004D0482">
        <w:rPr>
          <w:rFonts w:asciiTheme="majorBidi" w:hAnsiTheme="majorBidi" w:cstheme="majorBidi"/>
          <w:sz w:val="24"/>
          <w:szCs w:val="24"/>
        </w:rPr>
        <w:t xml:space="preserve"> membuat batasan-batasan pembelajaran tiap kali pertemuan pada tiap pertemuan. </w:t>
      </w:r>
    </w:p>
    <w:p w:rsidR="005A269B" w:rsidRDefault="00946BFD" w:rsidP="005A269B">
      <w:pPr>
        <w:spacing w:line="360" w:lineRule="auto"/>
        <w:ind w:left="0" w:firstLine="425"/>
        <w:jc w:val="both"/>
        <w:rPr>
          <w:rFonts w:asciiTheme="majorBidi" w:hAnsiTheme="majorBidi" w:cstheme="majorBidi"/>
          <w:b/>
          <w:sz w:val="24"/>
          <w:szCs w:val="24"/>
          <w:lang w:val="id-ID"/>
        </w:rPr>
      </w:pPr>
      <w:proofErr w:type="gramStart"/>
      <w:r w:rsidRPr="004D0482">
        <w:rPr>
          <w:rFonts w:asciiTheme="majorBidi" w:hAnsiTheme="majorBidi" w:cstheme="majorBidi"/>
          <w:sz w:val="24"/>
          <w:szCs w:val="24"/>
        </w:rPr>
        <w:t>Materi pembelajaran yang ada pada RPP belum mengacu pada IPKG-1.</w:t>
      </w:r>
      <w:proofErr w:type="gramEnd"/>
      <w:r w:rsidRPr="004D0482">
        <w:rPr>
          <w:rFonts w:asciiTheme="majorBidi" w:hAnsiTheme="majorBidi" w:cstheme="majorBidi"/>
          <w:sz w:val="24"/>
          <w:szCs w:val="24"/>
        </w:rPr>
        <w:t xml:space="preserve"> Guru </w:t>
      </w:r>
      <w:proofErr w:type="gramStart"/>
      <w:r w:rsidRPr="004D0482">
        <w:rPr>
          <w:rFonts w:asciiTheme="majorBidi" w:hAnsiTheme="majorBidi" w:cstheme="majorBidi"/>
          <w:sz w:val="24"/>
          <w:szCs w:val="24"/>
        </w:rPr>
        <w:t>hanya</w:t>
      </w:r>
      <w:proofErr w:type="gramEnd"/>
      <w:r w:rsidRPr="004D0482">
        <w:rPr>
          <w:rFonts w:asciiTheme="majorBidi" w:hAnsiTheme="majorBidi" w:cstheme="majorBidi"/>
          <w:sz w:val="24"/>
          <w:szCs w:val="24"/>
        </w:rPr>
        <w:t xml:space="preserve"> menjelaskan pada RPP dalam bentuk butir-butir sehingga batasan materi belum sesuai </w:t>
      </w:r>
      <w:r w:rsidRPr="004D0482">
        <w:rPr>
          <w:rFonts w:asciiTheme="majorBidi" w:hAnsiTheme="majorBidi" w:cstheme="majorBidi"/>
          <w:sz w:val="24"/>
          <w:szCs w:val="24"/>
        </w:rPr>
        <w:lastRenderedPageBreak/>
        <w:t xml:space="preserve">dengan tujuan pembelajaran. </w:t>
      </w:r>
      <w:proofErr w:type="gramStart"/>
      <w:r w:rsidRPr="004D0482">
        <w:rPr>
          <w:rFonts w:asciiTheme="majorBidi" w:hAnsiTheme="majorBidi" w:cstheme="majorBidi"/>
          <w:sz w:val="24"/>
          <w:szCs w:val="24"/>
        </w:rPr>
        <w:t>Fakta, konsep, dan prosedur tidak tergambar dalam RPP yang dibuat oleh guru sehingga materi yang ada dalam RPP sulit untuk disampaikan guru dan diterima peserta didik.</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Dalam menentukan materi ajar seorang guru harus mempertimbangkan tingkat kesesuaian materi dengan karakteristik peserta didik.</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Menentukan materi pembelajaran bukanlah pekerjaan yang mudah, karena harus dipilih sesuai dengan kompetensi dasar, sesuai dengan ruang lingkup dan urutannya, serta perlu disesuaikan dengan karakteristik peserta didik (Majid, 2005:30).</w:t>
      </w:r>
      <w:proofErr w:type="gramEnd"/>
    </w:p>
    <w:p w:rsidR="005A269B" w:rsidRDefault="00946BFD" w:rsidP="005A269B">
      <w:pPr>
        <w:spacing w:line="360" w:lineRule="auto"/>
        <w:ind w:left="0" w:firstLine="425"/>
        <w:jc w:val="both"/>
        <w:rPr>
          <w:rFonts w:asciiTheme="majorBidi" w:hAnsiTheme="majorBidi" w:cstheme="majorBidi"/>
          <w:b/>
          <w:sz w:val="24"/>
          <w:szCs w:val="24"/>
          <w:lang w:val="id-ID"/>
        </w:rPr>
      </w:pPr>
      <w:proofErr w:type="gramStart"/>
      <w:r w:rsidRPr="004D0482">
        <w:rPr>
          <w:rFonts w:asciiTheme="majorBidi" w:hAnsiTheme="majorBidi" w:cstheme="majorBidi"/>
          <w:sz w:val="24"/>
          <w:szCs w:val="24"/>
        </w:rPr>
        <w:t>Hal senada juga terjadi pada kegiatan pembelajaran yang dibuat guru.</w:t>
      </w:r>
      <w:proofErr w:type="gramEnd"/>
      <w:r w:rsidRPr="004D0482">
        <w:rPr>
          <w:rFonts w:asciiTheme="majorBidi" w:hAnsiTheme="majorBidi" w:cstheme="majorBidi"/>
          <w:sz w:val="24"/>
          <w:szCs w:val="24"/>
        </w:rPr>
        <w:t xml:space="preserve"> Kegiatan pembelajaran dalam RPP belum mengacu pada IPKG-1, pada kegiatan pendahuluan guru kurang memberikan motivasi belajar peserta didik, hal ini </w:t>
      </w:r>
      <w:proofErr w:type="gramStart"/>
      <w:r w:rsidRPr="004D0482">
        <w:rPr>
          <w:rFonts w:asciiTheme="majorBidi" w:hAnsiTheme="majorBidi" w:cstheme="majorBidi"/>
          <w:sz w:val="24"/>
          <w:szCs w:val="24"/>
        </w:rPr>
        <w:t>akan</w:t>
      </w:r>
      <w:proofErr w:type="gramEnd"/>
      <w:r w:rsidRPr="004D0482">
        <w:rPr>
          <w:rFonts w:asciiTheme="majorBidi" w:hAnsiTheme="majorBidi" w:cstheme="majorBidi"/>
          <w:sz w:val="24"/>
          <w:szCs w:val="24"/>
        </w:rPr>
        <w:t xml:space="preserve"> berakibat terjadinya kebosanan oleh peserta didik proses pembelajaran. </w:t>
      </w:r>
      <w:proofErr w:type="gramStart"/>
      <w:r w:rsidRPr="004D0482">
        <w:rPr>
          <w:rFonts w:asciiTheme="majorBidi" w:hAnsiTheme="majorBidi" w:cstheme="majorBidi"/>
          <w:sz w:val="24"/>
          <w:szCs w:val="24"/>
        </w:rPr>
        <w:t>Pada kegiatan inti, kegiatan pembelajaran tidak dilakukan secara sistematis melalui kegiatan eksplorasi, elaborasi dan konfirmasi yang disesuaikan dengan materi pembelajaran.</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Pada kegiatan akhir/penutup, guru mengakhiri pembelajaran dengan memberikan kesimpulan materi pembelajaran, tanpa melakukan penilaian dan memberikan informasi materi pembelajaran pada pertemuan berikutnya.</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Sementara itu, dalam Kurikulum Tingkat satuan Pendidik (KTSP) kegiatan pembelajaran atau langkah-langkah pembelajaran disebut dengan skenario pembelajaran.</w:t>
      </w:r>
      <w:proofErr w:type="gramEnd"/>
      <w:r w:rsidRPr="004D0482">
        <w:rPr>
          <w:rFonts w:asciiTheme="majorBidi" w:hAnsiTheme="majorBidi" w:cstheme="majorBidi"/>
          <w:sz w:val="24"/>
          <w:szCs w:val="24"/>
        </w:rPr>
        <w:t xml:space="preserve"> Kegiatan pembelajaran yang dirancang harus bertolak dari prinsip-prinsip dasar kontektual, antara lain: kegiatan pembelajaran bisa memberikan kesempatan pada siswa untuk aktif, kritis dan kreatif, kegiatan pembelajaran diarahkan agar siswa melakukan aktivitas bukan menghafal, kegiatan pembelajaran harus dekat dengan kehidupan nyata (Muslich, 2007:45).</w:t>
      </w:r>
    </w:p>
    <w:p w:rsidR="005A269B" w:rsidRDefault="00946BFD" w:rsidP="005A269B">
      <w:pPr>
        <w:spacing w:line="360" w:lineRule="auto"/>
        <w:ind w:left="0" w:firstLine="425"/>
        <w:jc w:val="both"/>
        <w:rPr>
          <w:rFonts w:asciiTheme="majorBidi" w:hAnsiTheme="majorBidi" w:cstheme="majorBidi"/>
          <w:b/>
          <w:sz w:val="24"/>
          <w:szCs w:val="24"/>
          <w:lang w:val="id-ID"/>
        </w:rPr>
      </w:pPr>
      <w:r w:rsidRPr="005A269B">
        <w:rPr>
          <w:rFonts w:asciiTheme="majorBidi" w:hAnsiTheme="majorBidi" w:cstheme="majorBidi"/>
          <w:sz w:val="24"/>
          <w:szCs w:val="24"/>
          <w:lang w:val="id-ID"/>
        </w:rPr>
        <w:t xml:space="preserve">Alokasi waktu pembelajaran belum disesuaikan dengan keperluan pencapaian KD dan beban belajar yaitu 4 kali pertemuan (2 x 45 menit) dan alokasi waktu yang digunakan guru tidak sesuai dengan silabus yang dibuat. </w:t>
      </w:r>
      <w:r w:rsidRPr="001B20A9">
        <w:rPr>
          <w:rFonts w:asciiTheme="majorBidi" w:hAnsiTheme="majorBidi" w:cstheme="majorBidi"/>
          <w:sz w:val="24"/>
          <w:szCs w:val="24"/>
          <w:lang w:val="id-ID"/>
        </w:rPr>
        <w:t xml:space="preserve">Metode/strategi pembelajaran yang digunakan belum mengacu pada IPKG-1. Dalam RPP, guru belum mewujudkan suasana belajar dan proses pembelajaran sesuai dengan metode yang dipilih sehingga dalam proses pembelajaran peserta didik kurang aktif dan bosan karena pembelajaran berorientasi pada guru. </w:t>
      </w:r>
      <w:proofErr w:type="gramStart"/>
      <w:r w:rsidRPr="004D0482">
        <w:rPr>
          <w:rFonts w:asciiTheme="majorBidi" w:hAnsiTheme="majorBidi" w:cstheme="majorBidi"/>
          <w:sz w:val="24"/>
          <w:szCs w:val="24"/>
        </w:rPr>
        <w:t>Pemilihan metode/strategi pembelajaran disesuaikan dengan situasi dan kondisi peserta didik, serta karakteristik dari setiap indikator dan kompetensi yang hendak dicapai.</w:t>
      </w:r>
      <w:proofErr w:type="gramEnd"/>
      <w:r w:rsidRPr="004D0482">
        <w:rPr>
          <w:rFonts w:asciiTheme="majorBidi" w:hAnsiTheme="majorBidi" w:cstheme="majorBidi"/>
          <w:sz w:val="24"/>
          <w:szCs w:val="24"/>
        </w:rPr>
        <w:t xml:space="preserve"> Majid (2005:39) mengatakan bahwa “Metode pembelajaran berfungsi sebagai cara dalam menyajikan isi </w:t>
      </w:r>
      <w:proofErr w:type="gramStart"/>
      <w:r w:rsidRPr="004D0482">
        <w:rPr>
          <w:rFonts w:asciiTheme="majorBidi" w:hAnsiTheme="majorBidi" w:cstheme="majorBidi"/>
          <w:sz w:val="24"/>
          <w:szCs w:val="24"/>
        </w:rPr>
        <w:t>pelajaran  kepada</w:t>
      </w:r>
      <w:proofErr w:type="gramEnd"/>
      <w:r w:rsidRPr="004D0482">
        <w:rPr>
          <w:rFonts w:asciiTheme="majorBidi" w:hAnsiTheme="majorBidi" w:cstheme="majorBidi"/>
          <w:sz w:val="24"/>
          <w:szCs w:val="24"/>
        </w:rPr>
        <w:t xml:space="preserve"> siswa untuk mencapai tujuan pembelajaran atau menguasai kompetensi yang diharapkan dimiliki oleh siswa. Guru </w:t>
      </w:r>
      <w:proofErr w:type="gramStart"/>
      <w:r w:rsidRPr="004D0482">
        <w:rPr>
          <w:rFonts w:asciiTheme="majorBidi" w:hAnsiTheme="majorBidi" w:cstheme="majorBidi"/>
          <w:sz w:val="24"/>
          <w:szCs w:val="24"/>
        </w:rPr>
        <w:t>diharapkan</w:t>
      </w:r>
      <w:proofErr w:type="gramEnd"/>
      <w:r w:rsidRPr="004D0482">
        <w:rPr>
          <w:rFonts w:asciiTheme="majorBidi" w:hAnsiTheme="majorBidi" w:cstheme="majorBidi"/>
          <w:sz w:val="24"/>
          <w:szCs w:val="24"/>
        </w:rPr>
        <w:t xml:space="preserve"> dapat memilih dan menggunakan berbagai metode pembelajaran yang dapat menumbuhkan aktivitas dan kreativitas siswa. </w:t>
      </w:r>
      <w:proofErr w:type="gramStart"/>
      <w:r w:rsidRPr="004D0482">
        <w:rPr>
          <w:rFonts w:asciiTheme="majorBidi" w:hAnsiTheme="majorBidi" w:cstheme="majorBidi"/>
          <w:sz w:val="24"/>
          <w:szCs w:val="24"/>
        </w:rPr>
        <w:lastRenderedPageBreak/>
        <w:t xml:space="preserve">Apalagi dalam pembelajaran </w:t>
      </w:r>
      <w:r w:rsidR="005A269B">
        <w:rPr>
          <w:rFonts w:asciiTheme="majorBidi" w:hAnsiTheme="majorBidi" w:cstheme="majorBidi"/>
          <w:sz w:val="24"/>
          <w:szCs w:val="24"/>
          <w:lang w:val="id-ID"/>
        </w:rPr>
        <w:t>IPA</w:t>
      </w:r>
      <w:r w:rsidRPr="004D0482">
        <w:rPr>
          <w:rFonts w:asciiTheme="majorBidi" w:hAnsiTheme="majorBidi" w:cstheme="majorBidi"/>
          <w:sz w:val="24"/>
          <w:szCs w:val="24"/>
        </w:rPr>
        <w:t xml:space="preserve"> guru tidak bisa menggunakan satu metode saja, karena materinya terdiri dari teori dan praktek.</w:t>
      </w:r>
      <w:proofErr w:type="gramEnd"/>
    </w:p>
    <w:p w:rsidR="00946BFD" w:rsidRPr="005A269B" w:rsidRDefault="00946BFD" w:rsidP="00347831">
      <w:pPr>
        <w:spacing w:line="360" w:lineRule="auto"/>
        <w:ind w:left="0" w:firstLine="425"/>
        <w:jc w:val="both"/>
        <w:rPr>
          <w:rFonts w:asciiTheme="majorBidi" w:hAnsiTheme="majorBidi" w:cstheme="majorBidi"/>
          <w:b/>
          <w:sz w:val="24"/>
          <w:szCs w:val="24"/>
        </w:rPr>
      </w:pPr>
      <w:proofErr w:type="gramStart"/>
      <w:r w:rsidRPr="004D0482">
        <w:rPr>
          <w:rFonts w:asciiTheme="majorBidi" w:hAnsiTheme="majorBidi" w:cstheme="majorBidi"/>
          <w:sz w:val="24"/>
          <w:szCs w:val="24"/>
        </w:rPr>
        <w:t>Sumber pembelajaran yang digunakan guru belum mencukupi untuk mencapai ketuntasan pembelajaran.</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Penentuan sumber belajar didasarkan pada standar kompetensi, kompetensi dasar, indikator pencapai kompetensi, tujuan pembelajaran, materi ajar, dan kegiatan pembelajaran.</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Penilaian yang dibuat guru pada RPP adalah dari aspek penilaian kognitif dan aspek penilaian psikomotor.</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Sedangkan penilaian afektif tidak dibuat oleh guru dalam RPP.</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Pada penilaian kognitif guru melakukan penilaian dari hasil kuis atau ulangan harian.</w:t>
      </w:r>
      <w:proofErr w:type="gramEnd"/>
      <w:r w:rsidRPr="004D0482">
        <w:rPr>
          <w:rFonts w:asciiTheme="majorBidi" w:hAnsiTheme="majorBidi" w:cstheme="majorBidi"/>
          <w:sz w:val="24"/>
          <w:szCs w:val="24"/>
        </w:rPr>
        <w:t xml:space="preserve"> Guru </w:t>
      </w:r>
      <w:proofErr w:type="gramStart"/>
      <w:r w:rsidRPr="004D0482">
        <w:rPr>
          <w:rFonts w:asciiTheme="majorBidi" w:hAnsiTheme="majorBidi" w:cstheme="majorBidi"/>
          <w:sz w:val="24"/>
          <w:szCs w:val="24"/>
        </w:rPr>
        <w:t>membuat</w:t>
      </w:r>
      <w:proofErr w:type="gramEnd"/>
      <w:r w:rsidRPr="004D0482">
        <w:rPr>
          <w:rFonts w:asciiTheme="majorBidi" w:hAnsiTheme="majorBidi" w:cstheme="majorBidi"/>
          <w:sz w:val="24"/>
          <w:szCs w:val="24"/>
        </w:rPr>
        <w:t xml:space="preserve"> kisi-kisi soal dan rubrik penilaian kuis atau ulangan harian hanya untuk gambaran umum tidak untuk setiap pertemuan, sehingga soal kuis atau ulangan harian langsung diambil sesuai dengan materi yang dipelajari pada pertemuan tersebut, dan penilaiannya langsung diambil dari jumlah skor yang diperoleh siswa. </w:t>
      </w:r>
      <w:proofErr w:type="gramStart"/>
      <w:r w:rsidRPr="004D0482">
        <w:rPr>
          <w:rFonts w:asciiTheme="majorBidi" w:hAnsiTheme="majorBidi" w:cstheme="majorBidi"/>
          <w:sz w:val="24"/>
          <w:szCs w:val="24"/>
        </w:rPr>
        <w:t>Pada penilaian psikomotor guru melakukan penilaian dari hasil kerja atau praktek peserta didik, nilai diperoleh dari hasil karya siswa.</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Sedangkan penilaian afektif hanya dilakukan guru secara kumulatif saat pengisian nilai rapor semester saja, dengan menilai langsung kepribadian siswa selama pembelajaran seni.</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Penilaian tersebut tidak terdapat dalam RPP yang dibuat guru, sehingga rencana penilaian yang dilaksanakan guru belum mengacu pada IPKG-1.</w:t>
      </w:r>
      <w:proofErr w:type="gramEnd"/>
    </w:p>
    <w:p w:rsidR="00946BFD" w:rsidRPr="005A269B" w:rsidRDefault="00946BFD" w:rsidP="00347831">
      <w:pPr>
        <w:spacing w:line="360" w:lineRule="auto"/>
        <w:ind w:left="0"/>
        <w:rPr>
          <w:rFonts w:asciiTheme="majorBidi" w:hAnsiTheme="majorBidi" w:cstheme="majorBidi"/>
          <w:sz w:val="24"/>
          <w:szCs w:val="24"/>
          <w:lang w:val="id-ID"/>
        </w:rPr>
      </w:pPr>
    </w:p>
    <w:p w:rsidR="001B20A9" w:rsidRPr="00347831" w:rsidRDefault="001B20A9" w:rsidP="00347831">
      <w:pPr>
        <w:pStyle w:val="ListParagraph"/>
        <w:numPr>
          <w:ilvl w:val="0"/>
          <w:numId w:val="29"/>
        </w:numPr>
        <w:spacing w:line="360" w:lineRule="auto"/>
        <w:ind w:left="426" w:hanging="426"/>
        <w:rPr>
          <w:rFonts w:ascii="Times New Roman" w:hAnsi="Times New Roman" w:cs="Times New Roman"/>
          <w:b/>
          <w:sz w:val="24"/>
          <w:szCs w:val="24"/>
        </w:rPr>
      </w:pPr>
      <w:r w:rsidRPr="00347831">
        <w:rPr>
          <w:rFonts w:ascii="Times New Roman" w:hAnsi="Times New Roman" w:cs="Times New Roman"/>
          <w:b/>
          <w:sz w:val="24"/>
          <w:szCs w:val="24"/>
        </w:rPr>
        <w:t xml:space="preserve">KESIMPULAN </w:t>
      </w:r>
    </w:p>
    <w:p w:rsidR="001B20A9" w:rsidRPr="00347831" w:rsidRDefault="001B20A9" w:rsidP="00347831">
      <w:pPr>
        <w:spacing w:line="360" w:lineRule="auto"/>
        <w:ind w:left="0" w:firstLine="426"/>
        <w:jc w:val="both"/>
        <w:rPr>
          <w:rFonts w:ascii="Times New Roman" w:hAnsi="Times New Roman" w:cs="Times New Roman"/>
          <w:sz w:val="24"/>
          <w:szCs w:val="24"/>
          <w:lang w:val="id-ID"/>
        </w:rPr>
      </w:pPr>
      <w:r w:rsidRPr="00347831">
        <w:rPr>
          <w:rFonts w:ascii="Times New Roman" w:hAnsi="Times New Roman" w:cs="Times New Roman"/>
          <w:sz w:val="24"/>
          <w:szCs w:val="24"/>
          <w:lang w:val="id-ID"/>
        </w:rPr>
        <w:t xml:space="preserve">Berdasarkan hasil penelitian terhadap Perencanaan pembelajaran </w:t>
      </w:r>
      <w:r w:rsidR="00347831">
        <w:rPr>
          <w:rFonts w:ascii="Times New Roman" w:hAnsi="Times New Roman" w:cs="Times New Roman"/>
          <w:sz w:val="24"/>
          <w:szCs w:val="24"/>
          <w:lang w:val="id-ID"/>
        </w:rPr>
        <w:t>IPA</w:t>
      </w:r>
      <w:r w:rsidRPr="00347831">
        <w:rPr>
          <w:rFonts w:ascii="Times New Roman" w:hAnsi="Times New Roman" w:cs="Times New Roman"/>
          <w:sz w:val="24"/>
          <w:szCs w:val="24"/>
          <w:lang w:val="id-ID"/>
        </w:rPr>
        <w:t xml:space="preserve"> di kelas XI</w:t>
      </w:r>
      <w:r w:rsidR="00347831">
        <w:rPr>
          <w:rFonts w:ascii="Times New Roman" w:hAnsi="Times New Roman" w:cs="Times New Roman"/>
          <w:sz w:val="24"/>
          <w:szCs w:val="24"/>
          <w:lang w:val="id-ID"/>
        </w:rPr>
        <w:t>I</w:t>
      </w:r>
      <w:r w:rsidRPr="00347831">
        <w:rPr>
          <w:rFonts w:ascii="Times New Roman" w:hAnsi="Times New Roman" w:cs="Times New Roman"/>
          <w:sz w:val="24"/>
          <w:szCs w:val="24"/>
          <w:lang w:val="id-ID"/>
        </w:rPr>
        <w:t>-</w:t>
      </w:r>
      <w:r w:rsidR="00347831">
        <w:rPr>
          <w:rFonts w:ascii="Times New Roman" w:hAnsi="Times New Roman" w:cs="Times New Roman"/>
          <w:sz w:val="24"/>
          <w:szCs w:val="24"/>
          <w:lang w:val="id-ID"/>
        </w:rPr>
        <w:t>DKV</w:t>
      </w:r>
      <w:r w:rsidRPr="00347831">
        <w:rPr>
          <w:rFonts w:ascii="Times New Roman" w:hAnsi="Times New Roman" w:cs="Times New Roman"/>
          <w:sz w:val="24"/>
          <w:szCs w:val="24"/>
          <w:lang w:val="id-ID"/>
        </w:rPr>
        <w:t xml:space="preserve"> di SMK N 4 Padang pada mata pelajaran </w:t>
      </w:r>
      <w:r w:rsidR="00347831">
        <w:rPr>
          <w:rFonts w:ascii="Times New Roman" w:hAnsi="Times New Roman" w:cs="Times New Roman"/>
          <w:sz w:val="24"/>
          <w:szCs w:val="24"/>
          <w:lang w:val="id-ID"/>
        </w:rPr>
        <w:t>Ekosistem</w:t>
      </w:r>
      <w:r w:rsidRPr="00347831">
        <w:rPr>
          <w:rFonts w:ascii="Times New Roman" w:hAnsi="Times New Roman" w:cs="Times New Roman"/>
          <w:sz w:val="24"/>
          <w:szCs w:val="24"/>
          <w:lang w:val="id-ID"/>
        </w:rPr>
        <w:t xml:space="preserve"> dari segi format sudah mengacu pada Instrumen Penilaian  Kinerja Guru (IPKG-1) namun setelah dianalisis, dapat diperoleh kesimpulan sebagai berikut.</w:t>
      </w:r>
    </w:p>
    <w:p w:rsidR="001B20A9" w:rsidRPr="00380236" w:rsidRDefault="001B20A9" w:rsidP="00A64CA1">
      <w:pPr>
        <w:pStyle w:val="ListParagraph"/>
        <w:numPr>
          <w:ilvl w:val="0"/>
          <w:numId w:val="31"/>
        </w:numPr>
        <w:spacing w:line="360" w:lineRule="auto"/>
        <w:ind w:left="709" w:hanging="283"/>
        <w:jc w:val="both"/>
        <w:rPr>
          <w:rFonts w:ascii="Times New Roman" w:eastAsia="Arial Unicode MS" w:hAnsi="Times New Roman" w:cs="Times New Roman"/>
          <w:sz w:val="24"/>
          <w:szCs w:val="24"/>
        </w:rPr>
      </w:pPr>
      <w:r w:rsidRPr="00337F5D">
        <w:rPr>
          <w:rFonts w:ascii="Times New Roman" w:eastAsia="Arial Unicode MS" w:hAnsi="Times New Roman" w:cs="Times New Roman"/>
          <w:sz w:val="24"/>
          <w:szCs w:val="24"/>
        </w:rPr>
        <w:t>Materi pembelajaran</w:t>
      </w:r>
      <w:r w:rsidR="00A64CA1">
        <w:rPr>
          <w:rFonts w:ascii="Times New Roman" w:eastAsia="Arial Unicode MS" w:hAnsi="Times New Roman" w:cs="Times New Roman"/>
          <w:sz w:val="24"/>
          <w:szCs w:val="24"/>
          <w:lang w:val="id-ID"/>
        </w:rPr>
        <w:t>, sumber belajar</w:t>
      </w:r>
      <w:r w:rsidRPr="00337F5D">
        <w:rPr>
          <w:rFonts w:ascii="Times New Roman" w:eastAsia="Arial Unicode MS" w:hAnsi="Times New Roman" w:cs="Times New Roman"/>
          <w:sz w:val="24"/>
          <w:szCs w:val="24"/>
        </w:rPr>
        <w:t xml:space="preserve"> berada pada kriteria </w:t>
      </w:r>
      <w:r w:rsidR="00A64CA1">
        <w:rPr>
          <w:rFonts w:ascii="Times New Roman" w:eastAsia="Arial Unicode MS" w:hAnsi="Times New Roman" w:cs="Times New Roman"/>
          <w:sz w:val="24"/>
          <w:szCs w:val="24"/>
          <w:lang w:val="id-ID"/>
        </w:rPr>
        <w:t>tidak baik (1,00  - 1,99)</w:t>
      </w:r>
    </w:p>
    <w:p w:rsidR="001B20A9" w:rsidRPr="00A64CA1" w:rsidRDefault="001B20A9" w:rsidP="00347831">
      <w:pPr>
        <w:pStyle w:val="ListParagraph"/>
        <w:numPr>
          <w:ilvl w:val="0"/>
          <w:numId w:val="31"/>
        </w:numPr>
        <w:spacing w:line="360" w:lineRule="auto"/>
        <w:ind w:left="709" w:hanging="283"/>
        <w:jc w:val="both"/>
        <w:rPr>
          <w:rFonts w:ascii="Times New Roman" w:eastAsia="Arial Unicode MS" w:hAnsi="Times New Roman" w:cs="Times New Roman"/>
          <w:sz w:val="24"/>
          <w:szCs w:val="24"/>
        </w:rPr>
      </w:pPr>
      <w:r w:rsidRPr="00A64CA1">
        <w:rPr>
          <w:rFonts w:ascii="Times New Roman" w:hAnsi="Times New Roman" w:cs="Times New Roman"/>
          <w:sz w:val="24"/>
          <w:szCs w:val="24"/>
        </w:rPr>
        <w:t xml:space="preserve">Instrumen Penilaian Kinerja Guru (IPKG-1) memberikan penilaian mencapai kriteria </w:t>
      </w:r>
      <w:r w:rsidR="00A64CA1" w:rsidRPr="00A64CA1">
        <w:rPr>
          <w:rFonts w:ascii="Times New Roman" w:hAnsi="Times New Roman" w:cs="Times New Roman"/>
          <w:sz w:val="24"/>
          <w:szCs w:val="24"/>
          <w:lang w:val="id-ID"/>
        </w:rPr>
        <w:t>kurang baik</w:t>
      </w:r>
      <w:r w:rsidRPr="00A64CA1">
        <w:rPr>
          <w:rFonts w:ascii="Times New Roman" w:hAnsi="Times New Roman" w:cs="Times New Roman"/>
          <w:sz w:val="24"/>
          <w:szCs w:val="24"/>
        </w:rPr>
        <w:t xml:space="preserve"> (</w:t>
      </w:r>
      <w:r w:rsidR="00A64CA1">
        <w:rPr>
          <w:rFonts w:ascii="Times New Roman" w:eastAsia="Arial Unicode MS" w:hAnsi="Times New Roman" w:cs="Times New Roman"/>
          <w:sz w:val="24"/>
          <w:szCs w:val="24"/>
        </w:rPr>
        <w:t>2</w:t>
      </w:r>
      <w:proofErr w:type="gramStart"/>
      <w:r w:rsidR="00A64CA1">
        <w:rPr>
          <w:rFonts w:ascii="Times New Roman" w:eastAsia="Arial Unicode MS" w:hAnsi="Times New Roman" w:cs="Times New Roman"/>
          <w:sz w:val="24"/>
          <w:szCs w:val="24"/>
          <w:lang w:val="id-ID"/>
        </w:rPr>
        <w:t>,</w:t>
      </w:r>
      <w:r w:rsidRPr="00A64CA1">
        <w:rPr>
          <w:rFonts w:ascii="Times New Roman" w:eastAsia="Arial Unicode MS" w:hAnsi="Times New Roman" w:cs="Times New Roman"/>
          <w:sz w:val="24"/>
          <w:szCs w:val="24"/>
        </w:rPr>
        <w:t>00</w:t>
      </w:r>
      <w:proofErr w:type="gramEnd"/>
      <w:r w:rsidRPr="00A64CA1">
        <w:rPr>
          <w:rFonts w:ascii="Times New Roman" w:eastAsia="Arial Unicode MS" w:hAnsi="Times New Roman" w:cs="Times New Roman"/>
          <w:sz w:val="24"/>
          <w:szCs w:val="24"/>
        </w:rPr>
        <w:t xml:space="preserve"> - 2,99) untuk indikator, </w:t>
      </w:r>
      <w:r w:rsidR="00A64CA1" w:rsidRPr="00A64CA1">
        <w:rPr>
          <w:rFonts w:ascii="Times New Roman" w:eastAsia="Arial Unicode MS" w:hAnsi="Times New Roman" w:cs="Times New Roman"/>
          <w:sz w:val="24"/>
          <w:szCs w:val="24"/>
          <w:lang w:val="id-ID"/>
        </w:rPr>
        <w:t xml:space="preserve">kegiatan pembelajaran, </w:t>
      </w:r>
      <w:r w:rsidR="00A64CA1">
        <w:rPr>
          <w:rFonts w:ascii="Times New Roman" w:eastAsia="Arial Unicode MS" w:hAnsi="Times New Roman" w:cs="Times New Roman"/>
          <w:sz w:val="24"/>
          <w:szCs w:val="24"/>
          <w:lang w:val="id-ID"/>
        </w:rPr>
        <w:t>tujuan pembelajaran, penilaian hasil belajar.</w:t>
      </w:r>
    </w:p>
    <w:p w:rsidR="001B20A9" w:rsidRPr="00655572" w:rsidRDefault="001B20A9" w:rsidP="00964AB3">
      <w:pPr>
        <w:pStyle w:val="ListParagraph"/>
        <w:numPr>
          <w:ilvl w:val="0"/>
          <w:numId w:val="31"/>
        </w:numPr>
        <w:spacing w:line="360" w:lineRule="auto"/>
        <w:ind w:left="709" w:hanging="283"/>
        <w:jc w:val="both"/>
        <w:rPr>
          <w:rFonts w:ascii="Times New Roman" w:hAnsi="Times New Roman" w:cs="Times New Roman"/>
          <w:sz w:val="24"/>
          <w:szCs w:val="24"/>
        </w:rPr>
      </w:pPr>
      <w:r w:rsidRPr="00A64CA1">
        <w:rPr>
          <w:rFonts w:ascii="Times New Roman" w:eastAsia="Arial Unicode MS" w:hAnsi="Times New Roman" w:cs="Times New Roman"/>
          <w:sz w:val="24"/>
          <w:szCs w:val="24"/>
        </w:rPr>
        <w:t xml:space="preserve">Kategori </w:t>
      </w:r>
      <w:r w:rsidR="00A64CA1">
        <w:rPr>
          <w:rFonts w:ascii="Times New Roman" w:eastAsia="Arial Unicode MS" w:hAnsi="Times New Roman" w:cs="Times New Roman"/>
          <w:sz w:val="24"/>
          <w:szCs w:val="24"/>
          <w:lang w:val="id-ID"/>
        </w:rPr>
        <w:t>cukup</w:t>
      </w:r>
      <w:r w:rsidR="00A64CA1">
        <w:rPr>
          <w:rFonts w:ascii="Times New Roman" w:eastAsia="Arial Unicode MS" w:hAnsi="Times New Roman" w:cs="Times New Roman"/>
          <w:sz w:val="24"/>
          <w:szCs w:val="24"/>
        </w:rPr>
        <w:t xml:space="preserve"> baik (3</w:t>
      </w:r>
      <w:proofErr w:type="gramStart"/>
      <w:r w:rsidR="00A64CA1">
        <w:rPr>
          <w:rFonts w:ascii="Times New Roman" w:eastAsia="Arial Unicode MS" w:hAnsi="Times New Roman" w:cs="Times New Roman"/>
          <w:sz w:val="24"/>
          <w:szCs w:val="24"/>
          <w:lang w:val="id-ID"/>
        </w:rPr>
        <w:t>,0</w:t>
      </w:r>
      <w:r w:rsidR="00A64CA1">
        <w:rPr>
          <w:rFonts w:ascii="Times New Roman" w:eastAsia="Arial Unicode MS" w:hAnsi="Times New Roman" w:cs="Times New Roman"/>
          <w:sz w:val="24"/>
          <w:szCs w:val="24"/>
        </w:rPr>
        <w:t>0</w:t>
      </w:r>
      <w:proofErr w:type="gramEnd"/>
      <w:r w:rsidR="00A64CA1">
        <w:rPr>
          <w:rFonts w:ascii="Times New Roman" w:eastAsia="Arial Unicode MS" w:hAnsi="Times New Roman" w:cs="Times New Roman"/>
          <w:sz w:val="24"/>
          <w:szCs w:val="24"/>
        </w:rPr>
        <w:t xml:space="preserve"> – </w:t>
      </w:r>
      <w:r w:rsidR="00A64CA1">
        <w:rPr>
          <w:rFonts w:ascii="Times New Roman" w:eastAsia="Arial Unicode MS" w:hAnsi="Times New Roman" w:cs="Times New Roman"/>
          <w:sz w:val="24"/>
          <w:szCs w:val="24"/>
          <w:lang w:val="id-ID"/>
        </w:rPr>
        <w:t>3,49</w:t>
      </w:r>
      <w:r w:rsidRPr="00A64CA1">
        <w:rPr>
          <w:rFonts w:ascii="Times New Roman" w:eastAsia="Arial Unicode MS" w:hAnsi="Times New Roman" w:cs="Times New Roman"/>
          <w:sz w:val="24"/>
          <w:szCs w:val="24"/>
        </w:rPr>
        <w:t xml:space="preserve">) untuk </w:t>
      </w:r>
      <w:r w:rsidR="00953EB8">
        <w:rPr>
          <w:rFonts w:ascii="Times New Roman" w:eastAsia="Arial Unicode MS" w:hAnsi="Times New Roman" w:cs="Times New Roman"/>
          <w:sz w:val="24"/>
          <w:szCs w:val="24"/>
          <w:lang w:val="id-ID"/>
        </w:rPr>
        <w:t>kompenen RPP secara umum</w:t>
      </w:r>
      <w:r w:rsidR="00964AB3">
        <w:rPr>
          <w:rFonts w:ascii="Times New Roman" w:eastAsia="Arial Unicode MS" w:hAnsi="Times New Roman" w:cs="Times New Roman"/>
          <w:sz w:val="24"/>
          <w:szCs w:val="24"/>
          <w:lang w:val="id-ID"/>
        </w:rPr>
        <w:t>, SK dan KD</w:t>
      </w:r>
      <w:r w:rsidR="00655572">
        <w:rPr>
          <w:rFonts w:ascii="Times New Roman" w:eastAsia="Arial Unicode MS" w:hAnsi="Times New Roman" w:cs="Times New Roman"/>
          <w:sz w:val="24"/>
          <w:szCs w:val="24"/>
          <w:lang w:val="id-ID"/>
        </w:rPr>
        <w:t>, alokasi waktu dan metode pembelajaran.</w:t>
      </w:r>
    </w:p>
    <w:p w:rsidR="00655572" w:rsidRPr="004D2527" w:rsidRDefault="00655572" w:rsidP="00655572">
      <w:pPr>
        <w:pStyle w:val="ListParagraph"/>
        <w:numPr>
          <w:ilvl w:val="0"/>
          <w:numId w:val="31"/>
        </w:numPr>
        <w:spacing w:line="360" w:lineRule="auto"/>
        <w:ind w:left="709" w:hanging="283"/>
        <w:jc w:val="both"/>
        <w:rPr>
          <w:rFonts w:ascii="Times New Roman" w:hAnsi="Times New Roman" w:cs="Times New Roman"/>
          <w:sz w:val="24"/>
          <w:szCs w:val="24"/>
        </w:rPr>
      </w:pPr>
      <w:r>
        <w:rPr>
          <w:rFonts w:ascii="Times New Roman" w:eastAsia="Arial Unicode MS" w:hAnsi="Times New Roman" w:cs="Times New Roman"/>
          <w:sz w:val="24"/>
          <w:szCs w:val="24"/>
          <w:lang w:val="id-ID"/>
        </w:rPr>
        <w:t>Identitas RPP dan KD dapat dilaksanakan dalam satu kali pertemuan atau lebih berada dengan nilai tertinggi 4 pada kategori baik</w:t>
      </w:r>
      <w:r w:rsidR="004D2527">
        <w:rPr>
          <w:rFonts w:ascii="Times New Roman" w:eastAsia="Arial Unicode MS" w:hAnsi="Times New Roman" w:cs="Times New Roman"/>
          <w:sz w:val="24"/>
          <w:szCs w:val="24"/>
          <w:lang w:val="id-ID"/>
        </w:rPr>
        <w:t>.</w:t>
      </w:r>
    </w:p>
    <w:p w:rsidR="004D2527" w:rsidRDefault="004D2527" w:rsidP="004D2527">
      <w:pPr>
        <w:pStyle w:val="ListParagraph"/>
        <w:spacing w:line="360" w:lineRule="auto"/>
        <w:ind w:left="709"/>
        <w:jc w:val="both"/>
        <w:rPr>
          <w:rFonts w:ascii="Times New Roman" w:hAnsi="Times New Roman" w:cs="Times New Roman"/>
          <w:sz w:val="24"/>
          <w:szCs w:val="24"/>
          <w:lang w:val="id-ID"/>
        </w:rPr>
      </w:pPr>
    </w:p>
    <w:p w:rsidR="004D2527" w:rsidRDefault="004D2527" w:rsidP="004D2527">
      <w:pPr>
        <w:pStyle w:val="ListParagraph"/>
        <w:spacing w:line="360" w:lineRule="auto"/>
        <w:ind w:left="709"/>
        <w:jc w:val="both"/>
        <w:rPr>
          <w:rFonts w:ascii="Times New Roman" w:hAnsi="Times New Roman" w:cs="Times New Roman"/>
          <w:sz w:val="24"/>
          <w:szCs w:val="24"/>
          <w:lang w:val="id-ID"/>
        </w:rPr>
      </w:pPr>
    </w:p>
    <w:p w:rsidR="004D2527" w:rsidRPr="004D2527" w:rsidRDefault="004D2527" w:rsidP="004D2527">
      <w:pPr>
        <w:pStyle w:val="ListParagraph"/>
        <w:spacing w:line="360" w:lineRule="auto"/>
        <w:ind w:left="709"/>
        <w:jc w:val="both"/>
        <w:rPr>
          <w:rFonts w:ascii="Times New Roman" w:hAnsi="Times New Roman" w:cs="Times New Roman"/>
          <w:sz w:val="24"/>
          <w:szCs w:val="24"/>
          <w:lang w:val="id-ID"/>
        </w:rPr>
      </w:pPr>
    </w:p>
    <w:p w:rsidR="00946BFD" w:rsidRPr="005A269B" w:rsidRDefault="00946BFD" w:rsidP="005A269B">
      <w:pPr>
        <w:spacing w:line="360" w:lineRule="auto"/>
        <w:ind w:left="567" w:hanging="567"/>
        <w:rPr>
          <w:rFonts w:asciiTheme="majorBidi" w:hAnsiTheme="majorBidi" w:cstheme="majorBidi"/>
          <w:b/>
          <w:sz w:val="24"/>
          <w:szCs w:val="24"/>
          <w:lang w:val="id-ID"/>
        </w:rPr>
      </w:pPr>
      <w:r w:rsidRPr="004D0482">
        <w:rPr>
          <w:rFonts w:asciiTheme="majorBidi" w:hAnsiTheme="majorBidi" w:cstheme="majorBidi"/>
          <w:b/>
          <w:sz w:val="24"/>
          <w:szCs w:val="24"/>
        </w:rPr>
        <w:lastRenderedPageBreak/>
        <w:t>DAFTAR PUSTAKA</w:t>
      </w:r>
    </w:p>
    <w:p w:rsidR="00946BFD" w:rsidRPr="004D0482" w:rsidRDefault="00946BFD" w:rsidP="005A269B">
      <w:pPr>
        <w:tabs>
          <w:tab w:val="left" w:pos="-6360"/>
        </w:tabs>
        <w:spacing w:line="276" w:lineRule="auto"/>
        <w:ind w:left="567" w:hanging="567"/>
        <w:jc w:val="both"/>
        <w:rPr>
          <w:rFonts w:asciiTheme="majorBidi" w:hAnsiTheme="majorBidi" w:cstheme="majorBidi"/>
          <w:i/>
          <w:sz w:val="24"/>
          <w:szCs w:val="24"/>
        </w:rPr>
      </w:pPr>
      <w:r w:rsidRPr="004D0482">
        <w:rPr>
          <w:rFonts w:asciiTheme="majorBidi" w:hAnsiTheme="majorBidi" w:cstheme="majorBidi"/>
          <w:sz w:val="24"/>
          <w:szCs w:val="24"/>
        </w:rPr>
        <w:t xml:space="preserve">Aljufri, B.S. 2008. </w:t>
      </w:r>
      <w:r w:rsidRPr="004D0482">
        <w:rPr>
          <w:rFonts w:asciiTheme="majorBidi" w:hAnsiTheme="majorBidi" w:cstheme="majorBidi"/>
          <w:i/>
          <w:sz w:val="24"/>
          <w:szCs w:val="24"/>
        </w:rPr>
        <w:t>Pendidikan Kejuruan</w:t>
      </w:r>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 xml:space="preserve">Makalah di sajikan dalam </w:t>
      </w:r>
      <w:r w:rsidRPr="004D0482">
        <w:rPr>
          <w:rFonts w:asciiTheme="majorBidi" w:hAnsiTheme="majorBidi" w:cstheme="majorBidi"/>
          <w:i/>
          <w:sz w:val="24"/>
          <w:szCs w:val="24"/>
        </w:rPr>
        <w:t>Konvensi Nasional Pendidikan Indonesia di Universitas Negeri Jakarta.</w:t>
      </w:r>
      <w:proofErr w:type="gramEnd"/>
    </w:p>
    <w:p w:rsidR="00946BFD" w:rsidRPr="004D0482" w:rsidRDefault="00946BFD" w:rsidP="005A269B">
      <w:pPr>
        <w:spacing w:line="276" w:lineRule="auto"/>
        <w:ind w:left="567" w:hanging="567"/>
        <w:jc w:val="both"/>
        <w:rPr>
          <w:rFonts w:asciiTheme="majorBidi" w:hAnsiTheme="majorBidi" w:cstheme="majorBidi"/>
          <w:sz w:val="24"/>
          <w:szCs w:val="24"/>
        </w:rPr>
      </w:pPr>
    </w:p>
    <w:p w:rsidR="00946BFD" w:rsidRPr="004D0482" w:rsidRDefault="00946BFD" w:rsidP="005A269B">
      <w:pPr>
        <w:spacing w:line="276" w:lineRule="auto"/>
        <w:ind w:left="567" w:hanging="567"/>
        <w:jc w:val="both"/>
        <w:rPr>
          <w:rFonts w:asciiTheme="majorBidi" w:hAnsiTheme="majorBidi" w:cstheme="majorBidi"/>
          <w:sz w:val="24"/>
          <w:szCs w:val="24"/>
        </w:rPr>
      </w:pPr>
      <w:r w:rsidRPr="004D0482">
        <w:rPr>
          <w:rFonts w:asciiTheme="majorBidi" w:hAnsiTheme="majorBidi" w:cstheme="majorBidi"/>
          <w:sz w:val="24"/>
          <w:szCs w:val="24"/>
        </w:rPr>
        <w:t xml:space="preserve">Arikunto, S. 2006. </w:t>
      </w:r>
      <w:proofErr w:type="gramStart"/>
      <w:r w:rsidRPr="004D0482">
        <w:rPr>
          <w:rFonts w:asciiTheme="majorBidi" w:hAnsiTheme="majorBidi" w:cstheme="majorBidi"/>
          <w:i/>
          <w:sz w:val="24"/>
          <w:szCs w:val="24"/>
        </w:rPr>
        <w:t>Dasar-dasar Evaluasi Pendidikan</w:t>
      </w:r>
      <w:r w:rsidRPr="004D0482">
        <w:rPr>
          <w:rFonts w:asciiTheme="majorBidi" w:hAnsiTheme="majorBidi" w:cstheme="majorBidi"/>
          <w:sz w:val="24"/>
          <w:szCs w:val="24"/>
        </w:rPr>
        <w:t>.</w:t>
      </w:r>
      <w:proofErr w:type="gramEnd"/>
      <w:r w:rsidRPr="004D0482">
        <w:rPr>
          <w:rFonts w:asciiTheme="majorBidi" w:hAnsiTheme="majorBidi" w:cstheme="majorBidi"/>
          <w:sz w:val="24"/>
          <w:szCs w:val="24"/>
        </w:rPr>
        <w:t xml:space="preserve"> Jakarta: Bumi Aksara. </w:t>
      </w:r>
    </w:p>
    <w:p w:rsidR="00946BFD" w:rsidRPr="004D0482" w:rsidRDefault="00946BFD" w:rsidP="005A269B">
      <w:pPr>
        <w:spacing w:line="276" w:lineRule="auto"/>
        <w:ind w:left="567" w:hanging="567"/>
        <w:jc w:val="both"/>
        <w:rPr>
          <w:rFonts w:asciiTheme="majorBidi" w:hAnsiTheme="majorBidi" w:cstheme="majorBidi"/>
          <w:sz w:val="24"/>
          <w:szCs w:val="24"/>
        </w:rPr>
      </w:pPr>
    </w:p>
    <w:p w:rsidR="00946BFD" w:rsidRPr="004D0482" w:rsidRDefault="00946BFD" w:rsidP="005A269B">
      <w:pPr>
        <w:spacing w:line="276" w:lineRule="auto"/>
        <w:ind w:left="567" w:hanging="567"/>
        <w:jc w:val="both"/>
        <w:rPr>
          <w:rFonts w:asciiTheme="majorBidi" w:hAnsiTheme="majorBidi" w:cstheme="majorBidi"/>
          <w:sz w:val="24"/>
          <w:szCs w:val="24"/>
        </w:rPr>
      </w:pPr>
      <w:proofErr w:type="gramStart"/>
      <w:r w:rsidRPr="004D0482">
        <w:rPr>
          <w:rFonts w:asciiTheme="majorBidi" w:hAnsiTheme="majorBidi" w:cstheme="majorBidi"/>
          <w:sz w:val="24"/>
          <w:szCs w:val="24"/>
        </w:rPr>
        <w:t>Afifah, N. 2012.</w:t>
      </w:r>
      <w:proofErr w:type="gramEnd"/>
      <w:r w:rsidRPr="004D0482">
        <w:rPr>
          <w:rFonts w:asciiTheme="majorBidi" w:hAnsiTheme="majorBidi" w:cstheme="majorBidi"/>
          <w:sz w:val="24"/>
          <w:szCs w:val="24"/>
        </w:rPr>
        <w:t xml:space="preserve"> </w:t>
      </w:r>
      <w:r w:rsidRPr="004D0482">
        <w:rPr>
          <w:rFonts w:asciiTheme="majorBidi" w:eastAsia="Arial Unicode MS" w:hAnsiTheme="majorBidi" w:cstheme="majorBidi"/>
          <w:sz w:val="24"/>
          <w:szCs w:val="24"/>
        </w:rPr>
        <w:t>“</w:t>
      </w:r>
      <w:r w:rsidRPr="004D0482">
        <w:rPr>
          <w:rFonts w:asciiTheme="majorBidi" w:hAnsiTheme="majorBidi" w:cstheme="majorBidi"/>
          <w:sz w:val="24"/>
          <w:szCs w:val="24"/>
        </w:rPr>
        <w:t>Proses</w:t>
      </w:r>
      <w:r w:rsidRPr="004D0482">
        <w:rPr>
          <w:rFonts w:asciiTheme="majorBidi" w:hAnsiTheme="majorBidi" w:cstheme="majorBidi"/>
          <w:sz w:val="24"/>
          <w:szCs w:val="24"/>
          <w:lang w:val="id-ID"/>
        </w:rPr>
        <w:t xml:space="preserve"> </w:t>
      </w:r>
      <w:r w:rsidRPr="004D0482">
        <w:rPr>
          <w:rFonts w:asciiTheme="majorBidi" w:hAnsiTheme="majorBidi" w:cstheme="majorBidi"/>
          <w:sz w:val="24"/>
          <w:szCs w:val="24"/>
        </w:rPr>
        <w:t>Pembelajaran Biologi</w:t>
      </w:r>
      <w:r w:rsidRPr="004D0482">
        <w:rPr>
          <w:rFonts w:asciiTheme="majorBidi" w:hAnsiTheme="majorBidi" w:cstheme="majorBidi"/>
          <w:sz w:val="24"/>
          <w:szCs w:val="24"/>
          <w:lang w:val="id-ID"/>
        </w:rPr>
        <w:t xml:space="preserve"> </w:t>
      </w:r>
      <w:r w:rsidRPr="004D0482">
        <w:rPr>
          <w:rFonts w:asciiTheme="majorBidi" w:hAnsiTheme="majorBidi" w:cstheme="majorBidi"/>
          <w:sz w:val="24"/>
          <w:szCs w:val="24"/>
        </w:rPr>
        <w:t>pada Materi Dunia Tumbuhan (Plantae) kelas X</w:t>
      </w:r>
      <w:r w:rsidRPr="004D0482">
        <w:rPr>
          <w:rFonts w:asciiTheme="majorBidi" w:hAnsiTheme="majorBidi" w:cstheme="majorBidi"/>
          <w:sz w:val="24"/>
          <w:szCs w:val="24"/>
          <w:lang w:val="id-ID"/>
        </w:rPr>
        <w:t xml:space="preserve"> </w:t>
      </w:r>
      <w:r w:rsidRPr="004D0482">
        <w:rPr>
          <w:rFonts w:asciiTheme="majorBidi" w:hAnsiTheme="majorBidi" w:cstheme="majorBidi"/>
          <w:sz w:val="24"/>
          <w:szCs w:val="24"/>
        </w:rPr>
        <w:t xml:space="preserve">Madrasah </w:t>
      </w:r>
      <w:proofErr w:type="gramStart"/>
      <w:r w:rsidRPr="004D0482">
        <w:rPr>
          <w:rFonts w:asciiTheme="majorBidi" w:hAnsiTheme="majorBidi" w:cstheme="majorBidi"/>
          <w:sz w:val="24"/>
          <w:szCs w:val="24"/>
        </w:rPr>
        <w:t>Aliyah  Negeri</w:t>
      </w:r>
      <w:proofErr w:type="gramEnd"/>
      <w:r w:rsidRPr="004D0482">
        <w:rPr>
          <w:rFonts w:asciiTheme="majorBidi" w:hAnsiTheme="majorBidi" w:cstheme="majorBidi"/>
          <w:sz w:val="24"/>
          <w:szCs w:val="24"/>
        </w:rPr>
        <w:t xml:space="preserve"> (MAN) 1 PADANG. </w:t>
      </w:r>
      <w:proofErr w:type="gramStart"/>
      <w:r w:rsidRPr="004D0482">
        <w:rPr>
          <w:rFonts w:asciiTheme="majorBidi" w:hAnsiTheme="majorBidi" w:cstheme="majorBidi"/>
          <w:i/>
          <w:sz w:val="24"/>
          <w:szCs w:val="24"/>
        </w:rPr>
        <w:t xml:space="preserve">Skripsi </w:t>
      </w:r>
      <w:r w:rsidRPr="004D0482">
        <w:rPr>
          <w:rFonts w:asciiTheme="majorBidi" w:hAnsiTheme="majorBidi" w:cstheme="majorBidi"/>
          <w:sz w:val="24"/>
          <w:szCs w:val="24"/>
        </w:rPr>
        <w:t>tidak diterbitkan.</w:t>
      </w:r>
      <w:proofErr w:type="gramEnd"/>
      <w:r w:rsidRPr="004D0482">
        <w:rPr>
          <w:rFonts w:asciiTheme="majorBidi" w:hAnsiTheme="majorBidi" w:cstheme="majorBidi"/>
          <w:sz w:val="24"/>
          <w:szCs w:val="24"/>
        </w:rPr>
        <w:t xml:space="preserve"> Padang. </w:t>
      </w:r>
      <w:proofErr w:type="gramStart"/>
      <w:r w:rsidRPr="004D0482">
        <w:rPr>
          <w:rFonts w:asciiTheme="majorBidi" w:hAnsiTheme="majorBidi" w:cstheme="majorBidi"/>
          <w:sz w:val="24"/>
          <w:szCs w:val="24"/>
        </w:rPr>
        <w:t>Universitas Negeri Padang.</w:t>
      </w:r>
      <w:proofErr w:type="gramEnd"/>
    </w:p>
    <w:p w:rsidR="00946BFD" w:rsidRPr="004D0482" w:rsidRDefault="00946BFD" w:rsidP="005A269B">
      <w:pPr>
        <w:spacing w:line="276" w:lineRule="auto"/>
        <w:ind w:left="567" w:hanging="567"/>
        <w:jc w:val="both"/>
        <w:rPr>
          <w:rFonts w:asciiTheme="majorBidi" w:hAnsiTheme="majorBidi" w:cstheme="majorBidi"/>
          <w:sz w:val="24"/>
          <w:szCs w:val="24"/>
        </w:rPr>
      </w:pPr>
    </w:p>
    <w:p w:rsidR="00946BFD" w:rsidRPr="005A269B" w:rsidRDefault="00946BFD" w:rsidP="005A269B">
      <w:pPr>
        <w:spacing w:line="276" w:lineRule="auto"/>
        <w:ind w:left="567" w:hanging="567"/>
        <w:jc w:val="both"/>
        <w:rPr>
          <w:rFonts w:asciiTheme="majorBidi" w:hAnsiTheme="majorBidi" w:cstheme="majorBidi"/>
          <w:sz w:val="24"/>
          <w:szCs w:val="24"/>
          <w:lang w:val="id-ID"/>
        </w:rPr>
      </w:pPr>
      <w:proofErr w:type="gramStart"/>
      <w:r w:rsidRPr="004D0482">
        <w:rPr>
          <w:rFonts w:asciiTheme="majorBidi" w:hAnsiTheme="majorBidi" w:cstheme="majorBidi"/>
          <w:sz w:val="24"/>
          <w:szCs w:val="24"/>
        </w:rPr>
        <w:t>Elida.</w:t>
      </w:r>
      <w:proofErr w:type="gramEnd"/>
      <w:r w:rsidRPr="004D0482">
        <w:rPr>
          <w:rFonts w:asciiTheme="majorBidi" w:hAnsiTheme="majorBidi" w:cstheme="majorBidi"/>
          <w:sz w:val="24"/>
          <w:szCs w:val="24"/>
        </w:rPr>
        <w:t xml:space="preserve"> 2011. “Pengaruh Musik dan Motivasi Belajar Terhadap Hasil Belajar Praktik Produktif di SMK Kelompok Pariwisata Sumbar”.</w:t>
      </w:r>
      <w:r w:rsidRPr="004D0482">
        <w:rPr>
          <w:rFonts w:asciiTheme="majorBidi" w:hAnsiTheme="majorBidi" w:cstheme="majorBidi"/>
          <w:i/>
          <w:sz w:val="24"/>
          <w:szCs w:val="24"/>
        </w:rPr>
        <w:t xml:space="preserve"> </w:t>
      </w:r>
      <w:proofErr w:type="gramStart"/>
      <w:r w:rsidRPr="004D0482">
        <w:rPr>
          <w:rFonts w:asciiTheme="majorBidi" w:hAnsiTheme="majorBidi" w:cstheme="majorBidi"/>
          <w:i/>
          <w:sz w:val="24"/>
          <w:szCs w:val="24"/>
        </w:rPr>
        <w:t xml:space="preserve">Disertasi </w:t>
      </w:r>
      <w:r w:rsidRPr="004D0482">
        <w:rPr>
          <w:rFonts w:asciiTheme="majorBidi" w:hAnsiTheme="majorBidi" w:cstheme="majorBidi"/>
          <w:sz w:val="24"/>
          <w:szCs w:val="24"/>
        </w:rPr>
        <w:t>tidak diterbitkan.</w:t>
      </w:r>
      <w:proofErr w:type="gramEnd"/>
      <w:r w:rsidRPr="004D0482">
        <w:rPr>
          <w:rFonts w:asciiTheme="majorBidi" w:hAnsiTheme="majorBidi" w:cstheme="majorBidi"/>
          <w:sz w:val="24"/>
          <w:szCs w:val="24"/>
        </w:rPr>
        <w:t xml:space="preserve"> Padang: Universitas Negeri Padang.</w:t>
      </w:r>
    </w:p>
    <w:p w:rsidR="00946BFD" w:rsidRPr="004D0482" w:rsidRDefault="00946BFD" w:rsidP="005A269B">
      <w:pPr>
        <w:spacing w:line="276" w:lineRule="auto"/>
        <w:ind w:left="720" w:hanging="720"/>
        <w:jc w:val="both"/>
        <w:rPr>
          <w:rFonts w:asciiTheme="majorBidi" w:hAnsiTheme="majorBidi" w:cstheme="majorBidi"/>
          <w:sz w:val="24"/>
          <w:szCs w:val="24"/>
        </w:rPr>
      </w:pPr>
      <w:proofErr w:type="gramStart"/>
      <w:r w:rsidRPr="004D0482">
        <w:rPr>
          <w:rFonts w:asciiTheme="majorBidi" w:hAnsiTheme="majorBidi" w:cstheme="majorBidi"/>
          <w:sz w:val="24"/>
          <w:szCs w:val="24"/>
        </w:rPr>
        <w:t>Depdiknas.</w:t>
      </w:r>
      <w:proofErr w:type="gramEnd"/>
      <w:r w:rsidRPr="004D0482">
        <w:rPr>
          <w:rFonts w:asciiTheme="majorBidi" w:hAnsiTheme="majorBidi" w:cstheme="majorBidi"/>
          <w:sz w:val="24"/>
          <w:szCs w:val="24"/>
        </w:rPr>
        <w:t xml:space="preserve"> 2008. </w:t>
      </w:r>
      <w:r w:rsidRPr="004D0482">
        <w:rPr>
          <w:rFonts w:asciiTheme="majorBidi" w:hAnsiTheme="majorBidi" w:cstheme="majorBidi"/>
          <w:i/>
          <w:sz w:val="24"/>
          <w:szCs w:val="24"/>
        </w:rPr>
        <w:t xml:space="preserve">Kurikulum Tingkat Satuan Pendidikan Untuk Sekolah Menengah. </w:t>
      </w:r>
      <w:r w:rsidRPr="004D0482">
        <w:rPr>
          <w:rFonts w:asciiTheme="majorBidi" w:hAnsiTheme="majorBidi" w:cstheme="majorBidi"/>
          <w:sz w:val="24"/>
          <w:szCs w:val="24"/>
        </w:rPr>
        <w:t>Jakarta: Gramedia.</w:t>
      </w:r>
    </w:p>
    <w:p w:rsidR="00946BFD" w:rsidRPr="004D0482" w:rsidRDefault="00946BFD" w:rsidP="005A269B">
      <w:pPr>
        <w:spacing w:line="276" w:lineRule="auto"/>
        <w:ind w:left="720" w:hanging="720"/>
        <w:jc w:val="both"/>
        <w:rPr>
          <w:rFonts w:asciiTheme="majorBidi" w:hAnsiTheme="majorBidi" w:cstheme="majorBidi"/>
          <w:sz w:val="24"/>
          <w:szCs w:val="24"/>
        </w:rPr>
      </w:pPr>
    </w:p>
    <w:p w:rsidR="00946BFD" w:rsidRPr="004D0482" w:rsidRDefault="00946BFD" w:rsidP="005A269B">
      <w:pPr>
        <w:spacing w:line="276" w:lineRule="auto"/>
        <w:ind w:left="720" w:hanging="720"/>
        <w:jc w:val="both"/>
        <w:rPr>
          <w:rFonts w:asciiTheme="majorBidi" w:hAnsiTheme="majorBidi" w:cstheme="majorBidi"/>
          <w:sz w:val="24"/>
          <w:szCs w:val="24"/>
        </w:rPr>
      </w:pPr>
      <w:r w:rsidRPr="004D0482">
        <w:rPr>
          <w:rFonts w:asciiTheme="majorBidi" w:hAnsiTheme="majorBidi" w:cstheme="majorBidi"/>
          <w:sz w:val="24"/>
          <w:szCs w:val="24"/>
          <w:lang w:val="id-ID"/>
        </w:rPr>
        <w:t>Hamalik, O</w:t>
      </w:r>
      <w:r w:rsidRPr="004D0482">
        <w:rPr>
          <w:rFonts w:asciiTheme="majorBidi" w:hAnsiTheme="majorBidi" w:cstheme="majorBidi"/>
          <w:sz w:val="24"/>
          <w:szCs w:val="24"/>
        </w:rPr>
        <w:t xml:space="preserve">. 2007. </w:t>
      </w:r>
      <w:r w:rsidRPr="004D0482">
        <w:rPr>
          <w:rFonts w:asciiTheme="majorBidi" w:hAnsiTheme="majorBidi" w:cstheme="majorBidi"/>
          <w:i/>
          <w:sz w:val="24"/>
          <w:szCs w:val="24"/>
        </w:rPr>
        <w:t>Proses Belajar Mengajar</w:t>
      </w:r>
      <w:r w:rsidRPr="004D0482">
        <w:rPr>
          <w:rFonts w:asciiTheme="majorBidi" w:hAnsiTheme="majorBidi" w:cstheme="majorBidi"/>
          <w:sz w:val="24"/>
          <w:szCs w:val="24"/>
        </w:rPr>
        <w:t>. Jakarta: Bumi Aksara.</w:t>
      </w:r>
    </w:p>
    <w:p w:rsidR="00946BFD" w:rsidRPr="004D0482" w:rsidRDefault="00946BFD" w:rsidP="005A269B">
      <w:pPr>
        <w:spacing w:line="276" w:lineRule="auto"/>
        <w:ind w:left="720" w:hanging="720"/>
        <w:jc w:val="both"/>
        <w:rPr>
          <w:rFonts w:asciiTheme="majorBidi" w:hAnsiTheme="majorBidi" w:cstheme="majorBidi"/>
          <w:sz w:val="24"/>
          <w:szCs w:val="24"/>
        </w:rPr>
      </w:pPr>
    </w:p>
    <w:p w:rsidR="00946BFD" w:rsidRPr="004D0482" w:rsidRDefault="00946BFD" w:rsidP="005A269B">
      <w:pPr>
        <w:spacing w:line="276" w:lineRule="auto"/>
        <w:ind w:left="567" w:hanging="567"/>
        <w:jc w:val="both"/>
        <w:rPr>
          <w:rFonts w:asciiTheme="majorBidi" w:hAnsiTheme="majorBidi" w:cstheme="majorBidi"/>
          <w:sz w:val="24"/>
          <w:szCs w:val="24"/>
        </w:rPr>
      </w:pPr>
      <w:proofErr w:type="gramStart"/>
      <w:r w:rsidRPr="004D0482">
        <w:rPr>
          <w:rFonts w:asciiTheme="majorBidi" w:hAnsiTheme="majorBidi" w:cstheme="majorBidi"/>
          <w:sz w:val="24"/>
          <w:szCs w:val="24"/>
        </w:rPr>
        <w:t>Majid, A. 2005.</w:t>
      </w:r>
      <w:proofErr w:type="gramEnd"/>
      <w:r w:rsidRPr="004D0482">
        <w:rPr>
          <w:rFonts w:asciiTheme="majorBidi" w:hAnsiTheme="majorBidi" w:cstheme="majorBidi"/>
          <w:sz w:val="24"/>
          <w:szCs w:val="24"/>
        </w:rPr>
        <w:t xml:space="preserve"> Perencanaan Pembelajaran. Bandung: Remaja Rosdakarya.</w:t>
      </w:r>
    </w:p>
    <w:p w:rsidR="00946BFD" w:rsidRPr="004D0482" w:rsidRDefault="00946BFD" w:rsidP="005A269B">
      <w:pPr>
        <w:spacing w:line="276" w:lineRule="auto"/>
        <w:jc w:val="both"/>
        <w:rPr>
          <w:rFonts w:asciiTheme="majorBidi" w:hAnsiTheme="majorBidi" w:cstheme="majorBidi"/>
          <w:sz w:val="24"/>
          <w:szCs w:val="24"/>
        </w:rPr>
      </w:pPr>
    </w:p>
    <w:p w:rsidR="00946BFD" w:rsidRPr="004D0482" w:rsidRDefault="00946BFD" w:rsidP="005A269B">
      <w:pPr>
        <w:spacing w:line="276" w:lineRule="auto"/>
        <w:ind w:left="567" w:hanging="567"/>
        <w:jc w:val="both"/>
        <w:rPr>
          <w:rFonts w:asciiTheme="majorBidi" w:hAnsiTheme="majorBidi" w:cstheme="majorBidi"/>
          <w:sz w:val="24"/>
          <w:szCs w:val="24"/>
        </w:rPr>
      </w:pPr>
      <w:proofErr w:type="gramStart"/>
      <w:r w:rsidRPr="004D0482">
        <w:rPr>
          <w:rFonts w:asciiTheme="majorBidi" w:hAnsiTheme="majorBidi" w:cstheme="majorBidi"/>
          <w:sz w:val="24"/>
          <w:szCs w:val="24"/>
        </w:rPr>
        <w:t>Mulyasa, E. 2004.</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i/>
          <w:sz w:val="24"/>
          <w:szCs w:val="24"/>
        </w:rPr>
        <w:t>Implementasi Kurikulum 2004 Paduan Pembelajaran KBK.</w:t>
      </w:r>
      <w:proofErr w:type="gramEnd"/>
      <w:r w:rsidRPr="004D0482">
        <w:rPr>
          <w:rFonts w:asciiTheme="majorBidi" w:hAnsiTheme="majorBidi" w:cstheme="majorBidi"/>
          <w:i/>
          <w:sz w:val="24"/>
          <w:szCs w:val="24"/>
        </w:rPr>
        <w:t xml:space="preserve"> </w:t>
      </w:r>
      <w:proofErr w:type="gramStart"/>
      <w:r w:rsidRPr="004D0482">
        <w:rPr>
          <w:rFonts w:asciiTheme="majorBidi" w:hAnsiTheme="majorBidi" w:cstheme="majorBidi"/>
          <w:sz w:val="24"/>
          <w:szCs w:val="24"/>
        </w:rPr>
        <w:t>Bandung :</w:t>
      </w:r>
      <w:proofErr w:type="gramEnd"/>
      <w:r w:rsidRPr="004D0482">
        <w:rPr>
          <w:rFonts w:asciiTheme="majorBidi" w:hAnsiTheme="majorBidi" w:cstheme="majorBidi"/>
          <w:sz w:val="24"/>
          <w:szCs w:val="24"/>
        </w:rPr>
        <w:t xml:space="preserve"> PT Remaja Rosdakarya.</w:t>
      </w:r>
    </w:p>
    <w:p w:rsidR="00946BFD" w:rsidRPr="004D0482" w:rsidRDefault="00946BFD" w:rsidP="005A269B">
      <w:pPr>
        <w:spacing w:line="276" w:lineRule="auto"/>
        <w:ind w:left="567" w:hanging="567"/>
        <w:jc w:val="both"/>
        <w:rPr>
          <w:rFonts w:asciiTheme="majorBidi" w:hAnsiTheme="majorBidi" w:cstheme="majorBidi"/>
          <w:sz w:val="24"/>
          <w:szCs w:val="24"/>
        </w:rPr>
      </w:pPr>
    </w:p>
    <w:p w:rsidR="00946BFD" w:rsidRPr="004D0482" w:rsidRDefault="00946BFD" w:rsidP="005A269B">
      <w:pPr>
        <w:spacing w:line="276" w:lineRule="auto"/>
        <w:ind w:left="567" w:hanging="567"/>
        <w:jc w:val="both"/>
        <w:rPr>
          <w:rFonts w:asciiTheme="majorBidi" w:hAnsiTheme="majorBidi" w:cstheme="majorBidi"/>
          <w:sz w:val="24"/>
          <w:szCs w:val="24"/>
        </w:rPr>
      </w:pPr>
      <w:r w:rsidRPr="004D0482">
        <w:rPr>
          <w:rFonts w:asciiTheme="majorBidi" w:hAnsiTheme="majorBidi" w:cstheme="majorBidi"/>
          <w:sz w:val="24"/>
          <w:szCs w:val="24"/>
          <w:lang w:val="fi-FI"/>
        </w:rPr>
        <w:t xml:space="preserve">Mulyasa, E. 2006. </w:t>
      </w:r>
      <w:r w:rsidRPr="004D0482">
        <w:rPr>
          <w:rFonts w:asciiTheme="majorBidi" w:hAnsiTheme="majorBidi" w:cstheme="majorBidi"/>
          <w:i/>
          <w:sz w:val="24"/>
          <w:szCs w:val="24"/>
          <w:lang w:val="fi-FI"/>
        </w:rPr>
        <w:t>KurikulumTingkat Satuan Pendidikan</w:t>
      </w:r>
      <w:r w:rsidRPr="004D0482">
        <w:rPr>
          <w:rFonts w:asciiTheme="majorBidi" w:hAnsiTheme="majorBidi" w:cstheme="majorBidi"/>
          <w:sz w:val="24"/>
          <w:szCs w:val="24"/>
          <w:lang w:val="fi-FI"/>
        </w:rPr>
        <w:t>. Bandung: Rosda Karya.</w:t>
      </w:r>
      <w:r w:rsidRPr="004D0482">
        <w:rPr>
          <w:rFonts w:asciiTheme="majorBidi" w:hAnsiTheme="majorBidi" w:cstheme="majorBidi"/>
          <w:sz w:val="24"/>
          <w:szCs w:val="24"/>
          <w:lang w:val="id-ID"/>
        </w:rPr>
        <w:t xml:space="preserve"> Tim Sosialisasi KTSP. 2008. </w:t>
      </w:r>
      <w:r w:rsidRPr="004D0482">
        <w:rPr>
          <w:rFonts w:asciiTheme="majorBidi" w:hAnsiTheme="majorBidi" w:cstheme="majorBidi"/>
          <w:i/>
          <w:iCs/>
          <w:sz w:val="24"/>
          <w:szCs w:val="24"/>
          <w:lang w:val="id-ID"/>
        </w:rPr>
        <w:t>Pengembangan Rencana Pelaksanaan Pembelajaran</w:t>
      </w:r>
      <w:r w:rsidRPr="004D0482">
        <w:rPr>
          <w:rFonts w:asciiTheme="majorBidi" w:hAnsiTheme="majorBidi" w:cstheme="majorBidi"/>
          <w:sz w:val="24"/>
          <w:szCs w:val="24"/>
          <w:lang w:val="id-ID"/>
        </w:rPr>
        <w:t xml:space="preserve">. (online) </w:t>
      </w:r>
      <w:hyperlink r:id="rId7" w:history="1">
        <w:r w:rsidR="009D1469" w:rsidRPr="004D0482">
          <w:rPr>
            <w:rStyle w:val="Hyperlink"/>
            <w:rFonts w:asciiTheme="majorBidi" w:hAnsiTheme="majorBidi" w:cstheme="majorBidi"/>
            <w:sz w:val="24"/>
            <w:szCs w:val="24"/>
            <w:lang w:val="id-ID"/>
          </w:rPr>
          <w:t>http://amudiono.web.id/download/MATERI %20 BINTEK/8.%20</w:t>
        </w:r>
      </w:hyperlink>
      <w:r w:rsidRPr="004D0482">
        <w:rPr>
          <w:rFonts w:asciiTheme="majorBidi" w:hAnsiTheme="majorBidi" w:cstheme="majorBidi"/>
          <w:sz w:val="24"/>
          <w:szCs w:val="24"/>
          <w:lang w:val="id-ID"/>
        </w:rPr>
        <w:t xml:space="preserve"> Pengembangan_rpp%2001032008.PPT#283,12,Slide 12. Diakses: 28 mei 2008.</w:t>
      </w:r>
    </w:p>
    <w:p w:rsidR="00946BFD" w:rsidRPr="004D0482" w:rsidRDefault="00946BFD" w:rsidP="005A269B">
      <w:pPr>
        <w:spacing w:line="276" w:lineRule="auto"/>
        <w:ind w:left="567" w:hanging="567"/>
        <w:jc w:val="both"/>
        <w:rPr>
          <w:rFonts w:asciiTheme="majorBidi" w:hAnsiTheme="majorBidi" w:cstheme="majorBidi"/>
          <w:sz w:val="24"/>
          <w:szCs w:val="24"/>
        </w:rPr>
      </w:pPr>
    </w:p>
    <w:p w:rsidR="00946BFD" w:rsidRPr="004D0482" w:rsidRDefault="00946BFD" w:rsidP="005A269B">
      <w:pPr>
        <w:spacing w:line="276" w:lineRule="auto"/>
        <w:ind w:left="567" w:hanging="567"/>
        <w:jc w:val="both"/>
        <w:rPr>
          <w:rFonts w:asciiTheme="majorBidi" w:hAnsiTheme="majorBidi" w:cstheme="majorBidi"/>
          <w:sz w:val="24"/>
          <w:szCs w:val="24"/>
        </w:rPr>
      </w:pPr>
      <w:r w:rsidRPr="004D0482">
        <w:rPr>
          <w:rFonts w:asciiTheme="majorBidi" w:hAnsiTheme="majorBidi" w:cstheme="majorBidi"/>
          <w:sz w:val="24"/>
          <w:szCs w:val="24"/>
        </w:rPr>
        <w:t xml:space="preserve">Muslich, M. 2007. </w:t>
      </w:r>
      <w:proofErr w:type="gramStart"/>
      <w:r w:rsidRPr="004D0482">
        <w:rPr>
          <w:rFonts w:asciiTheme="majorBidi" w:hAnsiTheme="majorBidi" w:cstheme="majorBidi"/>
          <w:i/>
          <w:sz w:val="24"/>
          <w:szCs w:val="24"/>
        </w:rPr>
        <w:t>Dasar Pemahaman dan Pengembangan KTSP (Kurikulum Tingkat Satuan Pendidikan</w:t>
      </w:r>
      <w:r w:rsidRPr="004D0482">
        <w:rPr>
          <w:rFonts w:asciiTheme="majorBidi" w:hAnsiTheme="majorBidi" w:cstheme="majorBidi"/>
          <w:i/>
          <w:sz w:val="24"/>
          <w:szCs w:val="24"/>
          <w:lang w:val="id-ID"/>
        </w:rPr>
        <w:t>)</w:t>
      </w:r>
      <w:r w:rsidRPr="004D0482">
        <w:rPr>
          <w:rFonts w:asciiTheme="majorBidi" w:hAnsiTheme="majorBidi" w:cstheme="majorBidi"/>
          <w:sz w:val="24"/>
          <w:szCs w:val="24"/>
        </w:rPr>
        <w:t>.</w:t>
      </w:r>
      <w:proofErr w:type="gramEnd"/>
      <w:r w:rsidRPr="004D0482">
        <w:rPr>
          <w:rFonts w:asciiTheme="majorBidi" w:hAnsiTheme="majorBidi" w:cstheme="majorBidi"/>
          <w:sz w:val="24"/>
          <w:szCs w:val="24"/>
        </w:rPr>
        <w:t xml:space="preserve"> Jakarta: Bumi Aksara.</w:t>
      </w:r>
    </w:p>
    <w:p w:rsidR="00946BFD" w:rsidRPr="004D0482" w:rsidRDefault="00946BFD" w:rsidP="005A269B">
      <w:pPr>
        <w:spacing w:line="276" w:lineRule="auto"/>
        <w:ind w:left="567" w:hanging="567"/>
        <w:jc w:val="both"/>
        <w:rPr>
          <w:rFonts w:asciiTheme="majorBidi" w:hAnsiTheme="majorBidi" w:cstheme="majorBidi"/>
          <w:i/>
          <w:sz w:val="24"/>
          <w:szCs w:val="24"/>
        </w:rPr>
      </w:pPr>
    </w:p>
    <w:p w:rsidR="00946BFD" w:rsidRPr="004D0482" w:rsidRDefault="00946BFD" w:rsidP="005A269B">
      <w:pPr>
        <w:spacing w:line="276" w:lineRule="auto"/>
        <w:ind w:left="567" w:hanging="567"/>
        <w:jc w:val="both"/>
        <w:rPr>
          <w:rFonts w:asciiTheme="majorBidi" w:hAnsiTheme="majorBidi" w:cstheme="majorBidi"/>
          <w:sz w:val="24"/>
          <w:szCs w:val="24"/>
        </w:rPr>
      </w:pPr>
      <w:proofErr w:type="gramStart"/>
      <w:r w:rsidRPr="004D0482">
        <w:rPr>
          <w:rFonts w:asciiTheme="majorBidi" w:hAnsiTheme="majorBidi" w:cstheme="majorBidi"/>
          <w:i/>
          <w:sz w:val="24"/>
          <w:szCs w:val="24"/>
        </w:rPr>
        <w:t>Penilaian Kinerja Guru.</w:t>
      </w:r>
      <w:proofErr w:type="gramEnd"/>
      <w:r w:rsidRPr="004D0482">
        <w:rPr>
          <w:rFonts w:asciiTheme="majorBidi" w:hAnsiTheme="majorBidi" w:cstheme="majorBidi"/>
          <w:i/>
          <w:sz w:val="24"/>
          <w:szCs w:val="24"/>
        </w:rPr>
        <w:t xml:space="preserve"> </w:t>
      </w:r>
      <w:r w:rsidRPr="004D0482">
        <w:rPr>
          <w:rFonts w:asciiTheme="majorBidi" w:hAnsiTheme="majorBidi" w:cstheme="majorBidi"/>
          <w:sz w:val="24"/>
          <w:szCs w:val="24"/>
        </w:rPr>
        <w:t>2008. Direktorat Tenaga Kependidikan. Departemen Pendidikan Nasional</w:t>
      </w:r>
      <w:proofErr w:type="gramStart"/>
      <w:r w:rsidRPr="004D0482">
        <w:rPr>
          <w:rFonts w:asciiTheme="majorBidi" w:hAnsiTheme="majorBidi" w:cstheme="majorBidi"/>
          <w:sz w:val="24"/>
          <w:szCs w:val="24"/>
        </w:rPr>
        <w:t>..</w:t>
      </w:r>
      <w:proofErr w:type="gramEnd"/>
      <w:r w:rsidRPr="004D0482">
        <w:rPr>
          <w:rFonts w:asciiTheme="majorBidi" w:hAnsiTheme="majorBidi" w:cstheme="majorBidi"/>
          <w:sz w:val="24"/>
          <w:szCs w:val="24"/>
        </w:rPr>
        <w:t xml:space="preserve"> </w:t>
      </w:r>
      <w:hyperlink r:id="rId8" w:history="1">
        <w:proofErr w:type="gramStart"/>
        <w:r w:rsidRPr="004D0482">
          <w:rPr>
            <w:rStyle w:val="Hyperlink"/>
            <w:rFonts w:asciiTheme="majorBidi" w:hAnsiTheme="majorBidi" w:cstheme="majorBidi"/>
            <w:sz w:val="24"/>
            <w:szCs w:val="24"/>
          </w:rPr>
          <w:t>http://guru.org/uploads/File/instrument/ipkg_1.pdf</w:t>
        </w:r>
      </w:hyperlink>
      <w:r w:rsidRPr="004D0482">
        <w:rPr>
          <w:rFonts w:asciiTheme="majorBidi" w:hAnsiTheme="majorBidi" w:cstheme="majorBidi"/>
          <w:sz w:val="24"/>
          <w:szCs w:val="24"/>
        </w:rPr>
        <w:t xml:space="preserve"> diakses tanggal 20 Desember 2011.</w:t>
      </w:r>
      <w:proofErr w:type="gramEnd"/>
    </w:p>
    <w:p w:rsidR="00946BFD" w:rsidRPr="004D0482" w:rsidRDefault="00946BFD" w:rsidP="005A269B">
      <w:pPr>
        <w:spacing w:line="276" w:lineRule="auto"/>
        <w:ind w:left="567" w:hanging="567"/>
        <w:jc w:val="both"/>
        <w:rPr>
          <w:rFonts w:asciiTheme="majorBidi" w:hAnsiTheme="majorBidi" w:cstheme="majorBidi"/>
          <w:sz w:val="24"/>
          <w:szCs w:val="24"/>
        </w:rPr>
      </w:pPr>
    </w:p>
    <w:p w:rsidR="00946BFD" w:rsidRPr="004D0482" w:rsidRDefault="00946BFD" w:rsidP="005A269B">
      <w:pPr>
        <w:spacing w:line="276" w:lineRule="auto"/>
        <w:ind w:left="567" w:hanging="567"/>
        <w:jc w:val="both"/>
        <w:rPr>
          <w:rFonts w:asciiTheme="majorBidi" w:hAnsiTheme="majorBidi" w:cstheme="majorBidi"/>
          <w:sz w:val="24"/>
          <w:szCs w:val="24"/>
          <w:lang w:val="id-ID"/>
        </w:rPr>
      </w:pPr>
      <w:r w:rsidRPr="004D0482">
        <w:rPr>
          <w:rFonts w:asciiTheme="majorBidi" w:hAnsiTheme="majorBidi" w:cstheme="majorBidi"/>
          <w:sz w:val="24"/>
          <w:szCs w:val="24"/>
          <w:lang w:val="id-ID"/>
        </w:rPr>
        <w:t xml:space="preserve">Rusman. 2010. </w:t>
      </w:r>
      <w:r w:rsidRPr="004D0482">
        <w:rPr>
          <w:rFonts w:asciiTheme="majorBidi" w:hAnsiTheme="majorBidi" w:cstheme="majorBidi"/>
          <w:i/>
          <w:sz w:val="24"/>
          <w:szCs w:val="24"/>
          <w:lang w:val="id-ID"/>
        </w:rPr>
        <w:t>Seri Manajemen Sekolah Bermutu, Model-Model Pembelajaran: Mengembangkan Profesionalisme Guru</w:t>
      </w:r>
      <w:r w:rsidRPr="004D0482">
        <w:rPr>
          <w:rFonts w:asciiTheme="majorBidi" w:hAnsiTheme="majorBidi" w:cstheme="majorBidi"/>
          <w:sz w:val="24"/>
          <w:szCs w:val="24"/>
          <w:lang w:val="id-ID"/>
        </w:rPr>
        <w:t>. Jakarta: Rajawali Pers.</w:t>
      </w:r>
    </w:p>
    <w:p w:rsidR="00946BFD" w:rsidRPr="004D0482" w:rsidRDefault="00946BFD" w:rsidP="005A269B">
      <w:pPr>
        <w:spacing w:line="276" w:lineRule="auto"/>
        <w:ind w:left="567" w:hanging="567"/>
        <w:jc w:val="both"/>
        <w:rPr>
          <w:rFonts w:asciiTheme="majorBidi" w:hAnsiTheme="majorBidi" w:cstheme="majorBidi"/>
          <w:sz w:val="24"/>
          <w:szCs w:val="24"/>
        </w:rPr>
      </w:pPr>
    </w:p>
    <w:p w:rsidR="00946BFD" w:rsidRDefault="00946BFD" w:rsidP="005A269B">
      <w:pPr>
        <w:spacing w:line="276" w:lineRule="auto"/>
        <w:ind w:left="567" w:hanging="567"/>
        <w:jc w:val="both"/>
        <w:rPr>
          <w:rFonts w:asciiTheme="majorBidi" w:hAnsiTheme="majorBidi" w:cstheme="majorBidi"/>
          <w:sz w:val="24"/>
          <w:szCs w:val="24"/>
          <w:lang w:val="id-ID"/>
        </w:rPr>
      </w:pPr>
      <w:r w:rsidRPr="004D0482">
        <w:rPr>
          <w:rFonts w:asciiTheme="majorBidi" w:hAnsiTheme="majorBidi" w:cstheme="majorBidi"/>
          <w:sz w:val="24"/>
          <w:szCs w:val="24"/>
          <w:lang w:val="id-ID"/>
        </w:rPr>
        <w:t xml:space="preserve">Tim Sosialisasi KTSP. 2008. </w:t>
      </w:r>
      <w:r w:rsidRPr="004D0482">
        <w:rPr>
          <w:rFonts w:asciiTheme="majorBidi" w:hAnsiTheme="majorBidi" w:cstheme="majorBidi"/>
          <w:i/>
          <w:iCs/>
          <w:sz w:val="24"/>
          <w:szCs w:val="24"/>
          <w:lang w:val="id-ID"/>
        </w:rPr>
        <w:t>Pengembangan Rencana Pelaksanaan Pembelajaran</w:t>
      </w:r>
      <w:r w:rsidRPr="004D0482">
        <w:rPr>
          <w:rFonts w:asciiTheme="majorBidi" w:hAnsiTheme="majorBidi" w:cstheme="majorBidi"/>
          <w:sz w:val="24"/>
          <w:szCs w:val="24"/>
          <w:lang w:val="id-ID"/>
        </w:rPr>
        <w:t xml:space="preserve">. (online) </w:t>
      </w:r>
      <w:hyperlink r:id="rId9" w:history="1">
        <w:r w:rsidRPr="004D0482">
          <w:rPr>
            <w:rStyle w:val="Hyperlink"/>
            <w:rFonts w:asciiTheme="majorBidi" w:hAnsiTheme="majorBidi" w:cstheme="majorBidi"/>
            <w:sz w:val="24"/>
            <w:szCs w:val="24"/>
            <w:lang w:val="id-ID"/>
          </w:rPr>
          <w:t>http://amudiono.web.id/download/MATERI %20 BINTEK/8.%20</w:t>
        </w:r>
      </w:hyperlink>
      <w:r w:rsidRPr="004D0482">
        <w:rPr>
          <w:rFonts w:asciiTheme="majorBidi" w:hAnsiTheme="majorBidi" w:cstheme="majorBidi"/>
          <w:sz w:val="24"/>
          <w:szCs w:val="24"/>
          <w:lang w:val="id-ID"/>
        </w:rPr>
        <w:t xml:space="preserve"> Pengembangan_rpp%2001032008.PPT#283,12,Slide 12. Diakses: 28 mei 2008.</w:t>
      </w:r>
    </w:p>
    <w:p w:rsidR="005A269B" w:rsidRPr="004D0482" w:rsidRDefault="005A269B" w:rsidP="005A269B">
      <w:pPr>
        <w:spacing w:line="276" w:lineRule="auto"/>
        <w:ind w:left="567" w:hanging="567"/>
        <w:jc w:val="both"/>
        <w:rPr>
          <w:rFonts w:asciiTheme="majorBidi" w:hAnsiTheme="majorBidi" w:cstheme="majorBidi"/>
          <w:sz w:val="24"/>
          <w:szCs w:val="24"/>
        </w:rPr>
      </w:pPr>
    </w:p>
    <w:p w:rsidR="00946BFD" w:rsidRPr="004D0482" w:rsidRDefault="00946BFD" w:rsidP="005A269B">
      <w:pPr>
        <w:spacing w:line="276" w:lineRule="auto"/>
        <w:ind w:left="567" w:hanging="567"/>
        <w:jc w:val="both"/>
        <w:rPr>
          <w:rFonts w:asciiTheme="majorBidi" w:hAnsiTheme="majorBidi" w:cstheme="majorBidi"/>
          <w:sz w:val="24"/>
          <w:szCs w:val="24"/>
        </w:rPr>
      </w:pPr>
      <w:proofErr w:type="gramStart"/>
      <w:r w:rsidRPr="004D0482">
        <w:rPr>
          <w:rFonts w:asciiTheme="majorBidi" w:hAnsiTheme="majorBidi" w:cstheme="majorBidi"/>
          <w:sz w:val="24"/>
          <w:szCs w:val="24"/>
        </w:rPr>
        <w:t>Trianto.</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 xml:space="preserve">2009. </w:t>
      </w:r>
      <w:r w:rsidRPr="004D0482">
        <w:rPr>
          <w:rFonts w:asciiTheme="majorBidi" w:hAnsiTheme="majorBidi" w:cstheme="majorBidi"/>
          <w:i/>
          <w:sz w:val="24"/>
          <w:szCs w:val="24"/>
        </w:rPr>
        <w:t>Mendesain Model Pembelajaran Inovatif-Progresif.</w:t>
      </w:r>
      <w:proofErr w:type="gramEnd"/>
      <w:r w:rsidRPr="004D0482">
        <w:rPr>
          <w:rFonts w:asciiTheme="majorBidi" w:hAnsiTheme="majorBidi" w:cstheme="majorBidi"/>
          <w:i/>
          <w:sz w:val="24"/>
          <w:szCs w:val="24"/>
        </w:rPr>
        <w:t xml:space="preserve"> </w:t>
      </w:r>
      <w:r w:rsidRPr="004D0482">
        <w:rPr>
          <w:rFonts w:asciiTheme="majorBidi" w:hAnsiTheme="majorBidi" w:cstheme="majorBidi"/>
          <w:sz w:val="24"/>
          <w:szCs w:val="24"/>
        </w:rPr>
        <w:t>Jakarta: Prenada Media</w:t>
      </w:r>
    </w:p>
    <w:p w:rsidR="00946BFD" w:rsidRPr="004D0482" w:rsidRDefault="00946BFD" w:rsidP="005A269B">
      <w:pPr>
        <w:spacing w:line="276" w:lineRule="auto"/>
        <w:ind w:left="567" w:hanging="567"/>
        <w:jc w:val="both"/>
        <w:rPr>
          <w:rFonts w:asciiTheme="majorBidi" w:hAnsiTheme="majorBidi" w:cstheme="majorBidi"/>
          <w:sz w:val="24"/>
          <w:szCs w:val="24"/>
        </w:rPr>
      </w:pPr>
    </w:p>
    <w:p w:rsidR="00946BFD" w:rsidRPr="004D0482" w:rsidRDefault="00946BFD" w:rsidP="005A269B">
      <w:pPr>
        <w:spacing w:line="276" w:lineRule="auto"/>
        <w:ind w:left="567" w:hanging="567"/>
        <w:jc w:val="both"/>
        <w:rPr>
          <w:rFonts w:asciiTheme="majorBidi" w:hAnsiTheme="majorBidi" w:cstheme="majorBidi"/>
          <w:sz w:val="24"/>
          <w:szCs w:val="24"/>
        </w:rPr>
      </w:pPr>
      <w:proofErr w:type="gramStart"/>
      <w:r w:rsidRPr="004D0482">
        <w:rPr>
          <w:rFonts w:asciiTheme="majorBidi" w:hAnsiTheme="majorBidi" w:cstheme="majorBidi"/>
          <w:sz w:val="24"/>
          <w:szCs w:val="24"/>
        </w:rPr>
        <w:t>Trianto.</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 xml:space="preserve">2010. </w:t>
      </w:r>
      <w:r w:rsidRPr="004D0482">
        <w:rPr>
          <w:rFonts w:asciiTheme="majorBidi" w:hAnsiTheme="majorBidi" w:cstheme="majorBidi"/>
          <w:i/>
          <w:sz w:val="24"/>
          <w:szCs w:val="24"/>
        </w:rPr>
        <w:t>Pengantar Penelitian Pendidikan bagi Pengembangan Profesi Pendidikan dan Tenaga Kependidikan.</w:t>
      </w:r>
      <w:proofErr w:type="gramEnd"/>
      <w:r w:rsidRPr="004D0482">
        <w:rPr>
          <w:rFonts w:asciiTheme="majorBidi" w:hAnsiTheme="majorBidi" w:cstheme="majorBidi"/>
          <w:i/>
          <w:sz w:val="24"/>
          <w:szCs w:val="24"/>
        </w:rPr>
        <w:t xml:space="preserve"> </w:t>
      </w:r>
      <w:r w:rsidRPr="004D0482">
        <w:rPr>
          <w:rFonts w:asciiTheme="majorBidi" w:hAnsiTheme="majorBidi" w:cstheme="majorBidi"/>
          <w:sz w:val="24"/>
          <w:szCs w:val="24"/>
        </w:rPr>
        <w:t xml:space="preserve"> Jakarta: Kencana.</w:t>
      </w:r>
    </w:p>
    <w:p w:rsidR="00946BFD" w:rsidRPr="004D0482" w:rsidRDefault="00946BFD" w:rsidP="005A269B">
      <w:pPr>
        <w:spacing w:line="276" w:lineRule="auto"/>
        <w:ind w:left="567" w:hanging="567"/>
        <w:rPr>
          <w:rFonts w:asciiTheme="majorBidi" w:hAnsiTheme="majorBidi" w:cstheme="majorBidi"/>
          <w:sz w:val="24"/>
          <w:szCs w:val="24"/>
        </w:rPr>
      </w:pPr>
    </w:p>
    <w:p w:rsidR="00946BFD" w:rsidRPr="004D0482" w:rsidRDefault="00946BFD" w:rsidP="005A269B">
      <w:pPr>
        <w:spacing w:line="276" w:lineRule="auto"/>
        <w:ind w:left="567" w:hanging="567"/>
        <w:rPr>
          <w:rFonts w:asciiTheme="majorBidi" w:hAnsiTheme="majorBidi" w:cstheme="majorBidi"/>
          <w:sz w:val="24"/>
          <w:szCs w:val="24"/>
        </w:rPr>
      </w:pPr>
      <w:proofErr w:type="gramStart"/>
      <w:r w:rsidRPr="004D0482">
        <w:rPr>
          <w:rFonts w:asciiTheme="majorBidi" w:hAnsiTheme="majorBidi" w:cstheme="majorBidi"/>
          <w:sz w:val="24"/>
          <w:szCs w:val="24"/>
        </w:rPr>
        <w:t>Sanjaya, W. 2006.</w:t>
      </w:r>
      <w:proofErr w:type="gramEnd"/>
      <w:r w:rsidRPr="004D0482">
        <w:rPr>
          <w:rFonts w:asciiTheme="majorBidi" w:hAnsiTheme="majorBidi" w:cstheme="majorBidi"/>
          <w:sz w:val="24"/>
          <w:szCs w:val="24"/>
        </w:rPr>
        <w:t xml:space="preserve"> Strategi Pembelajaran. Jakarta: Kencana Prenada Media.</w:t>
      </w:r>
    </w:p>
    <w:p w:rsidR="00946BFD" w:rsidRPr="004D0482" w:rsidRDefault="00946BFD" w:rsidP="005A269B">
      <w:pPr>
        <w:spacing w:line="276" w:lineRule="auto"/>
        <w:ind w:left="567" w:hanging="567"/>
        <w:rPr>
          <w:rFonts w:asciiTheme="majorBidi" w:hAnsiTheme="majorBidi" w:cstheme="majorBidi"/>
          <w:sz w:val="24"/>
          <w:szCs w:val="24"/>
        </w:rPr>
      </w:pPr>
    </w:p>
    <w:p w:rsidR="00946BFD" w:rsidRPr="004D0482" w:rsidRDefault="00946BFD" w:rsidP="005A269B">
      <w:pPr>
        <w:spacing w:line="276" w:lineRule="auto"/>
        <w:ind w:left="567" w:hanging="567"/>
        <w:rPr>
          <w:rFonts w:asciiTheme="majorBidi" w:hAnsiTheme="majorBidi" w:cstheme="majorBidi"/>
          <w:sz w:val="24"/>
          <w:szCs w:val="24"/>
        </w:rPr>
      </w:pPr>
      <w:proofErr w:type="gramStart"/>
      <w:r w:rsidRPr="004D0482">
        <w:rPr>
          <w:rFonts w:asciiTheme="majorBidi" w:hAnsiTheme="majorBidi" w:cstheme="majorBidi"/>
          <w:sz w:val="24"/>
          <w:szCs w:val="24"/>
        </w:rPr>
        <w:t>Sanjaya, W. 2010.</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Perencanaan dan Desain Sistem Pembelajaran.</w:t>
      </w:r>
      <w:proofErr w:type="gramEnd"/>
      <w:r w:rsidRPr="004D0482">
        <w:rPr>
          <w:rFonts w:asciiTheme="majorBidi" w:hAnsiTheme="majorBidi" w:cstheme="majorBidi"/>
          <w:sz w:val="24"/>
          <w:szCs w:val="24"/>
        </w:rPr>
        <w:t xml:space="preserve"> Jakarta: Kencana Prenada Media.</w:t>
      </w:r>
    </w:p>
    <w:p w:rsidR="00946BFD" w:rsidRPr="004D0482" w:rsidRDefault="00946BFD" w:rsidP="005A269B">
      <w:pPr>
        <w:spacing w:line="276" w:lineRule="auto"/>
        <w:ind w:left="567" w:hanging="567"/>
        <w:jc w:val="both"/>
        <w:rPr>
          <w:rFonts w:asciiTheme="majorBidi" w:hAnsiTheme="majorBidi" w:cstheme="majorBidi"/>
          <w:sz w:val="24"/>
          <w:szCs w:val="24"/>
        </w:rPr>
      </w:pPr>
    </w:p>
    <w:p w:rsidR="00946BFD" w:rsidRPr="004D0482" w:rsidRDefault="00946BFD" w:rsidP="005A269B">
      <w:pPr>
        <w:spacing w:line="276" w:lineRule="auto"/>
        <w:ind w:left="567" w:hanging="567"/>
        <w:jc w:val="both"/>
        <w:rPr>
          <w:rFonts w:asciiTheme="majorBidi" w:hAnsiTheme="majorBidi" w:cstheme="majorBidi"/>
          <w:sz w:val="24"/>
          <w:szCs w:val="24"/>
        </w:rPr>
      </w:pPr>
      <w:proofErr w:type="gramStart"/>
      <w:r w:rsidRPr="004D0482">
        <w:rPr>
          <w:rFonts w:asciiTheme="majorBidi" w:hAnsiTheme="majorBidi" w:cstheme="majorBidi"/>
          <w:sz w:val="24"/>
          <w:szCs w:val="24"/>
        </w:rPr>
        <w:t>Sutanto.</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 xml:space="preserve">2007. </w:t>
      </w:r>
      <w:r w:rsidRPr="004D0482">
        <w:rPr>
          <w:rFonts w:asciiTheme="majorBidi" w:hAnsiTheme="majorBidi" w:cstheme="majorBidi"/>
          <w:i/>
          <w:sz w:val="24"/>
          <w:szCs w:val="24"/>
        </w:rPr>
        <w:t>Pengembangan KTSP dengan Perspektif Managemen Visi</w:t>
      </w:r>
      <w:r w:rsidRPr="004D0482">
        <w:rPr>
          <w:rFonts w:asciiTheme="majorBidi" w:hAnsiTheme="majorBidi" w:cstheme="majorBidi"/>
          <w:sz w:val="24"/>
          <w:szCs w:val="24"/>
        </w:rPr>
        <w:t>.</w:t>
      </w:r>
      <w:proofErr w:type="gramEnd"/>
      <w:r w:rsidRPr="004D0482">
        <w:rPr>
          <w:rFonts w:asciiTheme="majorBidi" w:hAnsiTheme="majorBidi" w:cstheme="majorBidi"/>
          <w:sz w:val="24"/>
          <w:szCs w:val="24"/>
        </w:rPr>
        <w:t xml:space="preserve"> Jakarta: Mata Pena.</w:t>
      </w:r>
    </w:p>
    <w:p w:rsidR="00946BFD" w:rsidRPr="004D0482" w:rsidRDefault="00946BFD" w:rsidP="005A269B">
      <w:pPr>
        <w:spacing w:line="276" w:lineRule="auto"/>
        <w:ind w:left="567" w:hanging="567"/>
        <w:jc w:val="both"/>
        <w:rPr>
          <w:rFonts w:asciiTheme="majorBidi" w:hAnsiTheme="majorBidi" w:cstheme="majorBidi"/>
          <w:sz w:val="24"/>
          <w:szCs w:val="24"/>
        </w:rPr>
      </w:pPr>
    </w:p>
    <w:p w:rsidR="00946BFD" w:rsidRPr="004D0482" w:rsidRDefault="00946BFD" w:rsidP="005A269B">
      <w:pPr>
        <w:spacing w:line="276" w:lineRule="auto"/>
        <w:ind w:left="567" w:hanging="567"/>
        <w:rPr>
          <w:rFonts w:asciiTheme="majorBidi" w:hAnsiTheme="majorBidi" w:cstheme="majorBidi"/>
          <w:sz w:val="24"/>
          <w:szCs w:val="24"/>
        </w:rPr>
      </w:pPr>
      <w:proofErr w:type="gramStart"/>
      <w:r w:rsidRPr="004D0482">
        <w:rPr>
          <w:rFonts w:asciiTheme="majorBidi" w:hAnsiTheme="majorBidi" w:cstheme="majorBidi"/>
          <w:sz w:val="24"/>
          <w:szCs w:val="24"/>
        </w:rPr>
        <w:t>Syafwan, dkk.</w:t>
      </w:r>
      <w:proofErr w:type="gramEnd"/>
      <w:r w:rsidRPr="004D0482">
        <w:rPr>
          <w:rFonts w:asciiTheme="majorBidi" w:hAnsiTheme="majorBidi" w:cstheme="majorBidi"/>
          <w:sz w:val="24"/>
          <w:szCs w:val="24"/>
        </w:rPr>
        <w:t xml:space="preserve"> </w:t>
      </w:r>
      <w:proofErr w:type="gramStart"/>
      <w:r w:rsidRPr="004D0482">
        <w:rPr>
          <w:rFonts w:asciiTheme="majorBidi" w:hAnsiTheme="majorBidi" w:cstheme="majorBidi"/>
          <w:sz w:val="24"/>
          <w:szCs w:val="24"/>
        </w:rPr>
        <w:t>2012. Kemampuan Guru Seni Budaya (Seni Rupa) dalam Membuat Rencana Pelaksanaan Pembelajaran pada SMPN Kota Padang.</w:t>
      </w:r>
      <w:proofErr w:type="gramEnd"/>
      <w:r w:rsidRPr="004D0482">
        <w:rPr>
          <w:rFonts w:asciiTheme="majorBidi" w:hAnsiTheme="majorBidi" w:cstheme="majorBidi"/>
          <w:sz w:val="24"/>
          <w:szCs w:val="24"/>
        </w:rPr>
        <w:t xml:space="preserve"> Laporan Penelitian. </w:t>
      </w:r>
      <w:proofErr w:type="gramStart"/>
      <w:r w:rsidRPr="004D0482">
        <w:rPr>
          <w:rFonts w:asciiTheme="majorBidi" w:hAnsiTheme="majorBidi" w:cstheme="majorBidi"/>
          <w:sz w:val="24"/>
          <w:szCs w:val="24"/>
        </w:rPr>
        <w:t>Jurusan Seni Rupa UNP. Padang.</w:t>
      </w:r>
      <w:proofErr w:type="gramEnd"/>
      <w:r w:rsidRPr="004D0482">
        <w:rPr>
          <w:rFonts w:asciiTheme="majorBidi" w:hAnsiTheme="majorBidi" w:cstheme="majorBidi"/>
          <w:sz w:val="24"/>
          <w:szCs w:val="24"/>
        </w:rPr>
        <w:t xml:space="preserve"> </w:t>
      </w:r>
    </w:p>
    <w:p w:rsidR="00946BFD" w:rsidRPr="004D0482" w:rsidRDefault="00946BFD" w:rsidP="004D0482">
      <w:pPr>
        <w:spacing w:line="360" w:lineRule="auto"/>
        <w:rPr>
          <w:rFonts w:asciiTheme="majorBidi" w:hAnsiTheme="majorBidi" w:cstheme="majorBidi"/>
          <w:sz w:val="24"/>
          <w:szCs w:val="24"/>
        </w:rPr>
      </w:pPr>
    </w:p>
    <w:sectPr w:rsidR="00946BFD" w:rsidRPr="004D0482" w:rsidSect="004D0482">
      <w:headerReference w:type="first" r:id="rId10"/>
      <w:footerReference w:type="first" r:id="rId11"/>
      <w:pgSz w:w="11907" w:h="16839"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469" w:rsidRDefault="009D1469" w:rsidP="000C32C5">
      <w:r>
        <w:separator/>
      </w:r>
    </w:p>
  </w:endnote>
  <w:endnote w:type="continuationSeparator" w:id="1">
    <w:p w:rsidR="009D1469" w:rsidRDefault="009D1469" w:rsidP="000C3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NarrowSpecialG1">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52126"/>
      <w:docPartObj>
        <w:docPartGallery w:val="Page Numbers (Bottom of Page)"/>
        <w:docPartUnique/>
      </w:docPartObj>
    </w:sdtPr>
    <w:sdtContent>
      <w:p w:rsidR="009D1469" w:rsidRDefault="004A5A88">
        <w:pPr>
          <w:pStyle w:val="Footer"/>
          <w:jc w:val="center"/>
        </w:pPr>
      </w:p>
    </w:sdtContent>
  </w:sdt>
  <w:p w:rsidR="009D1469" w:rsidRDefault="009D1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469" w:rsidRDefault="009D1469" w:rsidP="000C32C5">
      <w:r>
        <w:separator/>
      </w:r>
    </w:p>
  </w:footnote>
  <w:footnote w:type="continuationSeparator" w:id="1">
    <w:p w:rsidR="009D1469" w:rsidRDefault="009D1469" w:rsidP="000C32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469" w:rsidRDefault="009D1469" w:rsidP="00946BFD">
    <w:pPr>
      <w:pStyle w:val="Header"/>
      <w:jc w:val="right"/>
    </w:pPr>
  </w:p>
  <w:p w:rsidR="009D1469" w:rsidRDefault="009D14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601A3"/>
    <w:multiLevelType w:val="hybridMultilevel"/>
    <w:tmpl w:val="AF606B4E"/>
    <w:lvl w:ilvl="0" w:tplc="4F76CA54">
      <w:start w:val="8"/>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D3C76C1"/>
    <w:multiLevelType w:val="hybridMultilevel"/>
    <w:tmpl w:val="24CAE5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39606C0"/>
    <w:multiLevelType w:val="hybridMultilevel"/>
    <w:tmpl w:val="37485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87078"/>
    <w:multiLevelType w:val="hybridMultilevel"/>
    <w:tmpl w:val="6E78950A"/>
    <w:lvl w:ilvl="0" w:tplc="BF48B460">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D5E44EF"/>
    <w:multiLevelType w:val="hybridMultilevel"/>
    <w:tmpl w:val="7F7C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E0FF3"/>
    <w:multiLevelType w:val="hybridMultilevel"/>
    <w:tmpl w:val="ABFC56FA"/>
    <w:lvl w:ilvl="0" w:tplc="35B6E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CA7FFC"/>
    <w:multiLevelType w:val="hybridMultilevel"/>
    <w:tmpl w:val="0B10AD9C"/>
    <w:lvl w:ilvl="0" w:tplc="EC1C7B44">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DA0B80"/>
    <w:multiLevelType w:val="hybridMultilevel"/>
    <w:tmpl w:val="5AA85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23608B"/>
    <w:multiLevelType w:val="hybridMultilevel"/>
    <w:tmpl w:val="27A09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497452"/>
    <w:multiLevelType w:val="hybridMultilevel"/>
    <w:tmpl w:val="56B01720"/>
    <w:lvl w:ilvl="0" w:tplc="845E8166">
      <w:start w:val="1"/>
      <w:numFmt w:val="upperRoman"/>
      <w:lvlText w:val="%1."/>
      <w:lvlJc w:val="left"/>
      <w:pPr>
        <w:ind w:left="1080" w:hanging="72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B214835"/>
    <w:multiLevelType w:val="hybridMultilevel"/>
    <w:tmpl w:val="55D09512"/>
    <w:lvl w:ilvl="0" w:tplc="04090011">
      <w:start w:val="1"/>
      <w:numFmt w:val="decimal"/>
      <w:lvlText w:val="%1)"/>
      <w:lvlJc w:val="left"/>
      <w:pPr>
        <w:ind w:left="720" w:hanging="360"/>
      </w:pPr>
      <w:rPr>
        <w:rFonts w:hint="default"/>
      </w:rPr>
    </w:lvl>
    <w:lvl w:ilvl="1" w:tplc="76DEAD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A37F2D"/>
    <w:multiLevelType w:val="hybridMultilevel"/>
    <w:tmpl w:val="5D888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E145445"/>
    <w:multiLevelType w:val="hybridMultilevel"/>
    <w:tmpl w:val="73E0EB50"/>
    <w:lvl w:ilvl="0" w:tplc="1188E0E8">
      <w:start w:val="1"/>
      <w:numFmt w:val="decimal"/>
      <w:lvlText w:val="%1."/>
      <w:lvlJc w:val="left"/>
      <w:pPr>
        <w:ind w:left="2094" w:hanging="360"/>
      </w:pPr>
      <w:rPr>
        <w:rFonts w:ascii="Times New Roman" w:eastAsiaTheme="minorHAnsi" w:hAnsi="Times New Roman" w:cs="Times New Roman"/>
      </w:rPr>
    </w:lvl>
    <w:lvl w:ilvl="1" w:tplc="04090019" w:tentative="1">
      <w:start w:val="1"/>
      <w:numFmt w:val="lowerLetter"/>
      <w:lvlText w:val="%2."/>
      <w:lvlJc w:val="left"/>
      <w:pPr>
        <w:ind w:left="2814" w:hanging="360"/>
      </w:pPr>
    </w:lvl>
    <w:lvl w:ilvl="2" w:tplc="0409001B" w:tentative="1">
      <w:start w:val="1"/>
      <w:numFmt w:val="lowerRoman"/>
      <w:lvlText w:val="%3."/>
      <w:lvlJc w:val="right"/>
      <w:pPr>
        <w:ind w:left="3534" w:hanging="180"/>
      </w:pPr>
    </w:lvl>
    <w:lvl w:ilvl="3" w:tplc="0409000F" w:tentative="1">
      <w:start w:val="1"/>
      <w:numFmt w:val="decimal"/>
      <w:lvlText w:val="%4."/>
      <w:lvlJc w:val="left"/>
      <w:pPr>
        <w:ind w:left="4254" w:hanging="360"/>
      </w:pPr>
    </w:lvl>
    <w:lvl w:ilvl="4" w:tplc="04090019" w:tentative="1">
      <w:start w:val="1"/>
      <w:numFmt w:val="lowerLetter"/>
      <w:lvlText w:val="%5."/>
      <w:lvlJc w:val="left"/>
      <w:pPr>
        <w:ind w:left="4974" w:hanging="360"/>
      </w:pPr>
    </w:lvl>
    <w:lvl w:ilvl="5" w:tplc="0409001B" w:tentative="1">
      <w:start w:val="1"/>
      <w:numFmt w:val="lowerRoman"/>
      <w:lvlText w:val="%6."/>
      <w:lvlJc w:val="right"/>
      <w:pPr>
        <w:ind w:left="5694" w:hanging="180"/>
      </w:pPr>
    </w:lvl>
    <w:lvl w:ilvl="6" w:tplc="0409000F" w:tentative="1">
      <w:start w:val="1"/>
      <w:numFmt w:val="decimal"/>
      <w:lvlText w:val="%7."/>
      <w:lvlJc w:val="left"/>
      <w:pPr>
        <w:ind w:left="6414" w:hanging="360"/>
      </w:pPr>
    </w:lvl>
    <w:lvl w:ilvl="7" w:tplc="04090019" w:tentative="1">
      <w:start w:val="1"/>
      <w:numFmt w:val="lowerLetter"/>
      <w:lvlText w:val="%8."/>
      <w:lvlJc w:val="left"/>
      <w:pPr>
        <w:ind w:left="7134" w:hanging="360"/>
      </w:pPr>
    </w:lvl>
    <w:lvl w:ilvl="8" w:tplc="0409001B" w:tentative="1">
      <w:start w:val="1"/>
      <w:numFmt w:val="lowerRoman"/>
      <w:lvlText w:val="%9."/>
      <w:lvlJc w:val="right"/>
      <w:pPr>
        <w:ind w:left="7854" w:hanging="180"/>
      </w:pPr>
    </w:lvl>
  </w:abstractNum>
  <w:abstractNum w:abstractNumId="13">
    <w:nsid w:val="3F986591"/>
    <w:multiLevelType w:val="hybridMultilevel"/>
    <w:tmpl w:val="7CE60C3E"/>
    <w:lvl w:ilvl="0" w:tplc="04090015">
      <w:start w:val="1"/>
      <w:numFmt w:val="upperLetter"/>
      <w:lvlText w:val="%1."/>
      <w:lvlJc w:val="left"/>
      <w:pPr>
        <w:ind w:left="149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0018F7"/>
    <w:multiLevelType w:val="hybridMultilevel"/>
    <w:tmpl w:val="CE68F53C"/>
    <w:lvl w:ilvl="0" w:tplc="AFD4DA64">
      <w:start w:val="4"/>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A6C6724"/>
    <w:multiLevelType w:val="hybridMultilevel"/>
    <w:tmpl w:val="23666440"/>
    <w:lvl w:ilvl="0" w:tplc="4ED6E854">
      <w:start w:val="2"/>
      <w:numFmt w:val="upperLetter"/>
      <w:lvlText w:val="%1."/>
      <w:lvlJc w:val="left"/>
      <w:pPr>
        <w:tabs>
          <w:tab w:val="num" w:pos="921"/>
        </w:tabs>
        <w:ind w:left="921"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980"/>
        </w:tabs>
        <w:ind w:left="19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E252823"/>
    <w:multiLevelType w:val="hybridMultilevel"/>
    <w:tmpl w:val="DF100922"/>
    <w:lvl w:ilvl="0" w:tplc="B64883B8">
      <w:start w:val="1"/>
      <w:numFmt w:val="decimal"/>
      <w:lvlText w:val="%1."/>
      <w:lvlJc w:val="left"/>
      <w:pPr>
        <w:ind w:left="644" w:hanging="360"/>
      </w:pPr>
      <w:rPr>
        <w:rFonts w:hint="default"/>
        <w:b/>
        <w:i w:val="0"/>
      </w:rPr>
    </w:lvl>
    <w:lvl w:ilvl="1" w:tplc="92E0149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D74E78"/>
    <w:multiLevelType w:val="hybridMultilevel"/>
    <w:tmpl w:val="EB863990"/>
    <w:lvl w:ilvl="0" w:tplc="F3D0053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52112A7C"/>
    <w:multiLevelType w:val="hybridMultilevel"/>
    <w:tmpl w:val="C5A2707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8B39A1"/>
    <w:multiLevelType w:val="hybridMultilevel"/>
    <w:tmpl w:val="621A0B80"/>
    <w:lvl w:ilvl="0" w:tplc="64D226FA">
      <w:start w:val="1"/>
      <w:numFmt w:val="decimal"/>
      <w:lvlText w:val="(%1)"/>
      <w:lvlJc w:val="left"/>
      <w:pPr>
        <w:tabs>
          <w:tab w:val="num" w:pos="1800"/>
        </w:tabs>
        <w:ind w:left="1800" w:hanging="360"/>
      </w:pPr>
      <w:rPr>
        <w:rFonts w:ascii="Times New Roman" w:eastAsia="Arial Unicode MS" w:hAnsi="Times New Roman" w:cs="Times New Roman"/>
      </w:rPr>
    </w:lvl>
    <w:lvl w:ilvl="1" w:tplc="84BC8D66">
      <w:start w:val="1"/>
      <w:numFmt w:val="lowerLetter"/>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
    <w:nsid w:val="5BD717DA"/>
    <w:multiLevelType w:val="hybridMultilevel"/>
    <w:tmpl w:val="37A08050"/>
    <w:lvl w:ilvl="0" w:tplc="18445A2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EF2BF3"/>
    <w:multiLevelType w:val="hybridMultilevel"/>
    <w:tmpl w:val="2078EEC6"/>
    <w:lvl w:ilvl="0" w:tplc="0409000F">
      <w:start w:val="4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1D3EF6"/>
    <w:multiLevelType w:val="hybridMultilevel"/>
    <w:tmpl w:val="23666440"/>
    <w:lvl w:ilvl="0" w:tplc="4ED6E854">
      <w:start w:val="2"/>
      <w:numFmt w:val="upperLetter"/>
      <w:lvlText w:val="%1."/>
      <w:lvlJc w:val="left"/>
      <w:pPr>
        <w:tabs>
          <w:tab w:val="num" w:pos="921"/>
        </w:tabs>
        <w:ind w:left="921"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980"/>
        </w:tabs>
        <w:ind w:left="19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657C0751"/>
    <w:multiLevelType w:val="hybridMultilevel"/>
    <w:tmpl w:val="C3A4086A"/>
    <w:lvl w:ilvl="0" w:tplc="1F1CC1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1C159F"/>
    <w:multiLevelType w:val="hybridMultilevel"/>
    <w:tmpl w:val="82349C3A"/>
    <w:lvl w:ilvl="0" w:tplc="5BC625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BFB5B1A"/>
    <w:multiLevelType w:val="hybridMultilevel"/>
    <w:tmpl w:val="B808BF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10777C3"/>
    <w:multiLevelType w:val="hybridMultilevel"/>
    <w:tmpl w:val="BDC60AE0"/>
    <w:lvl w:ilvl="0" w:tplc="959C00F2">
      <w:start w:val="4"/>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44E28BF"/>
    <w:multiLevelType w:val="hybridMultilevel"/>
    <w:tmpl w:val="D4C62D0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73615F9"/>
    <w:multiLevelType w:val="hybridMultilevel"/>
    <w:tmpl w:val="359AB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1C2EC8"/>
    <w:multiLevelType w:val="hybridMultilevel"/>
    <w:tmpl w:val="CCC06CA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8AF1E6E"/>
    <w:multiLevelType w:val="hybridMultilevel"/>
    <w:tmpl w:val="FD4E596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1"/>
  </w:num>
  <w:num w:numId="3">
    <w:abstractNumId w:val="15"/>
  </w:num>
  <w:num w:numId="4">
    <w:abstractNumId w:val="22"/>
  </w:num>
  <w:num w:numId="5">
    <w:abstractNumId w:val="27"/>
  </w:num>
  <w:num w:numId="6">
    <w:abstractNumId w:val="17"/>
  </w:num>
  <w:num w:numId="7">
    <w:abstractNumId w:val="2"/>
  </w:num>
  <w:num w:numId="8">
    <w:abstractNumId w:val="5"/>
  </w:num>
  <w:num w:numId="9">
    <w:abstractNumId w:val="24"/>
  </w:num>
  <w:num w:numId="10">
    <w:abstractNumId w:val="3"/>
  </w:num>
  <w:num w:numId="11">
    <w:abstractNumId w:val="10"/>
  </w:num>
  <w:num w:numId="12">
    <w:abstractNumId w:val="7"/>
  </w:num>
  <w:num w:numId="13">
    <w:abstractNumId w:val="0"/>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6"/>
  </w:num>
  <w:num w:numId="17">
    <w:abstractNumId w:val="23"/>
  </w:num>
  <w:num w:numId="18">
    <w:abstractNumId w:val="20"/>
  </w:num>
  <w:num w:numId="19">
    <w:abstractNumId w:val="12"/>
  </w:num>
  <w:num w:numId="20">
    <w:abstractNumId w:val="6"/>
  </w:num>
  <w:num w:numId="21">
    <w:abstractNumId w:val="4"/>
  </w:num>
  <w:num w:numId="22">
    <w:abstractNumId w:val="21"/>
  </w:num>
  <w:num w:numId="23">
    <w:abstractNumId w:val="18"/>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0"/>
  </w:num>
  <w:num w:numId="27">
    <w:abstractNumId w:val="9"/>
  </w:num>
  <w:num w:numId="28">
    <w:abstractNumId w:val="14"/>
  </w:num>
  <w:num w:numId="29">
    <w:abstractNumId w:val="26"/>
  </w:num>
  <w:num w:numId="30">
    <w:abstractNumId w:val="25"/>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425F0"/>
    <w:rsid w:val="000231FB"/>
    <w:rsid w:val="00055247"/>
    <w:rsid w:val="00077A99"/>
    <w:rsid w:val="000A3517"/>
    <w:rsid w:val="000C32C5"/>
    <w:rsid w:val="001232AE"/>
    <w:rsid w:val="00125524"/>
    <w:rsid w:val="00132932"/>
    <w:rsid w:val="00143E2C"/>
    <w:rsid w:val="001B0F69"/>
    <w:rsid w:val="001B20A9"/>
    <w:rsid w:val="001D056F"/>
    <w:rsid w:val="001D204C"/>
    <w:rsid w:val="001D6087"/>
    <w:rsid w:val="001D77CA"/>
    <w:rsid w:val="001E59A4"/>
    <w:rsid w:val="00277EC7"/>
    <w:rsid w:val="00280363"/>
    <w:rsid w:val="002E36E1"/>
    <w:rsid w:val="002F6C08"/>
    <w:rsid w:val="00347831"/>
    <w:rsid w:val="00353828"/>
    <w:rsid w:val="00357C14"/>
    <w:rsid w:val="003674D4"/>
    <w:rsid w:val="00393D16"/>
    <w:rsid w:val="003B1BD5"/>
    <w:rsid w:val="003C22BF"/>
    <w:rsid w:val="00462D51"/>
    <w:rsid w:val="004A5A88"/>
    <w:rsid w:val="004D0482"/>
    <w:rsid w:val="004D2527"/>
    <w:rsid w:val="005542BD"/>
    <w:rsid w:val="005A269B"/>
    <w:rsid w:val="005C5056"/>
    <w:rsid w:val="00642044"/>
    <w:rsid w:val="00646479"/>
    <w:rsid w:val="00655572"/>
    <w:rsid w:val="00655EE0"/>
    <w:rsid w:val="0067675D"/>
    <w:rsid w:val="00695F1A"/>
    <w:rsid w:val="006E19DC"/>
    <w:rsid w:val="00763955"/>
    <w:rsid w:val="00855FD0"/>
    <w:rsid w:val="00876DE7"/>
    <w:rsid w:val="0089464B"/>
    <w:rsid w:val="008A3D02"/>
    <w:rsid w:val="008B1006"/>
    <w:rsid w:val="00900AE6"/>
    <w:rsid w:val="00910C0F"/>
    <w:rsid w:val="00936F12"/>
    <w:rsid w:val="00946BFD"/>
    <w:rsid w:val="00953EB8"/>
    <w:rsid w:val="00964AB3"/>
    <w:rsid w:val="0098152A"/>
    <w:rsid w:val="009927D2"/>
    <w:rsid w:val="009A51D5"/>
    <w:rsid w:val="009D1469"/>
    <w:rsid w:val="009E357D"/>
    <w:rsid w:val="00A0444C"/>
    <w:rsid w:val="00A209F4"/>
    <w:rsid w:val="00A64CA1"/>
    <w:rsid w:val="00A919B3"/>
    <w:rsid w:val="00A95ADE"/>
    <w:rsid w:val="00AA1936"/>
    <w:rsid w:val="00AA1B0A"/>
    <w:rsid w:val="00AB6480"/>
    <w:rsid w:val="00AC31C7"/>
    <w:rsid w:val="00B03EED"/>
    <w:rsid w:val="00B425F0"/>
    <w:rsid w:val="00B618AF"/>
    <w:rsid w:val="00B843C2"/>
    <w:rsid w:val="00BC54B6"/>
    <w:rsid w:val="00C621F1"/>
    <w:rsid w:val="00C7351A"/>
    <w:rsid w:val="00CB5A48"/>
    <w:rsid w:val="00D52C85"/>
    <w:rsid w:val="00D91861"/>
    <w:rsid w:val="00DA6FAF"/>
    <w:rsid w:val="00DB5BB8"/>
    <w:rsid w:val="00DF210D"/>
    <w:rsid w:val="00E14430"/>
    <w:rsid w:val="00E40A78"/>
    <w:rsid w:val="00E61564"/>
    <w:rsid w:val="00EA62AC"/>
    <w:rsid w:val="00EF6E31"/>
    <w:rsid w:val="00F07F09"/>
    <w:rsid w:val="00F1415B"/>
    <w:rsid w:val="00F727C9"/>
    <w:rsid w:val="00F917FB"/>
    <w:rsid w:val="00FA1D49"/>
    <w:rsid w:val="00FE5A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5F0"/>
    <w:pPr>
      <w:spacing w:line="240" w:lineRule="auto"/>
      <w:ind w:left="42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5F0"/>
    <w:pPr>
      <w:ind w:left="720"/>
      <w:contextualSpacing/>
    </w:pPr>
  </w:style>
  <w:style w:type="paragraph" w:styleId="Header">
    <w:name w:val="header"/>
    <w:basedOn w:val="Normal"/>
    <w:link w:val="HeaderChar"/>
    <w:uiPriority w:val="99"/>
    <w:unhideWhenUsed/>
    <w:rsid w:val="00B425F0"/>
    <w:pPr>
      <w:tabs>
        <w:tab w:val="center" w:pos="4680"/>
        <w:tab w:val="right" w:pos="9360"/>
      </w:tabs>
    </w:pPr>
  </w:style>
  <w:style w:type="character" w:customStyle="1" w:styleId="HeaderChar">
    <w:name w:val="Header Char"/>
    <w:basedOn w:val="DefaultParagraphFont"/>
    <w:link w:val="Header"/>
    <w:uiPriority w:val="99"/>
    <w:rsid w:val="00B425F0"/>
  </w:style>
  <w:style w:type="paragraph" w:styleId="Footer">
    <w:name w:val="footer"/>
    <w:basedOn w:val="Normal"/>
    <w:link w:val="FooterChar"/>
    <w:uiPriority w:val="99"/>
    <w:unhideWhenUsed/>
    <w:rsid w:val="00B425F0"/>
    <w:pPr>
      <w:tabs>
        <w:tab w:val="center" w:pos="4680"/>
        <w:tab w:val="right" w:pos="9360"/>
      </w:tabs>
    </w:pPr>
  </w:style>
  <w:style w:type="character" w:customStyle="1" w:styleId="FooterChar">
    <w:name w:val="Footer Char"/>
    <w:basedOn w:val="DefaultParagraphFont"/>
    <w:link w:val="Footer"/>
    <w:uiPriority w:val="99"/>
    <w:rsid w:val="00B425F0"/>
  </w:style>
  <w:style w:type="character" w:customStyle="1" w:styleId="pendidikan">
    <w:name w:val="pendidikan"/>
    <w:basedOn w:val="DefaultParagraphFont"/>
    <w:rsid w:val="00B425F0"/>
  </w:style>
  <w:style w:type="character" w:styleId="Hyperlink">
    <w:name w:val="Hyperlink"/>
    <w:basedOn w:val="DefaultParagraphFont"/>
    <w:uiPriority w:val="99"/>
    <w:unhideWhenUsed/>
    <w:rsid w:val="00946BFD"/>
    <w:rPr>
      <w:color w:val="0000FF" w:themeColor="hyperlink"/>
      <w:u w:val="single"/>
    </w:rPr>
  </w:style>
  <w:style w:type="table" w:styleId="TableGrid">
    <w:name w:val="Table Grid"/>
    <w:basedOn w:val="TableNormal"/>
    <w:uiPriority w:val="59"/>
    <w:rsid w:val="00910C0F"/>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910C0F"/>
    <w:pPr>
      <w:ind w:left="0"/>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910C0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39360680">
      <w:bodyDiv w:val="1"/>
      <w:marLeft w:val="0"/>
      <w:marRight w:val="0"/>
      <w:marTop w:val="0"/>
      <w:marBottom w:val="0"/>
      <w:divBdr>
        <w:top w:val="none" w:sz="0" w:space="0" w:color="auto"/>
        <w:left w:val="none" w:sz="0" w:space="0" w:color="auto"/>
        <w:bottom w:val="none" w:sz="0" w:space="0" w:color="auto"/>
        <w:right w:val="none" w:sz="0" w:space="0" w:color="auto"/>
      </w:divBdr>
    </w:div>
    <w:div w:id="138799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uru.org/uploads/File/instrument/ipkg_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mudiono.web.id/download/MATERI%20%20%20BINTEK/8.%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mudiono.web.id/download/MATERI%20%20%20BINTEK/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19</Pages>
  <Words>6409</Words>
  <Characters>36535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42859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WarezBB</dc:creator>
  <cp:lastModifiedBy>User</cp:lastModifiedBy>
  <cp:revision>32</cp:revision>
  <cp:lastPrinted>2016-10-31T04:37:00Z</cp:lastPrinted>
  <dcterms:created xsi:type="dcterms:W3CDTF">2016-10-29T03:32:00Z</dcterms:created>
  <dcterms:modified xsi:type="dcterms:W3CDTF">2016-11-01T06:28:00Z</dcterms:modified>
</cp:coreProperties>
</file>