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D338C" w14:textId="77777777" w:rsidR="008B4CA7" w:rsidRDefault="00661C8B">
      <w:pPr>
        <w:spacing w:after="0" w:line="240" w:lineRule="auto"/>
        <w:ind w:left="-284" w:right="-285"/>
        <w:jc w:val="center"/>
        <w:rPr>
          <w:rFonts w:ascii="Times New Roman" w:hAnsi="Times New Roman"/>
          <w:b/>
          <w:sz w:val="24"/>
          <w:szCs w:val="24"/>
        </w:rPr>
      </w:pPr>
      <w:r>
        <w:rPr>
          <w:rFonts w:ascii="Times New Roman" w:hAnsi="Times New Roman"/>
          <w:b/>
          <w:sz w:val="24"/>
          <w:szCs w:val="24"/>
        </w:rPr>
        <w:t>Gambaran</w:t>
      </w:r>
      <w:r>
        <w:rPr>
          <w:rFonts w:ascii="Times New Roman" w:hAnsi="Times New Roman"/>
          <w:b/>
          <w:sz w:val="24"/>
          <w:szCs w:val="24"/>
        </w:rPr>
        <w:t xml:space="preserve"> Hasil </w:t>
      </w:r>
      <w:r>
        <w:rPr>
          <w:rFonts w:ascii="Times New Roman" w:hAnsi="Times New Roman"/>
          <w:b/>
          <w:sz w:val="24"/>
          <w:szCs w:val="24"/>
        </w:rPr>
        <w:t>Seleksi</w:t>
      </w:r>
      <w:r>
        <w:rPr>
          <w:rFonts w:ascii="Times New Roman" w:hAnsi="Times New Roman"/>
          <w:b/>
          <w:sz w:val="24"/>
          <w:szCs w:val="24"/>
        </w:rPr>
        <w:t xml:space="preserve"> </w:t>
      </w:r>
      <w:r>
        <w:rPr>
          <w:rFonts w:ascii="Times New Roman" w:hAnsi="Times New Roman"/>
          <w:b/>
          <w:sz w:val="24"/>
          <w:szCs w:val="24"/>
        </w:rPr>
        <w:t>Pen</w:t>
      </w:r>
      <w:r>
        <w:rPr>
          <w:rFonts w:ascii="Times New Roman" w:hAnsi="Times New Roman"/>
          <w:b/>
          <w:sz w:val="24"/>
          <w:szCs w:val="24"/>
        </w:rPr>
        <w:t>donor Darah</w:t>
      </w:r>
      <w:r>
        <w:rPr>
          <w:rFonts w:ascii="Times New Roman" w:hAnsi="Times New Roman"/>
          <w:b/>
          <w:sz w:val="24"/>
          <w:szCs w:val="24"/>
          <w:lang w:val="en-US"/>
        </w:rPr>
        <w:t xml:space="preserve"> </w:t>
      </w:r>
      <w:r>
        <w:rPr>
          <w:rFonts w:ascii="Times New Roman" w:hAnsi="Times New Roman"/>
          <w:b/>
          <w:sz w:val="24"/>
          <w:szCs w:val="24"/>
        </w:rPr>
        <w:t>Sukarela</w:t>
      </w:r>
      <w:r>
        <w:rPr>
          <w:rFonts w:ascii="Times New Roman" w:hAnsi="Times New Roman"/>
          <w:b/>
          <w:sz w:val="24"/>
          <w:szCs w:val="24"/>
        </w:rPr>
        <w:t xml:space="preserve"> </w:t>
      </w:r>
      <w:r>
        <w:rPr>
          <w:rFonts w:ascii="Times New Roman" w:hAnsi="Times New Roman"/>
          <w:b/>
          <w:sz w:val="24"/>
          <w:szCs w:val="24"/>
          <w:lang w:val="en-US"/>
        </w:rPr>
        <w:t>d</w:t>
      </w:r>
      <w:r>
        <w:rPr>
          <w:rFonts w:ascii="Times New Roman" w:hAnsi="Times New Roman"/>
          <w:b/>
          <w:sz w:val="24"/>
          <w:szCs w:val="24"/>
        </w:rPr>
        <w:t>i U</w:t>
      </w:r>
      <w:r>
        <w:rPr>
          <w:rFonts w:ascii="Times New Roman" w:hAnsi="Times New Roman"/>
          <w:b/>
          <w:sz w:val="24"/>
          <w:szCs w:val="24"/>
          <w:lang w:val="en-US"/>
        </w:rPr>
        <w:t>DD</w:t>
      </w:r>
      <w:r>
        <w:rPr>
          <w:rFonts w:ascii="Times New Roman" w:hAnsi="Times New Roman"/>
          <w:b/>
          <w:sz w:val="24"/>
          <w:szCs w:val="24"/>
        </w:rPr>
        <w:t xml:space="preserve"> P</w:t>
      </w:r>
      <w:r>
        <w:rPr>
          <w:rFonts w:ascii="Times New Roman" w:hAnsi="Times New Roman"/>
          <w:b/>
          <w:sz w:val="24"/>
          <w:szCs w:val="24"/>
          <w:lang w:val="en-US"/>
        </w:rPr>
        <w:t>MI</w:t>
      </w:r>
      <w:r>
        <w:rPr>
          <w:rFonts w:ascii="Times New Roman" w:hAnsi="Times New Roman"/>
          <w:b/>
          <w:sz w:val="24"/>
          <w:szCs w:val="24"/>
        </w:rPr>
        <w:t xml:space="preserve"> Kota </w:t>
      </w:r>
      <w:r>
        <w:rPr>
          <w:rFonts w:ascii="Times New Roman" w:hAnsi="Times New Roman"/>
          <w:b/>
          <w:sz w:val="24"/>
          <w:szCs w:val="24"/>
        </w:rPr>
        <w:t>Pangkalpinang</w:t>
      </w:r>
      <w:r>
        <w:rPr>
          <w:rFonts w:ascii="Times New Roman" w:hAnsi="Times New Roman"/>
          <w:b/>
          <w:sz w:val="24"/>
          <w:szCs w:val="24"/>
          <w:lang w:val="en-US"/>
        </w:rPr>
        <w:t xml:space="preserve"> </w:t>
      </w:r>
      <w:r>
        <w:rPr>
          <w:rFonts w:ascii="Times New Roman" w:hAnsi="Times New Roman"/>
          <w:b/>
          <w:sz w:val="24"/>
          <w:szCs w:val="24"/>
        </w:rPr>
        <w:t>Tahun 2020</w:t>
      </w:r>
    </w:p>
    <w:p w14:paraId="7089F23D" w14:textId="77777777" w:rsidR="008B4CA7" w:rsidRDefault="008B4CA7">
      <w:pPr>
        <w:spacing w:after="0" w:line="240" w:lineRule="auto"/>
        <w:contextualSpacing/>
        <w:jc w:val="center"/>
        <w:rPr>
          <w:rFonts w:ascii="Times New Roman" w:hAnsi="Times New Roman" w:cs="Times New Roman"/>
          <w:sz w:val="24"/>
          <w:szCs w:val="24"/>
        </w:rPr>
      </w:pPr>
    </w:p>
    <w:p w14:paraId="771F11BB" w14:textId="77777777" w:rsidR="008B4CA7" w:rsidRDefault="00661C8B">
      <w:pPr>
        <w:spacing w:after="0" w:line="240" w:lineRule="auto"/>
        <w:ind w:left="851" w:right="849"/>
        <w:contextualSpacing/>
        <w:jc w:val="center"/>
        <w:rPr>
          <w:rFonts w:ascii="Times New Roman" w:hAnsi="Times New Roman" w:cs="Times New Roman"/>
          <w:b/>
          <w:sz w:val="24"/>
          <w:szCs w:val="24"/>
        </w:rPr>
      </w:pPr>
      <w:r>
        <w:rPr>
          <w:rFonts w:ascii="Times New Roman" w:hAnsi="Times New Roman" w:cs="Times New Roman"/>
          <w:b/>
          <w:sz w:val="24"/>
          <w:szCs w:val="24"/>
        </w:rPr>
        <w:t>Abstrak</w:t>
      </w:r>
    </w:p>
    <w:p w14:paraId="7DF831A2" w14:textId="77777777" w:rsidR="008B4CA7" w:rsidRDefault="00661C8B">
      <w:pPr>
        <w:tabs>
          <w:tab w:val="center" w:pos="2122"/>
        </w:tabs>
        <w:spacing w:after="0" w:line="240" w:lineRule="auto"/>
        <w:jc w:val="both"/>
        <w:rPr>
          <w:rFonts w:ascii="Times New Roman" w:hAnsi="Times New Roman"/>
          <w:sz w:val="24"/>
          <w:lang w:eastAsia="en-US"/>
        </w:rPr>
      </w:pPr>
      <w:r>
        <w:rPr>
          <w:rFonts w:ascii="Times New Roman" w:hAnsi="Times New Roman"/>
          <w:sz w:val="24"/>
          <w:szCs w:val="24"/>
        </w:rPr>
        <w:t>Donor Darah Sukarela (DDS) adalah orang yang dengan keinginan untuk mendonorkan darahnya tanpa ada unsur paksaan.</w:t>
      </w:r>
      <w:r>
        <w:rPr>
          <w:rFonts w:ascii="Times New Roman" w:hAnsi="Times New Roman"/>
          <w:sz w:val="24"/>
          <w:szCs w:val="24"/>
          <w:lang w:val="en-US"/>
        </w:rPr>
        <w:t xml:space="preserve"> </w:t>
      </w:r>
      <w:r>
        <w:rPr>
          <w:rFonts w:ascii="Times New Roman" w:eastAsia="Times New Roman" w:hAnsi="Times New Roman"/>
          <w:sz w:val="24"/>
          <w:szCs w:val="24"/>
          <w:u w:color="000000"/>
        </w:rPr>
        <w:t xml:space="preserve">Tujuan dari penelitian ini adalah untuk </w:t>
      </w:r>
      <w:r>
        <w:rPr>
          <w:rFonts w:ascii="Times New Roman" w:hAnsi="Times New Roman"/>
          <w:sz w:val="24"/>
          <w:szCs w:val="24"/>
        </w:rPr>
        <w:t xml:space="preserve">mengetahui </w:t>
      </w:r>
      <w:r>
        <w:rPr>
          <w:rFonts w:ascii="Times New Roman" w:hAnsi="Times New Roman"/>
          <w:sz w:val="24"/>
          <w:szCs w:val="24"/>
        </w:rPr>
        <w:t>gambar</w:t>
      </w:r>
      <w:r>
        <w:rPr>
          <w:rFonts w:ascii="Times New Roman" w:hAnsi="Times New Roman"/>
          <w:sz w:val="24"/>
          <w:szCs w:val="24"/>
        </w:rPr>
        <w:t xml:space="preserve">an </w:t>
      </w:r>
      <w:r>
        <w:rPr>
          <w:rFonts w:ascii="Times New Roman" w:hAnsi="Times New Roman"/>
          <w:sz w:val="24"/>
          <w:szCs w:val="24"/>
        </w:rPr>
        <w:t xml:space="preserve">hasil </w:t>
      </w:r>
      <w:r>
        <w:rPr>
          <w:rFonts w:ascii="Times New Roman" w:hAnsi="Times New Roman"/>
          <w:sz w:val="24"/>
          <w:szCs w:val="24"/>
        </w:rPr>
        <w:t xml:space="preserve">seleksi dan karakteristik </w:t>
      </w:r>
      <w:r>
        <w:rPr>
          <w:rFonts w:ascii="Times New Roman" w:hAnsi="Times New Roman"/>
          <w:sz w:val="24"/>
          <w:szCs w:val="24"/>
        </w:rPr>
        <w:t>pendonor darah sukarela</w:t>
      </w:r>
      <w:r>
        <w:rPr>
          <w:rFonts w:ascii="Times New Roman" w:hAnsi="Times New Roman"/>
          <w:sz w:val="24"/>
          <w:szCs w:val="24"/>
        </w:rPr>
        <w:t xml:space="preserve"> di UDD PMI</w:t>
      </w:r>
      <w:r>
        <w:rPr>
          <w:rFonts w:ascii="Times New Roman" w:hAnsi="Times New Roman"/>
          <w:sz w:val="24"/>
          <w:szCs w:val="24"/>
        </w:rPr>
        <w:t xml:space="preserve"> Kota </w:t>
      </w:r>
      <w:r>
        <w:rPr>
          <w:rFonts w:ascii="Times New Roman" w:hAnsi="Times New Roman"/>
          <w:sz w:val="24"/>
          <w:szCs w:val="24"/>
        </w:rPr>
        <w:t>Pangkalpinang Tahun 2020</w:t>
      </w:r>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 xml:space="preserve">Metode yang digunakan dalam penelitian ini merupakan penelitian kuantitatif dengan desain deskriptif dengan tujuan untuk membuat deskripsi tentang </w:t>
      </w:r>
      <w:r>
        <w:rPr>
          <w:rFonts w:ascii="Times New Roman" w:hAnsi="Times New Roman"/>
          <w:sz w:val="24"/>
          <w:szCs w:val="24"/>
        </w:rPr>
        <w:t xml:space="preserve">karakteristik </w:t>
      </w:r>
      <w:r>
        <w:rPr>
          <w:rFonts w:ascii="Times New Roman" w:hAnsi="Times New Roman"/>
          <w:sz w:val="24"/>
          <w:szCs w:val="24"/>
        </w:rPr>
        <w:t>dan gambaran hasil seleksi pendonor darah sukarela di UDD PMI</w:t>
      </w:r>
      <w:r>
        <w:rPr>
          <w:rFonts w:ascii="Times New Roman" w:hAnsi="Times New Roman"/>
          <w:sz w:val="24"/>
          <w:szCs w:val="24"/>
        </w:rPr>
        <w:t xml:space="preserve"> Kota </w:t>
      </w:r>
      <w:r>
        <w:rPr>
          <w:rFonts w:ascii="Times New Roman" w:hAnsi="Times New Roman"/>
          <w:sz w:val="24"/>
          <w:szCs w:val="24"/>
        </w:rPr>
        <w:t xml:space="preserve">Pangkalpinang </w:t>
      </w:r>
      <w:r>
        <w:rPr>
          <w:rFonts w:ascii="Times New Roman" w:hAnsi="Times New Roman"/>
          <w:sz w:val="24"/>
          <w:szCs w:val="24"/>
        </w:rPr>
        <w:t>tahun 2020. Po</w:t>
      </w:r>
      <w:r>
        <w:rPr>
          <w:rFonts w:ascii="Times New Roman" w:hAnsi="Times New Roman"/>
          <w:sz w:val="24"/>
          <w:szCs w:val="24"/>
        </w:rPr>
        <w:t>pulasi penelitian ini sebanyak 6.167 pendonor darah sukarela. Jumlah sampel penelitian ini 98 sampel.</w:t>
      </w:r>
      <w:r>
        <w:rPr>
          <w:rFonts w:ascii="Times New Roman" w:eastAsia="Times New Roman" w:hAnsi="Times New Roman"/>
          <w:sz w:val="24"/>
          <w:szCs w:val="24"/>
          <w:u w:color="000000"/>
        </w:rPr>
        <w:t xml:space="preserve"> </w:t>
      </w:r>
      <w:r>
        <w:rPr>
          <w:rFonts w:ascii="Times New Roman" w:eastAsia="Times New Roman" w:hAnsi="Times New Roman"/>
          <w:sz w:val="24"/>
          <w:szCs w:val="24"/>
          <w:u w:color="000000"/>
          <w:lang w:val="en-US"/>
        </w:rPr>
        <w:t>Teknik p</w:t>
      </w:r>
      <w:r>
        <w:rPr>
          <w:rFonts w:ascii="Times New Roman" w:hAnsi="Times New Roman"/>
          <w:sz w:val="24"/>
          <w:szCs w:val="24"/>
        </w:rPr>
        <w:t xml:space="preserve">engambilan sampel yang digunakan adalah secara acak atau </w:t>
      </w:r>
      <w:r>
        <w:rPr>
          <w:rFonts w:ascii="Times New Roman" w:hAnsi="Times New Roman"/>
          <w:i/>
          <w:sz w:val="24"/>
          <w:szCs w:val="24"/>
        </w:rPr>
        <w:t>random sampling.</w:t>
      </w:r>
      <w:r>
        <w:rPr>
          <w:rFonts w:ascii="Times New Roman" w:hAnsi="Times New Roman"/>
          <w:i/>
          <w:sz w:val="24"/>
          <w:szCs w:val="24"/>
          <w:lang w:val="en-US"/>
        </w:rPr>
        <w:t xml:space="preserve"> </w:t>
      </w:r>
      <w:r>
        <w:rPr>
          <w:rFonts w:ascii="Times New Roman" w:hAnsi="Times New Roman"/>
          <w:sz w:val="24"/>
          <w:lang w:eastAsia="en-US"/>
        </w:rPr>
        <w:t>Hasil penelitian menunjukkan bahwa dari 98 pendonor darah sukarela di UD</w:t>
      </w:r>
      <w:r>
        <w:rPr>
          <w:rFonts w:ascii="Times New Roman" w:hAnsi="Times New Roman"/>
          <w:sz w:val="24"/>
          <w:lang w:eastAsia="en-US"/>
        </w:rPr>
        <w:t>D PMI Kota Pangkalpinang tahun 2020, yang lolos seleksi sebanyak 86 orang (87,8%) dan pendonor yang tidak lolos seleksi 12 orang (12,2%). Karakteristik pendonor darah sukarela mayoritas ber</w:t>
      </w:r>
      <w:r>
        <w:rPr>
          <w:rFonts w:ascii="Times New Roman" w:hAnsi="Times New Roman"/>
          <w:sz w:val="24"/>
          <w:szCs w:val="24"/>
          <w:lang w:eastAsia="en-US"/>
        </w:rPr>
        <w:t>usia 26-35 tahun yaitu sebanyak 35 orang (35,7%)</w:t>
      </w:r>
      <w:r>
        <w:rPr>
          <w:rFonts w:ascii="Times New Roman" w:hAnsi="Times New Roman"/>
          <w:sz w:val="24"/>
          <w:lang w:eastAsia="en-US"/>
        </w:rPr>
        <w:t xml:space="preserve">. </w:t>
      </w:r>
      <w:r>
        <w:rPr>
          <w:rFonts w:ascii="Times New Roman" w:hAnsi="Times New Roman"/>
          <w:sz w:val="24"/>
          <w:szCs w:val="24"/>
          <w:lang w:eastAsia="en-US"/>
        </w:rPr>
        <w:t>Jenis kelamin pen</w:t>
      </w:r>
      <w:r>
        <w:rPr>
          <w:rFonts w:ascii="Times New Roman" w:hAnsi="Times New Roman"/>
          <w:sz w:val="24"/>
          <w:szCs w:val="24"/>
          <w:lang w:eastAsia="en-US"/>
        </w:rPr>
        <w:t xml:space="preserve">donor laki-laki sebanyak 71 orang (72,4%) dan perempuan sebanyak 27 orang (27,6%). Pendonor mayoritas bekerja sebagai swasta/wiraswasta sebanyak 48 orang (49%). Golongan darah pendonor terbanyak merupakan golongan darah A sejumlah 38 orang (38,7%). </w:t>
      </w:r>
    </w:p>
    <w:p w14:paraId="35951A0D" w14:textId="77777777" w:rsidR="008B4CA7" w:rsidRDefault="008B4CA7">
      <w:pPr>
        <w:spacing w:after="0" w:line="240" w:lineRule="auto"/>
        <w:ind w:right="849"/>
        <w:contextualSpacing/>
        <w:jc w:val="both"/>
        <w:rPr>
          <w:rFonts w:ascii="Times New Roman" w:hAnsi="Times New Roman" w:cs="Times New Roman"/>
          <w:sz w:val="24"/>
          <w:szCs w:val="24"/>
        </w:rPr>
      </w:pPr>
    </w:p>
    <w:p w14:paraId="3415247D" w14:textId="77777777" w:rsidR="008B4CA7" w:rsidRDefault="00661C8B">
      <w:pPr>
        <w:tabs>
          <w:tab w:val="center" w:pos="2122"/>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Kata </w:t>
      </w:r>
      <w:r>
        <w:rPr>
          <w:rFonts w:ascii="Times New Roman" w:hAnsi="Times New Roman" w:cs="Times New Roman"/>
          <w:b/>
          <w:sz w:val="24"/>
          <w:szCs w:val="24"/>
        </w:rPr>
        <w:t>kunci</w:t>
      </w:r>
      <w:r>
        <w:rPr>
          <w:rFonts w:ascii="Times New Roman" w:hAnsi="Times New Roman" w:cs="Times New Roman"/>
          <w:sz w:val="24"/>
          <w:szCs w:val="24"/>
        </w:rPr>
        <w:t xml:space="preserve"> : </w:t>
      </w:r>
      <w:r>
        <w:rPr>
          <w:rFonts w:ascii="Times New Roman" w:eastAsia="Times New Roman" w:hAnsi="Times New Roman"/>
          <w:iCs/>
          <w:sz w:val="24"/>
          <w:szCs w:val="24"/>
          <w:u w:color="000000"/>
        </w:rPr>
        <w:t>Seleksi donor</w:t>
      </w:r>
      <w:r>
        <w:rPr>
          <w:rFonts w:ascii="Times New Roman" w:hAnsi="Times New Roman"/>
          <w:iCs/>
          <w:sz w:val="24"/>
          <w:szCs w:val="24"/>
          <w:lang w:eastAsia="en-US"/>
        </w:rPr>
        <w:t>,</w:t>
      </w:r>
      <w:r>
        <w:rPr>
          <w:rFonts w:ascii="Times New Roman" w:hAnsi="Times New Roman"/>
          <w:iCs/>
          <w:sz w:val="24"/>
          <w:szCs w:val="24"/>
        </w:rPr>
        <w:t xml:space="preserve"> </w:t>
      </w:r>
      <w:r>
        <w:rPr>
          <w:rFonts w:ascii="Times New Roman" w:hAnsi="Times New Roman"/>
          <w:iCs/>
          <w:sz w:val="24"/>
          <w:szCs w:val="24"/>
          <w:lang w:val="en-US"/>
        </w:rPr>
        <w:t>k</w:t>
      </w:r>
      <w:r>
        <w:rPr>
          <w:rFonts w:ascii="Times New Roman" w:hAnsi="Times New Roman"/>
          <w:iCs/>
          <w:sz w:val="24"/>
          <w:szCs w:val="24"/>
        </w:rPr>
        <w:t>arakteristik pendonor</w:t>
      </w:r>
      <w:r>
        <w:rPr>
          <w:rFonts w:ascii="Times New Roman" w:hAnsi="Times New Roman"/>
          <w:iCs/>
          <w:sz w:val="24"/>
          <w:szCs w:val="24"/>
          <w:lang w:eastAsia="en-US"/>
        </w:rPr>
        <w:t xml:space="preserve">, </w:t>
      </w:r>
      <w:r>
        <w:rPr>
          <w:rFonts w:ascii="Times New Roman" w:hAnsi="Times New Roman"/>
          <w:iCs/>
          <w:sz w:val="24"/>
          <w:szCs w:val="24"/>
          <w:lang w:val="en-US" w:eastAsia="en-US"/>
        </w:rPr>
        <w:t>d</w:t>
      </w:r>
      <w:r>
        <w:rPr>
          <w:rFonts w:ascii="Times New Roman" w:hAnsi="Times New Roman"/>
          <w:iCs/>
          <w:sz w:val="24"/>
          <w:szCs w:val="24"/>
          <w:lang w:eastAsia="en-US"/>
        </w:rPr>
        <w:t>onor darah sukarela.</w:t>
      </w:r>
    </w:p>
    <w:p w14:paraId="2A2598FE" w14:textId="77777777" w:rsidR="008B4CA7" w:rsidRDefault="008B4CA7">
      <w:pPr>
        <w:spacing w:after="0" w:line="240" w:lineRule="auto"/>
        <w:ind w:left="851" w:right="849"/>
        <w:contextualSpacing/>
        <w:rPr>
          <w:rFonts w:ascii="Times New Roman" w:hAnsi="Times New Roman" w:cs="Times New Roman"/>
          <w:sz w:val="24"/>
          <w:szCs w:val="24"/>
        </w:rPr>
      </w:pPr>
    </w:p>
    <w:p w14:paraId="7F6B09FB" w14:textId="77777777" w:rsidR="008B4CA7" w:rsidRDefault="00661C8B">
      <w:pPr>
        <w:spacing w:after="0" w:line="240" w:lineRule="auto"/>
        <w:ind w:left="851" w:right="849"/>
        <w:contextualSpacing/>
        <w:jc w:val="center"/>
        <w:rPr>
          <w:rFonts w:ascii="Times New Roman" w:hAnsi="Times New Roman" w:cs="Times New Roman"/>
          <w:b/>
          <w:sz w:val="24"/>
          <w:szCs w:val="24"/>
        </w:rPr>
      </w:pPr>
      <w:r>
        <w:rPr>
          <w:rFonts w:ascii="Times New Roman" w:hAnsi="Times New Roman" w:cs="Times New Roman"/>
          <w:b/>
          <w:sz w:val="24"/>
          <w:szCs w:val="24"/>
        </w:rPr>
        <w:t>ABSTRACT</w:t>
      </w:r>
    </w:p>
    <w:p w14:paraId="486AEDDA" w14:textId="77777777" w:rsidR="008B4CA7" w:rsidRDefault="00661C8B">
      <w:pPr>
        <w:tabs>
          <w:tab w:val="center" w:pos="2122"/>
        </w:tabs>
        <w:spacing w:after="0" w:line="240" w:lineRule="auto"/>
        <w:jc w:val="both"/>
        <w:rPr>
          <w:rFonts w:ascii="Times New Roman" w:eastAsia="Times New Roman" w:hAnsi="Times New Roman"/>
          <w:sz w:val="24"/>
          <w:szCs w:val="24"/>
          <w:u w:color="000000"/>
        </w:rPr>
      </w:pPr>
      <w:r>
        <w:rPr>
          <w:rFonts w:ascii="Times New Roman" w:eastAsia="Times New Roman" w:hAnsi="Times New Roman"/>
          <w:sz w:val="24"/>
          <w:szCs w:val="24"/>
          <w:u w:color="000000"/>
        </w:rPr>
        <w:t>Voluntary Blood Donors (DDS) are people who wish to donate their blood without any coercion. The objective of this study was to describe the</w:t>
      </w:r>
      <w:r>
        <w:rPr>
          <w:rFonts w:ascii="Times New Roman" w:eastAsia="Times New Roman" w:hAnsi="Times New Roman"/>
          <w:sz w:val="24"/>
          <w:szCs w:val="24"/>
          <w:u w:color="000000"/>
        </w:rPr>
        <w:t xml:space="preserve"> results of the</w:t>
      </w:r>
      <w:r>
        <w:rPr>
          <w:rFonts w:ascii="Times New Roman" w:eastAsia="Times New Roman" w:hAnsi="Times New Roman"/>
          <w:sz w:val="24"/>
          <w:szCs w:val="24"/>
          <w:u w:color="000000"/>
        </w:rPr>
        <w:t xml:space="preserve"> selection and characteristics of voluntary blood donors at Blood Don</w:t>
      </w:r>
      <w:proofErr w:type="spellStart"/>
      <w:r>
        <w:rPr>
          <w:rFonts w:ascii="Times New Roman" w:eastAsia="Times New Roman" w:hAnsi="Times New Roman"/>
          <w:sz w:val="24"/>
          <w:szCs w:val="24"/>
          <w:u w:color="000000"/>
          <w:lang w:val="en-US"/>
        </w:rPr>
        <w:t>ation</w:t>
      </w:r>
      <w:proofErr w:type="spellEnd"/>
      <w:r>
        <w:rPr>
          <w:rFonts w:ascii="Times New Roman" w:eastAsia="Times New Roman" w:hAnsi="Times New Roman"/>
          <w:sz w:val="24"/>
          <w:szCs w:val="24"/>
          <w:u w:color="000000"/>
        </w:rPr>
        <w:t xml:space="preserve"> Unit PMI Pangkalpinang City in 2020. The method used in this study is a quantitative study with a descriptive design with the aim of making a description of the characteristics and </w:t>
      </w:r>
      <w:r>
        <w:rPr>
          <w:rFonts w:ascii="Times New Roman" w:eastAsia="Times New Roman" w:hAnsi="Times New Roman"/>
          <w:sz w:val="24"/>
          <w:szCs w:val="24"/>
          <w:u w:color="000000"/>
        </w:rPr>
        <w:t xml:space="preserve">results of the selection of voluntary blood donors at Blood Donor Unit PMI Pangkalpinang City in 2020. The population of this study was 6.167 voluntary blood donors. The number of samples in this study was 98 samples. The sampling used is random or random </w:t>
      </w:r>
      <w:r>
        <w:rPr>
          <w:rFonts w:ascii="Times New Roman" w:eastAsia="Times New Roman" w:hAnsi="Times New Roman"/>
          <w:sz w:val="24"/>
          <w:szCs w:val="24"/>
          <w:u w:color="000000"/>
        </w:rPr>
        <w:t>sampling. The results showed that of the 98 voluntary blood donors at Blood Do</w:t>
      </w:r>
      <w:r>
        <w:rPr>
          <w:rFonts w:ascii="Times New Roman" w:eastAsia="Times New Roman" w:hAnsi="Times New Roman"/>
          <w:sz w:val="24"/>
          <w:szCs w:val="24"/>
          <w:u w:color="000000"/>
          <w:lang w:val="en-US"/>
        </w:rPr>
        <w:t>nation</w:t>
      </w:r>
      <w:r>
        <w:rPr>
          <w:rFonts w:ascii="Times New Roman" w:eastAsia="Times New Roman" w:hAnsi="Times New Roman"/>
          <w:sz w:val="24"/>
          <w:szCs w:val="24"/>
          <w:u w:color="000000"/>
        </w:rPr>
        <w:t xml:space="preserve"> Unit PMI Pangkalpinang City in 2020, 86 people (87.8%) passed the selection and 12 (12.2%) did not pass the selection. The characteristics of voluntary blood donors are th</w:t>
      </w:r>
      <w:r>
        <w:rPr>
          <w:rFonts w:ascii="Times New Roman" w:eastAsia="Times New Roman" w:hAnsi="Times New Roman"/>
          <w:sz w:val="24"/>
          <w:szCs w:val="24"/>
          <w:u w:color="000000"/>
        </w:rPr>
        <w:t xml:space="preserve">e majority aged 26-35 years, as many as 35 people (35.7%). There were 71 male donors (72.4%) and 27 female donors (27.6%). The majority of donors work as private sector/self-employed as many as 48 people (49%). The blood group of most donors is blood type </w:t>
      </w:r>
      <w:r>
        <w:rPr>
          <w:rFonts w:ascii="Times New Roman" w:eastAsia="Times New Roman" w:hAnsi="Times New Roman"/>
          <w:sz w:val="24"/>
          <w:szCs w:val="24"/>
          <w:u w:color="000000"/>
        </w:rPr>
        <w:t xml:space="preserve">A, with 38 people (38.7%). </w:t>
      </w:r>
    </w:p>
    <w:p w14:paraId="49338DD9" w14:textId="77777777" w:rsidR="008B4CA7" w:rsidRDefault="008B4CA7">
      <w:pPr>
        <w:tabs>
          <w:tab w:val="center" w:pos="2122"/>
        </w:tabs>
        <w:spacing w:after="0" w:line="240" w:lineRule="auto"/>
        <w:jc w:val="both"/>
        <w:rPr>
          <w:rFonts w:ascii="Times New Roman" w:eastAsia="Times New Roman" w:hAnsi="Times New Roman"/>
          <w:sz w:val="24"/>
          <w:szCs w:val="24"/>
          <w:u w:color="000000"/>
        </w:rPr>
      </w:pPr>
    </w:p>
    <w:p w14:paraId="59D5ACE0" w14:textId="77777777" w:rsidR="008B4CA7" w:rsidRDefault="00661C8B">
      <w:pPr>
        <w:spacing w:after="0" w:line="240" w:lineRule="auto"/>
        <w:ind w:right="-76"/>
        <w:contextualSpacing/>
        <w:jc w:val="both"/>
        <w:rPr>
          <w:rFonts w:ascii="Times New Roman" w:hAnsi="Times New Roman" w:cs="Times New Roman"/>
          <w:b/>
          <w:sz w:val="24"/>
          <w:szCs w:val="24"/>
        </w:rPr>
        <w:sectPr w:rsidR="008B4CA7">
          <w:pgSz w:w="11906" w:h="16838"/>
          <w:pgMar w:top="1701" w:right="1701" w:bottom="1701" w:left="1701" w:header="708" w:footer="708" w:gutter="0"/>
          <w:cols w:space="708"/>
          <w:docGrid w:linePitch="360"/>
        </w:sectPr>
      </w:pPr>
      <w:r>
        <w:rPr>
          <w:rFonts w:ascii="Times New Roman" w:hAnsi="Times New Roman" w:cs="Times New Roman"/>
          <w:b/>
          <w:sz w:val="24"/>
          <w:szCs w:val="24"/>
        </w:rPr>
        <w:t>Keywords</w:t>
      </w:r>
      <w:r>
        <w:rPr>
          <w:rFonts w:ascii="Times New Roman" w:hAnsi="Times New Roman" w:cs="Times New Roman"/>
          <w:sz w:val="24"/>
          <w:szCs w:val="24"/>
        </w:rPr>
        <w:t xml:space="preserve">: </w:t>
      </w:r>
      <w:r>
        <w:rPr>
          <w:rFonts w:ascii="Times New Roman" w:eastAsia="Times New Roman" w:hAnsi="Times New Roman"/>
          <w:sz w:val="24"/>
          <w:szCs w:val="24"/>
          <w:u w:color="000000"/>
        </w:rPr>
        <w:t xml:space="preserve">Selection of donors, </w:t>
      </w:r>
      <w:r>
        <w:rPr>
          <w:rFonts w:ascii="Times New Roman" w:eastAsia="Times New Roman" w:hAnsi="Times New Roman"/>
          <w:sz w:val="24"/>
          <w:szCs w:val="24"/>
          <w:u w:color="000000"/>
          <w:lang w:val="en-US"/>
        </w:rPr>
        <w:t>c</w:t>
      </w:r>
      <w:r>
        <w:rPr>
          <w:rFonts w:ascii="Times New Roman" w:eastAsia="Times New Roman" w:hAnsi="Times New Roman"/>
          <w:sz w:val="24"/>
          <w:szCs w:val="24"/>
          <w:u w:color="000000"/>
        </w:rPr>
        <w:t xml:space="preserve">haracteristics of donors, </w:t>
      </w:r>
      <w:r>
        <w:rPr>
          <w:rFonts w:ascii="Times New Roman" w:eastAsia="Times New Roman" w:hAnsi="Times New Roman"/>
          <w:sz w:val="24"/>
          <w:szCs w:val="24"/>
          <w:u w:color="000000"/>
          <w:lang w:val="en-US"/>
        </w:rPr>
        <w:t>v</w:t>
      </w:r>
      <w:r>
        <w:rPr>
          <w:rFonts w:ascii="Times New Roman" w:eastAsia="Times New Roman" w:hAnsi="Times New Roman"/>
          <w:sz w:val="24"/>
          <w:szCs w:val="24"/>
          <w:u w:color="000000"/>
        </w:rPr>
        <w:t>oluntary blood</w:t>
      </w:r>
      <w:r>
        <w:rPr>
          <w:rFonts w:ascii="Times New Roman" w:eastAsia="Times New Roman" w:hAnsi="Times New Roman"/>
          <w:sz w:val="24"/>
          <w:szCs w:val="24"/>
          <w:u w:color="000000"/>
          <w:lang w:val="en-US"/>
        </w:rPr>
        <w:t xml:space="preserve"> </w:t>
      </w:r>
      <w:r>
        <w:rPr>
          <w:rFonts w:ascii="Times New Roman" w:eastAsia="Times New Roman" w:hAnsi="Times New Roman"/>
          <w:sz w:val="24"/>
          <w:szCs w:val="24"/>
          <w:u w:color="000000"/>
        </w:rPr>
        <w:t>donors.</w:t>
      </w:r>
    </w:p>
    <w:p w14:paraId="7555EE8E" w14:textId="77777777" w:rsidR="008B4CA7" w:rsidRDefault="00661C8B">
      <w:pPr>
        <w:pStyle w:val="ListParagraph"/>
        <w:tabs>
          <w:tab w:val="left" w:pos="142"/>
          <w:tab w:val="left" w:pos="284"/>
        </w:tabs>
        <w:spacing w:after="0" w:line="240" w:lineRule="auto"/>
        <w:ind w:left="0"/>
        <w:rPr>
          <w:rFonts w:ascii="Times New Roman" w:hAnsi="Times New Roman" w:cs="Times New Roman"/>
          <w:b/>
          <w:sz w:val="24"/>
          <w:szCs w:val="24"/>
        </w:rPr>
      </w:pPr>
      <w:r>
        <w:rPr>
          <w:rFonts w:ascii="Times New Roman" w:hAnsi="Times New Roman" w:cs="Times New Roman"/>
          <w:b/>
          <w:sz w:val="24"/>
          <w:szCs w:val="24"/>
        </w:rPr>
        <w:t>PENDAHULUAN</w:t>
      </w:r>
    </w:p>
    <w:p w14:paraId="7CADADFA" w14:textId="77777777" w:rsidR="008B4CA7" w:rsidRDefault="008B4CA7">
      <w:pPr>
        <w:pStyle w:val="ListParagraph"/>
        <w:tabs>
          <w:tab w:val="left" w:pos="142"/>
          <w:tab w:val="left" w:pos="284"/>
        </w:tabs>
        <w:spacing w:after="0" w:line="240" w:lineRule="auto"/>
        <w:ind w:left="0"/>
        <w:rPr>
          <w:rFonts w:ascii="Times New Roman" w:hAnsi="Times New Roman" w:cs="Times New Roman"/>
          <w:b/>
          <w:sz w:val="24"/>
          <w:szCs w:val="24"/>
        </w:rPr>
      </w:pPr>
    </w:p>
    <w:p w14:paraId="2DF83B58" w14:textId="77777777" w:rsidR="008B4CA7" w:rsidRDefault="00661C8B">
      <w:pPr>
        <w:spacing w:after="0" w:line="360" w:lineRule="auto"/>
        <w:ind w:firstLine="720"/>
        <w:jc w:val="both"/>
        <w:rPr>
          <w:rFonts w:ascii="Times New Roman" w:hAnsi="Times New Roman"/>
          <w:sz w:val="24"/>
          <w:szCs w:val="24"/>
        </w:rPr>
      </w:pPr>
      <w:r>
        <w:rPr>
          <w:rFonts w:ascii="Times New Roman" w:hAnsi="Times New Roman"/>
          <w:sz w:val="24"/>
          <w:szCs w:val="24"/>
        </w:rPr>
        <w:t xml:space="preserve">Pelayanan darah adalah upaya pelayanan kesehatan yang memanfaatkan darah manusia sebagai bahan dasar </w:t>
      </w:r>
      <w:r>
        <w:rPr>
          <w:rFonts w:ascii="Times New Roman" w:hAnsi="Times New Roman"/>
          <w:sz w:val="24"/>
          <w:szCs w:val="24"/>
        </w:rPr>
        <w:t>dengan tujuan kemanusiaan dan tidak untuk tujuan komersial. Palang Merah Indonesia yang selanjutnya disingkat PMI, adalah organisasi sosial yang tugas pokok dan fungsinya di bidang kepalangmerahan berdasarkan ketentuan perundang-</w:t>
      </w:r>
      <w:r>
        <w:rPr>
          <w:rFonts w:ascii="Times New Roman" w:hAnsi="Times New Roman"/>
          <w:sz w:val="24"/>
          <w:szCs w:val="24"/>
        </w:rPr>
        <w:lastRenderedPageBreak/>
        <w:t>undangan. Unit Transfusi Da</w:t>
      </w:r>
      <w:r>
        <w:rPr>
          <w:rFonts w:ascii="Times New Roman" w:hAnsi="Times New Roman"/>
          <w:sz w:val="24"/>
          <w:szCs w:val="24"/>
        </w:rPr>
        <w:t>rah, yang selanjutnya disingkat UTD, adalah fasilitas pelayanan kesehatan yang menyelenggarakan kegiatan donor darah, penyediaan darah, dan pendistribusian darah.</w:t>
      </w:r>
      <w:r>
        <w:rPr>
          <w:rFonts w:ascii="Times New Roman" w:hAnsi="Times New Roman"/>
          <w:sz w:val="24"/>
          <w:szCs w:val="24"/>
        </w:rPr>
        <w:t xml:space="preserve"> </w:t>
      </w:r>
      <w:r>
        <w:rPr>
          <w:rFonts w:ascii="Times New Roman" w:hAnsi="Times New Roman"/>
          <w:sz w:val="24"/>
          <w:szCs w:val="24"/>
        </w:rPr>
        <w:t xml:space="preserve">Pendonor </w:t>
      </w:r>
      <w:r>
        <w:rPr>
          <w:rFonts w:ascii="Times New Roman" w:hAnsi="Times New Roman"/>
          <w:sz w:val="24"/>
          <w:szCs w:val="24"/>
        </w:rPr>
        <w:t>d</w:t>
      </w:r>
      <w:r>
        <w:rPr>
          <w:rFonts w:ascii="Times New Roman" w:hAnsi="Times New Roman"/>
          <w:sz w:val="24"/>
          <w:szCs w:val="24"/>
        </w:rPr>
        <w:t>arah adalah orang yang menyumbangkan darah atau komponennya kepada pasien untuk tuj</w:t>
      </w:r>
      <w:r>
        <w:rPr>
          <w:rFonts w:ascii="Times New Roman" w:hAnsi="Times New Roman"/>
          <w:sz w:val="24"/>
          <w:szCs w:val="24"/>
        </w:rPr>
        <w:t>uan p</w:t>
      </w:r>
      <w:r>
        <w:rPr>
          <w:rFonts w:ascii="Times New Roman" w:hAnsi="Times New Roman"/>
          <w:sz w:val="24"/>
          <w:szCs w:val="24"/>
          <w:lang w:val="en-US"/>
        </w:rPr>
        <w:t>e</w:t>
      </w:r>
      <w:r>
        <w:rPr>
          <w:rFonts w:ascii="Times New Roman" w:hAnsi="Times New Roman"/>
          <w:sz w:val="24"/>
          <w:szCs w:val="24"/>
        </w:rPr>
        <w:t>nyembuhan penyakit dan pemulihan kesehatan (</w:t>
      </w:r>
      <w:r>
        <w:rPr>
          <w:rFonts w:ascii="Times New Roman" w:hAnsi="Times New Roman"/>
          <w:sz w:val="24"/>
          <w:szCs w:val="24"/>
        </w:rPr>
        <w:t>PMK No. 83 Tahun 2014</w:t>
      </w:r>
      <w:r>
        <w:rPr>
          <w:rFonts w:ascii="Times New Roman" w:hAnsi="Times New Roman"/>
          <w:sz w:val="24"/>
          <w:szCs w:val="24"/>
        </w:rPr>
        <w:t>)</w:t>
      </w:r>
      <w:r>
        <w:rPr>
          <w:rFonts w:ascii="Times New Roman" w:hAnsi="Times New Roman"/>
          <w:sz w:val="24"/>
          <w:szCs w:val="24"/>
        </w:rPr>
        <w:t>.</w:t>
      </w:r>
    </w:p>
    <w:p w14:paraId="27096B9F" w14:textId="77777777" w:rsidR="008B4CA7" w:rsidRDefault="00661C8B">
      <w:pPr>
        <w:spacing w:after="0" w:line="360" w:lineRule="auto"/>
        <w:ind w:firstLine="720"/>
        <w:jc w:val="both"/>
        <w:rPr>
          <w:rFonts w:ascii="Times New Roman" w:hAnsi="Times New Roman"/>
          <w:sz w:val="24"/>
          <w:szCs w:val="24"/>
        </w:rPr>
      </w:pPr>
      <w:r>
        <w:rPr>
          <w:rFonts w:ascii="Times New Roman" w:eastAsia="sans-serif" w:hAnsi="Times New Roman" w:cs="Times New Roman"/>
          <w:sz w:val="24"/>
          <w:szCs w:val="24"/>
          <w:shd w:val="clear" w:color="auto" w:fill="FFFFFF"/>
          <w:lang w:val="en-US" w:eastAsia="zh-CN" w:bidi="ar"/>
        </w:rPr>
        <w:t xml:space="preserve">Donor </w:t>
      </w:r>
      <w:proofErr w:type="spellStart"/>
      <w:r>
        <w:rPr>
          <w:rFonts w:ascii="Times New Roman" w:eastAsia="sans-serif" w:hAnsi="Times New Roman" w:cs="Times New Roman"/>
          <w:sz w:val="24"/>
          <w:szCs w:val="24"/>
          <w:shd w:val="clear" w:color="auto" w:fill="FFFFFF"/>
          <w:lang w:val="en-US" w:eastAsia="zh-CN" w:bidi="ar"/>
        </w:rPr>
        <w:t>darah</w:t>
      </w:r>
      <w:proofErr w:type="spellEnd"/>
      <w:r>
        <w:rPr>
          <w:rFonts w:ascii="Times New Roman" w:eastAsia="sans-serif" w:hAnsi="Times New Roman" w:cs="Times New Roman"/>
          <w:sz w:val="24"/>
          <w:szCs w:val="24"/>
          <w:shd w:val="clear" w:color="auto" w:fill="FFFFFF"/>
          <w:lang w:val="en-US" w:eastAsia="zh-CN" w:bidi="ar"/>
        </w:rPr>
        <w:t xml:space="preserve"> </w:t>
      </w:r>
      <w:proofErr w:type="spellStart"/>
      <w:r>
        <w:rPr>
          <w:rFonts w:ascii="Times New Roman" w:eastAsia="sans-serif" w:hAnsi="Times New Roman" w:cs="Times New Roman"/>
          <w:sz w:val="24"/>
          <w:szCs w:val="24"/>
          <w:shd w:val="clear" w:color="auto" w:fill="FFFFFF"/>
          <w:lang w:val="en-US" w:eastAsia="zh-CN" w:bidi="ar"/>
        </w:rPr>
        <w:t>adalah</w:t>
      </w:r>
      <w:proofErr w:type="spellEnd"/>
      <w:r>
        <w:rPr>
          <w:rFonts w:ascii="Times New Roman" w:eastAsia="sans-serif" w:hAnsi="Times New Roman" w:cs="Times New Roman"/>
          <w:sz w:val="24"/>
          <w:szCs w:val="24"/>
          <w:shd w:val="clear" w:color="auto" w:fill="FFFFFF"/>
          <w:lang w:val="en-US" w:eastAsia="zh-CN" w:bidi="ar"/>
        </w:rPr>
        <w:t xml:space="preserve"> proses </w:t>
      </w:r>
      <w:proofErr w:type="spellStart"/>
      <w:r>
        <w:rPr>
          <w:rFonts w:ascii="Times New Roman" w:eastAsia="sans-serif" w:hAnsi="Times New Roman" w:cs="Times New Roman"/>
          <w:sz w:val="24"/>
          <w:szCs w:val="24"/>
          <w:shd w:val="clear" w:color="auto" w:fill="FFFFFF"/>
          <w:lang w:val="en-US" w:eastAsia="zh-CN" w:bidi="ar"/>
        </w:rPr>
        <w:t>pengambilan</w:t>
      </w:r>
      <w:proofErr w:type="spellEnd"/>
      <w:r>
        <w:rPr>
          <w:rFonts w:ascii="Times New Roman" w:eastAsia="sans-serif" w:hAnsi="Times New Roman" w:cs="Times New Roman"/>
          <w:sz w:val="24"/>
          <w:szCs w:val="24"/>
          <w:shd w:val="clear" w:color="auto" w:fill="FFFFFF"/>
          <w:lang w:val="en-US" w:eastAsia="zh-CN" w:bidi="ar"/>
        </w:rPr>
        <w:t xml:space="preserve"> </w:t>
      </w:r>
      <w:proofErr w:type="spellStart"/>
      <w:r>
        <w:rPr>
          <w:rFonts w:ascii="Times New Roman" w:eastAsia="sans-serif" w:hAnsi="Times New Roman" w:cs="Times New Roman"/>
          <w:sz w:val="24"/>
          <w:szCs w:val="24"/>
          <w:shd w:val="clear" w:color="auto" w:fill="FFFFFF"/>
          <w:lang w:val="en-US" w:eastAsia="zh-CN" w:bidi="ar"/>
        </w:rPr>
        <w:t>darah</w:t>
      </w:r>
      <w:proofErr w:type="spellEnd"/>
      <w:r>
        <w:rPr>
          <w:rFonts w:ascii="Times New Roman" w:eastAsia="sans-serif" w:hAnsi="Times New Roman" w:cs="Times New Roman"/>
          <w:sz w:val="24"/>
          <w:szCs w:val="24"/>
          <w:shd w:val="clear" w:color="auto" w:fill="FFFFFF"/>
          <w:lang w:val="en-US" w:eastAsia="zh-CN" w:bidi="ar"/>
        </w:rPr>
        <w:t xml:space="preserve"> </w:t>
      </w:r>
      <w:proofErr w:type="spellStart"/>
      <w:r>
        <w:rPr>
          <w:rFonts w:ascii="Times New Roman" w:eastAsia="sans-serif" w:hAnsi="Times New Roman" w:cs="Times New Roman"/>
          <w:sz w:val="24"/>
          <w:szCs w:val="24"/>
          <w:shd w:val="clear" w:color="auto" w:fill="FFFFFF"/>
          <w:lang w:val="en-US" w:eastAsia="zh-CN" w:bidi="ar"/>
        </w:rPr>
        <w:t>dari</w:t>
      </w:r>
      <w:proofErr w:type="spellEnd"/>
      <w:r>
        <w:rPr>
          <w:rFonts w:ascii="Times New Roman" w:eastAsia="sans-serif" w:hAnsi="Times New Roman" w:cs="Times New Roman"/>
          <w:sz w:val="24"/>
          <w:szCs w:val="24"/>
          <w:shd w:val="clear" w:color="auto" w:fill="FFFFFF"/>
          <w:lang w:val="en-US" w:eastAsia="zh-CN" w:bidi="ar"/>
        </w:rPr>
        <w:t xml:space="preserve"> </w:t>
      </w:r>
      <w:proofErr w:type="spellStart"/>
      <w:r>
        <w:rPr>
          <w:rFonts w:ascii="Times New Roman" w:eastAsia="sans-serif" w:hAnsi="Times New Roman" w:cs="Times New Roman"/>
          <w:sz w:val="24"/>
          <w:szCs w:val="24"/>
          <w:shd w:val="clear" w:color="auto" w:fill="FFFFFF"/>
          <w:lang w:val="en-US" w:eastAsia="zh-CN" w:bidi="ar"/>
        </w:rPr>
        <w:t>seseorang</w:t>
      </w:r>
      <w:proofErr w:type="spellEnd"/>
      <w:r>
        <w:rPr>
          <w:rFonts w:ascii="Times New Roman" w:eastAsia="sans-serif" w:hAnsi="Times New Roman" w:cs="Times New Roman"/>
          <w:sz w:val="24"/>
          <w:szCs w:val="24"/>
          <w:shd w:val="clear" w:color="auto" w:fill="FFFFFF"/>
          <w:lang w:val="en-US" w:eastAsia="zh-CN" w:bidi="ar"/>
        </w:rPr>
        <w:t xml:space="preserve"> </w:t>
      </w:r>
      <w:proofErr w:type="spellStart"/>
      <w:r>
        <w:rPr>
          <w:rFonts w:ascii="Times New Roman" w:eastAsia="sans-serif" w:hAnsi="Times New Roman" w:cs="Times New Roman"/>
          <w:sz w:val="24"/>
          <w:szCs w:val="24"/>
          <w:shd w:val="clear" w:color="auto" w:fill="FFFFFF"/>
          <w:lang w:val="en-US" w:eastAsia="zh-CN" w:bidi="ar"/>
        </w:rPr>
        <w:t>secara</w:t>
      </w:r>
      <w:proofErr w:type="spellEnd"/>
      <w:r>
        <w:rPr>
          <w:rFonts w:ascii="Times New Roman" w:eastAsia="sans-serif" w:hAnsi="Times New Roman" w:cs="Times New Roman"/>
          <w:sz w:val="24"/>
          <w:szCs w:val="24"/>
          <w:shd w:val="clear" w:color="auto" w:fill="FFFFFF"/>
          <w:lang w:val="en-US" w:eastAsia="zh-CN" w:bidi="ar"/>
        </w:rPr>
        <w:t xml:space="preserve"> </w:t>
      </w:r>
      <w:proofErr w:type="spellStart"/>
      <w:r>
        <w:rPr>
          <w:rFonts w:ascii="Times New Roman" w:eastAsia="sans-serif" w:hAnsi="Times New Roman" w:cs="Times New Roman"/>
          <w:sz w:val="24"/>
          <w:szCs w:val="24"/>
          <w:shd w:val="clear" w:color="auto" w:fill="FFFFFF"/>
          <w:lang w:val="en-US" w:eastAsia="zh-CN" w:bidi="ar"/>
        </w:rPr>
        <w:t>sukarela</w:t>
      </w:r>
      <w:proofErr w:type="spellEnd"/>
      <w:r>
        <w:rPr>
          <w:rFonts w:ascii="Times New Roman" w:eastAsia="sans-serif" w:hAnsi="Times New Roman" w:cs="Times New Roman"/>
          <w:sz w:val="24"/>
          <w:szCs w:val="24"/>
          <w:shd w:val="clear" w:color="auto" w:fill="FFFFFF"/>
          <w:lang w:val="en-US" w:eastAsia="zh-CN" w:bidi="ar"/>
        </w:rPr>
        <w:t xml:space="preserve"> </w:t>
      </w:r>
      <w:proofErr w:type="spellStart"/>
      <w:r>
        <w:rPr>
          <w:rFonts w:ascii="Times New Roman" w:eastAsia="sans-serif" w:hAnsi="Times New Roman" w:cs="Times New Roman"/>
          <w:sz w:val="24"/>
          <w:szCs w:val="24"/>
          <w:shd w:val="clear" w:color="auto" w:fill="FFFFFF"/>
          <w:lang w:val="en-US" w:eastAsia="zh-CN" w:bidi="ar"/>
        </w:rPr>
        <w:t>untuk</w:t>
      </w:r>
      <w:proofErr w:type="spellEnd"/>
      <w:r>
        <w:rPr>
          <w:rFonts w:ascii="Times New Roman" w:eastAsia="sans-serif" w:hAnsi="Times New Roman" w:cs="Times New Roman"/>
          <w:sz w:val="24"/>
          <w:szCs w:val="24"/>
          <w:shd w:val="clear" w:color="auto" w:fill="FFFFFF"/>
          <w:lang w:val="en-US" w:eastAsia="zh-CN" w:bidi="ar"/>
        </w:rPr>
        <w:t xml:space="preserve"> </w:t>
      </w:r>
      <w:proofErr w:type="spellStart"/>
      <w:r>
        <w:rPr>
          <w:rFonts w:ascii="Times New Roman" w:eastAsia="sans-serif" w:hAnsi="Times New Roman" w:cs="Times New Roman"/>
          <w:sz w:val="24"/>
          <w:szCs w:val="24"/>
          <w:shd w:val="clear" w:color="auto" w:fill="FFFFFF"/>
          <w:lang w:val="en-US" w:eastAsia="zh-CN" w:bidi="ar"/>
        </w:rPr>
        <w:t>disimpan</w:t>
      </w:r>
      <w:proofErr w:type="spellEnd"/>
      <w:r>
        <w:rPr>
          <w:rFonts w:ascii="Times New Roman" w:eastAsia="sans-serif" w:hAnsi="Times New Roman" w:cs="Times New Roman"/>
          <w:sz w:val="24"/>
          <w:szCs w:val="24"/>
          <w:shd w:val="clear" w:color="auto" w:fill="FFFFFF"/>
          <w:lang w:val="en-US" w:eastAsia="zh-CN" w:bidi="ar"/>
        </w:rPr>
        <w:t xml:space="preserve"> di bank </w:t>
      </w:r>
      <w:proofErr w:type="spellStart"/>
      <w:r>
        <w:rPr>
          <w:rFonts w:ascii="Times New Roman" w:eastAsia="sans-serif" w:hAnsi="Times New Roman" w:cs="Times New Roman"/>
          <w:sz w:val="24"/>
          <w:szCs w:val="24"/>
          <w:shd w:val="clear" w:color="auto" w:fill="FFFFFF"/>
          <w:lang w:val="en-US" w:eastAsia="zh-CN" w:bidi="ar"/>
        </w:rPr>
        <w:t>darah</w:t>
      </w:r>
      <w:proofErr w:type="spellEnd"/>
      <w:r>
        <w:rPr>
          <w:rFonts w:ascii="Times New Roman" w:eastAsia="sans-serif" w:hAnsi="Times New Roman" w:cs="Times New Roman"/>
          <w:sz w:val="24"/>
          <w:szCs w:val="24"/>
          <w:shd w:val="clear" w:color="auto" w:fill="FFFFFF"/>
          <w:lang w:val="en-US" w:eastAsia="zh-CN" w:bidi="ar"/>
        </w:rPr>
        <w:t xml:space="preserve"> </w:t>
      </w:r>
      <w:proofErr w:type="spellStart"/>
      <w:r>
        <w:rPr>
          <w:rFonts w:ascii="Times New Roman" w:eastAsia="sans-serif" w:hAnsi="Times New Roman" w:cs="Times New Roman"/>
          <w:sz w:val="24"/>
          <w:szCs w:val="24"/>
          <w:shd w:val="clear" w:color="auto" w:fill="FFFFFF"/>
          <w:lang w:val="en-US" w:eastAsia="zh-CN" w:bidi="ar"/>
        </w:rPr>
        <w:t>untuk</w:t>
      </w:r>
      <w:proofErr w:type="spellEnd"/>
      <w:r>
        <w:rPr>
          <w:rFonts w:ascii="Times New Roman" w:eastAsia="sans-serif" w:hAnsi="Times New Roman" w:cs="Times New Roman"/>
          <w:sz w:val="24"/>
          <w:szCs w:val="24"/>
          <w:shd w:val="clear" w:color="auto" w:fill="FFFFFF"/>
          <w:lang w:val="en-US" w:eastAsia="zh-CN" w:bidi="ar"/>
        </w:rPr>
        <w:t xml:space="preserve"> </w:t>
      </w:r>
      <w:proofErr w:type="spellStart"/>
      <w:r>
        <w:rPr>
          <w:rFonts w:ascii="Times New Roman" w:eastAsia="sans-serif" w:hAnsi="Times New Roman" w:cs="Times New Roman"/>
          <w:sz w:val="24"/>
          <w:szCs w:val="24"/>
          <w:shd w:val="clear" w:color="auto" w:fill="FFFFFF"/>
          <w:lang w:val="en-US" w:eastAsia="zh-CN" w:bidi="ar"/>
        </w:rPr>
        <w:t>kemudian</w:t>
      </w:r>
      <w:proofErr w:type="spellEnd"/>
      <w:r>
        <w:rPr>
          <w:rFonts w:ascii="Times New Roman" w:eastAsia="sans-serif" w:hAnsi="Times New Roman" w:cs="Times New Roman"/>
          <w:sz w:val="24"/>
          <w:szCs w:val="24"/>
          <w:shd w:val="clear" w:color="auto" w:fill="FFFFFF"/>
          <w:lang w:val="en-US" w:eastAsia="zh-CN" w:bidi="ar"/>
        </w:rPr>
        <w:t xml:space="preserve"> </w:t>
      </w:r>
      <w:proofErr w:type="spellStart"/>
      <w:r>
        <w:rPr>
          <w:rFonts w:ascii="Times New Roman" w:eastAsia="sans-serif" w:hAnsi="Times New Roman" w:cs="Times New Roman"/>
          <w:sz w:val="24"/>
          <w:szCs w:val="24"/>
          <w:shd w:val="clear" w:color="auto" w:fill="FFFFFF"/>
          <w:lang w:val="en-US" w:eastAsia="zh-CN" w:bidi="ar"/>
        </w:rPr>
        <w:t>dipakai</w:t>
      </w:r>
      <w:proofErr w:type="spellEnd"/>
      <w:r>
        <w:rPr>
          <w:rFonts w:ascii="Times New Roman" w:eastAsia="sans-serif" w:hAnsi="Times New Roman" w:cs="Times New Roman"/>
          <w:sz w:val="24"/>
          <w:szCs w:val="24"/>
          <w:shd w:val="clear" w:color="auto" w:fill="FFFFFF"/>
          <w:lang w:val="en-US" w:eastAsia="zh-CN" w:bidi="ar"/>
        </w:rPr>
        <w:t xml:space="preserve"> pada </w:t>
      </w:r>
      <w:proofErr w:type="spellStart"/>
      <w:r>
        <w:rPr>
          <w:rFonts w:ascii="Times New Roman" w:eastAsia="sans-serif" w:hAnsi="Times New Roman" w:cs="Times New Roman"/>
          <w:sz w:val="24"/>
          <w:szCs w:val="24"/>
          <w:shd w:val="clear" w:color="auto" w:fill="FFFFFF"/>
          <w:lang w:val="en-US" w:eastAsia="zh-CN" w:bidi="ar"/>
        </w:rPr>
        <w:t>transfusi</w:t>
      </w:r>
      <w:proofErr w:type="spellEnd"/>
      <w:r>
        <w:rPr>
          <w:rFonts w:ascii="Times New Roman" w:eastAsia="sans-serif" w:hAnsi="Times New Roman" w:cs="Times New Roman"/>
          <w:sz w:val="24"/>
          <w:szCs w:val="24"/>
          <w:shd w:val="clear" w:color="auto" w:fill="FFFFFF"/>
          <w:lang w:val="en-US" w:eastAsia="zh-CN" w:bidi="ar"/>
        </w:rPr>
        <w:t xml:space="preserve"> </w:t>
      </w:r>
      <w:proofErr w:type="spellStart"/>
      <w:r>
        <w:rPr>
          <w:rFonts w:ascii="Times New Roman" w:eastAsia="sans-serif" w:hAnsi="Times New Roman" w:cs="Times New Roman"/>
          <w:sz w:val="24"/>
          <w:szCs w:val="24"/>
          <w:shd w:val="clear" w:color="auto" w:fill="FFFFFF"/>
          <w:lang w:val="en-US" w:eastAsia="zh-CN" w:bidi="ar"/>
        </w:rPr>
        <w:t>darah</w:t>
      </w:r>
      <w:proofErr w:type="spellEnd"/>
      <w:r>
        <w:rPr>
          <w:rFonts w:ascii="Times New Roman" w:eastAsia="sans-serif" w:hAnsi="Times New Roman" w:cs="Times New Roman"/>
          <w:sz w:val="24"/>
          <w:szCs w:val="24"/>
          <w:shd w:val="clear" w:color="auto" w:fill="FFFFFF"/>
          <w:lang w:val="en-US" w:eastAsia="zh-CN" w:bidi="ar"/>
        </w:rPr>
        <w:t xml:space="preserve"> (</w:t>
      </w:r>
      <w:r>
        <w:rPr>
          <w:rFonts w:ascii="Times New Roman" w:hAnsi="Times New Roman"/>
          <w:sz w:val="24"/>
          <w:szCs w:val="24"/>
        </w:rPr>
        <w:t>Harsiwi dan Arini, 2018).</w:t>
      </w:r>
      <w:r>
        <w:rPr>
          <w:rFonts w:ascii="Times New Roman" w:hAnsi="Times New Roman"/>
          <w:sz w:val="24"/>
          <w:szCs w:val="24"/>
          <w:lang w:val="en-US"/>
        </w:rPr>
        <w:t xml:space="preserve"> </w:t>
      </w:r>
      <w:r>
        <w:rPr>
          <w:rFonts w:ascii="Times New Roman" w:hAnsi="Times New Roman"/>
          <w:sz w:val="24"/>
          <w:szCs w:val="24"/>
        </w:rPr>
        <w:t>Donor D</w:t>
      </w:r>
      <w:r>
        <w:rPr>
          <w:rFonts w:ascii="Times New Roman" w:hAnsi="Times New Roman"/>
          <w:sz w:val="24"/>
          <w:szCs w:val="24"/>
        </w:rPr>
        <w:t>arah Sukarela (DDS) adalah orang yang dengan keinginan untuk mendonorkan darahnya tanpa ada unsur paksaan. Banyaknya DDS yang rutin donor darah, dapat memenuhi kebutuhan darah setiap hari. Pendonor Darah Sukarela biasanya memiliki prevalensi IMLTD yang pal</w:t>
      </w:r>
      <w:r>
        <w:rPr>
          <w:rFonts w:ascii="Times New Roman" w:hAnsi="Times New Roman"/>
          <w:sz w:val="24"/>
          <w:szCs w:val="24"/>
        </w:rPr>
        <w:t xml:space="preserve">ing rendah, karena tidak ada alasan kuat untuk menutupi semua informasi yang dapat membuat pendonor ditolak untuk mendonorkan darahnya. </w:t>
      </w:r>
      <w:r>
        <w:rPr>
          <w:rFonts w:ascii="Times New Roman" w:hAnsi="Times New Roman"/>
          <w:sz w:val="24"/>
          <w:szCs w:val="24"/>
        </w:rPr>
        <w:t xml:space="preserve">Dengan demikian, </w:t>
      </w:r>
      <w:r>
        <w:rPr>
          <w:rFonts w:ascii="Times New Roman" w:hAnsi="Times New Roman"/>
          <w:sz w:val="24"/>
          <w:szCs w:val="24"/>
        </w:rPr>
        <w:t>pasien yang membutuhkan transfusi darah tidak perlu menunggu waktu lama untuk mendapatkan darah yang co</w:t>
      </w:r>
      <w:r>
        <w:rPr>
          <w:rFonts w:ascii="Times New Roman" w:hAnsi="Times New Roman"/>
          <w:sz w:val="24"/>
          <w:szCs w:val="24"/>
        </w:rPr>
        <w:t>cok dengannya</w:t>
      </w:r>
      <w:r>
        <w:rPr>
          <w:rFonts w:ascii="Times New Roman" w:hAnsi="Times New Roman"/>
          <w:sz w:val="24"/>
          <w:szCs w:val="24"/>
        </w:rPr>
        <w:t xml:space="preserve"> (Federation, Cross and Societies, 2008 </w:t>
      </w:r>
      <w:r>
        <w:rPr>
          <w:rFonts w:ascii="Times New Roman" w:hAnsi="Times New Roman"/>
          <w:i/>
          <w:sz w:val="24"/>
          <w:szCs w:val="24"/>
        </w:rPr>
        <w:t xml:space="preserve">dalam </w:t>
      </w:r>
      <w:r>
        <w:rPr>
          <w:rFonts w:ascii="Times New Roman" w:hAnsi="Times New Roman"/>
          <w:sz w:val="24"/>
          <w:szCs w:val="24"/>
        </w:rPr>
        <w:t>Sugiatno &amp; Zundi, 2017).</w:t>
      </w:r>
    </w:p>
    <w:p w14:paraId="2F7285A2" w14:textId="77777777" w:rsidR="008B4CA7" w:rsidRDefault="00661C8B">
      <w:pPr>
        <w:spacing w:after="0" w:line="360" w:lineRule="auto"/>
        <w:ind w:firstLine="720"/>
        <w:jc w:val="both"/>
        <w:rPr>
          <w:rFonts w:ascii="Times New Roman" w:hAnsi="Times New Roman"/>
          <w:sz w:val="24"/>
          <w:szCs w:val="24"/>
        </w:rPr>
      </w:pPr>
      <w:r>
        <w:rPr>
          <w:rFonts w:ascii="Times New Roman" w:hAnsi="Times New Roman"/>
          <w:sz w:val="24"/>
          <w:szCs w:val="24"/>
        </w:rPr>
        <w:t xml:space="preserve">Berdasarkan studi pendahuluan di UDD PMI Kota Pangkalpinang pada tahun 2018 didapatkan jumlah donasi yaitu sebanyak 11.434 dengan jumlah pendonor sukarela yang lolos </w:t>
      </w:r>
      <w:r>
        <w:rPr>
          <w:rFonts w:ascii="Times New Roman" w:hAnsi="Times New Roman"/>
          <w:sz w:val="24"/>
          <w:szCs w:val="24"/>
        </w:rPr>
        <w:t>seleksi dan mendonorkan darahnya di dalam gedung UDD yaitu 5.292 pendonor. Pada tahun 2019 UDD PMI Kota Pangkalpinang mendapatkan jumlah donasi yaitu sebanyak 12.727 dengan jumlah pendonor sukarela yang lolos seleksi dan mendonorkan darahnya di dalam gedun</w:t>
      </w:r>
      <w:r>
        <w:rPr>
          <w:rFonts w:ascii="Times New Roman" w:hAnsi="Times New Roman"/>
          <w:sz w:val="24"/>
          <w:szCs w:val="24"/>
        </w:rPr>
        <w:t xml:space="preserve">g UDD yaitu 5.579 pendonor. Pendonor darah sukarela di UDD PMI Kota Pangkalpinang memiliki perbedaan karakteristik usia, pekerjaan, dan jenis kelamin. Pemeriksaan seleksi donor di UDD PMI Kota Pangkalpinang meliputi berat badan, tekanan darah, suhu tubuh, </w:t>
      </w:r>
      <w:r>
        <w:rPr>
          <w:rFonts w:ascii="Times New Roman" w:hAnsi="Times New Roman"/>
          <w:sz w:val="24"/>
          <w:szCs w:val="24"/>
        </w:rPr>
        <w:t>hemoglobin, dan golongan darah. Penelitian mengenai “</w:t>
      </w:r>
      <w:r>
        <w:rPr>
          <w:rFonts w:ascii="Times New Roman" w:hAnsi="Times New Roman"/>
          <w:sz w:val="24"/>
          <w:szCs w:val="24"/>
        </w:rPr>
        <w:t>Gambaran</w:t>
      </w:r>
      <w:r>
        <w:rPr>
          <w:rFonts w:ascii="Times New Roman" w:hAnsi="Times New Roman"/>
          <w:sz w:val="24"/>
          <w:szCs w:val="24"/>
        </w:rPr>
        <w:t xml:space="preserve"> Hasil </w:t>
      </w:r>
      <w:r>
        <w:rPr>
          <w:rFonts w:ascii="Times New Roman" w:hAnsi="Times New Roman"/>
          <w:sz w:val="24"/>
          <w:szCs w:val="24"/>
        </w:rPr>
        <w:t>Seleksi Pend</w:t>
      </w:r>
      <w:r>
        <w:rPr>
          <w:rFonts w:ascii="Times New Roman" w:hAnsi="Times New Roman"/>
          <w:sz w:val="24"/>
          <w:szCs w:val="24"/>
        </w:rPr>
        <w:t>onor Darah Sukarela</w:t>
      </w:r>
      <w:r>
        <w:rPr>
          <w:rFonts w:ascii="Times New Roman" w:hAnsi="Times New Roman"/>
          <w:sz w:val="24"/>
          <w:szCs w:val="24"/>
        </w:rPr>
        <w:t xml:space="preserve"> di UDD PMI</w:t>
      </w:r>
      <w:r>
        <w:rPr>
          <w:rFonts w:ascii="Times New Roman" w:hAnsi="Times New Roman"/>
          <w:sz w:val="24"/>
          <w:szCs w:val="24"/>
        </w:rPr>
        <w:t xml:space="preserve"> Kota </w:t>
      </w:r>
      <w:r>
        <w:rPr>
          <w:rFonts w:ascii="Times New Roman" w:hAnsi="Times New Roman"/>
          <w:sz w:val="24"/>
          <w:szCs w:val="24"/>
        </w:rPr>
        <w:t xml:space="preserve">Pangkalpinang Tahun 2020” ini belum pernah dilaporkan. Oleh karena itu, peneliti ingin mengetahui </w:t>
      </w:r>
      <w:r>
        <w:rPr>
          <w:rFonts w:ascii="Times New Roman" w:hAnsi="Times New Roman"/>
          <w:sz w:val="24"/>
          <w:szCs w:val="24"/>
        </w:rPr>
        <w:t xml:space="preserve">gambaran </w:t>
      </w:r>
      <w:r>
        <w:rPr>
          <w:rFonts w:ascii="Times New Roman" w:hAnsi="Times New Roman"/>
          <w:sz w:val="24"/>
          <w:szCs w:val="24"/>
        </w:rPr>
        <w:t xml:space="preserve">hasil </w:t>
      </w:r>
      <w:r>
        <w:rPr>
          <w:rFonts w:ascii="Times New Roman" w:hAnsi="Times New Roman"/>
          <w:sz w:val="24"/>
          <w:szCs w:val="24"/>
        </w:rPr>
        <w:t xml:space="preserve">seleksi dan karakteristik </w:t>
      </w:r>
      <w:r>
        <w:rPr>
          <w:rFonts w:ascii="Times New Roman" w:hAnsi="Times New Roman"/>
          <w:sz w:val="24"/>
          <w:szCs w:val="24"/>
        </w:rPr>
        <w:t>p</w:t>
      </w:r>
      <w:r>
        <w:rPr>
          <w:rFonts w:ascii="Times New Roman" w:hAnsi="Times New Roman"/>
          <w:sz w:val="24"/>
          <w:szCs w:val="24"/>
        </w:rPr>
        <w:t>endonor darah sukarela</w:t>
      </w:r>
      <w:r>
        <w:rPr>
          <w:rFonts w:ascii="Times New Roman" w:hAnsi="Times New Roman"/>
          <w:sz w:val="24"/>
          <w:szCs w:val="24"/>
        </w:rPr>
        <w:t xml:space="preserve"> di UDD PMI</w:t>
      </w:r>
      <w:r>
        <w:rPr>
          <w:rFonts w:ascii="Times New Roman" w:hAnsi="Times New Roman"/>
          <w:sz w:val="24"/>
          <w:szCs w:val="24"/>
        </w:rPr>
        <w:t xml:space="preserve"> Kota </w:t>
      </w:r>
      <w:r>
        <w:rPr>
          <w:rFonts w:ascii="Times New Roman" w:hAnsi="Times New Roman"/>
          <w:sz w:val="24"/>
          <w:szCs w:val="24"/>
        </w:rPr>
        <w:t>Pangkalpinang Tahun 2020</w:t>
      </w:r>
      <w:r>
        <w:rPr>
          <w:rFonts w:ascii="Times New Roman" w:hAnsi="Times New Roman"/>
          <w:sz w:val="24"/>
          <w:szCs w:val="24"/>
        </w:rPr>
        <w:t>.</w:t>
      </w:r>
    </w:p>
    <w:p w14:paraId="577D6DA5" w14:textId="77777777" w:rsidR="008B4CA7" w:rsidRDefault="008B4CA7">
      <w:pPr>
        <w:pStyle w:val="regular"/>
        <w:spacing w:line="360" w:lineRule="auto"/>
        <w:ind w:firstLine="0"/>
        <w:contextualSpacing/>
        <w:rPr>
          <w:rFonts w:ascii="Times New Roman" w:hAnsi="Times New Roman" w:cs="Times New Roman"/>
          <w:sz w:val="24"/>
          <w:szCs w:val="24"/>
          <w:lang w:val="en-US"/>
        </w:rPr>
      </w:pPr>
    </w:p>
    <w:p w14:paraId="01E42BF6" w14:textId="77777777" w:rsidR="008B4CA7" w:rsidRDefault="008B4CA7">
      <w:pPr>
        <w:pStyle w:val="regular"/>
        <w:spacing w:line="360" w:lineRule="auto"/>
        <w:ind w:firstLine="0"/>
        <w:contextualSpacing/>
        <w:rPr>
          <w:rFonts w:ascii="Times New Roman" w:hAnsi="Times New Roman" w:cs="Times New Roman"/>
          <w:sz w:val="24"/>
          <w:szCs w:val="24"/>
          <w:lang w:val="en-US"/>
        </w:rPr>
      </w:pPr>
    </w:p>
    <w:p w14:paraId="297727C1" w14:textId="77777777" w:rsidR="008B4CA7" w:rsidRDefault="00661C8B">
      <w:pPr>
        <w:pStyle w:val="firstparagrah"/>
        <w:spacing w:line="240" w:lineRule="auto"/>
        <w:contextualSpacing/>
        <w:rPr>
          <w:rFonts w:ascii="Times New Roman" w:hAnsi="Times New Roman" w:cs="Times New Roman"/>
          <w:b/>
          <w:sz w:val="24"/>
          <w:szCs w:val="24"/>
        </w:rPr>
      </w:pPr>
      <w:r>
        <w:rPr>
          <w:rFonts w:ascii="Times New Roman" w:hAnsi="Times New Roman" w:cs="Times New Roman"/>
          <w:b/>
          <w:sz w:val="24"/>
          <w:szCs w:val="24"/>
        </w:rPr>
        <w:t>METODE PENELITIAN</w:t>
      </w:r>
    </w:p>
    <w:p w14:paraId="5B3CD11C" w14:textId="77777777" w:rsidR="008B4CA7" w:rsidRDefault="00661C8B">
      <w:pPr>
        <w:pStyle w:val="firstparagrah"/>
        <w:tabs>
          <w:tab w:val="left" w:pos="567"/>
        </w:tabs>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72F0047" w14:textId="77777777" w:rsidR="008B4CA7" w:rsidRDefault="00661C8B">
      <w:pPr>
        <w:pStyle w:val="firstparagrah"/>
        <w:spacing w:line="360" w:lineRule="auto"/>
        <w:ind w:firstLine="567"/>
        <w:rPr>
          <w:rFonts w:ascii="Times New Roman" w:hAnsi="Times New Roman"/>
          <w:sz w:val="24"/>
          <w:szCs w:val="24"/>
        </w:rPr>
      </w:pPr>
      <w:r>
        <w:rPr>
          <w:rFonts w:ascii="Times New Roman" w:hAnsi="Times New Roman"/>
          <w:sz w:val="24"/>
          <w:szCs w:val="24"/>
        </w:rPr>
        <w:t xml:space="preserve">Penelitian ini merupakan penelitian kuantitatif dengan desain deskriptif dengan tujuan untuk membuat deskripsi tentang </w:t>
      </w:r>
      <w:r>
        <w:rPr>
          <w:rFonts w:ascii="Times New Roman" w:hAnsi="Times New Roman"/>
          <w:sz w:val="24"/>
          <w:szCs w:val="24"/>
        </w:rPr>
        <w:t xml:space="preserve">karakteristik </w:t>
      </w:r>
      <w:r>
        <w:rPr>
          <w:rFonts w:ascii="Times New Roman" w:hAnsi="Times New Roman"/>
          <w:sz w:val="24"/>
          <w:szCs w:val="24"/>
        </w:rPr>
        <w:t>dan gambaran hasil seleksi pendonor</w:t>
      </w:r>
      <w:r>
        <w:rPr>
          <w:rFonts w:ascii="Times New Roman" w:hAnsi="Times New Roman"/>
          <w:sz w:val="24"/>
          <w:szCs w:val="24"/>
        </w:rPr>
        <w:t xml:space="preserve"> darah sukarela di UDD PMI</w:t>
      </w:r>
      <w:r>
        <w:rPr>
          <w:rFonts w:ascii="Times New Roman" w:hAnsi="Times New Roman"/>
          <w:sz w:val="24"/>
          <w:szCs w:val="24"/>
        </w:rPr>
        <w:t xml:space="preserve"> Kota </w:t>
      </w:r>
      <w:r>
        <w:rPr>
          <w:rFonts w:ascii="Times New Roman" w:hAnsi="Times New Roman"/>
          <w:sz w:val="24"/>
          <w:szCs w:val="24"/>
        </w:rPr>
        <w:t xml:space="preserve">Pangkalpinang </w:t>
      </w:r>
      <w:r>
        <w:rPr>
          <w:rFonts w:ascii="Times New Roman" w:hAnsi="Times New Roman"/>
          <w:sz w:val="24"/>
          <w:szCs w:val="24"/>
        </w:rPr>
        <w:t xml:space="preserve">tahun 2020. Sumber data penelitian menggunakan </w:t>
      </w:r>
      <w:r>
        <w:rPr>
          <w:rFonts w:ascii="Times New Roman" w:hAnsi="Times New Roman"/>
          <w:sz w:val="24"/>
          <w:szCs w:val="24"/>
        </w:rPr>
        <w:lastRenderedPageBreak/>
        <w:t>data sekunder yang diperoleh dari formulir donor darah sukarela dengan melihat variabel-variabel penelitian yang tercatat pada UDD PMI Kota Pangkalpinang tahun 202</w:t>
      </w:r>
      <w:r>
        <w:rPr>
          <w:rFonts w:ascii="Times New Roman" w:hAnsi="Times New Roman"/>
          <w:sz w:val="24"/>
          <w:szCs w:val="24"/>
        </w:rPr>
        <w:t xml:space="preserve">0. </w:t>
      </w:r>
    </w:p>
    <w:p w14:paraId="712A8D37" w14:textId="77777777" w:rsidR="008B4CA7" w:rsidRDefault="00661C8B">
      <w:pPr>
        <w:spacing w:after="0" w:line="360" w:lineRule="auto"/>
        <w:ind w:firstLine="720"/>
        <w:jc w:val="both"/>
        <w:rPr>
          <w:rFonts w:ascii="Times New Roman" w:hAnsi="Times New Roman"/>
          <w:i/>
          <w:sz w:val="24"/>
          <w:szCs w:val="24"/>
          <w:lang w:val="en-US"/>
        </w:rPr>
      </w:pPr>
      <w:r>
        <w:rPr>
          <w:rFonts w:ascii="Times New Roman" w:hAnsi="Times New Roman"/>
          <w:sz w:val="24"/>
        </w:rPr>
        <w:t>Populasi pada penelitian ini adalah seluruh pendonor darah sukarela yang mendonorkan darahnya di gedung UDD PMI Kota Pangkalpinang tahun 2020. Populasi penelitian ini adalah jumlah pendonor darah sukarela yang mendonorkan darahnya di gedung UDD PMI Kot</w:t>
      </w:r>
      <w:r>
        <w:rPr>
          <w:rFonts w:ascii="Times New Roman" w:hAnsi="Times New Roman"/>
          <w:sz w:val="24"/>
        </w:rPr>
        <w:t>a Pangkalpinang tahun 2020 yaitu sebanyak 6.167 pendonor (5.404 pendonor yang lolos seleksi dan 763 pendonor yang tidak lolos seleksi). Perhitungan sampel dalam penelitian ini menggunakan rumus Slovin menggunakan jumlah populasi 6.167 dengan tingkat kesala</w:t>
      </w:r>
      <w:r>
        <w:rPr>
          <w:rFonts w:ascii="Times New Roman" w:hAnsi="Times New Roman"/>
          <w:sz w:val="24"/>
        </w:rPr>
        <w:t>han 10%</w:t>
      </w:r>
      <w:r>
        <w:rPr>
          <w:rFonts w:ascii="Times New Roman" w:hAnsi="Times New Roman"/>
          <w:sz w:val="24"/>
          <w:lang w:val="en-US"/>
        </w:rPr>
        <w:t xml:space="preserve">, </w:t>
      </w:r>
      <w:proofErr w:type="spellStart"/>
      <w:r>
        <w:rPr>
          <w:rFonts w:ascii="Times New Roman" w:hAnsi="Times New Roman"/>
          <w:sz w:val="24"/>
          <w:lang w:val="en-US"/>
        </w:rPr>
        <w:t>sehingga</w:t>
      </w:r>
      <w:proofErr w:type="spellEnd"/>
      <w:r>
        <w:rPr>
          <w:rFonts w:ascii="Times New Roman" w:hAnsi="Times New Roman"/>
          <w:sz w:val="24"/>
          <w:lang w:val="en-US"/>
        </w:rPr>
        <w:t xml:space="preserve"> </w:t>
      </w:r>
      <w:proofErr w:type="spellStart"/>
      <w:r>
        <w:rPr>
          <w:rFonts w:ascii="Times New Roman" w:hAnsi="Times New Roman"/>
          <w:sz w:val="24"/>
          <w:lang w:val="en-US"/>
        </w:rPr>
        <w:t>jumlah</w:t>
      </w:r>
      <w:proofErr w:type="spellEnd"/>
      <w:r>
        <w:rPr>
          <w:rFonts w:ascii="Times New Roman" w:hAnsi="Times New Roman"/>
          <w:sz w:val="24"/>
          <w:lang w:val="en-US"/>
        </w:rPr>
        <w:t xml:space="preserve"> </w:t>
      </w:r>
      <w:proofErr w:type="spellStart"/>
      <w:r>
        <w:rPr>
          <w:rFonts w:ascii="Times New Roman" w:hAnsi="Times New Roman"/>
          <w:sz w:val="24"/>
          <w:lang w:val="en-US"/>
        </w:rPr>
        <w:t>sampel</w:t>
      </w:r>
      <w:proofErr w:type="spellEnd"/>
      <w:r>
        <w:rPr>
          <w:rFonts w:ascii="Times New Roman" w:hAnsi="Times New Roman"/>
          <w:sz w:val="24"/>
          <w:lang w:val="en-US"/>
        </w:rPr>
        <w:t xml:space="preserve"> </w:t>
      </w:r>
      <w:proofErr w:type="spellStart"/>
      <w:r>
        <w:rPr>
          <w:rFonts w:ascii="Times New Roman" w:hAnsi="Times New Roman"/>
          <w:sz w:val="24"/>
          <w:lang w:val="en-US"/>
        </w:rPr>
        <w:t>dalam</w:t>
      </w:r>
      <w:proofErr w:type="spellEnd"/>
      <w:r>
        <w:rPr>
          <w:rFonts w:ascii="Times New Roman" w:hAnsi="Times New Roman"/>
          <w:sz w:val="24"/>
          <w:lang w:val="en-US"/>
        </w:rPr>
        <w:t xml:space="preserve"> </w:t>
      </w:r>
      <w:proofErr w:type="spellStart"/>
      <w:r>
        <w:rPr>
          <w:rFonts w:ascii="Times New Roman" w:hAnsi="Times New Roman"/>
          <w:sz w:val="24"/>
          <w:lang w:val="en-US"/>
        </w:rPr>
        <w:t>penleitian</w:t>
      </w:r>
      <w:proofErr w:type="spellEnd"/>
      <w:r>
        <w:rPr>
          <w:rFonts w:ascii="Times New Roman" w:hAnsi="Times New Roman"/>
          <w:sz w:val="24"/>
          <w:lang w:val="en-US"/>
        </w:rPr>
        <w:t xml:space="preserve"> </w:t>
      </w:r>
      <w:proofErr w:type="spellStart"/>
      <w:r>
        <w:rPr>
          <w:rFonts w:ascii="Times New Roman" w:hAnsi="Times New Roman"/>
          <w:sz w:val="24"/>
          <w:lang w:val="en-US"/>
        </w:rPr>
        <w:t>ini</w:t>
      </w:r>
      <w:proofErr w:type="spellEnd"/>
      <w:r>
        <w:rPr>
          <w:rFonts w:ascii="Times New Roman" w:hAnsi="Times New Roman"/>
          <w:sz w:val="24"/>
          <w:lang w:val="en-US"/>
        </w:rPr>
        <w:t xml:space="preserve"> </w:t>
      </w:r>
      <w:r>
        <w:rPr>
          <w:rFonts w:ascii="Times New Roman" w:hAnsi="Times New Roman"/>
          <w:sz w:val="24"/>
          <w:szCs w:val="24"/>
        </w:rPr>
        <w:t xml:space="preserve">98 sampel. Teknik pengambilan </w:t>
      </w:r>
      <w:proofErr w:type="spellStart"/>
      <w:r>
        <w:rPr>
          <w:rFonts w:ascii="Times New Roman" w:hAnsi="Times New Roman"/>
          <w:sz w:val="24"/>
          <w:szCs w:val="24"/>
          <w:lang w:val="en-US"/>
        </w:rPr>
        <w:t>sampel</w:t>
      </w:r>
      <w:proofErr w:type="spellEnd"/>
      <w:r>
        <w:rPr>
          <w:rFonts w:ascii="Times New Roman" w:hAnsi="Times New Roman"/>
          <w:sz w:val="24"/>
          <w:szCs w:val="24"/>
          <w:lang w:val="en-US"/>
        </w:rPr>
        <w:t xml:space="preserve"> </w:t>
      </w:r>
      <w:r>
        <w:rPr>
          <w:rFonts w:ascii="Times New Roman" w:hAnsi="Times New Roman"/>
          <w:sz w:val="24"/>
          <w:szCs w:val="24"/>
        </w:rPr>
        <w:t xml:space="preserve">dilakukan dengan menggunakan acak sederhana </w:t>
      </w:r>
      <w:r>
        <w:rPr>
          <w:rFonts w:ascii="Times New Roman" w:hAnsi="Times New Roman"/>
          <w:i/>
          <w:sz w:val="24"/>
          <w:szCs w:val="24"/>
        </w:rPr>
        <w:t>(simple random sampling)</w:t>
      </w:r>
      <w:r>
        <w:rPr>
          <w:rFonts w:ascii="Times New Roman" w:hAnsi="Times New Roman"/>
          <w:i/>
          <w:sz w:val="24"/>
          <w:szCs w:val="24"/>
          <w:lang w:val="en-US"/>
        </w:rPr>
        <w:t>.</w:t>
      </w:r>
    </w:p>
    <w:p w14:paraId="087866A1" w14:textId="77777777" w:rsidR="008B4CA7" w:rsidRDefault="00661C8B">
      <w:pPr>
        <w:spacing w:after="0" w:line="360" w:lineRule="auto"/>
        <w:ind w:firstLine="720"/>
        <w:jc w:val="both"/>
        <w:rPr>
          <w:rFonts w:ascii="Times New Roman" w:hAnsi="Times New Roman"/>
          <w:sz w:val="24"/>
          <w:szCs w:val="24"/>
        </w:rPr>
      </w:pPr>
      <w:r>
        <w:rPr>
          <w:rFonts w:ascii="Times New Roman" w:hAnsi="Times New Roman"/>
          <w:sz w:val="24"/>
          <w:szCs w:val="24"/>
          <w:lang w:val="en-US"/>
        </w:rPr>
        <w:t>A</w:t>
      </w:r>
      <w:r>
        <w:rPr>
          <w:rFonts w:ascii="Times New Roman" w:hAnsi="Times New Roman"/>
          <w:sz w:val="24"/>
          <w:szCs w:val="24"/>
        </w:rPr>
        <w:t xml:space="preserve">lat yang digunakan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r>
        <w:rPr>
          <w:rFonts w:ascii="Times New Roman" w:hAnsi="Times New Roman"/>
          <w:sz w:val="24"/>
          <w:szCs w:val="24"/>
        </w:rPr>
        <w:t xml:space="preserve">adalah lembar </w:t>
      </w:r>
      <w:r>
        <w:rPr>
          <w:rFonts w:ascii="Times New Roman" w:hAnsi="Times New Roman"/>
          <w:i/>
          <w:sz w:val="24"/>
          <w:szCs w:val="24"/>
        </w:rPr>
        <w:t>chec</w:t>
      </w:r>
      <w:r>
        <w:rPr>
          <w:rFonts w:ascii="Times New Roman" w:hAnsi="Times New Roman"/>
          <w:i/>
          <w:sz w:val="24"/>
          <w:szCs w:val="24"/>
          <w:lang w:val="en-US"/>
        </w:rPr>
        <w:t>k</w:t>
      </w:r>
      <w:r>
        <w:rPr>
          <w:rFonts w:ascii="Times New Roman" w:hAnsi="Times New Roman"/>
          <w:i/>
          <w:sz w:val="24"/>
          <w:szCs w:val="24"/>
        </w:rPr>
        <w:t>list</w:t>
      </w:r>
      <w:r>
        <w:rPr>
          <w:rFonts w:ascii="Times New Roman" w:hAnsi="Times New Roman"/>
          <w:sz w:val="24"/>
          <w:szCs w:val="24"/>
        </w:rPr>
        <w:t xml:space="preserve"> untuk mencatat data yang didapat dari formulir donor darah sukarela di UDD PMI Kota Pangkalpinang. Pengambilan data dalam penelitian ini dengan data sekunder yang sudah terdapat di UDD PMI Kota Pangkalpinang, peneliti mengumpulkan data dengan cara melakuk</w:t>
      </w:r>
      <w:r>
        <w:rPr>
          <w:rFonts w:ascii="Times New Roman" w:hAnsi="Times New Roman"/>
          <w:sz w:val="24"/>
          <w:szCs w:val="24"/>
        </w:rPr>
        <w:t xml:space="preserve">an studi dokumentasi (observasi) dengan cara memindahkan data pendonor yang diperlukan ke dalam </w:t>
      </w:r>
      <w:r>
        <w:rPr>
          <w:rFonts w:ascii="Times New Roman" w:hAnsi="Times New Roman"/>
          <w:i/>
          <w:sz w:val="24"/>
          <w:szCs w:val="24"/>
        </w:rPr>
        <w:t>checklist</w:t>
      </w:r>
      <w:r>
        <w:rPr>
          <w:rFonts w:ascii="Times New Roman" w:hAnsi="Times New Roman"/>
          <w:sz w:val="24"/>
          <w:szCs w:val="24"/>
        </w:rPr>
        <w:t>. Data yang diperoleh dari observasi kemudian diolah dan dihitung dalam bentuk persentase.</w:t>
      </w:r>
      <w:r>
        <w:rPr>
          <w:rFonts w:ascii="Times New Roman" w:hAnsi="Times New Roman"/>
          <w:sz w:val="24"/>
          <w:szCs w:val="24"/>
          <w:lang w:val="en-US"/>
        </w:rPr>
        <w:t xml:space="preserve"> A</w:t>
      </w:r>
      <w:r>
        <w:rPr>
          <w:rFonts w:ascii="Times New Roman" w:hAnsi="Times New Roman"/>
          <w:sz w:val="24"/>
        </w:rPr>
        <w:t>nalisis data penelitian ini menggunakan analisis univariat,</w:t>
      </w:r>
      <w:r>
        <w:rPr>
          <w:rFonts w:ascii="Times New Roman" w:hAnsi="Times New Roman"/>
          <w:sz w:val="24"/>
        </w:rPr>
        <w:t xml:space="preserve"> yaitu dengan mendeskripsikan distribusi frekuensi dari seluruh data yang diteliti. </w:t>
      </w:r>
    </w:p>
    <w:p w14:paraId="0E05D47B" w14:textId="77777777" w:rsidR="008B4CA7" w:rsidRDefault="008B4CA7">
      <w:pPr>
        <w:pStyle w:val="firstparagrah"/>
        <w:spacing w:line="240" w:lineRule="auto"/>
        <w:contextualSpacing/>
        <w:rPr>
          <w:rFonts w:ascii="Times New Roman" w:hAnsi="Times New Roman" w:cs="Times New Roman"/>
          <w:sz w:val="24"/>
          <w:szCs w:val="24"/>
        </w:rPr>
      </w:pPr>
    </w:p>
    <w:p w14:paraId="10B529AF" w14:textId="77777777" w:rsidR="008B4CA7" w:rsidRDefault="00661C8B">
      <w:pPr>
        <w:pStyle w:val="firstparagrah"/>
        <w:spacing w:line="240" w:lineRule="auto"/>
        <w:contextualSpacing/>
        <w:rPr>
          <w:rFonts w:ascii="Times New Roman" w:hAnsi="Times New Roman" w:cs="Times New Roman"/>
          <w:b/>
          <w:sz w:val="24"/>
          <w:szCs w:val="24"/>
        </w:rPr>
      </w:pPr>
      <w:r>
        <w:rPr>
          <w:rFonts w:ascii="Times New Roman" w:hAnsi="Times New Roman" w:cs="Times New Roman"/>
          <w:b/>
          <w:sz w:val="24"/>
          <w:szCs w:val="24"/>
        </w:rPr>
        <w:t>HASIL DAN PEMBAHASAN</w:t>
      </w:r>
    </w:p>
    <w:p w14:paraId="110CDE7E" w14:textId="77777777" w:rsidR="008B4CA7" w:rsidRDefault="008B4CA7">
      <w:pPr>
        <w:pStyle w:val="firstparagrah"/>
        <w:spacing w:line="240" w:lineRule="auto"/>
        <w:contextualSpacing/>
        <w:rPr>
          <w:rFonts w:ascii="Times New Roman" w:hAnsi="Times New Roman" w:cs="Times New Roman"/>
          <w:b/>
          <w:sz w:val="24"/>
          <w:szCs w:val="24"/>
        </w:rPr>
      </w:pPr>
    </w:p>
    <w:p w14:paraId="35C038ED" w14:textId="77777777" w:rsidR="008B4CA7" w:rsidRDefault="00661C8B">
      <w:pPr>
        <w:pStyle w:val="ListParagraph"/>
        <w:spacing w:after="0" w:line="360" w:lineRule="auto"/>
        <w:ind w:left="0" w:firstLine="720"/>
        <w:jc w:val="both"/>
        <w:rPr>
          <w:rFonts w:ascii="Times New Roman" w:hAnsi="Times New Roman"/>
          <w:sz w:val="24"/>
        </w:rPr>
      </w:pPr>
      <w:r>
        <w:rPr>
          <w:rFonts w:ascii="Times New Roman" w:hAnsi="Times New Roman"/>
          <w:sz w:val="24"/>
        </w:rPr>
        <w:t>Berdasarkan data yang diperoleh dari UDD PMI Kota Pangkalpinang pada bulan Januari s.d. Desember 2020 didapatkan jumlah pendonor sejumlah 6.167 pend</w:t>
      </w:r>
      <w:r>
        <w:rPr>
          <w:rFonts w:ascii="Times New Roman" w:hAnsi="Times New Roman"/>
          <w:sz w:val="24"/>
        </w:rPr>
        <w:t>onor. Pada penelitian ini digunakan sebanyak 98 sampel.</w:t>
      </w:r>
    </w:p>
    <w:p w14:paraId="2A54BBEF" w14:textId="77777777" w:rsidR="008B4CA7" w:rsidRDefault="008B4CA7">
      <w:pPr>
        <w:pStyle w:val="ListParagraph"/>
        <w:spacing w:after="0" w:line="360" w:lineRule="auto"/>
        <w:ind w:left="0" w:firstLine="720"/>
        <w:jc w:val="both"/>
        <w:rPr>
          <w:rFonts w:ascii="Times New Roman" w:hAnsi="Times New Roman"/>
          <w:sz w:val="24"/>
        </w:rPr>
      </w:pPr>
    </w:p>
    <w:p w14:paraId="0FBA7F84" w14:textId="77777777" w:rsidR="008B4CA7" w:rsidRDefault="00661C8B">
      <w:pPr>
        <w:pStyle w:val="ListParagraph"/>
        <w:spacing w:after="0" w:line="360" w:lineRule="auto"/>
        <w:ind w:left="0"/>
        <w:jc w:val="both"/>
        <w:rPr>
          <w:rFonts w:ascii="Times New Roman" w:hAnsi="Times New Roman"/>
          <w:b/>
          <w:sz w:val="24"/>
          <w:szCs w:val="24"/>
          <w:lang w:eastAsia="en-US"/>
        </w:rPr>
      </w:pPr>
      <w:r>
        <w:rPr>
          <w:rFonts w:ascii="Times New Roman" w:hAnsi="Times New Roman"/>
          <w:b/>
          <w:sz w:val="24"/>
          <w:szCs w:val="24"/>
          <w:lang w:eastAsia="en-US"/>
        </w:rPr>
        <w:t>Hasil Seleksi Donor Darah</w:t>
      </w:r>
    </w:p>
    <w:p w14:paraId="00BAAD92" w14:textId="77777777" w:rsidR="008B4CA7" w:rsidRDefault="00661C8B">
      <w:pPr>
        <w:pStyle w:val="ListParagraph"/>
        <w:spacing w:after="0" w:line="360" w:lineRule="auto"/>
        <w:ind w:left="0" w:firstLine="720"/>
        <w:jc w:val="both"/>
        <w:rPr>
          <w:rFonts w:ascii="Times New Roman" w:hAnsi="Times New Roman"/>
          <w:sz w:val="24"/>
          <w:szCs w:val="24"/>
          <w:lang w:val="en-US"/>
        </w:rPr>
      </w:pPr>
      <w:r>
        <w:rPr>
          <w:rFonts w:ascii="Times New Roman" w:hAnsi="Times New Roman"/>
          <w:sz w:val="24"/>
          <w:szCs w:val="24"/>
          <w:lang w:eastAsia="en-US"/>
        </w:rPr>
        <w:t xml:space="preserve">Seleksi donor darah merupakan kegiatan </w:t>
      </w:r>
      <w:r>
        <w:rPr>
          <w:rFonts w:ascii="Times New Roman" w:hAnsi="Times New Roman"/>
          <w:sz w:val="24"/>
          <w:szCs w:val="24"/>
        </w:rPr>
        <w:t>yang harus dilakukan oleh petugas sebelum seseorang mendonorkan darahnya. Tujuan dari seleksi donor adalah untuk menjamin bahwa pendonor berada dalam kondisi kesehatan yang baik dan untuk mengidentifikasi setiap faktor risiko yang mungkin memengaruhi keama</w:t>
      </w:r>
      <w:r>
        <w:rPr>
          <w:rFonts w:ascii="Times New Roman" w:hAnsi="Times New Roman"/>
          <w:sz w:val="24"/>
          <w:szCs w:val="24"/>
        </w:rPr>
        <w:t>nan dan mutu dari darah yang disumbangkan (PMK No. 91, 2015).</w:t>
      </w:r>
      <w:r>
        <w:rPr>
          <w:rFonts w:ascii="Times New Roman" w:hAnsi="Times New Roman"/>
          <w:sz w:val="24"/>
          <w:szCs w:val="24"/>
          <w:lang w:val="en-US"/>
        </w:rPr>
        <w:t xml:space="preserve"> </w:t>
      </w:r>
    </w:p>
    <w:p w14:paraId="14A15983" w14:textId="77777777" w:rsidR="008B4CA7" w:rsidRDefault="00661C8B">
      <w:pPr>
        <w:spacing w:after="0" w:line="360" w:lineRule="auto"/>
        <w:ind w:firstLine="720"/>
        <w:jc w:val="both"/>
        <w:rPr>
          <w:rFonts w:ascii="Times New Roman" w:hAnsi="Times New Roman"/>
          <w:sz w:val="24"/>
          <w:szCs w:val="24"/>
          <w:lang w:eastAsia="en-US"/>
        </w:rPr>
      </w:pPr>
      <w:r>
        <w:rPr>
          <w:rFonts w:ascii="Times New Roman" w:hAnsi="Times New Roman"/>
          <w:sz w:val="24"/>
          <w:szCs w:val="24"/>
          <w:lang w:eastAsia="en-US"/>
        </w:rPr>
        <w:t>Hasil dari kegiatan seleksi donor darah memiliki dua kemungkinan yaitu lolos dan tidak lolos. Lolos seleksi dalam artian memenuhi seluruh persyaratan untuk seseorang mendonorkan darahnya. Tidak</w:t>
      </w:r>
      <w:r>
        <w:rPr>
          <w:rFonts w:ascii="Times New Roman" w:hAnsi="Times New Roman"/>
          <w:sz w:val="24"/>
          <w:szCs w:val="24"/>
          <w:lang w:eastAsia="en-US"/>
        </w:rPr>
        <w:t xml:space="preserve"> lolos seleksi berarti calon pendonor tidak memenuhi </w:t>
      </w:r>
      <w:r>
        <w:rPr>
          <w:rFonts w:ascii="Times New Roman" w:hAnsi="Times New Roman"/>
          <w:sz w:val="24"/>
          <w:szCs w:val="24"/>
          <w:lang w:eastAsia="en-US"/>
        </w:rPr>
        <w:lastRenderedPageBreak/>
        <w:t>persyaratan donor darah sehingga mengharuskan pendonor untuk dilakukan penolakan. Terdapat dua jenis penolakan seleksi donor yaitu penolakan sementara dan penolakan permanen.</w:t>
      </w:r>
      <w:r>
        <w:rPr>
          <w:rFonts w:ascii="Times New Roman" w:hAnsi="Times New Roman"/>
          <w:sz w:val="24"/>
          <w:szCs w:val="24"/>
          <w:lang w:val="en-US" w:eastAsia="en-US"/>
        </w:rPr>
        <w:t xml:space="preserve"> </w:t>
      </w:r>
      <w:r>
        <w:rPr>
          <w:rFonts w:ascii="Times New Roman" w:hAnsi="Times New Roman"/>
          <w:sz w:val="24"/>
          <w:szCs w:val="24"/>
          <w:lang w:eastAsia="en-US"/>
        </w:rPr>
        <w:t>Berdasarkan distribusi freku</w:t>
      </w:r>
      <w:r>
        <w:rPr>
          <w:rFonts w:ascii="Times New Roman" w:hAnsi="Times New Roman"/>
          <w:sz w:val="24"/>
          <w:szCs w:val="24"/>
          <w:lang w:eastAsia="en-US"/>
        </w:rPr>
        <w:t>ensi lolos seleksi donor darah di UDD PMI Kota Pangkalpinang tahun 2020 didapatkan hasil yang disajikan dalam Tabel 1.</w:t>
      </w:r>
    </w:p>
    <w:p w14:paraId="0CF3B529" w14:textId="77777777" w:rsidR="008B4CA7" w:rsidRDefault="00661C8B">
      <w:pPr>
        <w:pStyle w:val="Caption"/>
        <w:keepNext/>
        <w:jc w:val="center"/>
        <w:rPr>
          <w:rFonts w:ascii="Times New Roman" w:hAnsi="Times New Roman"/>
          <w:b/>
          <w:i w:val="0"/>
          <w:color w:val="auto"/>
          <w:sz w:val="22"/>
        </w:rPr>
      </w:pPr>
      <w:bookmarkStart w:id="0" w:name="_Toc81092693"/>
      <w:r>
        <w:rPr>
          <w:rFonts w:ascii="Times New Roman" w:hAnsi="Times New Roman"/>
          <w:b/>
          <w:i w:val="0"/>
          <w:color w:val="auto"/>
          <w:sz w:val="22"/>
        </w:rPr>
        <w:t xml:space="preserve">Tabel </w:t>
      </w:r>
      <w:r>
        <w:rPr>
          <w:rFonts w:ascii="Times New Roman" w:hAnsi="Times New Roman"/>
          <w:b/>
          <w:i w:val="0"/>
          <w:color w:val="auto"/>
          <w:sz w:val="22"/>
        </w:rPr>
        <w:fldChar w:fldCharType="begin"/>
      </w:r>
      <w:r>
        <w:rPr>
          <w:rFonts w:ascii="Times New Roman" w:hAnsi="Times New Roman"/>
          <w:b/>
          <w:i w:val="0"/>
          <w:color w:val="auto"/>
          <w:sz w:val="22"/>
        </w:rPr>
        <w:instrText xml:space="preserve"> SEQ Tabel_4. \* ARABIC </w:instrText>
      </w:r>
      <w:r>
        <w:rPr>
          <w:rFonts w:ascii="Times New Roman" w:hAnsi="Times New Roman"/>
          <w:b/>
          <w:i w:val="0"/>
          <w:color w:val="auto"/>
          <w:sz w:val="22"/>
        </w:rPr>
        <w:fldChar w:fldCharType="separate"/>
      </w:r>
      <w:r>
        <w:rPr>
          <w:rFonts w:ascii="Times New Roman" w:hAnsi="Times New Roman"/>
          <w:b/>
          <w:i w:val="0"/>
          <w:color w:val="auto"/>
          <w:sz w:val="22"/>
        </w:rPr>
        <w:t>1</w:t>
      </w:r>
      <w:r>
        <w:rPr>
          <w:rFonts w:ascii="Times New Roman" w:hAnsi="Times New Roman"/>
          <w:b/>
          <w:i w:val="0"/>
          <w:color w:val="auto"/>
          <w:sz w:val="22"/>
        </w:rPr>
        <w:fldChar w:fldCharType="end"/>
      </w:r>
      <w:r>
        <w:rPr>
          <w:rFonts w:ascii="Times New Roman" w:hAnsi="Times New Roman"/>
          <w:b/>
          <w:i w:val="0"/>
          <w:color w:val="auto"/>
          <w:sz w:val="22"/>
          <w:lang w:val="en-US"/>
        </w:rPr>
        <w:t>.</w:t>
      </w:r>
      <w:r>
        <w:rPr>
          <w:rFonts w:ascii="Times New Roman" w:hAnsi="Times New Roman"/>
          <w:b/>
          <w:i w:val="0"/>
          <w:color w:val="auto"/>
          <w:sz w:val="22"/>
        </w:rPr>
        <w:t xml:space="preserve"> Distribusi Frekuensi Lolos Seleksi Donor Darah</w:t>
      </w:r>
      <w:bookmarkEnd w:id="0"/>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716"/>
        <w:gridCol w:w="2716"/>
        <w:gridCol w:w="2716"/>
      </w:tblGrid>
      <w:tr w:rsidR="008B4CA7" w14:paraId="2E91E71F" w14:textId="77777777">
        <w:trPr>
          <w:jc w:val="center"/>
        </w:trPr>
        <w:tc>
          <w:tcPr>
            <w:tcW w:w="2716" w:type="dxa"/>
            <w:vAlign w:val="center"/>
          </w:tcPr>
          <w:p w14:paraId="7C799835" w14:textId="77777777" w:rsidR="008B4CA7" w:rsidRDefault="00661C8B">
            <w:pPr>
              <w:pStyle w:val="ListParagraph"/>
              <w:spacing w:after="0" w:line="240" w:lineRule="auto"/>
              <w:ind w:left="0"/>
              <w:jc w:val="center"/>
              <w:rPr>
                <w:rFonts w:ascii="Times New Roman" w:hAnsi="Times New Roman"/>
                <w:b/>
                <w:bCs/>
                <w:lang w:eastAsia="en-US"/>
              </w:rPr>
            </w:pPr>
            <w:r>
              <w:rPr>
                <w:rFonts w:ascii="Times New Roman" w:hAnsi="Times New Roman"/>
                <w:b/>
                <w:bCs/>
                <w:lang w:eastAsia="en-US"/>
              </w:rPr>
              <w:t>Seleksi</w:t>
            </w:r>
          </w:p>
        </w:tc>
        <w:tc>
          <w:tcPr>
            <w:tcW w:w="2716" w:type="dxa"/>
            <w:vAlign w:val="center"/>
          </w:tcPr>
          <w:p w14:paraId="5FD11530" w14:textId="77777777" w:rsidR="008B4CA7" w:rsidRDefault="00661C8B">
            <w:pPr>
              <w:pStyle w:val="ListParagraph"/>
              <w:spacing w:after="0" w:line="240" w:lineRule="auto"/>
              <w:ind w:left="0"/>
              <w:jc w:val="center"/>
              <w:rPr>
                <w:rFonts w:ascii="Times New Roman" w:hAnsi="Times New Roman"/>
                <w:b/>
                <w:bCs/>
                <w:lang w:eastAsia="en-US"/>
              </w:rPr>
            </w:pPr>
            <w:r>
              <w:rPr>
                <w:rFonts w:ascii="Times New Roman" w:hAnsi="Times New Roman"/>
                <w:b/>
                <w:bCs/>
                <w:lang w:eastAsia="en-US"/>
              </w:rPr>
              <w:t>Frekuensi (n)</w:t>
            </w:r>
          </w:p>
        </w:tc>
        <w:tc>
          <w:tcPr>
            <w:tcW w:w="2716" w:type="dxa"/>
            <w:vAlign w:val="center"/>
          </w:tcPr>
          <w:p w14:paraId="7326B245" w14:textId="77777777" w:rsidR="008B4CA7" w:rsidRDefault="00661C8B">
            <w:pPr>
              <w:pStyle w:val="ListParagraph"/>
              <w:spacing w:after="0" w:line="240" w:lineRule="auto"/>
              <w:ind w:left="0"/>
              <w:jc w:val="center"/>
              <w:rPr>
                <w:rFonts w:ascii="Times New Roman" w:hAnsi="Times New Roman"/>
                <w:b/>
                <w:bCs/>
                <w:lang w:eastAsia="en-US"/>
              </w:rPr>
            </w:pPr>
            <w:r>
              <w:rPr>
                <w:rFonts w:ascii="Times New Roman" w:hAnsi="Times New Roman"/>
                <w:b/>
                <w:bCs/>
                <w:lang w:eastAsia="en-US"/>
              </w:rPr>
              <w:t>Persentase (%)</w:t>
            </w:r>
          </w:p>
        </w:tc>
      </w:tr>
      <w:tr w:rsidR="008B4CA7" w14:paraId="247D1FA8" w14:textId="77777777">
        <w:trPr>
          <w:jc w:val="center"/>
        </w:trPr>
        <w:tc>
          <w:tcPr>
            <w:tcW w:w="2716" w:type="dxa"/>
            <w:vAlign w:val="center"/>
          </w:tcPr>
          <w:p w14:paraId="2E5C5306" w14:textId="77777777" w:rsidR="008B4CA7" w:rsidRDefault="00661C8B">
            <w:pPr>
              <w:pStyle w:val="ListParagraph"/>
              <w:spacing w:after="0" w:line="240" w:lineRule="auto"/>
              <w:ind w:left="0"/>
              <w:rPr>
                <w:rFonts w:ascii="Times New Roman" w:hAnsi="Times New Roman"/>
                <w:b/>
                <w:bCs/>
                <w:lang w:eastAsia="en-US"/>
              </w:rPr>
            </w:pPr>
            <w:r>
              <w:rPr>
                <w:rFonts w:ascii="Times New Roman" w:hAnsi="Times New Roman"/>
                <w:b/>
                <w:bCs/>
                <w:lang w:eastAsia="en-US"/>
              </w:rPr>
              <w:t>Lolos Seleksi</w:t>
            </w:r>
          </w:p>
        </w:tc>
        <w:tc>
          <w:tcPr>
            <w:tcW w:w="2716" w:type="dxa"/>
            <w:vAlign w:val="center"/>
          </w:tcPr>
          <w:p w14:paraId="26E9E0F4"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86</w:t>
            </w:r>
          </w:p>
        </w:tc>
        <w:tc>
          <w:tcPr>
            <w:tcW w:w="2716" w:type="dxa"/>
            <w:vAlign w:val="center"/>
          </w:tcPr>
          <w:p w14:paraId="7567A6F6"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87,8%</w:t>
            </w:r>
          </w:p>
        </w:tc>
      </w:tr>
      <w:tr w:rsidR="008B4CA7" w14:paraId="146C9AF8" w14:textId="77777777">
        <w:trPr>
          <w:jc w:val="center"/>
        </w:trPr>
        <w:tc>
          <w:tcPr>
            <w:tcW w:w="2716" w:type="dxa"/>
            <w:vAlign w:val="center"/>
          </w:tcPr>
          <w:p w14:paraId="6F344645" w14:textId="77777777" w:rsidR="008B4CA7" w:rsidRDefault="00661C8B">
            <w:pPr>
              <w:pStyle w:val="ListParagraph"/>
              <w:spacing w:after="0" w:line="240" w:lineRule="auto"/>
              <w:ind w:left="0"/>
              <w:rPr>
                <w:rFonts w:ascii="Times New Roman" w:hAnsi="Times New Roman"/>
                <w:b/>
                <w:bCs/>
                <w:lang w:eastAsia="en-US"/>
              </w:rPr>
            </w:pPr>
            <w:r>
              <w:rPr>
                <w:rFonts w:ascii="Times New Roman" w:hAnsi="Times New Roman"/>
                <w:b/>
                <w:bCs/>
                <w:lang w:eastAsia="en-US"/>
              </w:rPr>
              <w:t>Tidak Lolos Seleksi</w:t>
            </w:r>
          </w:p>
        </w:tc>
        <w:tc>
          <w:tcPr>
            <w:tcW w:w="2716" w:type="dxa"/>
            <w:vAlign w:val="center"/>
          </w:tcPr>
          <w:p w14:paraId="4378C7E4"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12</w:t>
            </w:r>
          </w:p>
        </w:tc>
        <w:tc>
          <w:tcPr>
            <w:tcW w:w="2716" w:type="dxa"/>
            <w:vAlign w:val="center"/>
          </w:tcPr>
          <w:p w14:paraId="0B99555D"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12,2%</w:t>
            </w:r>
          </w:p>
        </w:tc>
      </w:tr>
      <w:tr w:rsidR="008B4CA7" w14:paraId="40622747" w14:textId="77777777">
        <w:trPr>
          <w:jc w:val="center"/>
        </w:trPr>
        <w:tc>
          <w:tcPr>
            <w:tcW w:w="2716" w:type="dxa"/>
            <w:vAlign w:val="center"/>
          </w:tcPr>
          <w:p w14:paraId="2581C8D4" w14:textId="77777777" w:rsidR="008B4CA7" w:rsidRDefault="00661C8B">
            <w:pPr>
              <w:pStyle w:val="ListParagraph"/>
              <w:spacing w:after="0" w:line="240" w:lineRule="auto"/>
              <w:ind w:left="0"/>
              <w:rPr>
                <w:rFonts w:ascii="Times New Roman" w:hAnsi="Times New Roman"/>
                <w:b/>
                <w:bCs/>
                <w:lang w:eastAsia="en-US"/>
              </w:rPr>
            </w:pPr>
            <w:r>
              <w:rPr>
                <w:rFonts w:ascii="Times New Roman" w:hAnsi="Times New Roman"/>
                <w:b/>
                <w:bCs/>
                <w:lang w:eastAsia="en-US"/>
              </w:rPr>
              <w:t>Jumlah</w:t>
            </w:r>
          </w:p>
        </w:tc>
        <w:tc>
          <w:tcPr>
            <w:tcW w:w="2716" w:type="dxa"/>
            <w:vAlign w:val="center"/>
          </w:tcPr>
          <w:p w14:paraId="7F023159"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98</w:t>
            </w:r>
          </w:p>
        </w:tc>
        <w:tc>
          <w:tcPr>
            <w:tcW w:w="2716" w:type="dxa"/>
            <w:vAlign w:val="center"/>
          </w:tcPr>
          <w:p w14:paraId="122C165A"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100%</w:t>
            </w:r>
          </w:p>
        </w:tc>
      </w:tr>
    </w:tbl>
    <w:p w14:paraId="1089AB8F" w14:textId="77777777" w:rsidR="008B4CA7" w:rsidRDefault="00661C8B">
      <w:pPr>
        <w:spacing w:after="0" w:line="360" w:lineRule="auto"/>
        <w:ind w:firstLine="720"/>
        <w:rPr>
          <w:rFonts w:ascii="Times New Roman" w:hAnsi="Times New Roman"/>
          <w:szCs w:val="24"/>
          <w:lang w:eastAsia="en-US"/>
        </w:rPr>
      </w:pPr>
      <w:r>
        <w:rPr>
          <w:rFonts w:ascii="Times New Roman" w:hAnsi="Times New Roman"/>
          <w:szCs w:val="24"/>
          <w:lang w:eastAsia="en-US"/>
        </w:rPr>
        <w:t>Sumber: Data Sekunder, 2021</w:t>
      </w:r>
    </w:p>
    <w:p w14:paraId="0C873B7C" w14:textId="77777777" w:rsidR="008B4CA7" w:rsidRDefault="00661C8B">
      <w:pPr>
        <w:pStyle w:val="ListParagraph"/>
        <w:spacing w:after="0" w:line="360" w:lineRule="auto"/>
        <w:ind w:left="0" w:firstLine="720"/>
        <w:jc w:val="both"/>
        <w:rPr>
          <w:rFonts w:ascii="Times New Roman" w:hAnsi="Times New Roman"/>
          <w:sz w:val="24"/>
          <w:szCs w:val="24"/>
          <w:lang w:eastAsia="en-US"/>
        </w:rPr>
      </w:pPr>
      <w:r>
        <w:rPr>
          <w:rFonts w:ascii="Times New Roman" w:hAnsi="Times New Roman"/>
          <w:sz w:val="24"/>
          <w:szCs w:val="24"/>
          <w:lang w:eastAsia="en-US"/>
        </w:rPr>
        <w:t xml:space="preserve">Tabel 1 </w:t>
      </w:r>
      <w:proofErr w:type="spellStart"/>
      <w:r>
        <w:rPr>
          <w:rFonts w:ascii="Times New Roman" w:hAnsi="Times New Roman"/>
          <w:sz w:val="24"/>
          <w:szCs w:val="24"/>
          <w:lang w:val="en-US" w:eastAsia="en-US"/>
        </w:rPr>
        <w:t>menunjukkan</w:t>
      </w:r>
      <w:proofErr w:type="spellEnd"/>
      <w:r>
        <w:rPr>
          <w:rFonts w:ascii="Times New Roman" w:hAnsi="Times New Roman"/>
          <w:sz w:val="24"/>
          <w:szCs w:val="24"/>
          <w:lang w:val="en-US" w:eastAsia="en-US"/>
        </w:rPr>
        <w:t xml:space="preserve"> </w:t>
      </w:r>
      <w:r>
        <w:rPr>
          <w:rFonts w:ascii="Times New Roman" w:hAnsi="Times New Roman"/>
          <w:sz w:val="24"/>
          <w:szCs w:val="24"/>
          <w:lang w:eastAsia="en-US"/>
        </w:rPr>
        <w:t>bahwa</w:t>
      </w:r>
      <w:r>
        <w:rPr>
          <w:rFonts w:ascii="Times New Roman" w:hAnsi="Times New Roman"/>
          <w:sz w:val="24"/>
          <w:szCs w:val="24"/>
          <w:lang w:val="en-US" w:eastAsia="en-US"/>
        </w:rPr>
        <w:t xml:space="preserve"> </w:t>
      </w:r>
      <w:r>
        <w:rPr>
          <w:rFonts w:ascii="Times New Roman" w:hAnsi="Times New Roman"/>
          <w:sz w:val="24"/>
          <w:szCs w:val="24"/>
          <w:lang w:eastAsia="en-US"/>
        </w:rPr>
        <w:t xml:space="preserve">distribusi hasil seleksi donor darah sukarela lebih banyak yang lolos seleksi donor darah yaitu sebanyak 86 pendonor (87,8%), sedangkan </w:t>
      </w:r>
      <w:r>
        <w:rPr>
          <w:rFonts w:ascii="Times New Roman" w:hAnsi="Times New Roman"/>
          <w:sz w:val="24"/>
          <w:szCs w:val="24"/>
          <w:lang w:eastAsia="en-US"/>
        </w:rPr>
        <w:t>pendonor yang tidak lolos seleksi sebanyak 12 orang (12,2%). Data tersebut sama dengan data di UDD PMI Kota Pangkalpinang bahwa pada tahun 2020 lebih banyak yang lolos seleksi donor. Hal ini sama dengan penelitian sebelumnya yang dilakukan oleh Bayususetyo</w:t>
      </w:r>
      <w:r>
        <w:rPr>
          <w:rFonts w:ascii="Times New Roman" w:hAnsi="Times New Roman"/>
          <w:sz w:val="24"/>
          <w:szCs w:val="24"/>
          <w:lang w:eastAsia="en-US"/>
        </w:rPr>
        <w:t>, D., dkk (2017)</w:t>
      </w:r>
      <w:r>
        <w:rPr>
          <w:rFonts w:ascii="Times New Roman" w:hAnsi="Times New Roman"/>
          <w:color w:val="FF0000"/>
          <w:sz w:val="24"/>
          <w:szCs w:val="24"/>
          <w:lang w:eastAsia="en-US"/>
        </w:rPr>
        <w:t xml:space="preserve"> </w:t>
      </w:r>
      <w:r>
        <w:rPr>
          <w:rFonts w:ascii="Times New Roman" w:hAnsi="Times New Roman"/>
          <w:sz w:val="24"/>
          <w:szCs w:val="24"/>
          <w:lang w:eastAsia="en-US"/>
        </w:rPr>
        <w:t xml:space="preserve">tentang Klasifikasi Calon Pendonor Darah Mengunakan Metode </w:t>
      </w:r>
      <w:r>
        <w:rPr>
          <w:rFonts w:ascii="Times New Roman" w:hAnsi="Times New Roman"/>
          <w:i/>
          <w:sz w:val="24"/>
          <w:szCs w:val="24"/>
          <w:lang w:eastAsia="en-US"/>
        </w:rPr>
        <w:t>NAÏVE BAYES CLASSIFIER</w:t>
      </w:r>
      <w:r>
        <w:rPr>
          <w:rFonts w:ascii="Times New Roman" w:hAnsi="Times New Roman"/>
          <w:sz w:val="24"/>
          <w:szCs w:val="24"/>
          <w:lang w:eastAsia="en-US"/>
        </w:rPr>
        <w:t xml:space="preserve"> di Kota Semarang memberikan hasil penelitian dapat donor sebanyak 221 pendonor (71,06%) sedangkan tidak dapat donor sebanyak 90 pendonor (28,94%). Namun data</w:t>
      </w:r>
      <w:r>
        <w:rPr>
          <w:rFonts w:ascii="Times New Roman" w:hAnsi="Times New Roman"/>
          <w:sz w:val="24"/>
          <w:szCs w:val="24"/>
          <w:lang w:eastAsia="en-US"/>
        </w:rPr>
        <w:t xml:space="preserve"> yang didapatkan berbeda dengan penelitian Situmorang P., dkk (2020) mengenai faktor-faktor yang memengaruhi kelayakan donor darah di S</w:t>
      </w:r>
      <w:r>
        <w:rPr>
          <w:rFonts w:ascii="Times New Roman" w:hAnsi="Times New Roman"/>
          <w:sz w:val="24"/>
          <w:szCs w:val="24"/>
          <w:lang w:eastAsia="en-US"/>
        </w:rPr>
        <w:t>tik</w:t>
      </w:r>
      <w:r>
        <w:rPr>
          <w:rFonts w:ascii="Times New Roman" w:hAnsi="Times New Roman"/>
          <w:sz w:val="24"/>
          <w:szCs w:val="24"/>
          <w:lang w:eastAsia="en-US"/>
        </w:rPr>
        <w:t>es Santa Elisabeth Medan yang menunjukkan hasil status boleh donor sebanyak 54 pendonor (38,85%) sedangkan tidak boleh</w:t>
      </w:r>
      <w:r>
        <w:rPr>
          <w:rFonts w:ascii="Times New Roman" w:hAnsi="Times New Roman"/>
          <w:sz w:val="24"/>
          <w:szCs w:val="24"/>
          <w:lang w:eastAsia="en-US"/>
        </w:rPr>
        <w:t xml:space="preserve"> donor sebanyak 85 pendonor (61,15%), hal ini dikarenakan banyaknya pendonor berjenis kelamin perempuan yang mendonorkan darahnya di lingkungan Stikes Elisabeth Medan sehingga kemungkinan terjadinya penolakan sangat besar.</w:t>
      </w:r>
    </w:p>
    <w:p w14:paraId="3B01AFCE" w14:textId="77777777" w:rsidR="008B4CA7" w:rsidRDefault="008B4CA7">
      <w:pPr>
        <w:spacing w:after="0" w:line="360" w:lineRule="auto"/>
        <w:ind w:left="720" w:firstLine="360"/>
        <w:jc w:val="both"/>
        <w:rPr>
          <w:rFonts w:ascii="Times New Roman" w:hAnsi="Times New Roman"/>
          <w:sz w:val="24"/>
          <w:szCs w:val="24"/>
          <w:lang w:eastAsia="en-US"/>
        </w:rPr>
      </w:pPr>
    </w:p>
    <w:p w14:paraId="4AC24EAC" w14:textId="77777777" w:rsidR="008B4CA7" w:rsidRDefault="00661C8B">
      <w:pPr>
        <w:pStyle w:val="ListParagraph"/>
        <w:spacing w:after="0" w:line="360" w:lineRule="auto"/>
        <w:ind w:left="0"/>
        <w:rPr>
          <w:rFonts w:ascii="Times New Roman" w:hAnsi="Times New Roman"/>
          <w:b/>
          <w:bCs/>
          <w:sz w:val="24"/>
          <w:szCs w:val="24"/>
          <w:lang w:eastAsia="en-US"/>
        </w:rPr>
      </w:pPr>
      <w:r>
        <w:rPr>
          <w:rFonts w:ascii="Times New Roman" w:hAnsi="Times New Roman"/>
          <w:b/>
          <w:bCs/>
          <w:sz w:val="24"/>
          <w:szCs w:val="24"/>
          <w:lang w:eastAsia="en-US"/>
        </w:rPr>
        <w:t xml:space="preserve">Karakteristik Pendonor </w:t>
      </w:r>
      <w:r>
        <w:rPr>
          <w:rFonts w:ascii="Times New Roman" w:hAnsi="Times New Roman"/>
          <w:b/>
          <w:bCs/>
          <w:sz w:val="24"/>
          <w:szCs w:val="24"/>
          <w:lang w:eastAsia="en-US"/>
        </w:rPr>
        <w:t>Darah</w:t>
      </w:r>
    </w:p>
    <w:p w14:paraId="1B50F859" w14:textId="77777777" w:rsidR="008B4CA7" w:rsidRDefault="00661C8B">
      <w:pPr>
        <w:pStyle w:val="ListParagraph"/>
        <w:spacing w:after="0" w:line="360" w:lineRule="auto"/>
        <w:ind w:left="0" w:firstLine="720"/>
        <w:jc w:val="both"/>
        <w:rPr>
          <w:rFonts w:ascii="Times New Roman" w:hAnsi="Times New Roman"/>
          <w:sz w:val="24"/>
          <w:szCs w:val="24"/>
          <w:lang w:eastAsia="en-US"/>
        </w:rPr>
      </w:pPr>
      <w:r>
        <w:rPr>
          <w:rFonts w:ascii="Times New Roman" w:hAnsi="Times New Roman"/>
          <w:sz w:val="24"/>
          <w:szCs w:val="24"/>
        </w:rPr>
        <w:t>Pendonor darah sukarela adalah pendonor yang memberikan darah, plasma atau komponen darah lainnya atas kehendaknya dan tidak menerima pembayaran, baik dalam bentuk tunai atau hal lainnya sebagai pengganti uang</w:t>
      </w:r>
      <w:r>
        <w:rPr>
          <w:rFonts w:ascii="Times New Roman" w:hAnsi="Times New Roman"/>
          <w:sz w:val="24"/>
          <w:szCs w:val="24"/>
          <w:lang w:eastAsia="en-US"/>
        </w:rPr>
        <w:t>. Adapun karakteristik pendonor darah di</w:t>
      </w:r>
      <w:r>
        <w:rPr>
          <w:rFonts w:ascii="Times New Roman" w:hAnsi="Times New Roman"/>
          <w:sz w:val="24"/>
          <w:szCs w:val="24"/>
          <w:lang w:eastAsia="en-US"/>
        </w:rPr>
        <w:t xml:space="preserve"> </w:t>
      </w:r>
      <w:r>
        <w:rPr>
          <w:rFonts w:ascii="Times New Roman" w:hAnsi="Times New Roman"/>
          <w:sz w:val="24"/>
          <w:szCs w:val="24"/>
          <w:lang w:eastAsia="en-US"/>
        </w:rPr>
        <w:t>antaranya adalah kelompok usia, jenis kelamin, pekerjaan, dan golongan darah pendonor.</w:t>
      </w:r>
      <w:r>
        <w:rPr>
          <w:rFonts w:ascii="Times New Roman" w:hAnsi="Times New Roman"/>
          <w:sz w:val="24"/>
          <w:szCs w:val="24"/>
          <w:lang w:val="en-US" w:eastAsia="en-US"/>
        </w:rPr>
        <w:t xml:space="preserve"> </w:t>
      </w:r>
      <w:r>
        <w:rPr>
          <w:rFonts w:ascii="Times New Roman" w:hAnsi="Times New Roman"/>
          <w:sz w:val="24"/>
          <w:szCs w:val="24"/>
          <w:lang w:eastAsia="en-US"/>
        </w:rPr>
        <w:t>Distribusi frekuensi karakteristik pendonor darah di UDD PMI Kota Pangkalpinang tahun 2020 dengan sampel sebanyak 98 berdasarkan usia, jenis kelamin, pekerjaan, dan golo</w:t>
      </w:r>
      <w:r>
        <w:rPr>
          <w:rFonts w:ascii="Times New Roman" w:hAnsi="Times New Roman"/>
          <w:sz w:val="24"/>
          <w:szCs w:val="24"/>
          <w:lang w:eastAsia="en-US"/>
        </w:rPr>
        <w:t>ngan darah pendonor</w:t>
      </w:r>
      <w:r>
        <w:rPr>
          <w:rFonts w:ascii="Times New Roman" w:hAnsi="Times New Roman"/>
          <w:sz w:val="24"/>
          <w:szCs w:val="24"/>
          <w:lang w:val="en-US" w:eastAsia="en-US"/>
        </w:rPr>
        <w:t xml:space="preserve"> </w:t>
      </w:r>
      <w:r>
        <w:rPr>
          <w:rFonts w:ascii="Times New Roman" w:hAnsi="Times New Roman"/>
          <w:sz w:val="24"/>
          <w:szCs w:val="24"/>
          <w:lang w:eastAsia="en-US"/>
        </w:rPr>
        <w:t>disajikan dalam Tabel 2.</w:t>
      </w:r>
    </w:p>
    <w:p w14:paraId="0C543C56" w14:textId="77777777" w:rsidR="008B4CA7" w:rsidRDefault="00661C8B">
      <w:pPr>
        <w:pStyle w:val="Caption"/>
        <w:keepNext/>
        <w:jc w:val="center"/>
        <w:rPr>
          <w:rFonts w:ascii="Times New Roman" w:hAnsi="Times New Roman"/>
          <w:b/>
          <w:i w:val="0"/>
          <w:color w:val="auto"/>
          <w:sz w:val="22"/>
        </w:rPr>
      </w:pPr>
      <w:bookmarkStart w:id="1" w:name="_Toc81092694"/>
      <w:r>
        <w:rPr>
          <w:rFonts w:ascii="Times New Roman" w:hAnsi="Times New Roman"/>
          <w:b/>
          <w:i w:val="0"/>
          <w:color w:val="auto"/>
          <w:sz w:val="22"/>
        </w:rPr>
        <w:t xml:space="preserve">Tabel </w:t>
      </w:r>
      <w:r>
        <w:rPr>
          <w:rFonts w:ascii="Times New Roman" w:hAnsi="Times New Roman"/>
          <w:b/>
          <w:i w:val="0"/>
          <w:color w:val="auto"/>
          <w:sz w:val="22"/>
        </w:rPr>
        <w:fldChar w:fldCharType="begin"/>
      </w:r>
      <w:r>
        <w:rPr>
          <w:rFonts w:ascii="Times New Roman" w:hAnsi="Times New Roman"/>
          <w:b/>
          <w:i w:val="0"/>
          <w:color w:val="auto"/>
          <w:sz w:val="22"/>
        </w:rPr>
        <w:instrText xml:space="preserve"> SEQ Tabel_4. \* ARABIC </w:instrText>
      </w:r>
      <w:r>
        <w:rPr>
          <w:rFonts w:ascii="Times New Roman" w:hAnsi="Times New Roman"/>
          <w:b/>
          <w:i w:val="0"/>
          <w:color w:val="auto"/>
          <w:sz w:val="22"/>
        </w:rPr>
        <w:fldChar w:fldCharType="separate"/>
      </w:r>
      <w:r>
        <w:rPr>
          <w:rFonts w:ascii="Times New Roman" w:hAnsi="Times New Roman"/>
          <w:b/>
          <w:i w:val="0"/>
          <w:color w:val="auto"/>
          <w:sz w:val="22"/>
        </w:rPr>
        <w:t>2</w:t>
      </w:r>
      <w:r>
        <w:rPr>
          <w:rFonts w:ascii="Times New Roman" w:hAnsi="Times New Roman"/>
          <w:b/>
          <w:i w:val="0"/>
          <w:color w:val="auto"/>
          <w:sz w:val="22"/>
        </w:rPr>
        <w:fldChar w:fldCharType="end"/>
      </w:r>
      <w:r>
        <w:rPr>
          <w:rFonts w:ascii="Times New Roman" w:hAnsi="Times New Roman"/>
          <w:b/>
          <w:i w:val="0"/>
          <w:color w:val="auto"/>
          <w:sz w:val="22"/>
          <w:lang w:val="en-US"/>
        </w:rPr>
        <w:t>.</w:t>
      </w:r>
      <w:r>
        <w:rPr>
          <w:rFonts w:ascii="Times New Roman" w:hAnsi="Times New Roman"/>
          <w:b/>
          <w:i w:val="0"/>
          <w:color w:val="auto"/>
          <w:sz w:val="22"/>
        </w:rPr>
        <w:t xml:space="preserve"> Distribusi Frekuensi Karakteristik Pendonor Darah</w:t>
      </w:r>
      <w:bookmarkEnd w:id="1"/>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448"/>
        <w:gridCol w:w="2485"/>
        <w:gridCol w:w="2495"/>
      </w:tblGrid>
      <w:tr w:rsidR="008B4CA7" w14:paraId="3E680252" w14:textId="77777777">
        <w:trPr>
          <w:tblHeader/>
          <w:jc w:val="center"/>
        </w:trPr>
        <w:tc>
          <w:tcPr>
            <w:tcW w:w="2448" w:type="dxa"/>
            <w:vAlign w:val="center"/>
          </w:tcPr>
          <w:p w14:paraId="169B6618" w14:textId="77777777" w:rsidR="008B4CA7" w:rsidRDefault="00661C8B">
            <w:pPr>
              <w:pStyle w:val="ListParagraph"/>
              <w:spacing w:after="0" w:line="240" w:lineRule="auto"/>
              <w:ind w:left="0"/>
              <w:jc w:val="center"/>
              <w:rPr>
                <w:rFonts w:ascii="Times New Roman" w:hAnsi="Times New Roman"/>
                <w:b/>
                <w:lang w:eastAsia="en-US"/>
              </w:rPr>
            </w:pPr>
            <w:r>
              <w:rPr>
                <w:rFonts w:ascii="Times New Roman" w:hAnsi="Times New Roman"/>
                <w:b/>
                <w:lang w:eastAsia="en-US"/>
              </w:rPr>
              <w:t>Variabel</w:t>
            </w:r>
          </w:p>
        </w:tc>
        <w:tc>
          <w:tcPr>
            <w:tcW w:w="2485" w:type="dxa"/>
            <w:vAlign w:val="center"/>
          </w:tcPr>
          <w:p w14:paraId="62A858B2" w14:textId="77777777" w:rsidR="008B4CA7" w:rsidRDefault="00661C8B">
            <w:pPr>
              <w:pStyle w:val="ListParagraph"/>
              <w:spacing w:after="0" w:line="240" w:lineRule="auto"/>
              <w:ind w:left="0"/>
              <w:jc w:val="center"/>
              <w:rPr>
                <w:rFonts w:ascii="Times New Roman" w:hAnsi="Times New Roman"/>
                <w:b/>
                <w:lang w:eastAsia="en-US"/>
              </w:rPr>
            </w:pPr>
            <w:r>
              <w:rPr>
                <w:rFonts w:ascii="Times New Roman" w:hAnsi="Times New Roman"/>
                <w:b/>
                <w:lang w:eastAsia="en-US"/>
              </w:rPr>
              <w:t>Frekuensi (n)</w:t>
            </w:r>
          </w:p>
        </w:tc>
        <w:tc>
          <w:tcPr>
            <w:tcW w:w="2495" w:type="dxa"/>
            <w:vAlign w:val="center"/>
          </w:tcPr>
          <w:p w14:paraId="6F5F846B" w14:textId="77777777" w:rsidR="008B4CA7" w:rsidRDefault="00661C8B">
            <w:pPr>
              <w:pStyle w:val="ListParagraph"/>
              <w:spacing w:after="0" w:line="240" w:lineRule="auto"/>
              <w:ind w:left="0"/>
              <w:jc w:val="center"/>
              <w:rPr>
                <w:rFonts w:ascii="Times New Roman" w:hAnsi="Times New Roman"/>
                <w:b/>
                <w:lang w:eastAsia="en-US"/>
              </w:rPr>
            </w:pPr>
            <w:r>
              <w:rPr>
                <w:rFonts w:ascii="Times New Roman" w:hAnsi="Times New Roman"/>
                <w:b/>
                <w:lang w:eastAsia="en-US"/>
              </w:rPr>
              <w:t>Persentase</w:t>
            </w:r>
          </w:p>
        </w:tc>
      </w:tr>
      <w:tr w:rsidR="008B4CA7" w14:paraId="3133C451" w14:textId="77777777">
        <w:trPr>
          <w:jc w:val="center"/>
        </w:trPr>
        <w:tc>
          <w:tcPr>
            <w:tcW w:w="2448" w:type="dxa"/>
            <w:vAlign w:val="center"/>
          </w:tcPr>
          <w:p w14:paraId="372DCA99"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b/>
                <w:bCs/>
                <w:lang w:eastAsia="en-US"/>
              </w:rPr>
              <w:lastRenderedPageBreak/>
              <w:t>Kelompok Usia</w:t>
            </w:r>
          </w:p>
        </w:tc>
        <w:tc>
          <w:tcPr>
            <w:tcW w:w="2485" w:type="dxa"/>
            <w:vAlign w:val="center"/>
          </w:tcPr>
          <w:p w14:paraId="72C21C02" w14:textId="77777777" w:rsidR="008B4CA7" w:rsidRDefault="008B4CA7">
            <w:pPr>
              <w:pStyle w:val="ListParagraph"/>
              <w:spacing w:after="0" w:line="240" w:lineRule="auto"/>
              <w:ind w:left="0"/>
              <w:jc w:val="center"/>
              <w:rPr>
                <w:rFonts w:ascii="Times New Roman" w:hAnsi="Times New Roman"/>
                <w:lang w:eastAsia="en-US"/>
              </w:rPr>
            </w:pPr>
          </w:p>
        </w:tc>
        <w:tc>
          <w:tcPr>
            <w:tcW w:w="2495" w:type="dxa"/>
            <w:vAlign w:val="center"/>
          </w:tcPr>
          <w:p w14:paraId="1BB95D0F" w14:textId="77777777" w:rsidR="008B4CA7" w:rsidRDefault="008B4CA7">
            <w:pPr>
              <w:pStyle w:val="ListParagraph"/>
              <w:spacing w:after="0" w:line="240" w:lineRule="auto"/>
              <w:ind w:left="0"/>
              <w:jc w:val="center"/>
              <w:rPr>
                <w:rFonts w:ascii="Times New Roman" w:hAnsi="Times New Roman"/>
                <w:lang w:eastAsia="en-US"/>
              </w:rPr>
            </w:pPr>
          </w:p>
        </w:tc>
      </w:tr>
      <w:tr w:rsidR="008B4CA7" w14:paraId="2EAB4F84" w14:textId="77777777">
        <w:trPr>
          <w:jc w:val="center"/>
        </w:trPr>
        <w:tc>
          <w:tcPr>
            <w:tcW w:w="2448" w:type="dxa"/>
            <w:vAlign w:val="center"/>
          </w:tcPr>
          <w:p w14:paraId="29FF3649"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 xml:space="preserve">17-25 </w:t>
            </w:r>
            <w:r>
              <w:rPr>
                <w:rFonts w:ascii="Times New Roman" w:hAnsi="Times New Roman"/>
                <w:lang w:val="en-US" w:eastAsia="en-US"/>
              </w:rPr>
              <w:t>t</w:t>
            </w:r>
            <w:r>
              <w:rPr>
                <w:rFonts w:ascii="Times New Roman" w:hAnsi="Times New Roman"/>
                <w:lang w:eastAsia="en-US"/>
              </w:rPr>
              <w:t>ahun</w:t>
            </w:r>
          </w:p>
        </w:tc>
        <w:tc>
          <w:tcPr>
            <w:tcW w:w="2485" w:type="dxa"/>
            <w:vAlign w:val="center"/>
          </w:tcPr>
          <w:p w14:paraId="3ED266B6"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23</w:t>
            </w:r>
          </w:p>
        </w:tc>
        <w:tc>
          <w:tcPr>
            <w:tcW w:w="2495" w:type="dxa"/>
            <w:vAlign w:val="center"/>
          </w:tcPr>
          <w:p w14:paraId="28BB25F1"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23,5%</w:t>
            </w:r>
          </w:p>
        </w:tc>
      </w:tr>
      <w:tr w:rsidR="008B4CA7" w14:paraId="373055B4" w14:textId="77777777">
        <w:trPr>
          <w:jc w:val="center"/>
        </w:trPr>
        <w:tc>
          <w:tcPr>
            <w:tcW w:w="2448" w:type="dxa"/>
            <w:vAlign w:val="center"/>
          </w:tcPr>
          <w:p w14:paraId="7D1640EF"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 xml:space="preserve">26-35 </w:t>
            </w:r>
            <w:r>
              <w:rPr>
                <w:rFonts w:ascii="Times New Roman" w:hAnsi="Times New Roman"/>
                <w:lang w:val="en-US" w:eastAsia="en-US"/>
              </w:rPr>
              <w:t>t</w:t>
            </w:r>
            <w:r>
              <w:rPr>
                <w:rFonts w:ascii="Times New Roman" w:hAnsi="Times New Roman"/>
                <w:lang w:eastAsia="en-US"/>
              </w:rPr>
              <w:t>ahun</w:t>
            </w:r>
          </w:p>
        </w:tc>
        <w:tc>
          <w:tcPr>
            <w:tcW w:w="2485" w:type="dxa"/>
            <w:vAlign w:val="center"/>
          </w:tcPr>
          <w:p w14:paraId="59C603B0"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35</w:t>
            </w:r>
          </w:p>
        </w:tc>
        <w:tc>
          <w:tcPr>
            <w:tcW w:w="2495" w:type="dxa"/>
            <w:vAlign w:val="center"/>
          </w:tcPr>
          <w:p w14:paraId="1C886250"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35,7%</w:t>
            </w:r>
          </w:p>
        </w:tc>
      </w:tr>
      <w:tr w:rsidR="008B4CA7" w14:paraId="7E9C0957" w14:textId="77777777">
        <w:trPr>
          <w:jc w:val="center"/>
        </w:trPr>
        <w:tc>
          <w:tcPr>
            <w:tcW w:w="2448" w:type="dxa"/>
            <w:vAlign w:val="center"/>
          </w:tcPr>
          <w:p w14:paraId="5454AE89"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 xml:space="preserve">36-45 </w:t>
            </w:r>
            <w:r>
              <w:rPr>
                <w:rFonts w:ascii="Times New Roman" w:hAnsi="Times New Roman"/>
                <w:lang w:val="en-US" w:eastAsia="en-US"/>
              </w:rPr>
              <w:t>t</w:t>
            </w:r>
            <w:r>
              <w:rPr>
                <w:rFonts w:ascii="Times New Roman" w:hAnsi="Times New Roman"/>
                <w:lang w:eastAsia="en-US"/>
              </w:rPr>
              <w:t>ahun</w:t>
            </w:r>
          </w:p>
        </w:tc>
        <w:tc>
          <w:tcPr>
            <w:tcW w:w="2485" w:type="dxa"/>
            <w:vAlign w:val="center"/>
          </w:tcPr>
          <w:p w14:paraId="4FB896EF"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24</w:t>
            </w:r>
          </w:p>
        </w:tc>
        <w:tc>
          <w:tcPr>
            <w:tcW w:w="2495" w:type="dxa"/>
            <w:vAlign w:val="center"/>
          </w:tcPr>
          <w:p w14:paraId="77832E81"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24,5%</w:t>
            </w:r>
          </w:p>
        </w:tc>
      </w:tr>
      <w:tr w:rsidR="008B4CA7" w14:paraId="1EA03EFC" w14:textId="77777777">
        <w:trPr>
          <w:jc w:val="center"/>
        </w:trPr>
        <w:tc>
          <w:tcPr>
            <w:tcW w:w="2448" w:type="dxa"/>
            <w:vAlign w:val="center"/>
          </w:tcPr>
          <w:p w14:paraId="431F3FD2"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 xml:space="preserve">46-55 </w:t>
            </w:r>
            <w:r>
              <w:rPr>
                <w:rFonts w:ascii="Times New Roman" w:hAnsi="Times New Roman"/>
                <w:lang w:val="en-US" w:eastAsia="en-US"/>
              </w:rPr>
              <w:t>t</w:t>
            </w:r>
            <w:r>
              <w:rPr>
                <w:rFonts w:ascii="Times New Roman" w:hAnsi="Times New Roman"/>
                <w:lang w:eastAsia="en-US"/>
              </w:rPr>
              <w:t>ahun</w:t>
            </w:r>
          </w:p>
        </w:tc>
        <w:tc>
          <w:tcPr>
            <w:tcW w:w="2485" w:type="dxa"/>
            <w:vAlign w:val="center"/>
          </w:tcPr>
          <w:p w14:paraId="20E046D0"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14</w:t>
            </w:r>
          </w:p>
        </w:tc>
        <w:tc>
          <w:tcPr>
            <w:tcW w:w="2495" w:type="dxa"/>
            <w:vAlign w:val="center"/>
          </w:tcPr>
          <w:p w14:paraId="57096623"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14,3%</w:t>
            </w:r>
          </w:p>
        </w:tc>
      </w:tr>
      <w:tr w:rsidR="008B4CA7" w14:paraId="6A292CEB" w14:textId="77777777">
        <w:trPr>
          <w:jc w:val="center"/>
        </w:trPr>
        <w:tc>
          <w:tcPr>
            <w:tcW w:w="2448" w:type="dxa"/>
            <w:vAlign w:val="center"/>
          </w:tcPr>
          <w:p w14:paraId="049CFD1A"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 xml:space="preserve">&gt;55 </w:t>
            </w:r>
            <w:r>
              <w:rPr>
                <w:rFonts w:ascii="Times New Roman" w:hAnsi="Times New Roman"/>
                <w:lang w:val="en-US" w:eastAsia="en-US"/>
              </w:rPr>
              <w:t>t</w:t>
            </w:r>
            <w:r>
              <w:rPr>
                <w:rFonts w:ascii="Times New Roman" w:hAnsi="Times New Roman"/>
                <w:lang w:eastAsia="en-US"/>
              </w:rPr>
              <w:t>ahun</w:t>
            </w:r>
          </w:p>
        </w:tc>
        <w:tc>
          <w:tcPr>
            <w:tcW w:w="2485" w:type="dxa"/>
            <w:vAlign w:val="center"/>
          </w:tcPr>
          <w:p w14:paraId="15A680BA"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2</w:t>
            </w:r>
          </w:p>
        </w:tc>
        <w:tc>
          <w:tcPr>
            <w:tcW w:w="2495" w:type="dxa"/>
            <w:vAlign w:val="center"/>
          </w:tcPr>
          <w:p w14:paraId="2FA50E7A"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2%</w:t>
            </w:r>
          </w:p>
        </w:tc>
      </w:tr>
      <w:tr w:rsidR="008B4CA7" w14:paraId="70F575D2" w14:textId="77777777">
        <w:trPr>
          <w:jc w:val="center"/>
        </w:trPr>
        <w:tc>
          <w:tcPr>
            <w:tcW w:w="2448" w:type="dxa"/>
            <w:vAlign w:val="center"/>
          </w:tcPr>
          <w:p w14:paraId="48AD21F7"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Jumlah</w:t>
            </w:r>
          </w:p>
        </w:tc>
        <w:tc>
          <w:tcPr>
            <w:tcW w:w="2485" w:type="dxa"/>
            <w:vAlign w:val="center"/>
          </w:tcPr>
          <w:p w14:paraId="34FCDE77"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98</w:t>
            </w:r>
          </w:p>
        </w:tc>
        <w:tc>
          <w:tcPr>
            <w:tcW w:w="2495" w:type="dxa"/>
            <w:vAlign w:val="center"/>
          </w:tcPr>
          <w:p w14:paraId="63EF5DFC"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100%</w:t>
            </w:r>
          </w:p>
        </w:tc>
      </w:tr>
      <w:tr w:rsidR="008B4CA7" w14:paraId="429F3D15" w14:textId="77777777">
        <w:trPr>
          <w:jc w:val="center"/>
        </w:trPr>
        <w:tc>
          <w:tcPr>
            <w:tcW w:w="7428" w:type="dxa"/>
            <w:gridSpan w:val="3"/>
            <w:vAlign w:val="center"/>
          </w:tcPr>
          <w:p w14:paraId="13B5DB00"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b/>
                <w:bCs/>
                <w:lang w:eastAsia="en-US"/>
              </w:rPr>
              <w:t>Jenis Kelamin</w:t>
            </w:r>
          </w:p>
        </w:tc>
      </w:tr>
      <w:tr w:rsidR="008B4CA7" w14:paraId="371EF79A" w14:textId="77777777">
        <w:trPr>
          <w:jc w:val="center"/>
        </w:trPr>
        <w:tc>
          <w:tcPr>
            <w:tcW w:w="2448" w:type="dxa"/>
            <w:vAlign w:val="center"/>
          </w:tcPr>
          <w:p w14:paraId="71F71D4D"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Laki-laki</w:t>
            </w:r>
          </w:p>
        </w:tc>
        <w:tc>
          <w:tcPr>
            <w:tcW w:w="2485" w:type="dxa"/>
            <w:vAlign w:val="center"/>
          </w:tcPr>
          <w:p w14:paraId="302C0889"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71</w:t>
            </w:r>
          </w:p>
        </w:tc>
        <w:tc>
          <w:tcPr>
            <w:tcW w:w="2495" w:type="dxa"/>
            <w:vAlign w:val="center"/>
          </w:tcPr>
          <w:p w14:paraId="24504976"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72,4%</w:t>
            </w:r>
          </w:p>
        </w:tc>
      </w:tr>
      <w:tr w:rsidR="008B4CA7" w14:paraId="04FA249E" w14:textId="77777777">
        <w:trPr>
          <w:jc w:val="center"/>
        </w:trPr>
        <w:tc>
          <w:tcPr>
            <w:tcW w:w="2448" w:type="dxa"/>
            <w:vAlign w:val="center"/>
          </w:tcPr>
          <w:p w14:paraId="3A0DB094"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Perempuan</w:t>
            </w:r>
          </w:p>
        </w:tc>
        <w:tc>
          <w:tcPr>
            <w:tcW w:w="2485" w:type="dxa"/>
            <w:vAlign w:val="center"/>
          </w:tcPr>
          <w:p w14:paraId="3A3BEB3E"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27</w:t>
            </w:r>
          </w:p>
        </w:tc>
        <w:tc>
          <w:tcPr>
            <w:tcW w:w="2495" w:type="dxa"/>
            <w:vAlign w:val="center"/>
          </w:tcPr>
          <w:p w14:paraId="27BC7C52"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27,6%</w:t>
            </w:r>
          </w:p>
        </w:tc>
      </w:tr>
      <w:tr w:rsidR="008B4CA7" w14:paraId="68034CE5" w14:textId="77777777">
        <w:trPr>
          <w:jc w:val="center"/>
        </w:trPr>
        <w:tc>
          <w:tcPr>
            <w:tcW w:w="2448" w:type="dxa"/>
            <w:vAlign w:val="center"/>
          </w:tcPr>
          <w:p w14:paraId="0B5B782D"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Jumlah</w:t>
            </w:r>
          </w:p>
        </w:tc>
        <w:tc>
          <w:tcPr>
            <w:tcW w:w="2485" w:type="dxa"/>
            <w:vAlign w:val="center"/>
          </w:tcPr>
          <w:p w14:paraId="4F1E015B"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98</w:t>
            </w:r>
          </w:p>
        </w:tc>
        <w:tc>
          <w:tcPr>
            <w:tcW w:w="2495" w:type="dxa"/>
            <w:vAlign w:val="center"/>
          </w:tcPr>
          <w:p w14:paraId="4D26E3F0"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100%</w:t>
            </w:r>
          </w:p>
        </w:tc>
      </w:tr>
      <w:tr w:rsidR="008B4CA7" w14:paraId="4CAF2843" w14:textId="77777777">
        <w:trPr>
          <w:jc w:val="center"/>
        </w:trPr>
        <w:tc>
          <w:tcPr>
            <w:tcW w:w="7428" w:type="dxa"/>
            <w:gridSpan w:val="3"/>
            <w:vAlign w:val="center"/>
          </w:tcPr>
          <w:p w14:paraId="61A9DDCF"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b/>
                <w:bCs/>
                <w:lang w:eastAsia="en-US"/>
              </w:rPr>
              <w:t>Pekerjaan</w:t>
            </w:r>
          </w:p>
        </w:tc>
      </w:tr>
      <w:tr w:rsidR="008B4CA7" w14:paraId="3E928AF8" w14:textId="77777777">
        <w:trPr>
          <w:jc w:val="center"/>
        </w:trPr>
        <w:tc>
          <w:tcPr>
            <w:tcW w:w="2448" w:type="dxa"/>
            <w:vAlign w:val="center"/>
          </w:tcPr>
          <w:p w14:paraId="76A878EA"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TNI/POLRI/ASN</w:t>
            </w:r>
          </w:p>
        </w:tc>
        <w:tc>
          <w:tcPr>
            <w:tcW w:w="2485" w:type="dxa"/>
            <w:vAlign w:val="center"/>
          </w:tcPr>
          <w:p w14:paraId="38339C66"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7</w:t>
            </w:r>
          </w:p>
        </w:tc>
        <w:tc>
          <w:tcPr>
            <w:tcW w:w="2495" w:type="dxa"/>
            <w:vAlign w:val="center"/>
          </w:tcPr>
          <w:p w14:paraId="2F03C468"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7,1%</w:t>
            </w:r>
          </w:p>
        </w:tc>
      </w:tr>
      <w:tr w:rsidR="008B4CA7" w14:paraId="5C8C141B" w14:textId="77777777">
        <w:trPr>
          <w:jc w:val="center"/>
        </w:trPr>
        <w:tc>
          <w:tcPr>
            <w:tcW w:w="2448" w:type="dxa"/>
            <w:vAlign w:val="center"/>
          </w:tcPr>
          <w:p w14:paraId="16EA26FC"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Swasta/Wiraswasta</w:t>
            </w:r>
          </w:p>
        </w:tc>
        <w:tc>
          <w:tcPr>
            <w:tcW w:w="2485" w:type="dxa"/>
            <w:vAlign w:val="center"/>
          </w:tcPr>
          <w:p w14:paraId="2FE651B0"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48</w:t>
            </w:r>
          </w:p>
        </w:tc>
        <w:tc>
          <w:tcPr>
            <w:tcW w:w="2495" w:type="dxa"/>
            <w:vAlign w:val="center"/>
          </w:tcPr>
          <w:p w14:paraId="31D892FF"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49%</w:t>
            </w:r>
          </w:p>
        </w:tc>
      </w:tr>
      <w:tr w:rsidR="008B4CA7" w14:paraId="56358002" w14:textId="77777777">
        <w:trPr>
          <w:jc w:val="center"/>
        </w:trPr>
        <w:tc>
          <w:tcPr>
            <w:tcW w:w="2448" w:type="dxa"/>
            <w:vAlign w:val="center"/>
          </w:tcPr>
          <w:p w14:paraId="04EC36FD"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Petani/Buruh</w:t>
            </w:r>
          </w:p>
        </w:tc>
        <w:tc>
          <w:tcPr>
            <w:tcW w:w="2485" w:type="dxa"/>
            <w:vAlign w:val="center"/>
          </w:tcPr>
          <w:p w14:paraId="75063FF4"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6</w:t>
            </w:r>
          </w:p>
        </w:tc>
        <w:tc>
          <w:tcPr>
            <w:tcW w:w="2495" w:type="dxa"/>
            <w:vAlign w:val="center"/>
          </w:tcPr>
          <w:p w14:paraId="0BD06EC0"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6,1%</w:t>
            </w:r>
          </w:p>
        </w:tc>
      </w:tr>
      <w:tr w:rsidR="008B4CA7" w14:paraId="42B0E5B4" w14:textId="77777777">
        <w:trPr>
          <w:jc w:val="center"/>
        </w:trPr>
        <w:tc>
          <w:tcPr>
            <w:tcW w:w="2448" w:type="dxa"/>
            <w:vAlign w:val="center"/>
          </w:tcPr>
          <w:p w14:paraId="5D7CB8C6"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Lain-lain</w:t>
            </w:r>
          </w:p>
        </w:tc>
        <w:tc>
          <w:tcPr>
            <w:tcW w:w="2485" w:type="dxa"/>
            <w:vAlign w:val="center"/>
          </w:tcPr>
          <w:p w14:paraId="14C95AED"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30</w:t>
            </w:r>
          </w:p>
        </w:tc>
        <w:tc>
          <w:tcPr>
            <w:tcW w:w="2495" w:type="dxa"/>
            <w:vAlign w:val="center"/>
          </w:tcPr>
          <w:p w14:paraId="0BB1E528"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30,6%</w:t>
            </w:r>
          </w:p>
        </w:tc>
      </w:tr>
      <w:tr w:rsidR="008B4CA7" w14:paraId="3DF1BA9D" w14:textId="77777777">
        <w:trPr>
          <w:jc w:val="center"/>
        </w:trPr>
        <w:tc>
          <w:tcPr>
            <w:tcW w:w="2448" w:type="dxa"/>
            <w:vAlign w:val="center"/>
          </w:tcPr>
          <w:p w14:paraId="176910BF"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Tidak Bekerja</w:t>
            </w:r>
          </w:p>
        </w:tc>
        <w:tc>
          <w:tcPr>
            <w:tcW w:w="2485" w:type="dxa"/>
            <w:vAlign w:val="center"/>
          </w:tcPr>
          <w:p w14:paraId="34B42782"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7</w:t>
            </w:r>
          </w:p>
        </w:tc>
        <w:tc>
          <w:tcPr>
            <w:tcW w:w="2495" w:type="dxa"/>
            <w:vAlign w:val="center"/>
          </w:tcPr>
          <w:p w14:paraId="7E5C81EF"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7,1%</w:t>
            </w:r>
          </w:p>
        </w:tc>
      </w:tr>
      <w:tr w:rsidR="008B4CA7" w14:paraId="38E79959" w14:textId="77777777">
        <w:trPr>
          <w:jc w:val="center"/>
        </w:trPr>
        <w:tc>
          <w:tcPr>
            <w:tcW w:w="2448" w:type="dxa"/>
            <w:vAlign w:val="center"/>
          </w:tcPr>
          <w:p w14:paraId="7D90FE8F"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Jumlah</w:t>
            </w:r>
          </w:p>
        </w:tc>
        <w:tc>
          <w:tcPr>
            <w:tcW w:w="2485" w:type="dxa"/>
            <w:vAlign w:val="center"/>
          </w:tcPr>
          <w:p w14:paraId="3E82B8DF"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98</w:t>
            </w:r>
          </w:p>
        </w:tc>
        <w:tc>
          <w:tcPr>
            <w:tcW w:w="2495" w:type="dxa"/>
            <w:vAlign w:val="center"/>
          </w:tcPr>
          <w:p w14:paraId="37FB25D8"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100%</w:t>
            </w:r>
          </w:p>
        </w:tc>
      </w:tr>
      <w:tr w:rsidR="008B4CA7" w14:paraId="2812B431" w14:textId="77777777">
        <w:trPr>
          <w:jc w:val="center"/>
        </w:trPr>
        <w:tc>
          <w:tcPr>
            <w:tcW w:w="7428" w:type="dxa"/>
            <w:gridSpan w:val="3"/>
            <w:vAlign w:val="center"/>
          </w:tcPr>
          <w:p w14:paraId="27F2C8EB" w14:textId="77777777" w:rsidR="008B4CA7" w:rsidRDefault="00661C8B">
            <w:pPr>
              <w:pStyle w:val="ListParagraph"/>
              <w:spacing w:after="0" w:line="240" w:lineRule="auto"/>
              <w:ind w:left="0"/>
              <w:rPr>
                <w:rFonts w:ascii="Times New Roman" w:hAnsi="Times New Roman"/>
                <w:b/>
                <w:lang w:eastAsia="en-US"/>
              </w:rPr>
            </w:pPr>
            <w:r>
              <w:rPr>
                <w:rFonts w:ascii="Times New Roman" w:hAnsi="Times New Roman"/>
                <w:b/>
                <w:lang w:eastAsia="en-US"/>
              </w:rPr>
              <w:t>Golongan Darah</w:t>
            </w:r>
          </w:p>
        </w:tc>
      </w:tr>
      <w:tr w:rsidR="008B4CA7" w14:paraId="75CF9FCD" w14:textId="77777777">
        <w:trPr>
          <w:jc w:val="center"/>
        </w:trPr>
        <w:tc>
          <w:tcPr>
            <w:tcW w:w="2448" w:type="dxa"/>
            <w:vAlign w:val="bottom"/>
          </w:tcPr>
          <w:p w14:paraId="709786F4"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A</w:t>
            </w:r>
          </w:p>
        </w:tc>
        <w:tc>
          <w:tcPr>
            <w:tcW w:w="2485" w:type="dxa"/>
            <w:vAlign w:val="center"/>
          </w:tcPr>
          <w:p w14:paraId="00211F9A"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38</w:t>
            </w:r>
          </w:p>
        </w:tc>
        <w:tc>
          <w:tcPr>
            <w:tcW w:w="2495" w:type="dxa"/>
            <w:vAlign w:val="center"/>
          </w:tcPr>
          <w:p w14:paraId="11C60C39"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38,7%</w:t>
            </w:r>
          </w:p>
        </w:tc>
      </w:tr>
      <w:tr w:rsidR="008B4CA7" w14:paraId="0053DE1A" w14:textId="77777777">
        <w:trPr>
          <w:jc w:val="center"/>
        </w:trPr>
        <w:tc>
          <w:tcPr>
            <w:tcW w:w="2448" w:type="dxa"/>
            <w:vAlign w:val="bottom"/>
          </w:tcPr>
          <w:p w14:paraId="3932736A"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B</w:t>
            </w:r>
          </w:p>
        </w:tc>
        <w:tc>
          <w:tcPr>
            <w:tcW w:w="2485" w:type="dxa"/>
            <w:vAlign w:val="center"/>
          </w:tcPr>
          <w:p w14:paraId="5F8283CB"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28</w:t>
            </w:r>
          </w:p>
        </w:tc>
        <w:tc>
          <w:tcPr>
            <w:tcW w:w="2495" w:type="dxa"/>
            <w:vAlign w:val="center"/>
          </w:tcPr>
          <w:p w14:paraId="2D06FE3B"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28,6%</w:t>
            </w:r>
          </w:p>
        </w:tc>
      </w:tr>
      <w:tr w:rsidR="008B4CA7" w14:paraId="182B9409" w14:textId="77777777">
        <w:trPr>
          <w:jc w:val="center"/>
        </w:trPr>
        <w:tc>
          <w:tcPr>
            <w:tcW w:w="2448" w:type="dxa"/>
            <w:vAlign w:val="bottom"/>
          </w:tcPr>
          <w:p w14:paraId="2C7C358E"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AB</w:t>
            </w:r>
          </w:p>
        </w:tc>
        <w:tc>
          <w:tcPr>
            <w:tcW w:w="2485" w:type="dxa"/>
            <w:vAlign w:val="center"/>
          </w:tcPr>
          <w:p w14:paraId="341F6593"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9</w:t>
            </w:r>
          </w:p>
        </w:tc>
        <w:tc>
          <w:tcPr>
            <w:tcW w:w="2495" w:type="dxa"/>
            <w:vAlign w:val="center"/>
          </w:tcPr>
          <w:p w14:paraId="33888A3A"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9,2%</w:t>
            </w:r>
          </w:p>
        </w:tc>
      </w:tr>
      <w:tr w:rsidR="008B4CA7" w14:paraId="3F96E96A" w14:textId="77777777">
        <w:trPr>
          <w:jc w:val="center"/>
        </w:trPr>
        <w:tc>
          <w:tcPr>
            <w:tcW w:w="2448" w:type="dxa"/>
            <w:vAlign w:val="bottom"/>
          </w:tcPr>
          <w:p w14:paraId="5ADAE340"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0</w:t>
            </w:r>
          </w:p>
        </w:tc>
        <w:tc>
          <w:tcPr>
            <w:tcW w:w="2485" w:type="dxa"/>
            <w:vAlign w:val="center"/>
          </w:tcPr>
          <w:p w14:paraId="1A4D011E"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23</w:t>
            </w:r>
          </w:p>
        </w:tc>
        <w:tc>
          <w:tcPr>
            <w:tcW w:w="2495" w:type="dxa"/>
            <w:vAlign w:val="center"/>
          </w:tcPr>
          <w:p w14:paraId="1730A0D6"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23,5%</w:t>
            </w:r>
          </w:p>
        </w:tc>
      </w:tr>
      <w:tr w:rsidR="008B4CA7" w14:paraId="36EE1615" w14:textId="77777777">
        <w:trPr>
          <w:jc w:val="center"/>
        </w:trPr>
        <w:tc>
          <w:tcPr>
            <w:tcW w:w="2448" w:type="dxa"/>
            <w:vAlign w:val="bottom"/>
          </w:tcPr>
          <w:p w14:paraId="1B855FC7"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Jumlah</w:t>
            </w:r>
          </w:p>
        </w:tc>
        <w:tc>
          <w:tcPr>
            <w:tcW w:w="2485" w:type="dxa"/>
            <w:vAlign w:val="center"/>
          </w:tcPr>
          <w:p w14:paraId="66B807B8"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98</w:t>
            </w:r>
          </w:p>
        </w:tc>
        <w:tc>
          <w:tcPr>
            <w:tcW w:w="2495" w:type="dxa"/>
            <w:vAlign w:val="center"/>
          </w:tcPr>
          <w:p w14:paraId="3D0D010D" w14:textId="77777777" w:rsidR="008B4CA7" w:rsidRDefault="00661C8B">
            <w:pPr>
              <w:pStyle w:val="ListParagraph"/>
              <w:spacing w:after="0" w:line="240" w:lineRule="auto"/>
              <w:ind w:left="0"/>
              <w:jc w:val="center"/>
              <w:rPr>
                <w:rFonts w:ascii="Times New Roman" w:hAnsi="Times New Roman"/>
                <w:lang w:eastAsia="en-US"/>
              </w:rPr>
            </w:pPr>
            <w:r>
              <w:rPr>
                <w:rFonts w:ascii="Times New Roman" w:hAnsi="Times New Roman"/>
                <w:lang w:eastAsia="en-US"/>
              </w:rPr>
              <w:t>100%</w:t>
            </w:r>
          </w:p>
        </w:tc>
      </w:tr>
    </w:tbl>
    <w:p w14:paraId="66D1EC9B" w14:textId="77777777" w:rsidR="008B4CA7" w:rsidRDefault="00661C8B">
      <w:pPr>
        <w:spacing w:after="0" w:line="360" w:lineRule="auto"/>
        <w:ind w:left="360" w:firstLine="360"/>
        <w:jc w:val="both"/>
        <w:rPr>
          <w:rFonts w:ascii="Times New Roman" w:hAnsi="Times New Roman"/>
          <w:szCs w:val="24"/>
          <w:lang w:eastAsia="en-US"/>
        </w:rPr>
      </w:pPr>
      <w:r>
        <w:rPr>
          <w:rFonts w:ascii="Times New Roman" w:hAnsi="Times New Roman"/>
          <w:szCs w:val="24"/>
          <w:lang w:eastAsia="en-US"/>
        </w:rPr>
        <w:t>Sumber: Data Sekunder, 2021</w:t>
      </w:r>
    </w:p>
    <w:p w14:paraId="1E6EF35E" w14:textId="77777777" w:rsidR="008B4CA7" w:rsidRDefault="00661C8B">
      <w:pPr>
        <w:spacing w:after="0" w:line="360" w:lineRule="auto"/>
        <w:ind w:firstLine="720"/>
        <w:jc w:val="both"/>
        <w:rPr>
          <w:rFonts w:ascii="Times New Roman" w:hAnsi="Times New Roman"/>
          <w:sz w:val="24"/>
          <w:szCs w:val="24"/>
          <w:lang w:eastAsia="en-US"/>
        </w:rPr>
      </w:pPr>
      <w:r>
        <w:rPr>
          <w:rFonts w:ascii="Times New Roman" w:hAnsi="Times New Roman"/>
          <w:sz w:val="24"/>
          <w:szCs w:val="24"/>
          <w:lang w:eastAsia="en-US"/>
        </w:rPr>
        <w:t>Ta</w:t>
      </w:r>
      <w:r>
        <w:rPr>
          <w:rFonts w:ascii="Times New Roman" w:hAnsi="Times New Roman"/>
          <w:sz w:val="24"/>
          <w:szCs w:val="24"/>
          <w:lang w:eastAsia="en-US"/>
        </w:rPr>
        <w:t xml:space="preserve">bel </w:t>
      </w:r>
      <w:r>
        <w:rPr>
          <w:rFonts w:ascii="Times New Roman" w:hAnsi="Times New Roman"/>
          <w:sz w:val="24"/>
          <w:szCs w:val="24"/>
          <w:lang w:eastAsia="en-US"/>
        </w:rPr>
        <w:t xml:space="preserve">2 menunjukkan bahwa dari 98 sampel pendonor darah sukarela </w:t>
      </w:r>
      <w:r>
        <w:rPr>
          <w:rFonts w:ascii="Times New Roman" w:hAnsi="Times New Roman"/>
          <w:bCs/>
          <w:sz w:val="24"/>
          <w:szCs w:val="24"/>
          <w:lang w:eastAsia="en-US"/>
        </w:rPr>
        <w:t>paling</w:t>
      </w:r>
      <w:r>
        <w:rPr>
          <w:rFonts w:ascii="Times New Roman" w:hAnsi="Times New Roman"/>
          <w:sz w:val="24"/>
          <w:szCs w:val="24"/>
          <w:lang w:eastAsia="en-US"/>
        </w:rPr>
        <w:t xml:space="preserve"> banyak kelompok usia 26-35 tahun sebanyak 35</w:t>
      </w:r>
      <w:r>
        <w:rPr>
          <w:rFonts w:ascii="Times New Roman" w:hAnsi="Times New Roman"/>
          <w:sz w:val="24"/>
          <w:szCs w:val="24"/>
          <w:lang w:eastAsia="en-US"/>
        </w:rPr>
        <w:t xml:space="preserve"> orang</w:t>
      </w:r>
      <w:r>
        <w:rPr>
          <w:rFonts w:ascii="Times New Roman" w:hAnsi="Times New Roman"/>
          <w:sz w:val="24"/>
          <w:szCs w:val="24"/>
          <w:lang w:eastAsia="en-US"/>
        </w:rPr>
        <w:t xml:space="preserve"> (35,7%), </w:t>
      </w:r>
      <w:r>
        <w:rPr>
          <w:rFonts w:ascii="Times New Roman" w:hAnsi="Times New Roman"/>
          <w:bCs/>
          <w:sz w:val="24"/>
          <w:szCs w:val="24"/>
          <w:lang w:eastAsia="en-US"/>
        </w:rPr>
        <w:t>lebih</w:t>
      </w:r>
      <w:r>
        <w:rPr>
          <w:rFonts w:ascii="Times New Roman" w:hAnsi="Times New Roman"/>
          <w:sz w:val="24"/>
          <w:szCs w:val="24"/>
          <w:lang w:eastAsia="en-US"/>
        </w:rPr>
        <w:t xml:space="preserve"> banyak laki-laki sebanyak 71</w:t>
      </w:r>
      <w:r>
        <w:rPr>
          <w:rFonts w:ascii="Times New Roman" w:hAnsi="Times New Roman"/>
          <w:sz w:val="24"/>
          <w:szCs w:val="24"/>
          <w:lang w:eastAsia="en-US"/>
        </w:rPr>
        <w:t xml:space="preserve"> orang</w:t>
      </w:r>
      <w:r>
        <w:rPr>
          <w:rFonts w:ascii="Times New Roman" w:hAnsi="Times New Roman"/>
          <w:sz w:val="24"/>
          <w:szCs w:val="24"/>
          <w:lang w:eastAsia="en-US"/>
        </w:rPr>
        <w:t xml:space="preserve"> (72,4%), paling banyak </w:t>
      </w:r>
      <w:r>
        <w:rPr>
          <w:rFonts w:ascii="Times New Roman" w:hAnsi="Times New Roman"/>
          <w:sz w:val="24"/>
          <w:szCs w:val="24"/>
          <w:lang w:eastAsia="en-US"/>
        </w:rPr>
        <w:t xml:space="preserve">pekerjaan </w:t>
      </w:r>
      <w:r>
        <w:rPr>
          <w:rFonts w:ascii="Times New Roman" w:hAnsi="Times New Roman"/>
          <w:sz w:val="24"/>
          <w:szCs w:val="24"/>
          <w:lang w:eastAsia="en-US"/>
        </w:rPr>
        <w:t>swasta</w:t>
      </w:r>
      <w:r>
        <w:rPr>
          <w:rFonts w:ascii="Times New Roman" w:hAnsi="Times New Roman"/>
          <w:sz w:val="24"/>
          <w:szCs w:val="24"/>
          <w:lang w:eastAsia="en-US"/>
        </w:rPr>
        <w:t xml:space="preserve">/wiraswasta sebanyak 48 orang </w:t>
      </w:r>
      <w:r>
        <w:rPr>
          <w:rFonts w:ascii="Times New Roman" w:hAnsi="Times New Roman"/>
          <w:sz w:val="24"/>
          <w:szCs w:val="24"/>
          <w:lang w:eastAsia="en-US"/>
        </w:rPr>
        <w:t xml:space="preserve">(49%), dan paling </w:t>
      </w:r>
      <w:r>
        <w:rPr>
          <w:rFonts w:ascii="Times New Roman" w:hAnsi="Times New Roman"/>
          <w:sz w:val="24"/>
          <w:szCs w:val="24"/>
          <w:lang w:eastAsia="en-US"/>
        </w:rPr>
        <w:t xml:space="preserve">banyak </w:t>
      </w:r>
      <w:r>
        <w:rPr>
          <w:rFonts w:ascii="Times New Roman" w:hAnsi="Times New Roman"/>
          <w:sz w:val="24"/>
          <w:szCs w:val="24"/>
          <w:lang w:eastAsia="en-US"/>
        </w:rPr>
        <w:t xml:space="preserve">golongan darah </w:t>
      </w:r>
      <w:r>
        <w:rPr>
          <w:rFonts w:ascii="Times New Roman" w:hAnsi="Times New Roman"/>
          <w:sz w:val="24"/>
          <w:szCs w:val="24"/>
          <w:lang w:eastAsia="en-US"/>
        </w:rPr>
        <w:t>A sebanyak</w:t>
      </w:r>
      <w:r>
        <w:rPr>
          <w:rFonts w:ascii="Times New Roman" w:hAnsi="Times New Roman"/>
          <w:sz w:val="24"/>
          <w:szCs w:val="24"/>
          <w:lang w:eastAsia="en-US"/>
        </w:rPr>
        <w:t xml:space="preserve"> 38</w:t>
      </w:r>
      <w:r>
        <w:rPr>
          <w:rFonts w:ascii="Times New Roman" w:hAnsi="Times New Roman"/>
          <w:sz w:val="24"/>
          <w:szCs w:val="24"/>
          <w:lang w:eastAsia="en-US"/>
        </w:rPr>
        <w:t xml:space="preserve"> orang</w:t>
      </w:r>
      <w:r>
        <w:rPr>
          <w:rFonts w:ascii="Times New Roman" w:hAnsi="Times New Roman"/>
          <w:sz w:val="24"/>
          <w:szCs w:val="24"/>
          <w:lang w:eastAsia="en-US"/>
        </w:rPr>
        <w:t xml:space="preserve"> (38,7%). </w:t>
      </w:r>
    </w:p>
    <w:p w14:paraId="217B16B2" w14:textId="77777777" w:rsidR="008B4CA7" w:rsidRDefault="00661C8B">
      <w:pPr>
        <w:spacing w:after="0" w:line="360" w:lineRule="auto"/>
        <w:ind w:firstLine="720"/>
        <w:jc w:val="both"/>
        <w:rPr>
          <w:rFonts w:ascii="Times New Roman" w:hAnsi="Times New Roman"/>
          <w:sz w:val="24"/>
          <w:szCs w:val="24"/>
          <w:lang w:val="en-US" w:eastAsia="en-US"/>
        </w:rPr>
      </w:pPr>
      <w:r>
        <w:rPr>
          <w:rFonts w:ascii="Times New Roman" w:hAnsi="Times New Roman"/>
          <w:sz w:val="24"/>
          <w:szCs w:val="24"/>
          <w:lang w:eastAsia="en-US"/>
        </w:rPr>
        <w:t>Distribusi frek</w:t>
      </w:r>
      <w:r>
        <w:rPr>
          <w:rFonts w:ascii="Times New Roman" w:hAnsi="Times New Roman"/>
          <w:sz w:val="24"/>
          <w:szCs w:val="24"/>
          <w:lang w:eastAsia="en-US"/>
        </w:rPr>
        <w:t>uensi pendonor darah sukarela berdasarkan karakteristik usia pendonor menunjukkan hasil paling banyak pendonor usia 26-35 tahun yaitu 35 orang (35,7%). Di</w:t>
      </w:r>
      <w:r>
        <w:rPr>
          <w:rFonts w:ascii="Times New Roman" w:hAnsi="Times New Roman"/>
          <w:sz w:val="24"/>
          <w:szCs w:val="24"/>
          <w:lang w:eastAsia="en-US"/>
        </w:rPr>
        <w:t xml:space="preserve"> </w:t>
      </w:r>
      <w:r>
        <w:rPr>
          <w:rFonts w:ascii="Times New Roman" w:hAnsi="Times New Roman"/>
          <w:sz w:val="24"/>
          <w:szCs w:val="24"/>
          <w:lang w:eastAsia="en-US"/>
        </w:rPr>
        <w:t>mana usia tersebut merupakan kelompok usia remaja dan dewasa yang memungkinkan untuk mempunyai kondis</w:t>
      </w:r>
      <w:r>
        <w:rPr>
          <w:rFonts w:ascii="Times New Roman" w:hAnsi="Times New Roman"/>
          <w:sz w:val="24"/>
          <w:szCs w:val="24"/>
          <w:lang w:eastAsia="en-US"/>
        </w:rPr>
        <w:t>i yang relatif sehat dan jarang memiliki riwayat penyakit. Dari hasil data yang didapat bahwa usia dewasa banyak mendonorkan darahnya karena di</w:t>
      </w:r>
      <w:r>
        <w:rPr>
          <w:rFonts w:ascii="Times New Roman" w:hAnsi="Times New Roman"/>
          <w:sz w:val="24"/>
          <w:szCs w:val="24"/>
          <w:lang w:eastAsia="en-US"/>
        </w:rPr>
        <w:t xml:space="preserve"> </w:t>
      </w:r>
      <w:r>
        <w:rPr>
          <w:rFonts w:ascii="Times New Roman" w:hAnsi="Times New Roman"/>
          <w:sz w:val="24"/>
          <w:szCs w:val="24"/>
          <w:lang w:eastAsia="en-US"/>
        </w:rPr>
        <w:t>masa usia yang produktif ini mereka sangat menjaga kesehatannya dan tetap menjaga pola hidup sehat agar bisa tet</w:t>
      </w:r>
      <w:r>
        <w:rPr>
          <w:rFonts w:ascii="Times New Roman" w:hAnsi="Times New Roman"/>
          <w:sz w:val="24"/>
          <w:szCs w:val="24"/>
          <w:lang w:eastAsia="en-US"/>
        </w:rPr>
        <w:t xml:space="preserve">ap bugar. Pada penelitian </w:t>
      </w:r>
      <w:proofErr w:type="spellStart"/>
      <w:r>
        <w:rPr>
          <w:rFonts w:ascii="Times New Roman" w:hAnsi="Times New Roman"/>
          <w:sz w:val="24"/>
          <w:szCs w:val="24"/>
          <w:lang w:val="en-US" w:eastAsia="en-US"/>
        </w:rPr>
        <w:t>Komalasari</w:t>
      </w:r>
      <w:proofErr w:type="spellEnd"/>
      <w:r>
        <w:rPr>
          <w:rFonts w:ascii="Times New Roman" w:hAnsi="Times New Roman"/>
          <w:sz w:val="24"/>
          <w:szCs w:val="24"/>
          <w:lang w:val="en-US" w:eastAsia="en-US"/>
        </w:rPr>
        <w:t xml:space="preserve"> </w:t>
      </w:r>
      <w:r>
        <w:rPr>
          <w:rFonts w:ascii="Times New Roman" w:hAnsi="Times New Roman"/>
          <w:sz w:val="24"/>
          <w:szCs w:val="24"/>
          <w:lang w:eastAsia="en-US"/>
        </w:rPr>
        <w:t xml:space="preserve">dkk (2015) didapatkan hasil paling banyak pendonor sukarela dengan kelompok usia 31-40 tahun yaitu 28,01%. Penelitian </w:t>
      </w:r>
      <w:proofErr w:type="spellStart"/>
      <w:r>
        <w:rPr>
          <w:rFonts w:ascii="Times New Roman" w:hAnsi="Times New Roman"/>
          <w:sz w:val="24"/>
          <w:szCs w:val="24"/>
          <w:lang w:val="en-US" w:eastAsia="en-US"/>
        </w:rPr>
        <w:t>Roosarjani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dkk</w:t>
      </w:r>
      <w:proofErr w:type="spellEnd"/>
      <w:r>
        <w:rPr>
          <w:rFonts w:ascii="Times New Roman" w:hAnsi="Times New Roman"/>
          <w:sz w:val="24"/>
          <w:szCs w:val="24"/>
          <w:lang w:eastAsia="en-US"/>
        </w:rPr>
        <w:t xml:space="preserve"> (2019) menunjukkan hasil lebih banyak pendonor kelompok usia &gt;35 tahun yaitu 76,3% sed</w:t>
      </w:r>
      <w:r>
        <w:rPr>
          <w:rFonts w:ascii="Times New Roman" w:hAnsi="Times New Roman"/>
          <w:sz w:val="24"/>
          <w:szCs w:val="24"/>
          <w:lang w:eastAsia="en-US"/>
        </w:rPr>
        <w:t>angkan pendonor kelompok usia &lt;35 tahun sebanyak 23,7%.</w:t>
      </w:r>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Penelitian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Setyaningsih</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dkk</w:t>
      </w:r>
      <w:proofErr w:type="spellEnd"/>
      <w:r>
        <w:rPr>
          <w:rFonts w:ascii="Times New Roman" w:hAnsi="Times New Roman"/>
          <w:sz w:val="24"/>
          <w:szCs w:val="24"/>
          <w:lang w:val="en-US" w:eastAsia="en-US"/>
        </w:rPr>
        <w:t xml:space="preserve"> (2018) </w:t>
      </w:r>
      <w:proofErr w:type="spellStart"/>
      <w:r>
        <w:rPr>
          <w:rFonts w:ascii="Times New Roman" w:hAnsi="Times New Roman"/>
          <w:sz w:val="24"/>
          <w:szCs w:val="24"/>
          <w:lang w:val="en-US" w:eastAsia="en-US"/>
        </w:rPr>
        <w:t>didapatkan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hasil</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bahwa</w:t>
      </w:r>
      <w:proofErr w:type="spellEnd"/>
      <w:r>
        <w:rPr>
          <w:rFonts w:ascii="Times New Roman" w:hAnsi="Times New Roman"/>
          <w:sz w:val="24"/>
          <w:szCs w:val="24"/>
          <w:lang w:val="en-US" w:eastAsia="en-US"/>
        </w:rPr>
        <w:t xml:space="preserve"> s</w:t>
      </w:r>
      <w:r>
        <w:rPr>
          <w:rFonts w:ascii="Times New Roman" w:eastAsia="SimSun" w:hAnsi="Times New Roman" w:cs="Times New Roman"/>
          <w:sz w:val="24"/>
          <w:szCs w:val="24"/>
        </w:rPr>
        <w:t xml:space="preserve">ebagian besar </w:t>
      </w:r>
      <w:proofErr w:type="spellStart"/>
      <w:r>
        <w:rPr>
          <w:rFonts w:ascii="Times New Roman" w:eastAsia="SimSun" w:hAnsi="Times New Roman" w:cs="Times New Roman"/>
          <w:sz w:val="24"/>
          <w:szCs w:val="24"/>
          <w:lang w:val="en-US"/>
        </w:rPr>
        <w:t>calon</w:t>
      </w:r>
      <w:proofErr w:type="spellEnd"/>
      <w:r>
        <w:rPr>
          <w:rFonts w:ascii="Times New Roman" w:eastAsia="SimSun" w:hAnsi="Times New Roman" w:cs="Times New Roman"/>
          <w:sz w:val="24"/>
          <w:szCs w:val="24"/>
          <w:lang w:val="en-US"/>
        </w:rPr>
        <w:t xml:space="preserve"> </w:t>
      </w:r>
      <w:proofErr w:type="spellStart"/>
      <w:r>
        <w:rPr>
          <w:rFonts w:ascii="Times New Roman" w:eastAsia="SimSun" w:hAnsi="Times New Roman" w:cs="Times New Roman"/>
          <w:sz w:val="24"/>
          <w:szCs w:val="24"/>
          <w:lang w:val="en-US"/>
        </w:rPr>
        <w:t>pendonor</w:t>
      </w:r>
      <w:proofErr w:type="spellEnd"/>
      <w:r>
        <w:rPr>
          <w:rFonts w:ascii="Times New Roman" w:eastAsia="SimSun" w:hAnsi="Times New Roman" w:cs="Times New Roman"/>
          <w:sz w:val="24"/>
          <w:szCs w:val="24"/>
          <w:lang w:val="en-US"/>
        </w:rPr>
        <w:t xml:space="preserve"> </w:t>
      </w:r>
      <w:r>
        <w:rPr>
          <w:rFonts w:ascii="Times New Roman" w:eastAsia="SimSun" w:hAnsi="Times New Roman" w:cs="Times New Roman"/>
          <w:sz w:val="24"/>
          <w:szCs w:val="24"/>
        </w:rPr>
        <w:t>berada dalam kelompok umur 19-29 tahun (45,65%)</w:t>
      </w:r>
      <w:r>
        <w:rPr>
          <w:rFonts w:ascii="Times New Roman" w:eastAsia="SimSun" w:hAnsi="Times New Roman" w:cs="Times New Roman"/>
          <w:sz w:val="24"/>
          <w:szCs w:val="24"/>
          <w:lang w:val="en-US"/>
        </w:rPr>
        <w:t xml:space="preserve">. </w:t>
      </w:r>
      <w:proofErr w:type="spellStart"/>
      <w:r>
        <w:rPr>
          <w:rFonts w:ascii="Times New Roman" w:eastAsia="SimSun" w:hAnsi="Times New Roman" w:cs="Times New Roman"/>
          <w:sz w:val="24"/>
          <w:szCs w:val="24"/>
          <w:lang w:val="en-US"/>
        </w:rPr>
        <w:t>Penelitian</w:t>
      </w:r>
      <w:proofErr w:type="spellEnd"/>
      <w:r>
        <w:rPr>
          <w:rFonts w:ascii="Times New Roman" w:eastAsia="SimSun" w:hAnsi="Times New Roman" w:cs="Times New Roman"/>
          <w:sz w:val="24"/>
          <w:szCs w:val="24"/>
          <w:lang w:val="en-US"/>
        </w:rPr>
        <w:t xml:space="preserve"> </w:t>
      </w:r>
      <w:proofErr w:type="spellStart"/>
      <w:r>
        <w:rPr>
          <w:rFonts w:ascii="Times New Roman" w:eastAsia="SimSun" w:hAnsi="Times New Roman" w:cs="Times New Roman"/>
          <w:sz w:val="24"/>
          <w:szCs w:val="24"/>
          <w:lang w:val="en-US"/>
        </w:rPr>
        <w:t>Purnamaningsih</w:t>
      </w:r>
      <w:proofErr w:type="spellEnd"/>
      <w:r>
        <w:rPr>
          <w:rFonts w:ascii="Times New Roman" w:eastAsia="SimSun" w:hAnsi="Times New Roman" w:cs="Times New Roman"/>
          <w:sz w:val="24"/>
          <w:szCs w:val="24"/>
          <w:lang w:val="en-US"/>
        </w:rPr>
        <w:t xml:space="preserve"> </w:t>
      </w:r>
      <w:proofErr w:type="spellStart"/>
      <w:r>
        <w:rPr>
          <w:rFonts w:ascii="Times New Roman" w:eastAsia="SimSun" w:hAnsi="Times New Roman" w:cs="Times New Roman"/>
          <w:sz w:val="24"/>
          <w:szCs w:val="24"/>
          <w:lang w:val="en-US"/>
        </w:rPr>
        <w:t>dkk</w:t>
      </w:r>
      <w:proofErr w:type="spellEnd"/>
      <w:r>
        <w:rPr>
          <w:rFonts w:ascii="Times New Roman" w:eastAsia="SimSun" w:hAnsi="Times New Roman" w:cs="Times New Roman"/>
          <w:sz w:val="24"/>
          <w:szCs w:val="24"/>
          <w:lang w:val="en-US"/>
        </w:rPr>
        <w:t xml:space="preserve"> (2020) </w:t>
      </w:r>
      <w:proofErr w:type="spellStart"/>
      <w:r>
        <w:rPr>
          <w:rFonts w:ascii="Times New Roman" w:eastAsia="SimSun" w:hAnsi="Times New Roman" w:cs="Times New Roman"/>
          <w:sz w:val="24"/>
          <w:szCs w:val="24"/>
          <w:lang w:val="en-US"/>
        </w:rPr>
        <w:t>b</w:t>
      </w:r>
      <w:r>
        <w:rPr>
          <w:rFonts w:ascii="Times New Roman" w:eastAsia="SimSun" w:hAnsi="Times New Roman" w:cs="Times New Roman"/>
          <w:color w:val="000000"/>
          <w:sz w:val="24"/>
          <w:szCs w:val="24"/>
          <w:lang w:val="en-US" w:eastAsia="zh-CN" w:bidi="ar"/>
        </w:rPr>
        <w:t>erdasarkan</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kelompok</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usia</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lastRenderedPageBreak/>
        <w:t>pendonor</w:t>
      </w:r>
      <w:proofErr w:type="spellEnd"/>
      <w:r>
        <w:rPr>
          <w:rFonts w:ascii="Times New Roman" w:eastAsia="SimSun" w:hAnsi="Times New Roman" w:cs="Times New Roman"/>
          <w:color w:val="000000"/>
          <w:sz w:val="24"/>
          <w:szCs w:val="24"/>
          <w:lang w:val="en-US" w:eastAsia="zh-CN" w:bidi="ar"/>
        </w:rPr>
        <w:t xml:space="preserve"> di UTD PMI </w:t>
      </w:r>
      <w:proofErr w:type="spellStart"/>
      <w:r>
        <w:rPr>
          <w:rFonts w:ascii="Times New Roman" w:eastAsia="SimSun" w:hAnsi="Times New Roman" w:cs="Times New Roman"/>
          <w:color w:val="000000"/>
          <w:sz w:val="24"/>
          <w:szCs w:val="24"/>
          <w:lang w:val="en-US" w:eastAsia="zh-CN" w:bidi="ar"/>
        </w:rPr>
        <w:t>Kabupaten</w:t>
      </w:r>
      <w:proofErr w:type="spellEnd"/>
      <w:r>
        <w:rPr>
          <w:rFonts w:ascii="Times New Roman" w:eastAsia="SimSun" w:hAnsi="Times New Roman" w:cs="Times New Roman"/>
          <w:color w:val="000000"/>
          <w:sz w:val="24"/>
          <w:szCs w:val="24"/>
          <w:lang w:val="en-US" w:eastAsia="zh-CN" w:bidi="ar"/>
        </w:rPr>
        <w:t xml:space="preserve"> Bantul, </w:t>
      </w:r>
      <w:proofErr w:type="spellStart"/>
      <w:r>
        <w:rPr>
          <w:rFonts w:ascii="Times New Roman" w:eastAsia="SimSun" w:hAnsi="Times New Roman" w:cs="Times New Roman"/>
          <w:color w:val="000000"/>
          <w:sz w:val="24"/>
          <w:szCs w:val="24"/>
          <w:lang w:val="en-US" w:eastAsia="zh-CN" w:bidi="ar"/>
        </w:rPr>
        <w:t>pendonor</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berusia</w:t>
      </w:r>
      <w:proofErr w:type="spellEnd"/>
      <w:r>
        <w:rPr>
          <w:rFonts w:ascii="Times New Roman" w:eastAsia="SimSun" w:hAnsi="Times New Roman" w:cs="Times New Roman"/>
          <w:color w:val="000000"/>
          <w:sz w:val="24"/>
          <w:szCs w:val="24"/>
          <w:lang w:val="en-US" w:eastAsia="zh-CN" w:bidi="ar"/>
        </w:rPr>
        <w:t xml:space="preserve"> 17-30 </w:t>
      </w:r>
      <w:proofErr w:type="spellStart"/>
      <w:r>
        <w:rPr>
          <w:rFonts w:ascii="Times New Roman" w:eastAsia="SimSun" w:hAnsi="Times New Roman" w:cs="Times New Roman"/>
          <w:color w:val="000000"/>
          <w:sz w:val="24"/>
          <w:szCs w:val="24"/>
          <w:lang w:val="en-US" w:eastAsia="zh-CN" w:bidi="ar"/>
        </w:rPr>
        <w:t>tahun</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memiliki</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presentase</w:t>
      </w:r>
      <w:proofErr w:type="spellEnd"/>
      <w:r>
        <w:rPr>
          <w:rFonts w:ascii="Times New Roman" w:eastAsia="SimSun" w:hAnsi="Times New Roman" w:cs="Times New Roman"/>
          <w:color w:val="000000"/>
          <w:sz w:val="24"/>
          <w:szCs w:val="24"/>
          <w:lang w:val="en-US" w:eastAsia="zh-CN" w:bidi="ar"/>
        </w:rPr>
        <w:t xml:space="preserve"> yang </w:t>
      </w:r>
      <w:proofErr w:type="spellStart"/>
      <w:r>
        <w:rPr>
          <w:rFonts w:ascii="Times New Roman" w:eastAsia="SimSun" w:hAnsi="Times New Roman" w:cs="Times New Roman"/>
          <w:color w:val="000000"/>
          <w:sz w:val="24"/>
          <w:szCs w:val="24"/>
          <w:lang w:val="en-US" w:eastAsia="zh-CN" w:bidi="ar"/>
        </w:rPr>
        <w:t>tertinggi</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yaitu</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sebanyak</w:t>
      </w:r>
      <w:proofErr w:type="spellEnd"/>
      <w:r>
        <w:rPr>
          <w:rFonts w:ascii="Times New Roman" w:eastAsia="SimSun" w:hAnsi="Times New Roman" w:cs="Times New Roman"/>
          <w:color w:val="000000"/>
          <w:sz w:val="24"/>
          <w:szCs w:val="24"/>
          <w:lang w:val="en-US" w:eastAsia="zh-CN" w:bidi="ar"/>
        </w:rPr>
        <w:t xml:space="preserve"> 54% </w:t>
      </w:r>
      <w:proofErr w:type="spellStart"/>
      <w:r>
        <w:rPr>
          <w:rFonts w:ascii="Times New Roman" w:eastAsia="SimSun" w:hAnsi="Times New Roman" w:cs="Times New Roman"/>
          <w:color w:val="000000"/>
          <w:sz w:val="24"/>
          <w:szCs w:val="24"/>
          <w:lang w:val="en-US" w:eastAsia="zh-CN" w:bidi="ar"/>
        </w:rPr>
        <w:t>dibandingkan</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kelompok</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usia</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lainnya</w:t>
      </w:r>
      <w:proofErr w:type="spellEnd"/>
      <w:r>
        <w:rPr>
          <w:rFonts w:ascii="Times New Roman" w:eastAsia="SimSun" w:hAnsi="Times New Roman" w:cs="Times New Roman"/>
          <w:color w:val="000000"/>
          <w:sz w:val="24"/>
          <w:szCs w:val="24"/>
          <w:lang w:val="en-US" w:eastAsia="zh-CN" w:bidi="ar"/>
        </w:rPr>
        <w:t xml:space="preserve">. </w:t>
      </w:r>
    </w:p>
    <w:p w14:paraId="0A227153" w14:textId="77777777" w:rsidR="008B4CA7" w:rsidRDefault="00661C8B">
      <w:pPr>
        <w:spacing w:after="0" w:line="360" w:lineRule="auto"/>
        <w:ind w:firstLine="720"/>
        <w:jc w:val="both"/>
        <w:rPr>
          <w:rFonts w:ascii="Times New Roman" w:hAnsi="Times New Roman"/>
          <w:sz w:val="24"/>
          <w:szCs w:val="24"/>
          <w:lang w:eastAsia="en-US"/>
        </w:rPr>
      </w:pPr>
      <w:r>
        <w:rPr>
          <w:rFonts w:ascii="Times New Roman" w:hAnsi="Times New Roman"/>
          <w:sz w:val="24"/>
          <w:szCs w:val="24"/>
          <w:lang w:val="en-US" w:eastAsia="en-US"/>
        </w:rPr>
        <w:t>D</w:t>
      </w:r>
      <w:r>
        <w:rPr>
          <w:rFonts w:ascii="Times New Roman" w:hAnsi="Times New Roman"/>
          <w:sz w:val="24"/>
          <w:szCs w:val="24"/>
          <w:lang w:eastAsia="en-US"/>
        </w:rPr>
        <w:t>istribusi pendonor darah sukarela berdasarkan karakteristik jenis kelami</w:t>
      </w:r>
      <w:r>
        <w:rPr>
          <w:rFonts w:ascii="Times New Roman" w:hAnsi="Times New Roman"/>
          <w:sz w:val="24"/>
          <w:szCs w:val="24"/>
          <w:lang w:eastAsia="en-US"/>
        </w:rPr>
        <w:t>n lebih banyak laki-laki 71 orang (72,4%) sedangkan perempuan sebanyak 27 orang (27,6%). Perempuan lebih banyak membutuhkan darah daripada laki-laki karena dengan adanya kondisi seperti melahirkan bahkan menstruasi setiap bulannya. Karena saat perempuan se</w:t>
      </w:r>
      <w:r>
        <w:rPr>
          <w:rFonts w:ascii="Times New Roman" w:hAnsi="Times New Roman"/>
          <w:sz w:val="24"/>
          <w:szCs w:val="24"/>
          <w:lang w:eastAsia="en-US"/>
        </w:rPr>
        <w:t xml:space="preserve">dang mengalami menstruasi, hamil, dan menyusui tidak diperbolehkan mendonorkan darahnya. Pada penelitian </w:t>
      </w:r>
      <w:proofErr w:type="spellStart"/>
      <w:r>
        <w:rPr>
          <w:rFonts w:ascii="Times New Roman" w:hAnsi="Times New Roman"/>
          <w:sz w:val="24"/>
          <w:szCs w:val="24"/>
          <w:lang w:val="en-US" w:eastAsia="en-US"/>
        </w:rPr>
        <w:t>Komalasari</w:t>
      </w:r>
      <w:proofErr w:type="spellEnd"/>
      <w:r>
        <w:rPr>
          <w:rFonts w:ascii="Times New Roman" w:hAnsi="Times New Roman"/>
          <w:sz w:val="24"/>
          <w:szCs w:val="24"/>
          <w:lang w:val="en-US" w:eastAsia="en-US"/>
        </w:rPr>
        <w:t xml:space="preserve"> </w:t>
      </w:r>
      <w:r>
        <w:rPr>
          <w:rFonts w:ascii="Times New Roman" w:hAnsi="Times New Roman"/>
          <w:sz w:val="24"/>
          <w:szCs w:val="24"/>
          <w:lang w:eastAsia="en-US"/>
        </w:rPr>
        <w:t>dkk (2015) didapatkan hasil lebih banyak pendonor sukarela dengan jenis kelamin laki-laki sebanyak 26.620 pendonor (90,54%).</w:t>
      </w:r>
      <w:r>
        <w:rPr>
          <w:rFonts w:ascii="Times New Roman" w:hAnsi="Times New Roman"/>
          <w:sz w:val="24"/>
          <w:szCs w:val="24"/>
          <w:lang w:eastAsia="en-US"/>
        </w:rPr>
        <w:t xml:space="preserve"> </w:t>
      </w:r>
      <w:r>
        <w:rPr>
          <w:rFonts w:ascii="Times New Roman" w:hAnsi="Times New Roman"/>
          <w:sz w:val="24"/>
          <w:szCs w:val="24"/>
          <w:lang w:eastAsia="en-US"/>
        </w:rPr>
        <w:t xml:space="preserve">Penelitian </w:t>
      </w:r>
      <w:proofErr w:type="spellStart"/>
      <w:r>
        <w:rPr>
          <w:rFonts w:ascii="Times New Roman" w:hAnsi="Times New Roman"/>
          <w:sz w:val="24"/>
          <w:szCs w:val="24"/>
          <w:lang w:val="en-US" w:eastAsia="en-US"/>
        </w:rPr>
        <w:t>Roos</w:t>
      </w:r>
      <w:r>
        <w:rPr>
          <w:rFonts w:ascii="Times New Roman" w:hAnsi="Times New Roman"/>
          <w:sz w:val="24"/>
          <w:szCs w:val="24"/>
          <w:lang w:val="en-US" w:eastAsia="en-US"/>
        </w:rPr>
        <w:t>arjani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dkk</w:t>
      </w:r>
      <w:proofErr w:type="spellEnd"/>
      <w:r>
        <w:rPr>
          <w:rFonts w:ascii="Times New Roman" w:hAnsi="Times New Roman"/>
          <w:sz w:val="24"/>
          <w:szCs w:val="24"/>
          <w:lang w:eastAsia="en-US"/>
        </w:rPr>
        <w:t xml:space="preserve"> (2019)</w:t>
      </w:r>
      <w:r>
        <w:rPr>
          <w:rFonts w:ascii="Times New Roman" w:hAnsi="Times New Roman"/>
          <w:sz w:val="24"/>
          <w:szCs w:val="24"/>
          <w:lang w:val="en-US" w:eastAsia="en-US"/>
        </w:rPr>
        <w:t xml:space="preserve"> </w:t>
      </w:r>
      <w:r>
        <w:rPr>
          <w:rFonts w:ascii="Times New Roman" w:hAnsi="Times New Roman"/>
          <w:sz w:val="24"/>
          <w:szCs w:val="24"/>
          <w:lang w:eastAsia="en-US"/>
        </w:rPr>
        <w:t xml:space="preserve">menunjukkan hasil lebih banyak pendonor jenis kelamin laki-laki yaitu sebanyak 81,4%. Hal ini dipengaruhi oleh kesadaran pendonor laki-laki yang lebih tinggi atau pendonor perempuan yang masih takut untuk melakukan donor darah. </w:t>
      </w:r>
      <w:proofErr w:type="spellStart"/>
      <w:r>
        <w:rPr>
          <w:rFonts w:ascii="Times New Roman" w:hAnsi="Times New Roman"/>
          <w:sz w:val="24"/>
          <w:szCs w:val="24"/>
          <w:lang w:val="en-US" w:eastAsia="en-US"/>
        </w:rPr>
        <w:t>Penelitian</w:t>
      </w:r>
      <w:proofErr w:type="spellEnd"/>
      <w:r>
        <w:rPr>
          <w:rFonts w:ascii="Times New Roman" w:hAnsi="Times New Roman"/>
          <w:sz w:val="24"/>
          <w:szCs w:val="24"/>
          <w:lang w:val="en-US" w:eastAsia="en-US"/>
        </w:rPr>
        <w:t xml:space="preserve"> </w:t>
      </w:r>
      <w:r>
        <w:rPr>
          <w:rFonts w:ascii="Times New Roman" w:hAnsi="Times New Roman"/>
          <w:sz w:val="24"/>
          <w:szCs w:val="24"/>
        </w:rPr>
        <w:t>Wulandari</w:t>
      </w:r>
      <w:r>
        <w:rPr>
          <w:rFonts w:ascii="Times New Roman" w:hAnsi="Times New Roman"/>
          <w:sz w:val="24"/>
          <w:szCs w:val="24"/>
          <w:lang w:val="en-US"/>
        </w:rPr>
        <w:t xml:space="preserve"> </w:t>
      </w:r>
      <w:proofErr w:type="spellStart"/>
      <w:r>
        <w:rPr>
          <w:rFonts w:ascii="Times New Roman" w:hAnsi="Times New Roman"/>
          <w:sz w:val="24"/>
          <w:szCs w:val="24"/>
          <w:lang w:val="en-US"/>
        </w:rPr>
        <w:t>dkk</w:t>
      </w:r>
      <w:proofErr w:type="spellEnd"/>
      <w:r>
        <w:rPr>
          <w:rFonts w:ascii="Times New Roman" w:hAnsi="Times New Roman"/>
          <w:sz w:val="24"/>
          <w:szCs w:val="24"/>
          <w:lang w:val="en-US"/>
        </w:rPr>
        <w:t xml:space="preserve"> (2016) </w:t>
      </w:r>
      <w:r>
        <w:rPr>
          <w:rFonts w:ascii="Times New Roman" w:eastAsia="SimSun" w:hAnsi="Times New Roman" w:cs="Times New Roman"/>
          <w:sz w:val="24"/>
          <w:szCs w:val="24"/>
        </w:rPr>
        <w:t>pendonor</w:t>
      </w:r>
      <w:r>
        <w:rPr>
          <w:rFonts w:ascii="Times New Roman" w:eastAsia="SimSun" w:hAnsi="Times New Roman" w:cs="Times New Roman"/>
          <w:sz w:val="24"/>
          <w:szCs w:val="24"/>
          <w:lang w:val="en-US"/>
        </w:rPr>
        <w:t xml:space="preserve"> </w:t>
      </w:r>
      <w:r>
        <w:rPr>
          <w:rFonts w:ascii="Times New Roman" w:eastAsia="SimSun" w:hAnsi="Times New Roman" w:cs="Times New Roman"/>
          <w:sz w:val="24"/>
          <w:szCs w:val="24"/>
        </w:rPr>
        <w:t>Unit Donor Darah PMI Provinsi Bali</w:t>
      </w:r>
      <w:r>
        <w:rPr>
          <w:rFonts w:ascii="Times New Roman" w:eastAsia="SimSun" w:hAnsi="Times New Roman" w:cs="Times New Roman"/>
          <w:sz w:val="24"/>
          <w:szCs w:val="24"/>
          <w:lang w:val="en-US"/>
        </w:rPr>
        <w:t xml:space="preserve"> </w:t>
      </w:r>
      <w:proofErr w:type="spellStart"/>
      <w:r>
        <w:rPr>
          <w:rFonts w:ascii="Times New Roman" w:eastAsia="SimSun" w:hAnsi="Times New Roman" w:cs="Times New Roman"/>
          <w:sz w:val="24"/>
          <w:szCs w:val="24"/>
          <w:lang w:val="en-US"/>
        </w:rPr>
        <w:t>jenis</w:t>
      </w:r>
      <w:proofErr w:type="spellEnd"/>
      <w:r>
        <w:rPr>
          <w:rFonts w:ascii="Times New Roman" w:eastAsia="SimSun" w:hAnsi="Times New Roman" w:cs="Times New Roman"/>
          <w:sz w:val="24"/>
          <w:szCs w:val="24"/>
          <w:lang w:val="en-US"/>
        </w:rPr>
        <w:t xml:space="preserve"> </w:t>
      </w:r>
      <w:proofErr w:type="spellStart"/>
      <w:r>
        <w:rPr>
          <w:rFonts w:ascii="Times New Roman" w:eastAsia="SimSun" w:hAnsi="Times New Roman" w:cs="Times New Roman"/>
          <w:sz w:val="24"/>
          <w:szCs w:val="24"/>
          <w:lang w:val="en-US"/>
        </w:rPr>
        <w:t>kelamin</w:t>
      </w:r>
      <w:proofErr w:type="spellEnd"/>
      <w:r>
        <w:rPr>
          <w:rFonts w:ascii="Times New Roman" w:eastAsia="SimSun" w:hAnsi="Times New Roman" w:cs="Times New Roman"/>
          <w:sz w:val="24"/>
          <w:szCs w:val="24"/>
        </w:rPr>
        <w:t xml:space="preserve"> laki-laki memiliki persentase lebih tinggi yaitu 89% dibandingkan pendonor perempuan 11%</w:t>
      </w:r>
      <w:r>
        <w:rPr>
          <w:rFonts w:ascii="Times New Roman" w:eastAsia="SimSun" w:hAnsi="Times New Roman" w:cs="Times New Roman"/>
          <w:sz w:val="24"/>
          <w:szCs w:val="24"/>
          <w:lang w:val="en-US"/>
        </w:rPr>
        <w:t xml:space="preserve">. </w:t>
      </w:r>
      <w:r>
        <w:rPr>
          <w:rFonts w:ascii="Times New Roman" w:hAnsi="Times New Roman" w:cs="Times New Roman"/>
          <w:sz w:val="24"/>
          <w:szCs w:val="24"/>
          <w:lang w:eastAsia="en-US"/>
        </w:rPr>
        <w:t>Data yang didapatkan berbeda dengan penelitian yang d</w:t>
      </w:r>
      <w:r>
        <w:rPr>
          <w:rFonts w:ascii="Times New Roman" w:hAnsi="Times New Roman"/>
          <w:sz w:val="24"/>
          <w:szCs w:val="24"/>
          <w:lang w:eastAsia="en-US"/>
        </w:rPr>
        <w:t>ilakukan oleh Situmorang dkk (202</w:t>
      </w:r>
      <w:r>
        <w:rPr>
          <w:rFonts w:ascii="Times New Roman" w:hAnsi="Times New Roman"/>
          <w:sz w:val="24"/>
          <w:szCs w:val="24"/>
          <w:lang w:eastAsia="en-US"/>
        </w:rPr>
        <w:t>0) mengenai faktor-faktor yang memengaruhi kelayakan donor darah di S</w:t>
      </w:r>
      <w:r>
        <w:rPr>
          <w:rFonts w:ascii="Times New Roman" w:hAnsi="Times New Roman"/>
          <w:sz w:val="24"/>
          <w:szCs w:val="24"/>
          <w:lang w:eastAsia="en-US"/>
        </w:rPr>
        <w:t>tik</w:t>
      </w:r>
      <w:r>
        <w:rPr>
          <w:rFonts w:ascii="Times New Roman" w:hAnsi="Times New Roman"/>
          <w:sz w:val="24"/>
          <w:szCs w:val="24"/>
          <w:lang w:eastAsia="en-US"/>
        </w:rPr>
        <w:t>es Santa Elisabeth Medan yang menunjukkan hasil pendonor jenis kelamin perempuan paling banyak yaitu 48 orang (88,9%) sedangkan laki-laki sebanyak 6 orang (11,11%), hal ini dikarenakan</w:t>
      </w:r>
      <w:r>
        <w:rPr>
          <w:rFonts w:ascii="Times New Roman" w:hAnsi="Times New Roman"/>
          <w:sz w:val="24"/>
          <w:szCs w:val="24"/>
          <w:lang w:eastAsia="en-US"/>
        </w:rPr>
        <w:t xml:space="preserve"> populasi di lingkungan Stikes Elisabeth Medan </w:t>
      </w:r>
      <w:r>
        <w:rPr>
          <w:rFonts w:ascii="Times New Roman" w:hAnsi="Times New Roman"/>
          <w:sz w:val="24"/>
          <w:szCs w:val="24"/>
          <w:lang w:eastAsia="en-US"/>
        </w:rPr>
        <w:t>lebih</w:t>
      </w:r>
      <w:r>
        <w:rPr>
          <w:rFonts w:ascii="Times New Roman" w:hAnsi="Times New Roman"/>
          <w:sz w:val="24"/>
          <w:szCs w:val="24"/>
          <w:lang w:eastAsia="en-US"/>
        </w:rPr>
        <w:t xml:space="preserve"> banyak berjenis kelamin perempuan.</w:t>
      </w:r>
    </w:p>
    <w:p w14:paraId="66623BA4" w14:textId="77777777" w:rsidR="008B4CA7" w:rsidRDefault="00661C8B">
      <w:pPr>
        <w:spacing w:after="0" w:line="360" w:lineRule="auto"/>
        <w:ind w:firstLine="720"/>
        <w:jc w:val="both"/>
        <w:rPr>
          <w:rFonts w:ascii="Times New Roman" w:hAnsi="Times New Roman"/>
          <w:sz w:val="24"/>
          <w:szCs w:val="24"/>
          <w:lang w:eastAsia="en-US"/>
        </w:rPr>
      </w:pPr>
      <w:r>
        <w:rPr>
          <w:rFonts w:ascii="Times New Roman" w:hAnsi="Times New Roman"/>
          <w:sz w:val="24"/>
          <w:szCs w:val="24"/>
          <w:lang w:eastAsia="en-US"/>
        </w:rPr>
        <w:t>Distribusi frekuensi pendonor berdasarkan pekerjaan menunjukkan hasil paling banyak seseorang bekerja swasta/wiraswasta yang mendonorkan darahnya yaitu sebanyak 48 oran</w:t>
      </w:r>
      <w:r>
        <w:rPr>
          <w:rFonts w:ascii="Times New Roman" w:hAnsi="Times New Roman"/>
          <w:sz w:val="24"/>
          <w:szCs w:val="24"/>
          <w:lang w:eastAsia="en-US"/>
        </w:rPr>
        <w:t>g (49%). Pekerjaan lain-lain seperti pedagang, BUMN, PNS sebanyak 30 orang (30,6%). Data tersebut sama dengan data penelitian yang sebelumnya dilakukan oleh Sinde</w:t>
      </w:r>
      <w:r>
        <w:rPr>
          <w:rFonts w:ascii="Times New Roman" w:hAnsi="Times New Roman"/>
          <w:sz w:val="24"/>
          <w:szCs w:val="24"/>
          <w:lang w:val="en-US" w:eastAsia="en-US"/>
        </w:rPr>
        <w:t xml:space="preserve"> </w:t>
      </w:r>
      <w:r>
        <w:rPr>
          <w:rFonts w:ascii="Times New Roman" w:hAnsi="Times New Roman"/>
          <w:sz w:val="24"/>
          <w:szCs w:val="24"/>
          <w:lang w:eastAsia="en-US"/>
        </w:rPr>
        <w:t xml:space="preserve">dkk (2014), pendonor dengan status pekerjaan swasta paling banyak mendonorkan darahnya yaitu </w:t>
      </w:r>
      <w:r>
        <w:rPr>
          <w:rFonts w:ascii="Times New Roman" w:hAnsi="Times New Roman"/>
          <w:sz w:val="24"/>
          <w:szCs w:val="24"/>
          <w:lang w:eastAsia="en-US"/>
        </w:rPr>
        <w:t>33 pendonor (47,16%).</w:t>
      </w:r>
    </w:p>
    <w:p w14:paraId="6196EF26" w14:textId="77777777" w:rsidR="008B4CA7" w:rsidRDefault="00661C8B">
      <w:pPr>
        <w:spacing w:after="0" w:line="360" w:lineRule="auto"/>
        <w:ind w:firstLine="720"/>
        <w:jc w:val="both"/>
        <w:rPr>
          <w:rFonts w:ascii="Times New Roman" w:hAnsi="Times New Roman"/>
          <w:sz w:val="24"/>
          <w:szCs w:val="24"/>
          <w:lang w:eastAsia="en-US"/>
        </w:rPr>
      </w:pPr>
      <w:r>
        <w:rPr>
          <w:rFonts w:ascii="Times New Roman" w:hAnsi="Times New Roman"/>
          <w:sz w:val="24"/>
          <w:szCs w:val="24"/>
          <w:lang w:eastAsia="en-US"/>
        </w:rPr>
        <w:t>Karakteristik pendonor berdasarkan golongan darah menunjukkan hasil paling banyak seseorang bergolongan darah A 38 orang (38,7%). Hal tersebut sama dengan data di UDD PMI Kota Pangkalpinang bahwa paling banyak pendonor bergolongan dar</w:t>
      </w:r>
      <w:r>
        <w:rPr>
          <w:rFonts w:ascii="Times New Roman" w:hAnsi="Times New Roman"/>
          <w:sz w:val="24"/>
          <w:szCs w:val="24"/>
          <w:lang w:eastAsia="en-US"/>
        </w:rPr>
        <w:t>ah A yang mendonorkan darah dikarenakan sama halnya dengan permintaan darah golongan A yang paling banyak juga. Data yang didapatkan berbeda dengan penelitian yang dilakukan oleh Situmorang</w:t>
      </w:r>
      <w:r>
        <w:rPr>
          <w:rFonts w:ascii="Times New Roman" w:hAnsi="Times New Roman"/>
          <w:sz w:val="24"/>
          <w:szCs w:val="24"/>
          <w:lang w:val="en-US" w:eastAsia="en-US"/>
        </w:rPr>
        <w:t xml:space="preserve"> </w:t>
      </w:r>
      <w:r>
        <w:rPr>
          <w:rFonts w:ascii="Times New Roman" w:hAnsi="Times New Roman"/>
          <w:sz w:val="24"/>
          <w:szCs w:val="24"/>
          <w:lang w:eastAsia="en-US"/>
        </w:rPr>
        <w:t>dkk (2020), yang menunjukkan pendonor golonga</w:t>
      </w:r>
      <w:r>
        <w:rPr>
          <w:rFonts w:ascii="Times New Roman" w:hAnsi="Times New Roman"/>
          <w:sz w:val="24"/>
          <w:szCs w:val="24"/>
          <w:lang w:val="en-US" w:eastAsia="en-US"/>
        </w:rPr>
        <w:t>n</w:t>
      </w:r>
      <w:r>
        <w:rPr>
          <w:rFonts w:ascii="Times New Roman" w:hAnsi="Times New Roman"/>
          <w:sz w:val="24"/>
          <w:szCs w:val="24"/>
          <w:lang w:eastAsia="en-US"/>
        </w:rPr>
        <w:t xml:space="preserve"> darah 0 (55,56%) paling banyak mendonorkan darahnya dibandingkan pendonor golongan darah A, B, ataupun AB. Penelitian </w:t>
      </w:r>
      <w:proofErr w:type="spellStart"/>
      <w:r>
        <w:rPr>
          <w:rFonts w:ascii="Times New Roman" w:hAnsi="Times New Roman"/>
          <w:sz w:val="24"/>
          <w:szCs w:val="24"/>
          <w:lang w:val="en-US" w:eastAsia="en-US"/>
        </w:rPr>
        <w:t>Roosarjani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dkk</w:t>
      </w:r>
      <w:proofErr w:type="spellEnd"/>
      <w:r>
        <w:rPr>
          <w:rFonts w:ascii="Times New Roman" w:hAnsi="Times New Roman"/>
          <w:sz w:val="24"/>
          <w:szCs w:val="24"/>
          <w:lang w:eastAsia="en-US"/>
        </w:rPr>
        <w:t xml:space="preserve"> (2019) menunjukkan hasil pendonor bergolongan darah B paling banyak mendonorkan darahnya yaitu 33,9%.</w:t>
      </w:r>
    </w:p>
    <w:p w14:paraId="76616635" w14:textId="77777777" w:rsidR="008B4CA7" w:rsidRDefault="00661C8B">
      <w:pPr>
        <w:spacing w:after="0" w:line="360" w:lineRule="auto"/>
        <w:ind w:firstLine="720"/>
        <w:jc w:val="both"/>
        <w:rPr>
          <w:rFonts w:ascii="Times New Roman" w:hAnsi="Times New Roman"/>
          <w:sz w:val="24"/>
          <w:szCs w:val="24"/>
          <w:lang w:eastAsia="en-US"/>
        </w:rPr>
      </w:pPr>
      <w:r>
        <w:rPr>
          <w:rFonts w:ascii="Times New Roman" w:hAnsi="Times New Roman"/>
          <w:sz w:val="24"/>
          <w:szCs w:val="24"/>
          <w:lang w:eastAsia="en-US"/>
        </w:rPr>
        <w:lastRenderedPageBreak/>
        <w:t>Distribusi frekuensi</w:t>
      </w:r>
      <w:r>
        <w:rPr>
          <w:rFonts w:ascii="Times New Roman" w:hAnsi="Times New Roman"/>
          <w:sz w:val="24"/>
          <w:szCs w:val="24"/>
          <w:lang w:eastAsia="en-US"/>
        </w:rPr>
        <w:t xml:space="preserve"> seleksi berdasarkan karakteristik kelompok usia pendonor darah sukarela di UDD PMI Kota Pangkalpinang tahun 2020 dengan sampel sebanyak 98 didapatkan hasil yang disajikan dalam </w:t>
      </w:r>
      <w:r>
        <w:rPr>
          <w:rFonts w:ascii="Times New Roman" w:hAnsi="Times New Roman"/>
          <w:sz w:val="24"/>
          <w:szCs w:val="24"/>
          <w:lang w:val="en-US" w:eastAsia="en-US"/>
        </w:rPr>
        <w:t>T</w:t>
      </w:r>
      <w:r>
        <w:rPr>
          <w:rFonts w:ascii="Times New Roman" w:hAnsi="Times New Roman"/>
          <w:sz w:val="24"/>
          <w:szCs w:val="24"/>
          <w:lang w:eastAsia="en-US"/>
        </w:rPr>
        <w:t>abel</w:t>
      </w:r>
      <w:r>
        <w:rPr>
          <w:rFonts w:ascii="Times New Roman" w:hAnsi="Times New Roman"/>
          <w:sz w:val="24"/>
          <w:szCs w:val="24"/>
          <w:lang w:val="en-US" w:eastAsia="en-US"/>
        </w:rPr>
        <w:t xml:space="preserve"> </w:t>
      </w:r>
      <w:r>
        <w:rPr>
          <w:rFonts w:ascii="Times New Roman" w:hAnsi="Times New Roman"/>
          <w:sz w:val="24"/>
          <w:szCs w:val="24"/>
          <w:lang w:eastAsia="en-US"/>
        </w:rPr>
        <w:t>3.</w:t>
      </w:r>
    </w:p>
    <w:p w14:paraId="119B048E" w14:textId="77777777" w:rsidR="008B4CA7" w:rsidRDefault="00661C8B">
      <w:pPr>
        <w:pStyle w:val="Caption"/>
        <w:keepNext/>
        <w:jc w:val="center"/>
        <w:rPr>
          <w:rFonts w:ascii="Times New Roman" w:hAnsi="Times New Roman"/>
          <w:b/>
          <w:i w:val="0"/>
          <w:color w:val="auto"/>
          <w:sz w:val="22"/>
        </w:rPr>
      </w:pPr>
      <w:bookmarkStart w:id="2" w:name="_Toc81092695"/>
      <w:r>
        <w:rPr>
          <w:rFonts w:ascii="Times New Roman" w:hAnsi="Times New Roman"/>
          <w:b/>
          <w:i w:val="0"/>
          <w:color w:val="auto"/>
          <w:sz w:val="22"/>
        </w:rPr>
        <w:t xml:space="preserve">Tabel </w:t>
      </w:r>
      <w:r>
        <w:rPr>
          <w:rFonts w:ascii="Times New Roman" w:hAnsi="Times New Roman"/>
          <w:b/>
          <w:i w:val="0"/>
          <w:color w:val="auto"/>
          <w:sz w:val="22"/>
        </w:rPr>
        <w:fldChar w:fldCharType="begin"/>
      </w:r>
      <w:r>
        <w:rPr>
          <w:rFonts w:ascii="Times New Roman" w:hAnsi="Times New Roman"/>
          <w:b/>
          <w:i w:val="0"/>
          <w:color w:val="auto"/>
          <w:sz w:val="22"/>
        </w:rPr>
        <w:instrText xml:space="preserve"> SEQ Tabel_4. \* ARABIC </w:instrText>
      </w:r>
      <w:r>
        <w:rPr>
          <w:rFonts w:ascii="Times New Roman" w:hAnsi="Times New Roman"/>
          <w:b/>
          <w:i w:val="0"/>
          <w:color w:val="auto"/>
          <w:sz w:val="22"/>
        </w:rPr>
        <w:fldChar w:fldCharType="separate"/>
      </w:r>
      <w:r>
        <w:rPr>
          <w:rFonts w:ascii="Times New Roman" w:hAnsi="Times New Roman"/>
          <w:b/>
          <w:i w:val="0"/>
          <w:color w:val="auto"/>
          <w:sz w:val="22"/>
        </w:rPr>
        <w:t>3</w:t>
      </w:r>
      <w:r>
        <w:rPr>
          <w:rFonts w:ascii="Times New Roman" w:hAnsi="Times New Roman"/>
          <w:b/>
          <w:i w:val="0"/>
          <w:color w:val="auto"/>
          <w:sz w:val="22"/>
        </w:rPr>
        <w:fldChar w:fldCharType="end"/>
      </w:r>
      <w:r>
        <w:rPr>
          <w:rFonts w:ascii="Times New Roman" w:hAnsi="Times New Roman"/>
          <w:b/>
          <w:i w:val="0"/>
          <w:color w:val="auto"/>
          <w:sz w:val="22"/>
          <w:lang w:val="en-US"/>
        </w:rPr>
        <w:t>.</w:t>
      </w:r>
      <w:r>
        <w:rPr>
          <w:rFonts w:ascii="Times New Roman" w:hAnsi="Times New Roman"/>
          <w:b/>
          <w:i w:val="0"/>
          <w:color w:val="auto"/>
          <w:sz w:val="22"/>
        </w:rPr>
        <w:t xml:space="preserve"> Distribusi </w:t>
      </w:r>
      <w:r>
        <w:rPr>
          <w:rFonts w:ascii="Times New Roman" w:hAnsi="Times New Roman"/>
          <w:b/>
          <w:i w:val="0"/>
          <w:color w:val="auto"/>
          <w:sz w:val="22"/>
        </w:rPr>
        <w:t>Frekuensi</w:t>
      </w:r>
      <w:r>
        <w:rPr>
          <w:rFonts w:ascii="Times New Roman" w:hAnsi="Times New Roman"/>
          <w:b/>
          <w:i w:val="0"/>
          <w:color w:val="auto"/>
          <w:sz w:val="22"/>
        </w:rPr>
        <w:t xml:space="preserve"> Seleksi Berd</w:t>
      </w:r>
      <w:r>
        <w:rPr>
          <w:rFonts w:ascii="Times New Roman" w:hAnsi="Times New Roman"/>
          <w:b/>
          <w:i w:val="0"/>
          <w:color w:val="auto"/>
          <w:sz w:val="22"/>
        </w:rPr>
        <w:t>asarkan Usia</w:t>
      </w:r>
      <w:bookmarkEnd w:id="2"/>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037"/>
        <w:gridCol w:w="2037"/>
        <w:gridCol w:w="2514"/>
        <w:gridCol w:w="1560"/>
      </w:tblGrid>
      <w:tr w:rsidR="008B4CA7" w14:paraId="193775A1" w14:textId="77777777">
        <w:trPr>
          <w:jc w:val="center"/>
        </w:trPr>
        <w:tc>
          <w:tcPr>
            <w:tcW w:w="2037" w:type="dxa"/>
            <w:vAlign w:val="bottom"/>
          </w:tcPr>
          <w:p w14:paraId="030A7476" w14:textId="77777777" w:rsidR="008B4CA7" w:rsidRDefault="00661C8B">
            <w:pPr>
              <w:spacing w:after="0" w:line="240" w:lineRule="auto"/>
              <w:rPr>
                <w:rFonts w:ascii="Times New Roman" w:hAnsi="Times New Roman"/>
                <w:b/>
                <w:bCs/>
                <w:szCs w:val="24"/>
                <w:lang w:eastAsia="en-US"/>
              </w:rPr>
            </w:pPr>
            <w:r>
              <w:rPr>
                <w:rFonts w:ascii="Times New Roman" w:hAnsi="Times New Roman"/>
                <w:b/>
                <w:bCs/>
                <w:szCs w:val="24"/>
                <w:lang w:eastAsia="en-US"/>
              </w:rPr>
              <w:t>Kelompok Usia</w:t>
            </w:r>
          </w:p>
        </w:tc>
        <w:tc>
          <w:tcPr>
            <w:tcW w:w="2037" w:type="dxa"/>
            <w:vAlign w:val="bottom"/>
          </w:tcPr>
          <w:p w14:paraId="4322812C" w14:textId="77777777" w:rsidR="008B4CA7" w:rsidRDefault="00661C8B">
            <w:pPr>
              <w:spacing w:after="0" w:line="240" w:lineRule="auto"/>
              <w:rPr>
                <w:rFonts w:ascii="Times New Roman" w:hAnsi="Times New Roman"/>
                <w:b/>
                <w:bCs/>
                <w:szCs w:val="24"/>
                <w:lang w:eastAsia="en-US"/>
              </w:rPr>
            </w:pPr>
            <w:r>
              <w:rPr>
                <w:rFonts w:ascii="Times New Roman" w:hAnsi="Times New Roman"/>
                <w:b/>
                <w:bCs/>
                <w:szCs w:val="24"/>
                <w:lang w:eastAsia="en-US"/>
              </w:rPr>
              <w:t>Lolos Seleksi</w:t>
            </w:r>
          </w:p>
        </w:tc>
        <w:tc>
          <w:tcPr>
            <w:tcW w:w="2514" w:type="dxa"/>
            <w:vAlign w:val="bottom"/>
          </w:tcPr>
          <w:p w14:paraId="1DC25892" w14:textId="77777777" w:rsidR="008B4CA7" w:rsidRDefault="00661C8B">
            <w:pPr>
              <w:spacing w:after="0" w:line="240" w:lineRule="auto"/>
              <w:rPr>
                <w:rFonts w:ascii="Times New Roman" w:hAnsi="Times New Roman"/>
                <w:b/>
                <w:bCs/>
                <w:szCs w:val="24"/>
                <w:lang w:eastAsia="en-US"/>
              </w:rPr>
            </w:pPr>
            <w:r>
              <w:rPr>
                <w:rFonts w:ascii="Times New Roman" w:hAnsi="Times New Roman"/>
                <w:b/>
                <w:bCs/>
                <w:szCs w:val="24"/>
                <w:lang w:eastAsia="en-US"/>
              </w:rPr>
              <w:t>Tidak Lolos Seleksi</w:t>
            </w:r>
          </w:p>
        </w:tc>
        <w:tc>
          <w:tcPr>
            <w:tcW w:w="1560" w:type="dxa"/>
            <w:vAlign w:val="bottom"/>
          </w:tcPr>
          <w:p w14:paraId="43CC8C84" w14:textId="77777777" w:rsidR="008B4CA7" w:rsidRDefault="00661C8B">
            <w:pPr>
              <w:spacing w:after="0" w:line="240" w:lineRule="auto"/>
              <w:rPr>
                <w:rFonts w:ascii="Times New Roman" w:hAnsi="Times New Roman"/>
                <w:b/>
                <w:bCs/>
                <w:szCs w:val="24"/>
                <w:lang w:eastAsia="en-US"/>
              </w:rPr>
            </w:pPr>
            <w:r>
              <w:rPr>
                <w:rFonts w:ascii="Times New Roman" w:hAnsi="Times New Roman"/>
                <w:b/>
                <w:bCs/>
                <w:szCs w:val="24"/>
                <w:lang w:eastAsia="en-US"/>
              </w:rPr>
              <w:t>Jumlah</w:t>
            </w:r>
          </w:p>
        </w:tc>
      </w:tr>
      <w:tr w:rsidR="008B4CA7" w14:paraId="2D8EE115" w14:textId="77777777">
        <w:trPr>
          <w:jc w:val="center"/>
        </w:trPr>
        <w:tc>
          <w:tcPr>
            <w:tcW w:w="2037" w:type="dxa"/>
          </w:tcPr>
          <w:p w14:paraId="7FA85483"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17-25 Tahun</w:t>
            </w:r>
          </w:p>
        </w:tc>
        <w:tc>
          <w:tcPr>
            <w:tcW w:w="2037" w:type="dxa"/>
          </w:tcPr>
          <w:p w14:paraId="77BF1A2D"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19 (</w:t>
            </w:r>
            <w:r>
              <w:rPr>
                <w:rFonts w:ascii="Times New Roman" w:hAnsi="Times New Roman"/>
                <w:szCs w:val="24"/>
                <w:lang w:eastAsia="en-US"/>
              </w:rPr>
              <w:t>82,6%</w:t>
            </w:r>
            <w:r>
              <w:rPr>
                <w:rFonts w:ascii="Times New Roman" w:hAnsi="Times New Roman"/>
                <w:szCs w:val="24"/>
                <w:lang w:eastAsia="en-US"/>
              </w:rPr>
              <w:t>)</w:t>
            </w:r>
          </w:p>
        </w:tc>
        <w:tc>
          <w:tcPr>
            <w:tcW w:w="2514" w:type="dxa"/>
          </w:tcPr>
          <w:p w14:paraId="795C2276"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4 (</w:t>
            </w:r>
            <w:r>
              <w:rPr>
                <w:rFonts w:ascii="Times New Roman" w:hAnsi="Times New Roman"/>
                <w:szCs w:val="24"/>
                <w:lang w:eastAsia="en-US"/>
              </w:rPr>
              <w:t>17,4%</w:t>
            </w:r>
            <w:r>
              <w:rPr>
                <w:rFonts w:ascii="Times New Roman" w:hAnsi="Times New Roman"/>
                <w:szCs w:val="24"/>
                <w:lang w:eastAsia="en-US"/>
              </w:rPr>
              <w:t>)</w:t>
            </w:r>
          </w:p>
        </w:tc>
        <w:tc>
          <w:tcPr>
            <w:tcW w:w="1560" w:type="dxa"/>
          </w:tcPr>
          <w:p w14:paraId="5EA2FB48"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23 (23,5%)</w:t>
            </w:r>
          </w:p>
        </w:tc>
      </w:tr>
      <w:tr w:rsidR="008B4CA7" w14:paraId="40F3B17D" w14:textId="77777777">
        <w:trPr>
          <w:jc w:val="center"/>
        </w:trPr>
        <w:tc>
          <w:tcPr>
            <w:tcW w:w="2037" w:type="dxa"/>
          </w:tcPr>
          <w:p w14:paraId="5D5DB9FE"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26-35 Tahun</w:t>
            </w:r>
          </w:p>
        </w:tc>
        <w:tc>
          <w:tcPr>
            <w:tcW w:w="2037" w:type="dxa"/>
          </w:tcPr>
          <w:p w14:paraId="6FB53D88"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30 (</w:t>
            </w:r>
            <w:r>
              <w:rPr>
                <w:rFonts w:ascii="Times New Roman" w:hAnsi="Times New Roman"/>
                <w:szCs w:val="24"/>
                <w:lang w:eastAsia="en-US"/>
              </w:rPr>
              <w:t>85,7%</w:t>
            </w:r>
            <w:r>
              <w:rPr>
                <w:rFonts w:ascii="Times New Roman" w:hAnsi="Times New Roman"/>
                <w:szCs w:val="24"/>
                <w:lang w:eastAsia="en-US"/>
              </w:rPr>
              <w:t>)</w:t>
            </w:r>
          </w:p>
        </w:tc>
        <w:tc>
          <w:tcPr>
            <w:tcW w:w="2514" w:type="dxa"/>
          </w:tcPr>
          <w:p w14:paraId="170678B4"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5 (</w:t>
            </w:r>
            <w:r>
              <w:rPr>
                <w:rFonts w:ascii="Times New Roman" w:hAnsi="Times New Roman"/>
                <w:szCs w:val="24"/>
                <w:lang w:eastAsia="en-US"/>
              </w:rPr>
              <w:t>14,3%</w:t>
            </w:r>
            <w:r>
              <w:rPr>
                <w:rFonts w:ascii="Times New Roman" w:hAnsi="Times New Roman"/>
                <w:szCs w:val="24"/>
                <w:lang w:eastAsia="en-US"/>
              </w:rPr>
              <w:t>)</w:t>
            </w:r>
          </w:p>
        </w:tc>
        <w:tc>
          <w:tcPr>
            <w:tcW w:w="1560" w:type="dxa"/>
          </w:tcPr>
          <w:p w14:paraId="6E515340"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35 (35,7%)</w:t>
            </w:r>
          </w:p>
        </w:tc>
      </w:tr>
      <w:tr w:rsidR="008B4CA7" w14:paraId="05DEEE53" w14:textId="77777777">
        <w:trPr>
          <w:jc w:val="center"/>
        </w:trPr>
        <w:tc>
          <w:tcPr>
            <w:tcW w:w="2037" w:type="dxa"/>
          </w:tcPr>
          <w:p w14:paraId="5FECF056" w14:textId="77777777" w:rsidR="008B4CA7" w:rsidRDefault="00661C8B">
            <w:pPr>
              <w:pStyle w:val="ListParagraph"/>
              <w:numPr>
                <w:ilvl w:val="1"/>
                <w:numId w:val="1"/>
              </w:numPr>
              <w:spacing w:after="0" w:line="240" w:lineRule="auto"/>
              <w:rPr>
                <w:rFonts w:ascii="Times New Roman" w:hAnsi="Times New Roman"/>
                <w:szCs w:val="24"/>
                <w:lang w:eastAsia="en-US"/>
              </w:rPr>
            </w:pPr>
            <w:r>
              <w:rPr>
                <w:rFonts w:ascii="Times New Roman" w:hAnsi="Times New Roman"/>
                <w:szCs w:val="24"/>
                <w:lang w:eastAsia="en-US"/>
              </w:rPr>
              <w:t>Tahun</w:t>
            </w:r>
          </w:p>
        </w:tc>
        <w:tc>
          <w:tcPr>
            <w:tcW w:w="2037" w:type="dxa"/>
          </w:tcPr>
          <w:p w14:paraId="1FCCEA9C"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21 (</w:t>
            </w:r>
            <w:r>
              <w:rPr>
                <w:rFonts w:ascii="Times New Roman" w:hAnsi="Times New Roman"/>
                <w:szCs w:val="24"/>
                <w:lang w:eastAsia="en-US"/>
              </w:rPr>
              <w:t>87,5%</w:t>
            </w:r>
            <w:r>
              <w:rPr>
                <w:rFonts w:ascii="Times New Roman" w:hAnsi="Times New Roman"/>
                <w:szCs w:val="24"/>
                <w:lang w:eastAsia="en-US"/>
              </w:rPr>
              <w:t>)</w:t>
            </w:r>
          </w:p>
        </w:tc>
        <w:tc>
          <w:tcPr>
            <w:tcW w:w="2514" w:type="dxa"/>
          </w:tcPr>
          <w:p w14:paraId="13513492"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3 (</w:t>
            </w:r>
            <w:r>
              <w:rPr>
                <w:rFonts w:ascii="Times New Roman" w:hAnsi="Times New Roman"/>
                <w:szCs w:val="24"/>
                <w:lang w:eastAsia="en-US"/>
              </w:rPr>
              <w:t>12,5%</w:t>
            </w:r>
            <w:r>
              <w:rPr>
                <w:rFonts w:ascii="Times New Roman" w:hAnsi="Times New Roman"/>
                <w:szCs w:val="24"/>
                <w:lang w:eastAsia="en-US"/>
              </w:rPr>
              <w:t>)</w:t>
            </w:r>
          </w:p>
        </w:tc>
        <w:tc>
          <w:tcPr>
            <w:tcW w:w="1560" w:type="dxa"/>
          </w:tcPr>
          <w:p w14:paraId="2D5A8CF9"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24 (24,5%)</w:t>
            </w:r>
          </w:p>
        </w:tc>
      </w:tr>
      <w:tr w:rsidR="008B4CA7" w14:paraId="2948F74E" w14:textId="77777777">
        <w:trPr>
          <w:jc w:val="center"/>
        </w:trPr>
        <w:tc>
          <w:tcPr>
            <w:tcW w:w="2037" w:type="dxa"/>
          </w:tcPr>
          <w:p w14:paraId="54698CAA"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46-55 Tahun</w:t>
            </w:r>
          </w:p>
        </w:tc>
        <w:tc>
          <w:tcPr>
            <w:tcW w:w="2037" w:type="dxa"/>
          </w:tcPr>
          <w:p w14:paraId="70463D88"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14 (</w:t>
            </w:r>
            <w:r>
              <w:rPr>
                <w:rFonts w:ascii="Times New Roman" w:hAnsi="Times New Roman"/>
                <w:szCs w:val="24"/>
                <w:lang w:eastAsia="en-US"/>
              </w:rPr>
              <w:t>100%</w:t>
            </w:r>
            <w:r>
              <w:rPr>
                <w:rFonts w:ascii="Times New Roman" w:hAnsi="Times New Roman"/>
                <w:szCs w:val="24"/>
                <w:lang w:eastAsia="en-US"/>
              </w:rPr>
              <w:t>)</w:t>
            </w:r>
          </w:p>
        </w:tc>
        <w:tc>
          <w:tcPr>
            <w:tcW w:w="2514" w:type="dxa"/>
          </w:tcPr>
          <w:p w14:paraId="51B37A33"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w:t>
            </w:r>
          </w:p>
        </w:tc>
        <w:tc>
          <w:tcPr>
            <w:tcW w:w="1560" w:type="dxa"/>
          </w:tcPr>
          <w:p w14:paraId="6D63D0AA"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14 (14,3%)</w:t>
            </w:r>
          </w:p>
        </w:tc>
      </w:tr>
      <w:tr w:rsidR="008B4CA7" w14:paraId="72D6448F" w14:textId="77777777">
        <w:trPr>
          <w:jc w:val="center"/>
        </w:trPr>
        <w:tc>
          <w:tcPr>
            <w:tcW w:w="2037" w:type="dxa"/>
          </w:tcPr>
          <w:p w14:paraId="6F443463"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&gt;55 Tahun</w:t>
            </w:r>
          </w:p>
        </w:tc>
        <w:tc>
          <w:tcPr>
            <w:tcW w:w="2037" w:type="dxa"/>
          </w:tcPr>
          <w:p w14:paraId="269ABDFE"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2 (</w:t>
            </w:r>
            <w:r>
              <w:rPr>
                <w:rFonts w:ascii="Times New Roman" w:hAnsi="Times New Roman"/>
                <w:szCs w:val="24"/>
                <w:lang w:eastAsia="en-US"/>
              </w:rPr>
              <w:t>100%</w:t>
            </w:r>
            <w:r>
              <w:rPr>
                <w:rFonts w:ascii="Times New Roman" w:hAnsi="Times New Roman"/>
                <w:szCs w:val="24"/>
                <w:lang w:eastAsia="en-US"/>
              </w:rPr>
              <w:t>)</w:t>
            </w:r>
          </w:p>
        </w:tc>
        <w:tc>
          <w:tcPr>
            <w:tcW w:w="2514" w:type="dxa"/>
          </w:tcPr>
          <w:p w14:paraId="19776EDA"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w:t>
            </w:r>
          </w:p>
        </w:tc>
        <w:tc>
          <w:tcPr>
            <w:tcW w:w="1560" w:type="dxa"/>
          </w:tcPr>
          <w:p w14:paraId="15E44FCE"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 xml:space="preserve">2 </w:t>
            </w:r>
            <w:r>
              <w:rPr>
                <w:rFonts w:ascii="Times New Roman" w:hAnsi="Times New Roman"/>
                <w:szCs w:val="24"/>
                <w:lang w:eastAsia="en-US"/>
              </w:rPr>
              <w:t xml:space="preserve">  </w:t>
            </w:r>
            <w:r>
              <w:rPr>
                <w:rFonts w:ascii="Times New Roman" w:hAnsi="Times New Roman"/>
                <w:szCs w:val="24"/>
                <w:lang w:eastAsia="en-US"/>
              </w:rPr>
              <w:t>(2</w:t>
            </w:r>
            <w:r>
              <w:rPr>
                <w:rFonts w:ascii="Times New Roman" w:hAnsi="Times New Roman"/>
                <w:szCs w:val="24"/>
                <w:lang w:eastAsia="en-US"/>
              </w:rPr>
              <w:t>,0</w:t>
            </w:r>
            <w:r>
              <w:rPr>
                <w:rFonts w:ascii="Times New Roman" w:hAnsi="Times New Roman"/>
                <w:szCs w:val="24"/>
                <w:lang w:eastAsia="en-US"/>
              </w:rPr>
              <w:t>%)</w:t>
            </w:r>
          </w:p>
        </w:tc>
      </w:tr>
      <w:tr w:rsidR="008B4CA7" w14:paraId="21024301" w14:textId="77777777">
        <w:trPr>
          <w:jc w:val="center"/>
        </w:trPr>
        <w:tc>
          <w:tcPr>
            <w:tcW w:w="2037" w:type="dxa"/>
          </w:tcPr>
          <w:p w14:paraId="21112108" w14:textId="77777777" w:rsidR="008B4CA7" w:rsidRDefault="00661C8B">
            <w:pPr>
              <w:spacing w:after="0" w:line="240" w:lineRule="auto"/>
              <w:rPr>
                <w:rFonts w:ascii="Times New Roman" w:hAnsi="Times New Roman"/>
                <w:b/>
                <w:bCs/>
                <w:szCs w:val="24"/>
                <w:lang w:eastAsia="en-US"/>
              </w:rPr>
            </w:pPr>
            <w:r>
              <w:rPr>
                <w:rFonts w:ascii="Times New Roman" w:hAnsi="Times New Roman"/>
                <w:b/>
                <w:bCs/>
                <w:szCs w:val="24"/>
                <w:lang w:eastAsia="en-US"/>
              </w:rPr>
              <w:t>Jumlah</w:t>
            </w:r>
          </w:p>
        </w:tc>
        <w:tc>
          <w:tcPr>
            <w:tcW w:w="2037" w:type="dxa"/>
          </w:tcPr>
          <w:p w14:paraId="292CE5C8"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86 (87,7%)</w:t>
            </w:r>
          </w:p>
        </w:tc>
        <w:tc>
          <w:tcPr>
            <w:tcW w:w="2514" w:type="dxa"/>
          </w:tcPr>
          <w:p w14:paraId="3A77F423"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12 (12,3%)</w:t>
            </w:r>
          </w:p>
        </w:tc>
        <w:tc>
          <w:tcPr>
            <w:tcW w:w="1560" w:type="dxa"/>
          </w:tcPr>
          <w:p w14:paraId="26DDAB52"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98 (100%)</w:t>
            </w:r>
          </w:p>
        </w:tc>
      </w:tr>
    </w:tbl>
    <w:p w14:paraId="6ED14B83" w14:textId="77777777" w:rsidR="008B4CA7" w:rsidRDefault="008B4CA7">
      <w:pPr>
        <w:spacing w:after="0" w:line="360" w:lineRule="auto"/>
        <w:ind w:left="720" w:firstLine="360"/>
        <w:jc w:val="both"/>
        <w:rPr>
          <w:rFonts w:ascii="Times New Roman" w:hAnsi="Times New Roman"/>
          <w:sz w:val="24"/>
          <w:szCs w:val="24"/>
          <w:lang w:eastAsia="en-US"/>
        </w:rPr>
      </w:pPr>
    </w:p>
    <w:p w14:paraId="6E4ACBBC" w14:textId="77777777" w:rsidR="008B4CA7" w:rsidRDefault="00661C8B">
      <w:pPr>
        <w:spacing w:after="0" w:line="360" w:lineRule="auto"/>
        <w:ind w:firstLine="720"/>
        <w:jc w:val="both"/>
        <w:rPr>
          <w:rFonts w:ascii="Times New Roman" w:hAnsi="Times New Roman"/>
          <w:sz w:val="24"/>
          <w:szCs w:val="24"/>
          <w:lang w:eastAsia="en-US"/>
        </w:rPr>
      </w:pPr>
      <w:r>
        <w:rPr>
          <w:rFonts w:ascii="Times New Roman" w:hAnsi="Times New Roman"/>
          <w:sz w:val="24"/>
          <w:szCs w:val="24"/>
          <w:lang w:eastAsia="en-US"/>
        </w:rPr>
        <w:t xml:space="preserve">Berdasarkan </w:t>
      </w:r>
      <w:r>
        <w:rPr>
          <w:rFonts w:ascii="Times New Roman" w:hAnsi="Times New Roman"/>
          <w:sz w:val="24"/>
          <w:szCs w:val="24"/>
          <w:lang w:val="en-US" w:eastAsia="en-US"/>
        </w:rPr>
        <w:t>T</w:t>
      </w:r>
      <w:r>
        <w:rPr>
          <w:rFonts w:ascii="Times New Roman" w:hAnsi="Times New Roman"/>
          <w:sz w:val="24"/>
          <w:szCs w:val="24"/>
          <w:lang w:eastAsia="en-US"/>
        </w:rPr>
        <w:t>abel 3 pendonor dengan kelompok usia yang paling banyak mengalami penolakan (tidak lolos seleksi) yaitu 17-25 sebanyak 17,4%. Donor darah di kelompok usia remaja dan dewasa sangatlah rentan untuk terjadinya penolakan donor darah. Menurut WHO 2012, mengatak</w:t>
      </w:r>
      <w:r>
        <w:rPr>
          <w:rFonts w:ascii="Times New Roman" w:hAnsi="Times New Roman"/>
          <w:sz w:val="24"/>
          <w:szCs w:val="24"/>
          <w:lang w:eastAsia="en-US"/>
        </w:rPr>
        <w:t>an bahwa ada beberapa faktor yang memengaruhi klasifikasi umur tersebut di</w:t>
      </w:r>
      <w:r>
        <w:rPr>
          <w:rFonts w:ascii="Times New Roman" w:hAnsi="Times New Roman"/>
          <w:sz w:val="24"/>
          <w:szCs w:val="24"/>
          <w:lang w:eastAsia="en-US"/>
        </w:rPr>
        <w:t xml:space="preserve"> </w:t>
      </w:r>
      <w:r>
        <w:rPr>
          <w:rFonts w:ascii="Times New Roman" w:hAnsi="Times New Roman"/>
          <w:sz w:val="24"/>
          <w:szCs w:val="24"/>
          <w:lang w:eastAsia="en-US"/>
        </w:rPr>
        <w:t>antaranya adalah kesenjangan sosial, tuntutan pekerjaan, d</w:t>
      </w:r>
      <w:r>
        <w:rPr>
          <w:rFonts w:ascii="Times New Roman" w:hAnsi="Times New Roman"/>
          <w:sz w:val="24"/>
          <w:szCs w:val="24"/>
          <w:lang w:val="en-US" w:eastAsia="en-US"/>
        </w:rPr>
        <w:t xml:space="preserve">an </w:t>
      </w:r>
      <w:proofErr w:type="spellStart"/>
      <w:r>
        <w:rPr>
          <w:rFonts w:ascii="Times New Roman" w:hAnsi="Times New Roman"/>
          <w:sz w:val="24"/>
          <w:szCs w:val="24"/>
          <w:lang w:val="en-US" w:eastAsia="en-US"/>
        </w:rPr>
        <w:t>lainnya</w:t>
      </w:r>
      <w:proofErr w:type="spellEnd"/>
      <w:r>
        <w:rPr>
          <w:rFonts w:ascii="Times New Roman" w:hAnsi="Times New Roman"/>
          <w:sz w:val="24"/>
          <w:szCs w:val="24"/>
          <w:lang w:val="en-US" w:eastAsia="en-US"/>
        </w:rPr>
        <w:t>.</w:t>
      </w:r>
    </w:p>
    <w:p w14:paraId="4676E1E9" w14:textId="77777777" w:rsidR="008B4CA7" w:rsidRDefault="00661C8B">
      <w:pPr>
        <w:spacing w:after="0" w:line="360" w:lineRule="auto"/>
        <w:ind w:firstLine="720"/>
        <w:jc w:val="both"/>
        <w:rPr>
          <w:rFonts w:ascii="Times New Roman" w:hAnsi="Times New Roman"/>
          <w:sz w:val="24"/>
          <w:szCs w:val="24"/>
          <w:lang w:eastAsia="en-US"/>
        </w:rPr>
      </w:pPr>
      <w:r>
        <w:rPr>
          <w:rFonts w:ascii="Times New Roman" w:hAnsi="Times New Roman"/>
          <w:sz w:val="24"/>
          <w:szCs w:val="24"/>
          <w:lang w:eastAsia="en-US"/>
        </w:rPr>
        <w:t>Distribusi frekuensi seleksi berdasarkan karakteristik jenis kelamin pendonor darah sukarela di UDD PMI Kota Pa</w:t>
      </w:r>
      <w:r>
        <w:rPr>
          <w:rFonts w:ascii="Times New Roman" w:hAnsi="Times New Roman"/>
          <w:sz w:val="24"/>
          <w:szCs w:val="24"/>
          <w:lang w:eastAsia="en-US"/>
        </w:rPr>
        <w:t xml:space="preserve">ngkalpinang tahun 2020 dengan sampel sebanyak 98 didapatkan hasil yang disajikan dalam </w:t>
      </w:r>
      <w:r>
        <w:rPr>
          <w:rFonts w:ascii="Times New Roman" w:hAnsi="Times New Roman"/>
          <w:sz w:val="24"/>
          <w:szCs w:val="24"/>
          <w:lang w:val="en-US" w:eastAsia="en-US"/>
        </w:rPr>
        <w:t>T</w:t>
      </w:r>
      <w:r>
        <w:rPr>
          <w:rFonts w:ascii="Times New Roman" w:hAnsi="Times New Roman"/>
          <w:sz w:val="24"/>
          <w:szCs w:val="24"/>
          <w:lang w:eastAsia="en-US"/>
        </w:rPr>
        <w:t>abel 4.</w:t>
      </w:r>
    </w:p>
    <w:p w14:paraId="59C56FCD" w14:textId="77777777" w:rsidR="008B4CA7" w:rsidRDefault="00661C8B">
      <w:pPr>
        <w:pStyle w:val="Caption"/>
        <w:keepNext/>
        <w:jc w:val="center"/>
        <w:rPr>
          <w:rFonts w:ascii="Times New Roman" w:hAnsi="Times New Roman"/>
          <w:b/>
          <w:i w:val="0"/>
          <w:color w:val="auto"/>
          <w:sz w:val="22"/>
        </w:rPr>
      </w:pPr>
      <w:bookmarkStart w:id="3" w:name="_Toc81092696"/>
      <w:r>
        <w:rPr>
          <w:rFonts w:ascii="Times New Roman" w:hAnsi="Times New Roman"/>
          <w:b/>
          <w:i w:val="0"/>
          <w:color w:val="auto"/>
          <w:sz w:val="22"/>
        </w:rPr>
        <w:t xml:space="preserve">Tabel 4. Distribusi </w:t>
      </w:r>
      <w:r>
        <w:rPr>
          <w:rFonts w:ascii="Times New Roman" w:hAnsi="Times New Roman"/>
          <w:b/>
          <w:i w:val="0"/>
          <w:color w:val="auto"/>
          <w:sz w:val="22"/>
        </w:rPr>
        <w:t xml:space="preserve">Frekuensi </w:t>
      </w:r>
      <w:r>
        <w:rPr>
          <w:rFonts w:ascii="Times New Roman" w:hAnsi="Times New Roman"/>
          <w:b/>
          <w:i w:val="0"/>
          <w:color w:val="auto"/>
          <w:sz w:val="22"/>
        </w:rPr>
        <w:t>Seleksi Berdasarkan Jenis Kelamin</w:t>
      </w:r>
      <w:bookmarkEnd w:id="3"/>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037"/>
        <w:gridCol w:w="2037"/>
        <w:gridCol w:w="2514"/>
        <w:gridCol w:w="1560"/>
      </w:tblGrid>
      <w:tr w:rsidR="008B4CA7" w14:paraId="444E4258" w14:textId="77777777">
        <w:trPr>
          <w:jc w:val="center"/>
        </w:trPr>
        <w:tc>
          <w:tcPr>
            <w:tcW w:w="2037" w:type="dxa"/>
          </w:tcPr>
          <w:p w14:paraId="065EE23E" w14:textId="77777777" w:rsidR="008B4CA7" w:rsidRDefault="00661C8B">
            <w:pPr>
              <w:spacing w:after="0" w:line="240" w:lineRule="auto"/>
              <w:rPr>
                <w:rFonts w:ascii="Times New Roman" w:hAnsi="Times New Roman"/>
                <w:b/>
                <w:bCs/>
                <w:szCs w:val="24"/>
                <w:lang w:eastAsia="en-US"/>
              </w:rPr>
            </w:pPr>
            <w:r>
              <w:rPr>
                <w:rFonts w:ascii="Times New Roman" w:hAnsi="Times New Roman"/>
                <w:b/>
                <w:bCs/>
                <w:szCs w:val="24"/>
                <w:lang w:eastAsia="en-US"/>
              </w:rPr>
              <w:t>Jenis Kelamin</w:t>
            </w:r>
          </w:p>
        </w:tc>
        <w:tc>
          <w:tcPr>
            <w:tcW w:w="2037" w:type="dxa"/>
          </w:tcPr>
          <w:p w14:paraId="011A250A" w14:textId="77777777" w:rsidR="008B4CA7" w:rsidRDefault="00661C8B">
            <w:pPr>
              <w:spacing w:after="0" w:line="240" w:lineRule="auto"/>
              <w:rPr>
                <w:rFonts w:ascii="Times New Roman" w:hAnsi="Times New Roman"/>
                <w:b/>
                <w:bCs/>
                <w:szCs w:val="24"/>
                <w:lang w:eastAsia="en-US"/>
              </w:rPr>
            </w:pPr>
            <w:r>
              <w:rPr>
                <w:rFonts w:ascii="Times New Roman" w:hAnsi="Times New Roman"/>
                <w:b/>
                <w:bCs/>
                <w:szCs w:val="24"/>
                <w:lang w:eastAsia="en-US"/>
              </w:rPr>
              <w:t>Lolos Seleksi</w:t>
            </w:r>
          </w:p>
        </w:tc>
        <w:tc>
          <w:tcPr>
            <w:tcW w:w="2514" w:type="dxa"/>
          </w:tcPr>
          <w:p w14:paraId="630BB32B" w14:textId="77777777" w:rsidR="008B4CA7" w:rsidRDefault="00661C8B">
            <w:pPr>
              <w:spacing w:after="0" w:line="240" w:lineRule="auto"/>
              <w:rPr>
                <w:rFonts w:ascii="Times New Roman" w:hAnsi="Times New Roman"/>
                <w:b/>
                <w:bCs/>
                <w:szCs w:val="24"/>
                <w:lang w:eastAsia="en-US"/>
              </w:rPr>
            </w:pPr>
            <w:r>
              <w:rPr>
                <w:rFonts w:ascii="Times New Roman" w:hAnsi="Times New Roman"/>
                <w:b/>
                <w:bCs/>
                <w:szCs w:val="24"/>
                <w:lang w:eastAsia="en-US"/>
              </w:rPr>
              <w:t>Tidak Lolos Seleksi</w:t>
            </w:r>
          </w:p>
        </w:tc>
        <w:tc>
          <w:tcPr>
            <w:tcW w:w="1560" w:type="dxa"/>
          </w:tcPr>
          <w:p w14:paraId="52E55DD9" w14:textId="77777777" w:rsidR="008B4CA7" w:rsidRDefault="00661C8B">
            <w:pPr>
              <w:spacing w:after="0" w:line="240" w:lineRule="auto"/>
              <w:rPr>
                <w:rFonts w:ascii="Times New Roman" w:hAnsi="Times New Roman"/>
                <w:b/>
                <w:bCs/>
                <w:szCs w:val="24"/>
                <w:lang w:eastAsia="en-US"/>
              </w:rPr>
            </w:pPr>
            <w:r>
              <w:rPr>
                <w:rFonts w:ascii="Times New Roman" w:hAnsi="Times New Roman"/>
                <w:b/>
                <w:bCs/>
                <w:szCs w:val="24"/>
                <w:lang w:eastAsia="en-US"/>
              </w:rPr>
              <w:t>Jumlah</w:t>
            </w:r>
          </w:p>
        </w:tc>
      </w:tr>
      <w:tr w:rsidR="008B4CA7" w14:paraId="4FF609EE" w14:textId="77777777">
        <w:trPr>
          <w:jc w:val="center"/>
        </w:trPr>
        <w:tc>
          <w:tcPr>
            <w:tcW w:w="2037" w:type="dxa"/>
          </w:tcPr>
          <w:p w14:paraId="0954151F"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Laki-laki</w:t>
            </w:r>
          </w:p>
        </w:tc>
        <w:tc>
          <w:tcPr>
            <w:tcW w:w="2037" w:type="dxa"/>
          </w:tcPr>
          <w:p w14:paraId="79BAEFFE"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69 (94,5%)</w:t>
            </w:r>
          </w:p>
        </w:tc>
        <w:tc>
          <w:tcPr>
            <w:tcW w:w="2514" w:type="dxa"/>
          </w:tcPr>
          <w:p w14:paraId="1395EA26"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4 (5,4%)</w:t>
            </w:r>
          </w:p>
        </w:tc>
        <w:tc>
          <w:tcPr>
            <w:tcW w:w="1560" w:type="dxa"/>
          </w:tcPr>
          <w:p w14:paraId="7944657B"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 xml:space="preserve">73 </w:t>
            </w:r>
            <w:r>
              <w:rPr>
                <w:rFonts w:ascii="Times New Roman" w:hAnsi="Times New Roman"/>
                <w:szCs w:val="24"/>
                <w:lang w:eastAsia="en-US"/>
              </w:rPr>
              <w:t>(74,5%)</w:t>
            </w:r>
          </w:p>
        </w:tc>
      </w:tr>
      <w:tr w:rsidR="008B4CA7" w14:paraId="2323494F" w14:textId="77777777">
        <w:trPr>
          <w:jc w:val="center"/>
        </w:trPr>
        <w:tc>
          <w:tcPr>
            <w:tcW w:w="2037" w:type="dxa"/>
          </w:tcPr>
          <w:p w14:paraId="2CE7DF2E"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Perempuan</w:t>
            </w:r>
          </w:p>
        </w:tc>
        <w:tc>
          <w:tcPr>
            <w:tcW w:w="2037" w:type="dxa"/>
          </w:tcPr>
          <w:p w14:paraId="5669BAE1"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17 (68%)</w:t>
            </w:r>
          </w:p>
        </w:tc>
        <w:tc>
          <w:tcPr>
            <w:tcW w:w="2514" w:type="dxa"/>
          </w:tcPr>
          <w:p w14:paraId="31333B68"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8 (32%)</w:t>
            </w:r>
          </w:p>
        </w:tc>
        <w:tc>
          <w:tcPr>
            <w:tcW w:w="1560" w:type="dxa"/>
          </w:tcPr>
          <w:p w14:paraId="157ACD51"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25 (25,5%)</w:t>
            </w:r>
          </w:p>
        </w:tc>
      </w:tr>
      <w:tr w:rsidR="008B4CA7" w14:paraId="66959217" w14:textId="77777777">
        <w:trPr>
          <w:jc w:val="center"/>
        </w:trPr>
        <w:tc>
          <w:tcPr>
            <w:tcW w:w="2037" w:type="dxa"/>
          </w:tcPr>
          <w:p w14:paraId="1BC02DF9" w14:textId="77777777" w:rsidR="008B4CA7" w:rsidRDefault="00661C8B">
            <w:pPr>
              <w:spacing w:after="0" w:line="240" w:lineRule="auto"/>
              <w:rPr>
                <w:rFonts w:ascii="Times New Roman" w:hAnsi="Times New Roman"/>
                <w:b/>
                <w:szCs w:val="24"/>
                <w:lang w:eastAsia="en-US"/>
              </w:rPr>
            </w:pPr>
            <w:r>
              <w:rPr>
                <w:rFonts w:ascii="Times New Roman" w:hAnsi="Times New Roman"/>
                <w:b/>
                <w:szCs w:val="24"/>
                <w:lang w:eastAsia="en-US"/>
              </w:rPr>
              <w:t>Jumlah</w:t>
            </w:r>
          </w:p>
        </w:tc>
        <w:tc>
          <w:tcPr>
            <w:tcW w:w="2037" w:type="dxa"/>
          </w:tcPr>
          <w:p w14:paraId="36B06DDE"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86 (87,7%)</w:t>
            </w:r>
          </w:p>
        </w:tc>
        <w:tc>
          <w:tcPr>
            <w:tcW w:w="2514" w:type="dxa"/>
          </w:tcPr>
          <w:p w14:paraId="2973B145"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12 (12,2%)</w:t>
            </w:r>
          </w:p>
        </w:tc>
        <w:tc>
          <w:tcPr>
            <w:tcW w:w="1560" w:type="dxa"/>
          </w:tcPr>
          <w:p w14:paraId="566472D1"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98 (100%)</w:t>
            </w:r>
          </w:p>
        </w:tc>
      </w:tr>
    </w:tbl>
    <w:p w14:paraId="13127837" w14:textId="77777777" w:rsidR="008B4CA7" w:rsidRDefault="008B4CA7">
      <w:pPr>
        <w:spacing w:after="0" w:line="360" w:lineRule="auto"/>
        <w:ind w:left="720" w:firstLine="360"/>
        <w:jc w:val="both"/>
        <w:rPr>
          <w:rFonts w:ascii="Times New Roman" w:hAnsi="Times New Roman"/>
          <w:sz w:val="24"/>
          <w:szCs w:val="24"/>
          <w:lang w:eastAsia="en-US"/>
        </w:rPr>
      </w:pPr>
    </w:p>
    <w:p w14:paraId="469A931F" w14:textId="77777777" w:rsidR="008B4CA7" w:rsidRDefault="00661C8B">
      <w:pPr>
        <w:spacing w:after="0" w:line="360" w:lineRule="auto"/>
        <w:ind w:firstLine="720"/>
        <w:jc w:val="both"/>
        <w:rPr>
          <w:rFonts w:ascii="Times New Roman" w:hAnsi="Times New Roman"/>
          <w:sz w:val="24"/>
          <w:szCs w:val="24"/>
          <w:lang w:eastAsia="en-US"/>
        </w:rPr>
      </w:pPr>
      <w:r>
        <w:rPr>
          <w:rFonts w:ascii="Times New Roman" w:hAnsi="Times New Roman"/>
          <w:sz w:val="24"/>
          <w:szCs w:val="24"/>
          <w:lang w:eastAsia="en-US"/>
        </w:rPr>
        <w:t>Berdasarkan tabel 4.4 dapat dilihat bahwa pendonor jenis kelamin perempuan lebih banyak dilakukan penolakan (tidak lolos seleksi) yaitu 32%.</w:t>
      </w:r>
      <w:r>
        <w:rPr>
          <w:rFonts w:ascii="Times New Roman" w:hAnsi="Times New Roman"/>
          <w:sz w:val="24"/>
          <w:szCs w:val="24"/>
          <w:lang w:eastAsia="en-US"/>
        </w:rPr>
        <w:t xml:space="preserve"> </w:t>
      </w:r>
      <w:r>
        <w:rPr>
          <w:rFonts w:ascii="Times New Roman" w:hAnsi="Times New Roman"/>
          <w:sz w:val="24"/>
          <w:szCs w:val="24"/>
          <w:lang w:eastAsia="en-US"/>
        </w:rPr>
        <w:t>S</w:t>
      </w:r>
      <w:r>
        <w:rPr>
          <w:rFonts w:ascii="Times New Roman" w:hAnsi="Times New Roman"/>
          <w:sz w:val="24"/>
          <w:szCs w:val="24"/>
          <w:lang w:eastAsia="en-US"/>
        </w:rPr>
        <w:t xml:space="preserve">esuai dengan </w:t>
      </w:r>
      <w:r>
        <w:rPr>
          <w:rFonts w:ascii="Times New Roman" w:hAnsi="Times New Roman"/>
          <w:sz w:val="24"/>
          <w:szCs w:val="24"/>
          <w:lang w:eastAsia="en-US"/>
        </w:rPr>
        <w:t>penjelasan di atas, bahwa perempuan lebih banyak yang tidak memenuhi syarat, sehingga ditolak untuk mendonorkan darahnya.</w:t>
      </w:r>
    </w:p>
    <w:p w14:paraId="330AEE7E" w14:textId="77777777" w:rsidR="008B4CA7" w:rsidRDefault="00661C8B">
      <w:pPr>
        <w:pStyle w:val="ListParagraph"/>
        <w:spacing w:after="0" w:line="360" w:lineRule="auto"/>
        <w:ind w:left="0" w:firstLine="720"/>
        <w:jc w:val="both"/>
        <w:rPr>
          <w:rFonts w:ascii="Times New Roman" w:hAnsi="Times New Roman"/>
          <w:sz w:val="24"/>
          <w:szCs w:val="24"/>
          <w:lang w:eastAsia="en-US"/>
        </w:rPr>
      </w:pPr>
      <w:r>
        <w:rPr>
          <w:rFonts w:ascii="Times New Roman" w:hAnsi="Times New Roman"/>
          <w:sz w:val="24"/>
          <w:szCs w:val="24"/>
          <w:lang w:eastAsia="en-US"/>
        </w:rPr>
        <w:t>Distribusi frekuensi seleksi berdasarkan karakteristik pekerjaan pendonor darah sukarela di UDD PMI Kota Pangkalpinang tahun 2020 deng</w:t>
      </w:r>
      <w:r>
        <w:rPr>
          <w:rFonts w:ascii="Times New Roman" w:hAnsi="Times New Roman"/>
          <w:sz w:val="24"/>
          <w:szCs w:val="24"/>
          <w:lang w:eastAsia="en-US"/>
        </w:rPr>
        <w:t>an sampel sebanyak 98 didapatkan hasil yang disajikan dalam</w:t>
      </w:r>
      <w:r>
        <w:rPr>
          <w:rFonts w:ascii="Times New Roman" w:hAnsi="Times New Roman"/>
          <w:sz w:val="24"/>
          <w:szCs w:val="24"/>
          <w:lang w:val="en-US" w:eastAsia="en-US"/>
        </w:rPr>
        <w:t xml:space="preserve"> T</w:t>
      </w:r>
      <w:r>
        <w:rPr>
          <w:rFonts w:ascii="Times New Roman" w:hAnsi="Times New Roman"/>
          <w:sz w:val="24"/>
          <w:szCs w:val="24"/>
          <w:lang w:eastAsia="en-US"/>
        </w:rPr>
        <w:t>abel 5.</w:t>
      </w:r>
    </w:p>
    <w:p w14:paraId="456C36A2" w14:textId="77777777" w:rsidR="008B4CA7" w:rsidRDefault="008B4CA7">
      <w:pPr>
        <w:pStyle w:val="ListParagraph"/>
        <w:spacing w:after="0" w:line="360" w:lineRule="auto"/>
        <w:ind w:left="0"/>
        <w:jc w:val="both"/>
        <w:rPr>
          <w:rFonts w:ascii="Times New Roman" w:hAnsi="Times New Roman"/>
          <w:sz w:val="24"/>
          <w:szCs w:val="24"/>
          <w:lang w:eastAsia="en-US"/>
        </w:rPr>
      </w:pPr>
    </w:p>
    <w:p w14:paraId="6378BD0A" w14:textId="77777777" w:rsidR="008B4CA7" w:rsidRDefault="00661C8B">
      <w:pPr>
        <w:pStyle w:val="Caption"/>
        <w:keepNext/>
        <w:spacing w:after="0" w:line="360" w:lineRule="auto"/>
        <w:jc w:val="center"/>
        <w:rPr>
          <w:rFonts w:ascii="Times New Roman" w:hAnsi="Times New Roman"/>
          <w:b/>
          <w:i w:val="0"/>
          <w:color w:val="auto"/>
          <w:sz w:val="22"/>
        </w:rPr>
      </w:pPr>
      <w:bookmarkStart w:id="4" w:name="_Toc81092697"/>
      <w:r>
        <w:rPr>
          <w:rFonts w:ascii="Times New Roman" w:hAnsi="Times New Roman"/>
          <w:b/>
          <w:i w:val="0"/>
          <w:color w:val="auto"/>
          <w:sz w:val="22"/>
        </w:rPr>
        <w:t xml:space="preserve">Tabel </w:t>
      </w:r>
      <w:r>
        <w:rPr>
          <w:rFonts w:ascii="Times New Roman" w:hAnsi="Times New Roman"/>
          <w:b/>
          <w:i w:val="0"/>
          <w:color w:val="auto"/>
          <w:sz w:val="22"/>
        </w:rPr>
        <w:fldChar w:fldCharType="begin"/>
      </w:r>
      <w:r>
        <w:rPr>
          <w:rFonts w:ascii="Times New Roman" w:hAnsi="Times New Roman"/>
          <w:b/>
          <w:i w:val="0"/>
          <w:color w:val="auto"/>
          <w:sz w:val="22"/>
        </w:rPr>
        <w:instrText xml:space="preserve"> SEQ Tabel_4. \* ARABIC </w:instrText>
      </w:r>
      <w:r>
        <w:rPr>
          <w:rFonts w:ascii="Times New Roman" w:hAnsi="Times New Roman"/>
          <w:b/>
          <w:i w:val="0"/>
          <w:color w:val="auto"/>
          <w:sz w:val="22"/>
        </w:rPr>
        <w:fldChar w:fldCharType="separate"/>
      </w:r>
      <w:r>
        <w:rPr>
          <w:rFonts w:ascii="Times New Roman" w:hAnsi="Times New Roman"/>
          <w:b/>
          <w:i w:val="0"/>
          <w:color w:val="auto"/>
          <w:sz w:val="22"/>
        </w:rPr>
        <w:t>5</w:t>
      </w:r>
      <w:r>
        <w:rPr>
          <w:rFonts w:ascii="Times New Roman" w:hAnsi="Times New Roman"/>
          <w:b/>
          <w:i w:val="0"/>
          <w:color w:val="auto"/>
          <w:sz w:val="22"/>
        </w:rPr>
        <w:fldChar w:fldCharType="end"/>
      </w:r>
      <w:r>
        <w:rPr>
          <w:rFonts w:ascii="Times New Roman" w:hAnsi="Times New Roman"/>
          <w:b/>
          <w:i w:val="0"/>
          <w:color w:val="auto"/>
          <w:sz w:val="22"/>
          <w:lang w:val="en-US"/>
        </w:rPr>
        <w:t>.</w:t>
      </w:r>
      <w:r>
        <w:rPr>
          <w:rFonts w:ascii="Times New Roman" w:hAnsi="Times New Roman"/>
          <w:b/>
          <w:i w:val="0"/>
          <w:color w:val="auto"/>
          <w:sz w:val="22"/>
        </w:rPr>
        <w:t xml:space="preserve"> Distribusi Frekuensi Seleksi Berdasarkan Pekerjaan</w:t>
      </w:r>
      <w:bookmarkEnd w:id="4"/>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083"/>
        <w:gridCol w:w="2022"/>
        <w:gridCol w:w="2492"/>
        <w:gridCol w:w="1551"/>
      </w:tblGrid>
      <w:tr w:rsidR="008B4CA7" w14:paraId="74B2BAEC" w14:textId="77777777">
        <w:trPr>
          <w:jc w:val="center"/>
        </w:trPr>
        <w:tc>
          <w:tcPr>
            <w:tcW w:w="2083" w:type="dxa"/>
            <w:vAlign w:val="bottom"/>
          </w:tcPr>
          <w:p w14:paraId="29F920D2" w14:textId="77777777" w:rsidR="008B4CA7" w:rsidRDefault="00661C8B">
            <w:pPr>
              <w:spacing w:after="0" w:line="240" w:lineRule="auto"/>
              <w:rPr>
                <w:rFonts w:ascii="Times New Roman" w:hAnsi="Times New Roman"/>
                <w:b/>
                <w:lang w:eastAsia="en-US"/>
              </w:rPr>
            </w:pPr>
            <w:r>
              <w:rPr>
                <w:rFonts w:ascii="Times New Roman" w:hAnsi="Times New Roman"/>
                <w:b/>
                <w:lang w:eastAsia="en-US"/>
              </w:rPr>
              <w:t>Pekerjaan</w:t>
            </w:r>
          </w:p>
        </w:tc>
        <w:tc>
          <w:tcPr>
            <w:tcW w:w="2022" w:type="dxa"/>
            <w:vAlign w:val="bottom"/>
          </w:tcPr>
          <w:p w14:paraId="556CD940" w14:textId="77777777" w:rsidR="008B4CA7" w:rsidRDefault="00661C8B">
            <w:pPr>
              <w:spacing w:after="0" w:line="240" w:lineRule="auto"/>
              <w:rPr>
                <w:rFonts w:ascii="Times New Roman" w:hAnsi="Times New Roman"/>
                <w:b/>
                <w:lang w:eastAsia="en-US"/>
              </w:rPr>
            </w:pPr>
            <w:r>
              <w:rPr>
                <w:rFonts w:ascii="Times New Roman" w:hAnsi="Times New Roman"/>
                <w:b/>
                <w:lang w:eastAsia="en-US"/>
              </w:rPr>
              <w:t>Lolos Seleksi</w:t>
            </w:r>
          </w:p>
        </w:tc>
        <w:tc>
          <w:tcPr>
            <w:tcW w:w="2492" w:type="dxa"/>
            <w:vAlign w:val="bottom"/>
          </w:tcPr>
          <w:p w14:paraId="4BD75899" w14:textId="77777777" w:rsidR="008B4CA7" w:rsidRDefault="00661C8B">
            <w:pPr>
              <w:spacing w:after="0" w:line="240" w:lineRule="auto"/>
              <w:rPr>
                <w:rFonts w:ascii="Times New Roman" w:hAnsi="Times New Roman"/>
                <w:b/>
                <w:lang w:eastAsia="en-US"/>
              </w:rPr>
            </w:pPr>
            <w:r>
              <w:rPr>
                <w:rFonts w:ascii="Times New Roman" w:hAnsi="Times New Roman"/>
                <w:b/>
                <w:lang w:eastAsia="en-US"/>
              </w:rPr>
              <w:t>Tidak Lolos Seleksi</w:t>
            </w:r>
          </w:p>
        </w:tc>
        <w:tc>
          <w:tcPr>
            <w:tcW w:w="1551" w:type="dxa"/>
            <w:vAlign w:val="bottom"/>
          </w:tcPr>
          <w:p w14:paraId="1F6EB216" w14:textId="77777777" w:rsidR="008B4CA7" w:rsidRDefault="00661C8B">
            <w:pPr>
              <w:spacing w:after="0" w:line="240" w:lineRule="auto"/>
              <w:rPr>
                <w:rFonts w:ascii="Times New Roman" w:hAnsi="Times New Roman"/>
                <w:b/>
                <w:lang w:eastAsia="en-US"/>
              </w:rPr>
            </w:pPr>
            <w:r>
              <w:rPr>
                <w:rFonts w:ascii="Times New Roman" w:hAnsi="Times New Roman"/>
                <w:b/>
                <w:lang w:eastAsia="en-US"/>
              </w:rPr>
              <w:t>Jumlah</w:t>
            </w:r>
          </w:p>
        </w:tc>
      </w:tr>
      <w:tr w:rsidR="008B4CA7" w14:paraId="2B262E81" w14:textId="77777777">
        <w:trPr>
          <w:jc w:val="center"/>
        </w:trPr>
        <w:tc>
          <w:tcPr>
            <w:tcW w:w="2083" w:type="dxa"/>
          </w:tcPr>
          <w:p w14:paraId="07B9F423" w14:textId="77777777" w:rsidR="008B4CA7" w:rsidRDefault="00661C8B">
            <w:pPr>
              <w:spacing w:after="0" w:line="240" w:lineRule="auto"/>
              <w:rPr>
                <w:rFonts w:ascii="Times New Roman" w:hAnsi="Times New Roman"/>
                <w:lang w:eastAsia="en-US"/>
              </w:rPr>
            </w:pPr>
            <w:r>
              <w:rPr>
                <w:rFonts w:ascii="Times New Roman" w:hAnsi="Times New Roman"/>
                <w:lang w:eastAsia="en-US"/>
              </w:rPr>
              <w:t>TNI/POLRI/ASN</w:t>
            </w:r>
          </w:p>
        </w:tc>
        <w:tc>
          <w:tcPr>
            <w:tcW w:w="2022" w:type="dxa"/>
          </w:tcPr>
          <w:p w14:paraId="03D794B2" w14:textId="77777777" w:rsidR="008B4CA7" w:rsidRDefault="00661C8B">
            <w:pPr>
              <w:spacing w:after="0" w:line="240" w:lineRule="auto"/>
              <w:rPr>
                <w:rFonts w:ascii="Times New Roman" w:hAnsi="Times New Roman"/>
                <w:lang w:eastAsia="en-US"/>
              </w:rPr>
            </w:pPr>
            <w:r>
              <w:rPr>
                <w:rFonts w:ascii="Times New Roman" w:hAnsi="Times New Roman"/>
                <w:lang w:eastAsia="en-US"/>
              </w:rPr>
              <w:t>7 (100%)</w:t>
            </w:r>
          </w:p>
        </w:tc>
        <w:tc>
          <w:tcPr>
            <w:tcW w:w="2492" w:type="dxa"/>
          </w:tcPr>
          <w:p w14:paraId="00702A10" w14:textId="77777777" w:rsidR="008B4CA7" w:rsidRDefault="00661C8B">
            <w:pPr>
              <w:spacing w:after="0" w:line="240" w:lineRule="auto"/>
              <w:rPr>
                <w:rFonts w:ascii="Times New Roman" w:hAnsi="Times New Roman"/>
                <w:lang w:eastAsia="en-US"/>
              </w:rPr>
            </w:pPr>
            <w:r>
              <w:rPr>
                <w:rFonts w:ascii="Times New Roman" w:hAnsi="Times New Roman"/>
                <w:lang w:eastAsia="en-US"/>
              </w:rPr>
              <w:t>-</w:t>
            </w:r>
          </w:p>
        </w:tc>
        <w:tc>
          <w:tcPr>
            <w:tcW w:w="1551" w:type="dxa"/>
            <w:vAlign w:val="center"/>
          </w:tcPr>
          <w:p w14:paraId="6A0A6088"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7 (7,1%)</w:t>
            </w:r>
          </w:p>
        </w:tc>
      </w:tr>
      <w:tr w:rsidR="008B4CA7" w14:paraId="6287BEA1" w14:textId="77777777">
        <w:trPr>
          <w:jc w:val="center"/>
        </w:trPr>
        <w:tc>
          <w:tcPr>
            <w:tcW w:w="2083" w:type="dxa"/>
          </w:tcPr>
          <w:p w14:paraId="72D2DBC8" w14:textId="77777777" w:rsidR="008B4CA7" w:rsidRDefault="00661C8B">
            <w:pPr>
              <w:spacing w:after="0" w:line="240" w:lineRule="auto"/>
              <w:rPr>
                <w:rFonts w:ascii="Times New Roman" w:hAnsi="Times New Roman"/>
                <w:lang w:eastAsia="en-US"/>
              </w:rPr>
            </w:pPr>
            <w:r>
              <w:rPr>
                <w:rFonts w:ascii="Times New Roman" w:hAnsi="Times New Roman"/>
                <w:lang w:eastAsia="en-US"/>
              </w:rPr>
              <w:t>Swasta/Wiraswasta</w:t>
            </w:r>
          </w:p>
        </w:tc>
        <w:tc>
          <w:tcPr>
            <w:tcW w:w="2022" w:type="dxa"/>
          </w:tcPr>
          <w:p w14:paraId="1E468E74" w14:textId="77777777" w:rsidR="008B4CA7" w:rsidRDefault="00661C8B">
            <w:pPr>
              <w:spacing w:after="0" w:line="240" w:lineRule="auto"/>
              <w:rPr>
                <w:rFonts w:ascii="Times New Roman" w:hAnsi="Times New Roman"/>
                <w:lang w:eastAsia="en-US"/>
              </w:rPr>
            </w:pPr>
            <w:r>
              <w:rPr>
                <w:rFonts w:ascii="Times New Roman" w:hAnsi="Times New Roman"/>
                <w:lang w:eastAsia="en-US"/>
              </w:rPr>
              <w:t>44 (91,7%)</w:t>
            </w:r>
          </w:p>
        </w:tc>
        <w:tc>
          <w:tcPr>
            <w:tcW w:w="2492" w:type="dxa"/>
          </w:tcPr>
          <w:p w14:paraId="13D3C94A" w14:textId="77777777" w:rsidR="008B4CA7" w:rsidRDefault="00661C8B">
            <w:pPr>
              <w:spacing w:after="0" w:line="240" w:lineRule="auto"/>
              <w:rPr>
                <w:rFonts w:ascii="Times New Roman" w:hAnsi="Times New Roman"/>
                <w:lang w:eastAsia="en-US"/>
              </w:rPr>
            </w:pPr>
            <w:r>
              <w:rPr>
                <w:rFonts w:ascii="Times New Roman" w:hAnsi="Times New Roman"/>
                <w:lang w:eastAsia="en-US"/>
              </w:rPr>
              <w:t>4 (8,3%)</w:t>
            </w:r>
          </w:p>
        </w:tc>
        <w:tc>
          <w:tcPr>
            <w:tcW w:w="1551" w:type="dxa"/>
            <w:vAlign w:val="center"/>
          </w:tcPr>
          <w:p w14:paraId="3EDDEADC"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48 (49%)</w:t>
            </w:r>
          </w:p>
        </w:tc>
      </w:tr>
      <w:tr w:rsidR="008B4CA7" w14:paraId="058280FF" w14:textId="77777777">
        <w:trPr>
          <w:jc w:val="center"/>
        </w:trPr>
        <w:tc>
          <w:tcPr>
            <w:tcW w:w="2083" w:type="dxa"/>
          </w:tcPr>
          <w:p w14:paraId="0CA915FC" w14:textId="77777777" w:rsidR="008B4CA7" w:rsidRDefault="00661C8B">
            <w:pPr>
              <w:spacing w:after="0" w:line="240" w:lineRule="auto"/>
              <w:rPr>
                <w:rFonts w:ascii="Times New Roman" w:hAnsi="Times New Roman"/>
                <w:lang w:eastAsia="en-US"/>
              </w:rPr>
            </w:pPr>
            <w:r>
              <w:rPr>
                <w:rFonts w:ascii="Times New Roman" w:hAnsi="Times New Roman"/>
                <w:lang w:eastAsia="en-US"/>
              </w:rPr>
              <w:t>Petani/Buruh</w:t>
            </w:r>
          </w:p>
        </w:tc>
        <w:tc>
          <w:tcPr>
            <w:tcW w:w="2022" w:type="dxa"/>
          </w:tcPr>
          <w:p w14:paraId="4DBD22D0" w14:textId="77777777" w:rsidR="008B4CA7" w:rsidRDefault="00661C8B">
            <w:pPr>
              <w:spacing w:after="0" w:line="240" w:lineRule="auto"/>
              <w:rPr>
                <w:rFonts w:ascii="Times New Roman" w:hAnsi="Times New Roman"/>
                <w:lang w:eastAsia="en-US"/>
              </w:rPr>
            </w:pPr>
            <w:r>
              <w:rPr>
                <w:rFonts w:ascii="Times New Roman" w:hAnsi="Times New Roman"/>
                <w:lang w:eastAsia="en-US"/>
              </w:rPr>
              <w:t>6 (100%)</w:t>
            </w:r>
          </w:p>
        </w:tc>
        <w:tc>
          <w:tcPr>
            <w:tcW w:w="2492" w:type="dxa"/>
          </w:tcPr>
          <w:p w14:paraId="6BED5D3A" w14:textId="77777777" w:rsidR="008B4CA7" w:rsidRDefault="00661C8B">
            <w:pPr>
              <w:spacing w:after="0" w:line="240" w:lineRule="auto"/>
              <w:rPr>
                <w:rFonts w:ascii="Times New Roman" w:hAnsi="Times New Roman"/>
                <w:lang w:eastAsia="en-US"/>
              </w:rPr>
            </w:pPr>
            <w:r>
              <w:rPr>
                <w:rFonts w:ascii="Times New Roman" w:hAnsi="Times New Roman"/>
                <w:lang w:eastAsia="en-US"/>
              </w:rPr>
              <w:t>-</w:t>
            </w:r>
          </w:p>
        </w:tc>
        <w:tc>
          <w:tcPr>
            <w:tcW w:w="1551" w:type="dxa"/>
            <w:vAlign w:val="center"/>
          </w:tcPr>
          <w:p w14:paraId="0C1E67D8"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6 (6,1%)</w:t>
            </w:r>
          </w:p>
        </w:tc>
      </w:tr>
      <w:tr w:rsidR="008B4CA7" w14:paraId="5D3FDFE1" w14:textId="77777777">
        <w:trPr>
          <w:jc w:val="center"/>
        </w:trPr>
        <w:tc>
          <w:tcPr>
            <w:tcW w:w="2083" w:type="dxa"/>
          </w:tcPr>
          <w:p w14:paraId="7A9B5A99" w14:textId="77777777" w:rsidR="008B4CA7" w:rsidRDefault="00661C8B">
            <w:pPr>
              <w:spacing w:after="0" w:line="240" w:lineRule="auto"/>
              <w:rPr>
                <w:rFonts w:ascii="Times New Roman" w:hAnsi="Times New Roman"/>
                <w:lang w:eastAsia="en-US"/>
              </w:rPr>
            </w:pPr>
            <w:r>
              <w:rPr>
                <w:rFonts w:ascii="Times New Roman" w:hAnsi="Times New Roman"/>
                <w:lang w:eastAsia="en-US"/>
              </w:rPr>
              <w:lastRenderedPageBreak/>
              <w:t>Lain-lain</w:t>
            </w:r>
          </w:p>
        </w:tc>
        <w:tc>
          <w:tcPr>
            <w:tcW w:w="2022" w:type="dxa"/>
          </w:tcPr>
          <w:p w14:paraId="34EFA6FA" w14:textId="77777777" w:rsidR="008B4CA7" w:rsidRDefault="00661C8B">
            <w:pPr>
              <w:spacing w:after="0" w:line="240" w:lineRule="auto"/>
              <w:rPr>
                <w:rFonts w:ascii="Times New Roman" w:hAnsi="Times New Roman"/>
                <w:lang w:eastAsia="en-US"/>
              </w:rPr>
            </w:pPr>
            <w:r>
              <w:rPr>
                <w:rFonts w:ascii="Times New Roman" w:hAnsi="Times New Roman"/>
                <w:lang w:eastAsia="en-US"/>
              </w:rPr>
              <w:t>25 (83,5%)</w:t>
            </w:r>
          </w:p>
        </w:tc>
        <w:tc>
          <w:tcPr>
            <w:tcW w:w="2492" w:type="dxa"/>
          </w:tcPr>
          <w:p w14:paraId="68E5A759" w14:textId="77777777" w:rsidR="008B4CA7" w:rsidRDefault="00661C8B">
            <w:pPr>
              <w:spacing w:after="0" w:line="240" w:lineRule="auto"/>
              <w:rPr>
                <w:rFonts w:ascii="Times New Roman" w:hAnsi="Times New Roman"/>
                <w:lang w:eastAsia="en-US"/>
              </w:rPr>
            </w:pPr>
            <w:r>
              <w:rPr>
                <w:rFonts w:ascii="Times New Roman" w:hAnsi="Times New Roman"/>
                <w:lang w:eastAsia="en-US"/>
              </w:rPr>
              <w:t>5 (16,7%)</w:t>
            </w:r>
          </w:p>
        </w:tc>
        <w:tc>
          <w:tcPr>
            <w:tcW w:w="1551" w:type="dxa"/>
            <w:vAlign w:val="center"/>
          </w:tcPr>
          <w:p w14:paraId="4D51FC10"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30 (30,6%)</w:t>
            </w:r>
          </w:p>
        </w:tc>
      </w:tr>
      <w:tr w:rsidR="008B4CA7" w14:paraId="279D1D3E" w14:textId="77777777">
        <w:trPr>
          <w:jc w:val="center"/>
        </w:trPr>
        <w:tc>
          <w:tcPr>
            <w:tcW w:w="2083" w:type="dxa"/>
          </w:tcPr>
          <w:p w14:paraId="767CB46B" w14:textId="77777777" w:rsidR="008B4CA7" w:rsidRDefault="00661C8B">
            <w:pPr>
              <w:spacing w:after="0" w:line="240" w:lineRule="auto"/>
              <w:rPr>
                <w:rFonts w:ascii="Times New Roman" w:hAnsi="Times New Roman"/>
                <w:lang w:eastAsia="en-US"/>
              </w:rPr>
            </w:pPr>
            <w:r>
              <w:rPr>
                <w:rFonts w:ascii="Times New Roman" w:hAnsi="Times New Roman"/>
                <w:lang w:eastAsia="en-US"/>
              </w:rPr>
              <w:t>Tidak Bekerja</w:t>
            </w:r>
          </w:p>
        </w:tc>
        <w:tc>
          <w:tcPr>
            <w:tcW w:w="2022" w:type="dxa"/>
          </w:tcPr>
          <w:p w14:paraId="29226C7A" w14:textId="77777777" w:rsidR="008B4CA7" w:rsidRDefault="00661C8B">
            <w:pPr>
              <w:spacing w:after="0" w:line="240" w:lineRule="auto"/>
              <w:rPr>
                <w:rFonts w:ascii="Times New Roman" w:hAnsi="Times New Roman"/>
                <w:lang w:eastAsia="en-US"/>
              </w:rPr>
            </w:pPr>
            <w:r>
              <w:rPr>
                <w:rFonts w:ascii="Times New Roman" w:hAnsi="Times New Roman"/>
                <w:lang w:eastAsia="en-US"/>
              </w:rPr>
              <w:t>4 (57,1%)</w:t>
            </w:r>
          </w:p>
        </w:tc>
        <w:tc>
          <w:tcPr>
            <w:tcW w:w="2492" w:type="dxa"/>
          </w:tcPr>
          <w:p w14:paraId="28A844AF" w14:textId="77777777" w:rsidR="008B4CA7" w:rsidRDefault="00661C8B">
            <w:pPr>
              <w:spacing w:after="0" w:line="240" w:lineRule="auto"/>
              <w:rPr>
                <w:rFonts w:ascii="Times New Roman" w:hAnsi="Times New Roman"/>
                <w:lang w:eastAsia="en-US"/>
              </w:rPr>
            </w:pPr>
            <w:r>
              <w:rPr>
                <w:rFonts w:ascii="Times New Roman" w:hAnsi="Times New Roman"/>
                <w:lang w:eastAsia="en-US"/>
              </w:rPr>
              <w:t>3 (42,9%)</w:t>
            </w:r>
          </w:p>
        </w:tc>
        <w:tc>
          <w:tcPr>
            <w:tcW w:w="1551" w:type="dxa"/>
            <w:vAlign w:val="center"/>
          </w:tcPr>
          <w:p w14:paraId="5A5FC889"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7 (7,1%)</w:t>
            </w:r>
          </w:p>
        </w:tc>
      </w:tr>
      <w:tr w:rsidR="008B4CA7" w14:paraId="1982A3A8" w14:textId="77777777">
        <w:trPr>
          <w:jc w:val="center"/>
        </w:trPr>
        <w:tc>
          <w:tcPr>
            <w:tcW w:w="2083" w:type="dxa"/>
          </w:tcPr>
          <w:p w14:paraId="51779576" w14:textId="77777777" w:rsidR="008B4CA7" w:rsidRDefault="00661C8B">
            <w:pPr>
              <w:spacing w:after="0" w:line="240" w:lineRule="auto"/>
              <w:rPr>
                <w:rFonts w:ascii="Times New Roman" w:hAnsi="Times New Roman"/>
                <w:b/>
                <w:lang w:eastAsia="en-US"/>
              </w:rPr>
            </w:pPr>
            <w:r>
              <w:rPr>
                <w:rFonts w:ascii="Times New Roman" w:hAnsi="Times New Roman"/>
                <w:b/>
                <w:lang w:eastAsia="en-US"/>
              </w:rPr>
              <w:t>Jumlah</w:t>
            </w:r>
          </w:p>
        </w:tc>
        <w:tc>
          <w:tcPr>
            <w:tcW w:w="2022" w:type="dxa"/>
          </w:tcPr>
          <w:p w14:paraId="73ADA3B6" w14:textId="77777777" w:rsidR="008B4CA7" w:rsidRDefault="00661C8B">
            <w:pPr>
              <w:spacing w:after="0" w:line="240" w:lineRule="auto"/>
              <w:rPr>
                <w:rFonts w:ascii="Times New Roman" w:hAnsi="Times New Roman"/>
                <w:lang w:eastAsia="en-US"/>
              </w:rPr>
            </w:pPr>
            <w:r>
              <w:rPr>
                <w:rFonts w:ascii="Times New Roman" w:hAnsi="Times New Roman"/>
                <w:lang w:eastAsia="en-US"/>
              </w:rPr>
              <w:t>86 (87,7)</w:t>
            </w:r>
          </w:p>
        </w:tc>
        <w:tc>
          <w:tcPr>
            <w:tcW w:w="2492" w:type="dxa"/>
          </w:tcPr>
          <w:p w14:paraId="676E60C5" w14:textId="77777777" w:rsidR="008B4CA7" w:rsidRDefault="00661C8B">
            <w:pPr>
              <w:spacing w:after="0" w:line="240" w:lineRule="auto"/>
              <w:rPr>
                <w:rFonts w:ascii="Times New Roman" w:hAnsi="Times New Roman"/>
                <w:lang w:eastAsia="en-US"/>
              </w:rPr>
            </w:pPr>
            <w:r>
              <w:rPr>
                <w:rFonts w:ascii="Times New Roman" w:hAnsi="Times New Roman"/>
                <w:lang w:eastAsia="en-US"/>
              </w:rPr>
              <w:t>12 (12,3%)</w:t>
            </w:r>
          </w:p>
        </w:tc>
        <w:tc>
          <w:tcPr>
            <w:tcW w:w="1551" w:type="dxa"/>
          </w:tcPr>
          <w:p w14:paraId="108355E3" w14:textId="77777777" w:rsidR="008B4CA7" w:rsidRDefault="00661C8B">
            <w:pPr>
              <w:spacing w:after="0" w:line="240" w:lineRule="auto"/>
              <w:rPr>
                <w:rFonts w:ascii="Times New Roman" w:hAnsi="Times New Roman"/>
                <w:lang w:eastAsia="en-US"/>
              </w:rPr>
            </w:pPr>
            <w:r>
              <w:rPr>
                <w:rFonts w:ascii="Times New Roman" w:hAnsi="Times New Roman"/>
                <w:lang w:eastAsia="en-US"/>
              </w:rPr>
              <w:t>98 (100%)</w:t>
            </w:r>
          </w:p>
        </w:tc>
      </w:tr>
    </w:tbl>
    <w:p w14:paraId="43CD34BB" w14:textId="77777777" w:rsidR="008B4CA7" w:rsidRDefault="008B4CA7">
      <w:pPr>
        <w:spacing w:after="0" w:line="360" w:lineRule="auto"/>
        <w:ind w:left="720" w:firstLine="360"/>
        <w:jc w:val="both"/>
        <w:rPr>
          <w:rFonts w:ascii="Times New Roman" w:hAnsi="Times New Roman"/>
          <w:sz w:val="24"/>
          <w:szCs w:val="24"/>
          <w:lang w:eastAsia="en-US"/>
        </w:rPr>
      </w:pPr>
    </w:p>
    <w:p w14:paraId="326CB576" w14:textId="77777777" w:rsidR="008B4CA7" w:rsidRDefault="00661C8B">
      <w:pPr>
        <w:spacing w:after="0" w:line="360" w:lineRule="auto"/>
        <w:ind w:firstLine="720"/>
        <w:jc w:val="both"/>
        <w:rPr>
          <w:rFonts w:ascii="Times New Roman" w:hAnsi="Times New Roman"/>
          <w:sz w:val="24"/>
          <w:szCs w:val="24"/>
          <w:lang w:eastAsia="en-US"/>
        </w:rPr>
      </w:pPr>
      <w:r>
        <w:rPr>
          <w:rFonts w:ascii="Times New Roman" w:hAnsi="Times New Roman"/>
          <w:sz w:val="24"/>
          <w:szCs w:val="24"/>
          <w:lang w:eastAsia="en-US"/>
        </w:rPr>
        <w:t xml:space="preserve">Berdasarkan </w:t>
      </w:r>
      <w:r>
        <w:rPr>
          <w:rFonts w:ascii="Times New Roman" w:hAnsi="Times New Roman"/>
          <w:sz w:val="24"/>
          <w:szCs w:val="24"/>
          <w:lang w:val="en-US" w:eastAsia="en-US"/>
        </w:rPr>
        <w:t>T</w:t>
      </w:r>
      <w:r>
        <w:rPr>
          <w:rFonts w:ascii="Times New Roman" w:hAnsi="Times New Roman"/>
          <w:sz w:val="24"/>
          <w:szCs w:val="24"/>
          <w:lang w:eastAsia="en-US"/>
        </w:rPr>
        <w:t xml:space="preserve">abel 5 menunjukkan </w:t>
      </w:r>
      <w:r>
        <w:rPr>
          <w:rFonts w:ascii="Times New Roman" w:hAnsi="Times New Roman"/>
          <w:sz w:val="24"/>
          <w:szCs w:val="24"/>
          <w:lang w:eastAsia="en-US"/>
        </w:rPr>
        <w:t>pendonor dengan status pekerjaan tidak bekerja paling banyak mengalami penolakan (tidak lolos seleksi) yaitu sebanyak 42,9%.</w:t>
      </w:r>
      <w:r>
        <w:rPr>
          <w:rFonts w:ascii="Times New Roman" w:hAnsi="Times New Roman"/>
          <w:sz w:val="24"/>
          <w:szCs w:val="24"/>
          <w:lang w:eastAsia="en-US"/>
        </w:rPr>
        <w:t xml:space="preserve"> Hal </w:t>
      </w:r>
      <w:r>
        <w:rPr>
          <w:rFonts w:ascii="Times New Roman" w:hAnsi="Times New Roman"/>
          <w:sz w:val="24"/>
          <w:szCs w:val="24"/>
          <w:lang w:eastAsia="en-US"/>
        </w:rPr>
        <w:t>tersebut</w:t>
      </w:r>
      <w:r>
        <w:rPr>
          <w:rFonts w:ascii="Times New Roman" w:hAnsi="Times New Roman"/>
          <w:sz w:val="24"/>
          <w:szCs w:val="24"/>
          <w:lang w:eastAsia="en-US"/>
        </w:rPr>
        <w:t xml:space="preserve"> </w:t>
      </w:r>
      <w:r>
        <w:rPr>
          <w:rFonts w:ascii="Times New Roman" w:hAnsi="Times New Roman"/>
          <w:sz w:val="24"/>
          <w:szCs w:val="24"/>
          <w:lang w:eastAsia="en-US"/>
        </w:rPr>
        <w:t>di</w:t>
      </w:r>
      <w:r>
        <w:rPr>
          <w:rFonts w:ascii="Times New Roman" w:hAnsi="Times New Roman"/>
          <w:sz w:val="24"/>
          <w:szCs w:val="24"/>
          <w:lang w:eastAsia="en-US"/>
        </w:rPr>
        <w:t>karena</w:t>
      </w:r>
      <w:r>
        <w:rPr>
          <w:rFonts w:ascii="Times New Roman" w:hAnsi="Times New Roman"/>
          <w:sz w:val="24"/>
          <w:szCs w:val="24"/>
          <w:lang w:eastAsia="en-US"/>
        </w:rPr>
        <w:t>kan</w:t>
      </w:r>
      <w:r>
        <w:rPr>
          <w:rFonts w:ascii="Times New Roman" w:hAnsi="Times New Roman"/>
          <w:sz w:val="24"/>
          <w:szCs w:val="24"/>
          <w:lang w:eastAsia="en-US"/>
        </w:rPr>
        <w:t xml:space="preserve"> sosio ekonominya rendah, sehingga </w:t>
      </w:r>
      <w:r>
        <w:rPr>
          <w:rFonts w:ascii="Times New Roman" w:hAnsi="Times New Roman"/>
          <w:sz w:val="24"/>
          <w:szCs w:val="24"/>
          <w:lang w:eastAsia="en-US"/>
        </w:rPr>
        <w:t>berpengaruh pada kesehatan dan gizi</w:t>
      </w:r>
      <w:r>
        <w:rPr>
          <w:rFonts w:ascii="Times New Roman" w:hAnsi="Times New Roman"/>
          <w:sz w:val="24"/>
          <w:szCs w:val="24"/>
          <w:lang w:eastAsia="en-US"/>
        </w:rPr>
        <w:t>, terutama kondisi hemoglobinnya rend</w:t>
      </w:r>
      <w:r>
        <w:rPr>
          <w:rFonts w:ascii="Times New Roman" w:hAnsi="Times New Roman"/>
          <w:sz w:val="24"/>
          <w:szCs w:val="24"/>
          <w:lang w:eastAsia="en-US"/>
        </w:rPr>
        <w:t>ah.</w:t>
      </w:r>
    </w:p>
    <w:p w14:paraId="0F7A4D4E" w14:textId="77777777" w:rsidR="008B4CA7" w:rsidRDefault="00661C8B">
      <w:pPr>
        <w:spacing w:after="0" w:line="360" w:lineRule="auto"/>
        <w:ind w:firstLine="720"/>
        <w:jc w:val="both"/>
        <w:rPr>
          <w:rFonts w:ascii="Times New Roman" w:hAnsi="Times New Roman"/>
          <w:sz w:val="24"/>
          <w:szCs w:val="24"/>
          <w:lang w:eastAsia="en-US"/>
        </w:rPr>
      </w:pPr>
      <w:r>
        <w:rPr>
          <w:rFonts w:ascii="Times New Roman" w:hAnsi="Times New Roman"/>
          <w:sz w:val="24"/>
          <w:szCs w:val="24"/>
          <w:lang w:eastAsia="en-US"/>
        </w:rPr>
        <w:t xml:space="preserve">Distribusi frekuensi seleksi berdasarkan karakteristik golongan darah pendonor sukarela di UDD PMI Kota Pangkalpinang tahun 2020 dengan sampel sebanyak 98 didapatkan hasil yang disajikan dalam </w:t>
      </w:r>
      <w:r>
        <w:rPr>
          <w:rFonts w:ascii="Times New Roman" w:hAnsi="Times New Roman"/>
          <w:sz w:val="24"/>
          <w:szCs w:val="24"/>
          <w:lang w:val="en-US" w:eastAsia="en-US"/>
        </w:rPr>
        <w:t>T</w:t>
      </w:r>
      <w:r>
        <w:rPr>
          <w:rFonts w:ascii="Times New Roman" w:hAnsi="Times New Roman"/>
          <w:sz w:val="24"/>
          <w:szCs w:val="24"/>
          <w:lang w:eastAsia="en-US"/>
        </w:rPr>
        <w:t>abel 6.</w:t>
      </w:r>
    </w:p>
    <w:p w14:paraId="61F47037" w14:textId="77777777" w:rsidR="008B4CA7" w:rsidRDefault="00661C8B">
      <w:pPr>
        <w:pStyle w:val="Caption"/>
        <w:keepNext/>
        <w:spacing w:after="0" w:line="360" w:lineRule="auto"/>
        <w:jc w:val="center"/>
        <w:rPr>
          <w:rFonts w:ascii="Times New Roman" w:hAnsi="Times New Roman"/>
          <w:b/>
          <w:i w:val="0"/>
          <w:color w:val="auto"/>
          <w:sz w:val="22"/>
        </w:rPr>
      </w:pPr>
      <w:bookmarkStart w:id="5" w:name="_Toc81092698"/>
      <w:r>
        <w:rPr>
          <w:rFonts w:ascii="Times New Roman" w:hAnsi="Times New Roman"/>
          <w:b/>
          <w:i w:val="0"/>
          <w:color w:val="auto"/>
          <w:sz w:val="22"/>
        </w:rPr>
        <w:t xml:space="preserve">Tabel </w:t>
      </w:r>
      <w:r>
        <w:rPr>
          <w:rFonts w:ascii="Times New Roman" w:hAnsi="Times New Roman"/>
          <w:b/>
          <w:i w:val="0"/>
          <w:color w:val="auto"/>
          <w:sz w:val="22"/>
        </w:rPr>
        <w:fldChar w:fldCharType="begin"/>
      </w:r>
      <w:r>
        <w:rPr>
          <w:rFonts w:ascii="Times New Roman" w:hAnsi="Times New Roman"/>
          <w:b/>
          <w:i w:val="0"/>
          <w:color w:val="auto"/>
          <w:sz w:val="22"/>
        </w:rPr>
        <w:instrText xml:space="preserve"> SEQ Tabel_4. \* ARABIC </w:instrText>
      </w:r>
      <w:r>
        <w:rPr>
          <w:rFonts w:ascii="Times New Roman" w:hAnsi="Times New Roman"/>
          <w:b/>
          <w:i w:val="0"/>
          <w:color w:val="auto"/>
          <w:sz w:val="22"/>
        </w:rPr>
        <w:fldChar w:fldCharType="separate"/>
      </w:r>
      <w:r>
        <w:rPr>
          <w:rFonts w:ascii="Times New Roman" w:hAnsi="Times New Roman"/>
          <w:b/>
          <w:i w:val="0"/>
          <w:color w:val="auto"/>
          <w:sz w:val="22"/>
        </w:rPr>
        <w:t>6</w:t>
      </w:r>
      <w:r>
        <w:rPr>
          <w:rFonts w:ascii="Times New Roman" w:hAnsi="Times New Roman"/>
          <w:b/>
          <w:i w:val="0"/>
          <w:color w:val="auto"/>
          <w:sz w:val="22"/>
        </w:rPr>
        <w:fldChar w:fldCharType="end"/>
      </w:r>
      <w:r>
        <w:rPr>
          <w:rFonts w:ascii="Times New Roman" w:hAnsi="Times New Roman"/>
          <w:b/>
          <w:i w:val="0"/>
          <w:color w:val="auto"/>
          <w:sz w:val="22"/>
          <w:lang w:val="en-US"/>
        </w:rPr>
        <w:t>.</w:t>
      </w:r>
      <w:r>
        <w:rPr>
          <w:rFonts w:ascii="Times New Roman" w:hAnsi="Times New Roman"/>
          <w:b/>
          <w:i w:val="0"/>
          <w:color w:val="auto"/>
          <w:sz w:val="22"/>
        </w:rPr>
        <w:t xml:space="preserve"> Distribusi Fre</w:t>
      </w:r>
      <w:r>
        <w:rPr>
          <w:rFonts w:ascii="Times New Roman" w:hAnsi="Times New Roman"/>
          <w:b/>
          <w:i w:val="0"/>
          <w:color w:val="auto"/>
          <w:sz w:val="22"/>
        </w:rPr>
        <w:t>kuensi Seleksi Berdasarkan Golongan Darah</w:t>
      </w:r>
      <w:bookmarkEnd w:id="5"/>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037"/>
        <w:gridCol w:w="2037"/>
        <w:gridCol w:w="2514"/>
        <w:gridCol w:w="1560"/>
      </w:tblGrid>
      <w:tr w:rsidR="008B4CA7" w14:paraId="25945256" w14:textId="77777777">
        <w:trPr>
          <w:jc w:val="center"/>
        </w:trPr>
        <w:tc>
          <w:tcPr>
            <w:tcW w:w="2037" w:type="dxa"/>
          </w:tcPr>
          <w:p w14:paraId="7981E7BC" w14:textId="77777777" w:rsidR="008B4CA7" w:rsidRDefault="00661C8B">
            <w:pPr>
              <w:spacing w:after="0" w:line="240" w:lineRule="auto"/>
              <w:rPr>
                <w:rFonts w:ascii="Times New Roman" w:hAnsi="Times New Roman"/>
                <w:b/>
                <w:szCs w:val="24"/>
                <w:lang w:eastAsia="en-US"/>
              </w:rPr>
            </w:pPr>
            <w:r>
              <w:rPr>
                <w:rFonts w:ascii="Times New Roman" w:hAnsi="Times New Roman"/>
                <w:b/>
                <w:szCs w:val="24"/>
                <w:lang w:eastAsia="en-US"/>
              </w:rPr>
              <w:t>Golongan Darah</w:t>
            </w:r>
          </w:p>
        </w:tc>
        <w:tc>
          <w:tcPr>
            <w:tcW w:w="2037" w:type="dxa"/>
          </w:tcPr>
          <w:p w14:paraId="07A41DDF" w14:textId="77777777" w:rsidR="008B4CA7" w:rsidRDefault="00661C8B">
            <w:pPr>
              <w:spacing w:after="0" w:line="240" w:lineRule="auto"/>
              <w:rPr>
                <w:rFonts w:ascii="Times New Roman" w:hAnsi="Times New Roman"/>
                <w:b/>
                <w:szCs w:val="24"/>
                <w:lang w:eastAsia="en-US"/>
              </w:rPr>
            </w:pPr>
            <w:r>
              <w:rPr>
                <w:rFonts w:ascii="Times New Roman" w:hAnsi="Times New Roman"/>
                <w:b/>
                <w:szCs w:val="24"/>
                <w:lang w:eastAsia="en-US"/>
              </w:rPr>
              <w:t>Lolos Seleksi</w:t>
            </w:r>
          </w:p>
        </w:tc>
        <w:tc>
          <w:tcPr>
            <w:tcW w:w="2514" w:type="dxa"/>
          </w:tcPr>
          <w:p w14:paraId="3E1AB02E" w14:textId="77777777" w:rsidR="008B4CA7" w:rsidRDefault="00661C8B">
            <w:pPr>
              <w:spacing w:after="0" w:line="240" w:lineRule="auto"/>
              <w:rPr>
                <w:rFonts w:ascii="Times New Roman" w:hAnsi="Times New Roman"/>
                <w:b/>
                <w:szCs w:val="24"/>
                <w:lang w:eastAsia="en-US"/>
              </w:rPr>
            </w:pPr>
            <w:r>
              <w:rPr>
                <w:rFonts w:ascii="Times New Roman" w:hAnsi="Times New Roman"/>
                <w:b/>
                <w:szCs w:val="24"/>
                <w:lang w:eastAsia="en-US"/>
              </w:rPr>
              <w:t>Tidak Lolos Seleksi</w:t>
            </w:r>
          </w:p>
        </w:tc>
        <w:tc>
          <w:tcPr>
            <w:tcW w:w="1560" w:type="dxa"/>
          </w:tcPr>
          <w:p w14:paraId="20E5A915" w14:textId="77777777" w:rsidR="008B4CA7" w:rsidRDefault="00661C8B">
            <w:pPr>
              <w:spacing w:after="0" w:line="240" w:lineRule="auto"/>
              <w:rPr>
                <w:rFonts w:ascii="Times New Roman" w:hAnsi="Times New Roman"/>
                <w:b/>
                <w:szCs w:val="24"/>
                <w:lang w:eastAsia="en-US"/>
              </w:rPr>
            </w:pPr>
            <w:r>
              <w:rPr>
                <w:rFonts w:ascii="Times New Roman" w:hAnsi="Times New Roman"/>
                <w:b/>
                <w:szCs w:val="24"/>
                <w:lang w:eastAsia="en-US"/>
              </w:rPr>
              <w:t>Jumlah</w:t>
            </w:r>
          </w:p>
        </w:tc>
      </w:tr>
      <w:tr w:rsidR="008B4CA7" w14:paraId="726F987A" w14:textId="77777777">
        <w:trPr>
          <w:jc w:val="center"/>
        </w:trPr>
        <w:tc>
          <w:tcPr>
            <w:tcW w:w="2037" w:type="dxa"/>
          </w:tcPr>
          <w:p w14:paraId="46278090"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A</w:t>
            </w:r>
          </w:p>
        </w:tc>
        <w:tc>
          <w:tcPr>
            <w:tcW w:w="2037" w:type="dxa"/>
          </w:tcPr>
          <w:p w14:paraId="747BED8D"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35 (92,1%)</w:t>
            </w:r>
          </w:p>
        </w:tc>
        <w:tc>
          <w:tcPr>
            <w:tcW w:w="2514" w:type="dxa"/>
          </w:tcPr>
          <w:p w14:paraId="515520E0"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3 (7,9%)</w:t>
            </w:r>
          </w:p>
        </w:tc>
        <w:tc>
          <w:tcPr>
            <w:tcW w:w="1560" w:type="dxa"/>
            <w:vAlign w:val="center"/>
          </w:tcPr>
          <w:p w14:paraId="49DB0585"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38 (38,7%)</w:t>
            </w:r>
          </w:p>
        </w:tc>
      </w:tr>
      <w:tr w:rsidR="008B4CA7" w14:paraId="7C0A1514" w14:textId="77777777">
        <w:trPr>
          <w:jc w:val="center"/>
        </w:trPr>
        <w:tc>
          <w:tcPr>
            <w:tcW w:w="2037" w:type="dxa"/>
          </w:tcPr>
          <w:p w14:paraId="3E39865E"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B</w:t>
            </w:r>
          </w:p>
        </w:tc>
        <w:tc>
          <w:tcPr>
            <w:tcW w:w="2037" w:type="dxa"/>
          </w:tcPr>
          <w:p w14:paraId="3FE49C57"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25 (89,3%)</w:t>
            </w:r>
          </w:p>
        </w:tc>
        <w:tc>
          <w:tcPr>
            <w:tcW w:w="2514" w:type="dxa"/>
          </w:tcPr>
          <w:p w14:paraId="404E876D"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3 (10,7%)</w:t>
            </w:r>
          </w:p>
        </w:tc>
        <w:tc>
          <w:tcPr>
            <w:tcW w:w="1560" w:type="dxa"/>
            <w:vAlign w:val="center"/>
          </w:tcPr>
          <w:p w14:paraId="1FAE47ED"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28 (28,6%)</w:t>
            </w:r>
          </w:p>
        </w:tc>
      </w:tr>
      <w:tr w:rsidR="008B4CA7" w14:paraId="7D65292F" w14:textId="77777777">
        <w:trPr>
          <w:jc w:val="center"/>
        </w:trPr>
        <w:tc>
          <w:tcPr>
            <w:tcW w:w="2037" w:type="dxa"/>
          </w:tcPr>
          <w:p w14:paraId="29D79322"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AB</w:t>
            </w:r>
          </w:p>
        </w:tc>
        <w:tc>
          <w:tcPr>
            <w:tcW w:w="2037" w:type="dxa"/>
          </w:tcPr>
          <w:p w14:paraId="4E34445C"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6 (66,7%)</w:t>
            </w:r>
          </w:p>
        </w:tc>
        <w:tc>
          <w:tcPr>
            <w:tcW w:w="2514" w:type="dxa"/>
          </w:tcPr>
          <w:p w14:paraId="462F626D"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3 (33,3%)</w:t>
            </w:r>
          </w:p>
        </w:tc>
        <w:tc>
          <w:tcPr>
            <w:tcW w:w="1560" w:type="dxa"/>
            <w:vAlign w:val="center"/>
          </w:tcPr>
          <w:p w14:paraId="22DFC3BF"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9 (9,2%)</w:t>
            </w:r>
          </w:p>
        </w:tc>
      </w:tr>
      <w:tr w:rsidR="008B4CA7" w14:paraId="47ABF8A6" w14:textId="77777777">
        <w:trPr>
          <w:jc w:val="center"/>
        </w:trPr>
        <w:tc>
          <w:tcPr>
            <w:tcW w:w="2037" w:type="dxa"/>
          </w:tcPr>
          <w:p w14:paraId="2CE9F61F"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0</w:t>
            </w:r>
          </w:p>
        </w:tc>
        <w:tc>
          <w:tcPr>
            <w:tcW w:w="2037" w:type="dxa"/>
          </w:tcPr>
          <w:p w14:paraId="2693DB74"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20 (87%)</w:t>
            </w:r>
          </w:p>
        </w:tc>
        <w:tc>
          <w:tcPr>
            <w:tcW w:w="2514" w:type="dxa"/>
          </w:tcPr>
          <w:p w14:paraId="1156C2F7"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3 (13%)</w:t>
            </w:r>
          </w:p>
        </w:tc>
        <w:tc>
          <w:tcPr>
            <w:tcW w:w="1560" w:type="dxa"/>
            <w:vAlign w:val="center"/>
          </w:tcPr>
          <w:p w14:paraId="48823EB1" w14:textId="77777777" w:rsidR="008B4CA7" w:rsidRDefault="00661C8B">
            <w:pPr>
              <w:pStyle w:val="ListParagraph"/>
              <w:spacing w:after="0" w:line="240" w:lineRule="auto"/>
              <w:ind w:left="0"/>
              <w:rPr>
                <w:rFonts w:ascii="Times New Roman" w:hAnsi="Times New Roman"/>
                <w:lang w:eastAsia="en-US"/>
              </w:rPr>
            </w:pPr>
            <w:r>
              <w:rPr>
                <w:rFonts w:ascii="Times New Roman" w:hAnsi="Times New Roman"/>
                <w:lang w:eastAsia="en-US"/>
              </w:rPr>
              <w:t>23 (23,5%)</w:t>
            </w:r>
          </w:p>
        </w:tc>
      </w:tr>
      <w:tr w:rsidR="008B4CA7" w14:paraId="5FA50239" w14:textId="77777777">
        <w:trPr>
          <w:jc w:val="center"/>
        </w:trPr>
        <w:tc>
          <w:tcPr>
            <w:tcW w:w="2037" w:type="dxa"/>
          </w:tcPr>
          <w:p w14:paraId="2B6EC4CF" w14:textId="77777777" w:rsidR="008B4CA7" w:rsidRDefault="00661C8B">
            <w:pPr>
              <w:spacing w:after="0" w:line="240" w:lineRule="auto"/>
              <w:rPr>
                <w:rFonts w:ascii="Times New Roman" w:hAnsi="Times New Roman"/>
                <w:b/>
                <w:szCs w:val="24"/>
                <w:lang w:eastAsia="en-US"/>
              </w:rPr>
            </w:pPr>
            <w:r>
              <w:rPr>
                <w:rFonts w:ascii="Times New Roman" w:hAnsi="Times New Roman"/>
                <w:b/>
                <w:szCs w:val="24"/>
                <w:lang w:eastAsia="en-US"/>
              </w:rPr>
              <w:t>Jumlah</w:t>
            </w:r>
          </w:p>
        </w:tc>
        <w:tc>
          <w:tcPr>
            <w:tcW w:w="2037" w:type="dxa"/>
          </w:tcPr>
          <w:p w14:paraId="5380FE22"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86 (87,7%)</w:t>
            </w:r>
          </w:p>
        </w:tc>
        <w:tc>
          <w:tcPr>
            <w:tcW w:w="2514" w:type="dxa"/>
          </w:tcPr>
          <w:p w14:paraId="16A23C64"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 xml:space="preserve">12 </w:t>
            </w:r>
            <w:r>
              <w:rPr>
                <w:rFonts w:ascii="Times New Roman" w:hAnsi="Times New Roman"/>
                <w:szCs w:val="24"/>
                <w:lang w:eastAsia="en-US"/>
              </w:rPr>
              <w:t>(12,3%)</w:t>
            </w:r>
          </w:p>
        </w:tc>
        <w:tc>
          <w:tcPr>
            <w:tcW w:w="1560" w:type="dxa"/>
          </w:tcPr>
          <w:p w14:paraId="68F37A3A" w14:textId="77777777" w:rsidR="008B4CA7" w:rsidRDefault="00661C8B">
            <w:pPr>
              <w:spacing w:after="0" w:line="240" w:lineRule="auto"/>
              <w:rPr>
                <w:rFonts w:ascii="Times New Roman" w:hAnsi="Times New Roman"/>
                <w:szCs w:val="24"/>
                <w:lang w:eastAsia="en-US"/>
              </w:rPr>
            </w:pPr>
            <w:r>
              <w:rPr>
                <w:rFonts w:ascii="Times New Roman" w:hAnsi="Times New Roman"/>
                <w:szCs w:val="24"/>
                <w:lang w:eastAsia="en-US"/>
              </w:rPr>
              <w:t>98 (100%)</w:t>
            </w:r>
          </w:p>
        </w:tc>
      </w:tr>
    </w:tbl>
    <w:p w14:paraId="585327E9" w14:textId="77777777" w:rsidR="008B4CA7" w:rsidRDefault="008B4CA7">
      <w:pPr>
        <w:spacing w:after="0" w:line="360" w:lineRule="auto"/>
        <w:jc w:val="both"/>
        <w:rPr>
          <w:rFonts w:ascii="Times New Roman" w:hAnsi="Times New Roman"/>
          <w:sz w:val="24"/>
          <w:szCs w:val="24"/>
          <w:lang w:eastAsia="en-US"/>
        </w:rPr>
      </w:pPr>
    </w:p>
    <w:p w14:paraId="092F025F" w14:textId="77777777" w:rsidR="008B4CA7" w:rsidRDefault="00661C8B">
      <w:pPr>
        <w:spacing w:after="0" w:line="360" w:lineRule="auto"/>
        <w:ind w:firstLine="720"/>
        <w:jc w:val="both"/>
        <w:rPr>
          <w:rFonts w:ascii="Times New Roman" w:hAnsi="Times New Roman"/>
          <w:sz w:val="24"/>
        </w:rPr>
      </w:pPr>
      <w:r>
        <w:rPr>
          <w:rFonts w:ascii="Times New Roman" w:hAnsi="Times New Roman"/>
          <w:sz w:val="24"/>
          <w:szCs w:val="24"/>
          <w:lang w:eastAsia="en-US"/>
        </w:rPr>
        <w:t>Berdasarkan</w:t>
      </w:r>
      <w:r>
        <w:rPr>
          <w:rFonts w:ascii="Times New Roman" w:hAnsi="Times New Roman"/>
          <w:sz w:val="24"/>
          <w:szCs w:val="24"/>
          <w:lang w:val="en-US" w:eastAsia="en-US"/>
        </w:rPr>
        <w:t xml:space="preserve"> T</w:t>
      </w:r>
      <w:r>
        <w:rPr>
          <w:rFonts w:ascii="Times New Roman" w:hAnsi="Times New Roman"/>
          <w:sz w:val="24"/>
          <w:szCs w:val="24"/>
          <w:lang w:eastAsia="en-US"/>
        </w:rPr>
        <w:t>abel 6 menunjukkan pendonor golongan darah AB paling banyak mengalami penolakan (tidak lolos seleksi) yaitu sebanyak 33,3%.</w:t>
      </w:r>
      <w:r>
        <w:rPr>
          <w:rFonts w:ascii="Times New Roman" w:hAnsi="Times New Roman"/>
          <w:sz w:val="24"/>
          <w:szCs w:val="24"/>
          <w:lang w:eastAsia="en-US"/>
        </w:rPr>
        <w:t xml:space="preserve"> </w:t>
      </w:r>
      <w:r>
        <w:rPr>
          <w:rFonts w:ascii="Times New Roman" w:hAnsi="Times New Roman"/>
          <w:color w:val="000000" w:themeColor="text1"/>
          <w:sz w:val="24"/>
          <w:szCs w:val="24"/>
          <w:lang w:eastAsia="en-US"/>
        </w:rPr>
        <w:t xml:space="preserve">Hal ini dikarenakan sedikitnya jumlah pendonor yang bergolongan darah AB di Kota </w:t>
      </w:r>
      <w:r>
        <w:rPr>
          <w:rFonts w:ascii="Times New Roman" w:hAnsi="Times New Roman"/>
          <w:color w:val="000000" w:themeColor="text1"/>
          <w:sz w:val="24"/>
          <w:szCs w:val="24"/>
          <w:lang w:eastAsia="en-US"/>
        </w:rPr>
        <w:t>Pangkalpinang, Bangka Belitung.</w:t>
      </w:r>
    </w:p>
    <w:p w14:paraId="6B7A9920" w14:textId="77777777" w:rsidR="008B4CA7" w:rsidRDefault="008B4CA7">
      <w:pPr>
        <w:pStyle w:val="firstparagrah"/>
        <w:tabs>
          <w:tab w:val="clear" w:pos="142"/>
          <w:tab w:val="left" w:pos="426"/>
        </w:tabs>
        <w:spacing w:line="360" w:lineRule="auto"/>
        <w:contextualSpacing/>
        <w:rPr>
          <w:rFonts w:ascii="Times New Roman" w:hAnsi="Times New Roman" w:cs="Times New Roman"/>
          <w:b/>
          <w:sz w:val="24"/>
          <w:szCs w:val="24"/>
        </w:rPr>
      </w:pPr>
    </w:p>
    <w:p w14:paraId="59515DAE" w14:textId="77777777" w:rsidR="008B4CA7" w:rsidRDefault="00661C8B">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14:paraId="2183BC32" w14:textId="77777777" w:rsidR="008B4CA7" w:rsidRDefault="008B4CA7">
      <w:pPr>
        <w:pStyle w:val="ListParagraph"/>
        <w:spacing w:after="0" w:line="240" w:lineRule="auto"/>
        <w:ind w:left="0"/>
        <w:jc w:val="both"/>
        <w:rPr>
          <w:rFonts w:ascii="Times New Roman" w:hAnsi="Times New Roman" w:cs="Times New Roman"/>
          <w:b/>
          <w:sz w:val="24"/>
          <w:szCs w:val="24"/>
        </w:rPr>
      </w:pPr>
    </w:p>
    <w:p w14:paraId="55D797CA" w14:textId="77777777" w:rsidR="008B4CA7" w:rsidRDefault="00661C8B">
      <w:pPr>
        <w:spacing w:after="0" w:line="360" w:lineRule="auto"/>
        <w:ind w:firstLine="360"/>
        <w:jc w:val="both"/>
        <w:rPr>
          <w:rFonts w:ascii="Times New Roman" w:hAnsi="Times New Roman"/>
          <w:sz w:val="24"/>
          <w:lang w:eastAsia="en-US"/>
        </w:rPr>
      </w:pPr>
      <w:r>
        <w:rPr>
          <w:rFonts w:ascii="Times New Roman" w:hAnsi="Times New Roman"/>
          <w:sz w:val="24"/>
          <w:lang w:eastAsia="en-US"/>
        </w:rPr>
        <w:t>Pendonor darah yang lolos seleksi di UDD PMI Pangkalpinang sejumlah 86 orang (87,8%) dan pendonor yang tidak lolos seleksi sejumlah 12 orang (12,2%).</w:t>
      </w:r>
      <w:r>
        <w:rPr>
          <w:rFonts w:ascii="Times New Roman" w:hAnsi="Times New Roman"/>
          <w:sz w:val="24"/>
          <w:lang w:val="en-US" w:eastAsia="en-US"/>
        </w:rPr>
        <w:t xml:space="preserve"> </w:t>
      </w:r>
      <w:r>
        <w:rPr>
          <w:rFonts w:ascii="Times New Roman" w:hAnsi="Times New Roman"/>
          <w:sz w:val="24"/>
          <w:lang w:eastAsia="en-US"/>
        </w:rPr>
        <w:t xml:space="preserve">Karakteristik pendonor darah yang </w:t>
      </w:r>
      <w:r>
        <w:rPr>
          <w:rFonts w:ascii="Times New Roman" w:hAnsi="Times New Roman"/>
          <w:sz w:val="24"/>
          <w:lang w:eastAsia="en-US"/>
        </w:rPr>
        <w:t xml:space="preserve">tidak </w:t>
      </w:r>
      <w:r>
        <w:rPr>
          <w:rFonts w:ascii="Times New Roman" w:hAnsi="Times New Roman"/>
          <w:sz w:val="24"/>
          <w:lang w:eastAsia="en-US"/>
        </w:rPr>
        <w:t>lolos seleksi di UDD</w:t>
      </w:r>
      <w:r>
        <w:rPr>
          <w:rFonts w:ascii="Times New Roman" w:hAnsi="Times New Roman"/>
          <w:sz w:val="24"/>
          <w:lang w:eastAsia="en-US"/>
        </w:rPr>
        <w:t xml:space="preserve"> PMI Pangkalpinang tahun 2020 </w:t>
      </w:r>
      <w:r>
        <w:rPr>
          <w:rFonts w:ascii="Times New Roman" w:hAnsi="Times New Roman"/>
          <w:sz w:val="24"/>
          <w:lang w:eastAsia="en-US"/>
        </w:rPr>
        <w:t>lebih banyak pada kelompok umur 17-25 tahun (17,4%), perempuan (32%), tidak bekerja (42,9%), dan golongan darah AB (33,3%).</w:t>
      </w:r>
    </w:p>
    <w:p w14:paraId="4AE7011D" w14:textId="77777777" w:rsidR="008B4CA7" w:rsidRDefault="008B4CA7">
      <w:pPr>
        <w:spacing w:after="0" w:line="360" w:lineRule="auto"/>
        <w:ind w:firstLine="360"/>
        <w:jc w:val="both"/>
        <w:rPr>
          <w:rFonts w:ascii="Times New Roman" w:hAnsi="Times New Roman"/>
          <w:sz w:val="24"/>
          <w:lang w:eastAsia="en-US"/>
        </w:rPr>
      </w:pPr>
    </w:p>
    <w:p w14:paraId="1B22A27C" w14:textId="77777777" w:rsidR="008B4CA7" w:rsidRDefault="008B4CA7">
      <w:pPr>
        <w:spacing w:after="0" w:line="360" w:lineRule="auto"/>
        <w:ind w:firstLine="360"/>
        <w:jc w:val="both"/>
        <w:rPr>
          <w:rFonts w:ascii="Times New Roman" w:hAnsi="Times New Roman"/>
          <w:sz w:val="24"/>
          <w:lang w:eastAsia="en-US"/>
        </w:rPr>
      </w:pPr>
    </w:p>
    <w:p w14:paraId="1AC02692" w14:textId="77777777" w:rsidR="008B4CA7" w:rsidRDefault="008B4CA7">
      <w:pPr>
        <w:spacing w:after="0" w:line="360" w:lineRule="auto"/>
        <w:ind w:firstLine="360"/>
        <w:jc w:val="both"/>
        <w:rPr>
          <w:rFonts w:ascii="Times New Roman" w:hAnsi="Times New Roman"/>
          <w:sz w:val="24"/>
          <w:lang w:eastAsia="en-US"/>
        </w:rPr>
      </w:pPr>
    </w:p>
    <w:p w14:paraId="5894795E" w14:textId="77777777" w:rsidR="008B4CA7" w:rsidRDefault="00661C8B">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UCAPAN TERIMAKASIH</w:t>
      </w:r>
    </w:p>
    <w:p w14:paraId="5300EC2E" w14:textId="77777777" w:rsidR="008B4CA7" w:rsidRDefault="00661C8B">
      <w:pPr>
        <w:spacing w:after="0" w:line="360" w:lineRule="auto"/>
        <w:ind w:firstLine="567"/>
        <w:contextualSpacing/>
        <w:jc w:val="both"/>
        <w:rPr>
          <w:rFonts w:ascii="Times New Roman" w:hAnsi="Times New Roman" w:cs="Times New Roman"/>
          <w:sz w:val="24"/>
          <w:szCs w:val="24"/>
        </w:rPr>
        <w:sectPr w:rsidR="008B4CA7">
          <w:type w:val="continuous"/>
          <w:pgSz w:w="11906" w:h="16838"/>
          <w:pgMar w:top="1418" w:right="1418" w:bottom="1418" w:left="1418" w:header="709" w:footer="709" w:gutter="0"/>
          <w:cols w:space="282"/>
          <w:docGrid w:linePitch="360"/>
        </w:sectPr>
      </w:pP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mengucapkan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syukur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hadirat</w:t>
      </w:r>
      <w:proofErr w:type="spellEnd"/>
      <w:r>
        <w:rPr>
          <w:rFonts w:ascii="Times New Roman" w:hAnsi="Times New Roman" w:cs="Times New Roman"/>
          <w:sz w:val="24"/>
          <w:szCs w:val="24"/>
          <w:lang w:val="en-US"/>
        </w:rPr>
        <w:t xml:space="preserve"> Allah SWT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melimpahkan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rahmat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hidayahNya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ucapan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UDD PMI Kota </w:t>
      </w:r>
      <w:proofErr w:type="spellStart"/>
      <w:r>
        <w:rPr>
          <w:rFonts w:ascii="Times New Roman" w:hAnsi="Times New Roman" w:cs="Times New Roman"/>
          <w:sz w:val="24"/>
          <w:szCs w:val="24"/>
          <w:lang w:val="en-US"/>
        </w:rPr>
        <w:lastRenderedPageBreak/>
        <w:t>Pangkalpinang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w:t>
      </w:r>
      <w:r>
        <w:rPr>
          <w:rFonts w:ascii="Times New Roman" w:hAnsi="Times New Roman" w:cs="Times New Roman"/>
          <w:sz w:val="24"/>
          <w:szCs w:val="24"/>
          <w:lang w:val="en-US"/>
        </w:rPr>
        <w:t>arya</w:t>
      </w:r>
      <w:proofErr w:type="spellEnd"/>
      <w:r>
        <w:rPr>
          <w:rFonts w:ascii="Times New Roman" w:hAnsi="Times New Roman" w:cs="Times New Roman"/>
          <w:sz w:val="24"/>
          <w:szCs w:val="24"/>
          <w:lang w:val="en-US"/>
        </w:rPr>
        <w:t>.</w:t>
      </w:r>
    </w:p>
    <w:p w14:paraId="6571832A" w14:textId="77777777" w:rsidR="008B4CA7" w:rsidRDefault="008B4CA7">
      <w:pPr>
        <w:tabs>
          <w:tab w:val="left" w:pos="142"/>
          <w:tab w:val="left" w:pos="284"/>
        </w:tabs>
        <w:spacing w:after="0" w:line="240" w:lineRule="auto"/>
        <w:ind w:left="-284"/>
        <w:jc w:val="both"/>
        <w:rPr>
          <w:rFonts w:ascii="Times New Roman" w:hAnsi="Times New Roman" w:cs="Times New Roman"/>
          <w:b/>
          <w:sz w:val="24"/>
          <w:szCs w:val="24"/>
        </w:rPr>
      </w:pPr>
    </w:p>
    <w:p w14:paraId="4EC1D605" w14:textId="77777777" w:rsidR="008B4CA7" w:rsidRDefault="00661C8B">
      <w:pPr>
        <w:tabs>
          <w:tab w:val="left" w:pos="142"/>
          <w:tab w:val="left" w:pos="284"/>
        </w:tabs>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DAFTAR PUSTAKA</w:t>
      </w:r>
    </w:p>
    <w:p w14:paraId="7D3C7001" w14:textId="77777777" w:rsidR="008B4CA7" w:rsidRDefault="00661C8B">
      <w:pPr>
        <w:spacing w:after="0" w:line="240" w:lineRule="auto"/>
        <w:ind w:left="426" w:hanging="720"/>
        <w:jc w:val="both"/>
        <w:rPr>
          <w:rFonts w:ascii="Times New Roman" w:hAnsi="Times New Roman"/>
          <w:i/>
          <w:sz w:val="24"/>
          <w:szCs w:val="20"/>
          <w:lang w:eastAsia="en-US"/>
        </w:rPr>
      </w:pPr>
      <w:r>
        <w:rPr>
          <w:rFonts w:ascii="Times New Roman" w:hAnsi="Times New Roman"/>
          <w:sz w:val="24"/>
          <w:szCs w:val="20"/>
        </w:rPr>
        <w:t>Bayususetyo, D., Santoso, R., Tarno</w:t>
      </w:r>
      <w:r>
        <w:rPr>
          <w:rFonts w:ascii="Times New Roman" w:hAnsi="Times New Roman"/>
          <w:sz w:val="24"/>
          <w:szCs w:val="20"/>
          <w:lang w:eastAsia="en-US"/>
        </w:rPr>
        <w:t xml:space="preserve">, 2017 </w:t>
      </w:r>
      <w:r>
        <w:rPr>
          <w:rFonts w:ascii="Times New Roman" w:hAnsi="Times New Roman"/>
          <w:i/>
          <w:sz w:val="24"/>
          <w:szCs w:val="20"/>
          <w:lang w:eastAsia="en-US"/>
        </w:rPr>
        <w:t>Klasifikasi Calon Pendonor Darah Mengunakan Metode NAÏVE BAYES CLASSIFIER.</w:t>
      </w:r>
    </w:p>
    <w:p w14:paraId="12A1CFAD" w14:textId="77777777" w:rsidR="008B4CA7" w:rsidRDefault="00661C8B">
      <w:pPr>
        <w:spacing w:after="0" w:line="240" w:lineRule="auto"/>
        <w:ind w:left="426" w:hanging="720"/>
        <w:jc w:val="both"/>
        <w:rPr>
          <w:rFonts w:ascii="Times New Roman" w:hAnsi="Times New Roman"/>
          <w:sz w:val="24"/>
          <w:szCs w:val="24"/>
        </w:rPr>
      </w:pPr>
      <w:r>
        <w:rPr>
          <w:rFonts w:ascii="Times New Roman" w:hAnsi="Times New Roman"/>
          <w:sz w:val="24"/>
          <w:szCs w:val="24"/>
        </w:rPr>
        <w:t xml:space="preserve">Harsiwi, Arini, 2018. </w:t>
      </w:r>
      <w:r>
        <w:rPr>
          <w:rFonts w:ascii="Times New Roman" w:hAnsi="Times New Roman"/>
          <w:i/>
          <w:sz w:val="24"/>
          <w:szCs w:val="24"/>
        </w:rPr>
        <w:t>Tinjauan Kegiatan Donor Darah Terhadap Kesehatan Di Palang Merah Indonesia</w:t>
      </w:r>
      <w:r>
        <w:rPr>
          <w:rFonts w:ascii="Times New Roman" w:hAnsi="Times New Roman"/>
          <w:sz w:val="24"/>
          <w:szCs w:val="24"/>
        </w:rPr>
        <w:t xml:space="preserve"> </w:t>
      </w:r>
      <w:r>
        <w:rPr>
          <w:rFonts w:ascii="Times New Roman" w:hAnsi="Times New Roman"/>
          <w:i/>
          <w:sz w:val="24"/>
          <w:szCs w:val="24"/>
        </w:rPr>
        <w:t>Karanganyar, Jawa Tengah Tahun 2018.</w:t>
      </w:r>
      <w:r>
        <w:rPr>
          <w:rFonts w:ascii="Times New Roman" w:hAnsi="Times New Roman"/>
          <w:sz w:val="24"/>
          <w:szCs w:val="24"/>
        </w:rPr>
        <w:t xml:space="preserve"> Apikes Citra Medika Surakarta: Surakarta.</w:t>
      </w:r>
    </w:p>
    <w:p w14:paraId="64A8D652" w14:textId="77777777" w:rsidR="008B4CA7" w:rsidRDefault="00661C8B">
      <w:pPr>
        <w:spacing w:after="0" w:line="240" w:lineRule="auto"/>
        <w:ind w:left="426" w:hanging="720"/>
        <w:jc w:val="both"/>
        <w:rPr>
          <w:rFonts w:ascii="Times New Roman" w:hAnsi="Times New Roman"/>
          <w:sz w:val="24"/>
          <w:szCs w:val="24"/>
        </w:rPr>
      </w:pPr>
      <w:r>
        <w:rPr>
          <w:rFonts w:ascii="Times New Roman" w:hAnsi="Times New Roman"/>
          <w:sz w:val="24"/>
          <w:szCs w:val="24"/>
        </w:rPr>
        <w:t xml:space="preserve">Komalasari, N. L. G. Y., &amp; Lestari, A. A. W., 2015. </w:t>
      </w:r>
      <w:r>
        <w:rPr>
          <w:rFonts w:ascii="Times New Roman" w:hAnsi="Times New Roman"/>
          <w:i/>
          <w:sz w:val="24"/>
          <w:szCs w:val="24"/>
        </w:rPr>
        <w:t xml:space="preserve">Gambaran Karakteristik Pendonor, Prevalensi Infeksi HIV, Dan Prevalensi Infeksi Sifilis Pada Pendonor Pengganti dan Pendonor </w:t>
      </w:r>
      <w:r>
        <w:rPr>
          <w:rFonts w:ascii="Times New Roman" w:hAnsi="Times New Roman"/>
          <w:i/>
          <w:sz w:val="24"/>
          <w:szCs w:val="24"/>
        </w:rPr>
        <w:t>Sukarela Di Unit Donor Darah Provinsi Bali-RSUP Sanglah Tahun 2013</w:t>
      </w:r>
      <w:r>
        <w:rPr>
          <w:rFonts w:ascii="Times New Roman" w:hAnsi="Times New Roman"/>
          <w:sz w:val="24"/>
          <w:szCs w:val="24"/>
        </w:rPr>
        <w:t xml:space="preserve">. E-Jurnal Medika Udayana. </w:t>
      </w:r>
    </w:p>
    <w:p w14:paraId="3C32E3A7" w14:textId="77777777" w:rsidR="008B4CA7" w:rsidRDefault="00661C8B">
      <w:pPr>
        <w:spacing w:after="0" w:line="240" w:lineRule="auto"/>
        <w:ind w:left="426" w:hanging="720"/>
        <w:jc w:val="both"/>
        <w:rPr>
          <w:rFonts w:ascii="Times New Roman" w:hAnsi="Times New Roman"/>
          <w:sz w:val="24"/>
          <w:szCs w:val="24"/>
        </w:rPr>
      </w:pPr>
      <w:r>
        <w:rPr>
          <w:rFonts w:ascii="Times New Roman" w:hAnsi="Times New Roman"/>
          <w:sz w:val="24"/>
          <w:szCs w:val="24"/>
        </w:rPr>
        <w:t>Peraturan Menteri Kesehatan</w:t>
      </w:r>
      <w:r>
        <w:rPr>
          <w:rFonts w:ascii="Times New Roman" w:hAnsi="Times New Roman"/>
          <w:sz w:val="24"/>
          <w:szCs w:val="24"/>
          <w:lang w:val="en-US"/>
        </w:rPr>
        <w:t xml:space="preserve"> </w:t>
      </w:r>
      <w:r>
        <w:rPr>
          <w:rFonts w:ascii="Times New Roman" w:hAnsi="Times New Roman"/>
          <w:sz w:val="24"/>
          <w:szCs w:val="24"/>
        </w:rPr>
        <w:t>Nomor 91 Tahun 2015 Tentang Standar Pelayanan Transfusi Darah. Indonesia.</w:t>
      </w:r>
    </w:p>
    <w:p w14:paraId="07544BAC" w14:textId="77777777" w:rsidR="008B4CA7" w:rsidRDefault="00661C8B">
      <w:pPr>
        <w:spacing w:after="0" w:line="240" w:lineRule="auto"/>
        <w:ind w:left="426" w:hanging="720"/>
        <w:jc w:val="both"/>
        <w:rPr>
          <w:rFonts w:ascii="Times New Roman" w:hAnsi="Times New Roman"/>
          <w:sz w:val="24"/>
          <w:szCs w:val="20"/>
        </w:rPr>
      </w:pPr>
      <w:r>
        <w:rPr>
          <w:rFonts w:ascii="Times New Roman" w:hAnsi="Times New Roman"/>
          <w:sz w:val="24"/>
          <w:szCs w:val="20"/>
        </w:rPr>
        <w:t xml:space="preserve">Roosarjani, C., </w:t>
      </w:r>
      <w:proofErr w:type="spellStart"/>
      <w:r>
        <w:rPr>
          <w:rFonts w:ascii="Times New Roman" w:hAnsi="Times New Roman"/>
          <w:sz w:val="24"/>
          <w:szCs w:val="20"/>
          <w:lang w:val="en-US"/>
        </w:rPr>
        <w:t>Mayasari</w:t>
      </w:r>
      <w:proofErr w:type="spellEnd"/>
      <w:r>
        <w:rPr>
          <w:rFonts w:ascii="Times New Roman" w:hAnsi="Times New Roman"/>
          <w:sz w:val="24"/>
          <w:szCs w:val="20"/>
          <w:lang w:val="en-US"/>
        </w:rPr>
        <w:t xml:space="preserve">, D., &amp; </w:t>
      </w:r>
      <w:proofErr w:type="spellStart"/>
      <w:r>
        <w:rPr>
          <w:rFonts w:ascii="Times New Roman" w:hAnsi="Times New Roman"/>
          <w:sz w:val="24"/>
          <w:szCs w:val="20"/>
          <w:lang w:val="en-US"/>
        </w:rPr>
        <w:t>Wahyuono</w:t>
      </w:r>
      <w:proofErr w:type="spellEnd"/>
      <w:r>
        <w:rPr>
          <w:rFonts w:ascii="Times New Roman" w:hAnsi="Times New Roman"/>
          <w:sz w:val="24"/>
          <w:szCs w:val="20"/>
          <w:lang w:val="en-US"/>
        </w:rPr>
        <w:t>, T.</w:t>
      </w:r>
      <w:r>
        <w:rPr>
          <w:rFonts w:ascii="Times New Roman" w:hAnsi="Times New Roman"/>
          <w:sz w:val="24"/>
          <w:szCs w:val="20"/>
        </w:rPr>
        <w:t xml:space="preserve"> 2019. </w:t>
      </w:r>
      <w:r>
        <w:rPr>
          <w:rFonts w:ascii="Times New Roman" w:hAnsi="Times New Roman"/>
          <w:i/>
          <w:sz w:val="24"/>
          <w:szCs w:val="20"/>
        </w:rPr>
        <w:t xml:space="preserve">Defferal </w:t>
      </w:r>
      <w:r>
        <w:rPr>
          <w:rFonts w:ascii="Times New Roman" w:hAnsi="Times New Roman"/>
          <w:i/>
          <w:sz w:val="24"/>
          <w:szCs w:val="20"/>
        </w:rPr>
        <w:t>Pada Donor Darah</w:t>
      </w:r>
      <w:r>
        <w:rPr>
          <w:rFonts w:ascii="Times New Roman" w:hAnsi="Times New Roman"/>
          <w:sz w:val="24"/>
          <w:szCs w:val="20"/>
        </w:rPr>
        <w:t xml:space="preserve">. </w:t>
      </w:r>
      <w:r>
        <w:rPr>
          <w:rFonts w:ascii="Times New Roman" w:hAnsi="Times New Roman"/>
          <w:sz w:val="24"/>
          <w:szCs w:val="20"/>
          <w:lang w:val="en-US"/>
        </w:rPr>
        <w:t>INFOKES, 9 (2), 63-66.</w:t>
      </w:r>
    </w:p>
    <w:p w14:paraId="47E7BC55" w14:textId="77777777" w:rsidR="008B4CA7" w:rsidRDefault="00661C8B">
      <w:pPr>
        <w:spacing w:after="0" w:line="240" w:lineRule="auto"/>
        <w:ind w:left="426" w:hanging="720"/>
        <w:jc w:val="both"/>
        <w:rPr>
          <w:rFonts w:ascii="Times New Roman" w:hAnsi="Times New Roman"/>
          <w:sz w:val="24"/>
          <w:szCs w:val="24"/>
          <w:lang w:val="en-US"/>
        </w:rPr>
      </w:pPr>
      <w:proofErr w:type="spellStart"/>
      <w:r>
        <w:rPr>
          <w:rFonts w:ascii="Times New Roman" w:hAnsi="Times New Roman"/>
          <w:sz w:val="24"/>
          <w:szCs w:val="24"/>
          <w:lang w:val="en-US"/>
        </w:rPr>
        <w:t>Purnamaningsih</w:t>
      </w:r>
      <w:proofErr w:type="spellEnd"/>
      <w:r>
        <w:rPr>
          <w:rFonts w:ascii="Times New Roman" w:hAnsi="Times New Roman"/>
          <w:sz w:val="24"/>
          <w:szCs w:val="24"/>
          <w:lang w:val="en-US"/>
        </w:rPr>
        <w:t xml:space="preserve">, N., </w:t>
      </w:r>
      <w:proofErr w:type="spellStart"/>
      <w:r>
        <w:rPr>
          <w:rFonts w:ascii="Times New Roman" w:hAnsi="Times New Roman"/>
          <w:sz w:val="24"/>
          <w:szCs w:val="24"/>
          <w:lang w:val="en-US"/>
        </w:rPr>
        <w:t>Supadmi</w:t>
      </w:r>
      <w:proofErr w:type="spellEnd"/>
      <w:r>
        <w:rPr>
          <w:rFonts w:ascii="Times New Roman" w:hAnsi="Times New Roman"/>
          <w:sz w:val="24"/>
          <w:szCs w:val="24"/>
          <w:lang w:val="en-US"/>
        </w:rPr>
        <w:t xml:space="preserve">, F.R.S, &amp; </w:t>
      </w:r>
      <w:proofErr w:type="spellStart"/>
      <w:r>
        <w:rPr>
          <w:rFonts w:ascii="Times New Roman" w:hAnsi="Times New Roman"/>
          <w:sz w:val="24"/>
          <w:szCs w:val="24"/>
          <w:lang w:val="en-US"/>
        </w:rPr>
        <w:t>Danarsih</w:t>
      </w:r>
      <w:proofErr w:type="spellEnd"/>
      <w:r>
        <w:rPr>
          <w:rFonts w:ascii="Times New Roman" w:hAnsi="Times New Roman"/>
          <w:sz w:val="24"/>
          <w:szCs w:val="24"/>
          <w:lang w:val="en-US"/>
        </w:rPr>
        <w:t xml:space="preserve">, D.E. 2020. Gambaran </w:t>
      </w:r>
      <w:proofErr w:type="spellStart"/>
      <w:r>
        <w:rPr>
          <w:rFonts w:ascii="Times New Roman" w:hAnsi="Times New Roman"/>
          <w:sz w:val="24"/>
          <w:szCs w:val="24"/>
          <w:lang w:val="en-US"/>
        </w:rPr>
        <w:t>Karakteristik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Pendonor</w:t>
      </w:r>
      <w:proofErr w:type="spellEnd"/>
      <w:r>
        <w:rPr>
          <w:rFonts w:ascii="Times New Roman" w:hAnsi="Times New Roman"/>
          <w:sz w:val="24"/>
          <w:szCs w:val="24"/>
          <w:lang w:val="en-US"/>
        </w:rPr>
        <w:t xml:space="preserve"> Darah di Unit </w:t>
      </w:r>
      <w:proofErr w:type="spellStart"/>
      <w:r>
        <w:rPr>
          <w:rFonts w:ascii="Times New Roman" w:hAnsi="Times New Roman"/>
          <w:sz w:val="24"/>
          <w:szCs w:val="24"/>
          <w:lang w:val="en-US"/>
        </w:rPr>
        <w:t>Transfusi</w:t>
      </w:r>
      <w:proofErr w:type="spellEnd"/>
      <w:r>
        <w:rPr>
          <w:rFonts w:ascii="Times New Roman" w:hAnsi="Times New Roman"/>
          <w:sz w:val="24"/>
          <w:szCs w:val="24"/>
          <w:lang w:val="en-US"/>
        </w:rPr>
        <w:t xml:space="preserve"> Darah (UTD) PMI </w:t>
      </w:r>
      <w:proofErr w:type="spellStart"/>
      <w:r>
        <w:rPr>
          <w:rFonts w:ascii="Times New Roman" w:hAnsi="Times New Roman"/>
          <w:sz w:val="24"/>
          <w:szCs w:val="24"/>
          <w:lang w:val="en-US"/>
        </w:rPr>
        <w:t>Kabupaten</w:t>
      </w:r>
      <w:proofErr w:type="spellEnd"/>
      <w:r>
        <w:rPr>
          <w:rFonts w:ascii="Times New Roman" w:hAnsi="Times New Roman"/>
          <w:sz w:val="24"/>
          <w:szCs w:val="24"/>
          <w:lang w:val="en-US"/>
        </w:rPr>
        <w:t xml:space="preserve"> Bantul Yogyakarta. </w:t>
      </w:r>
      <w:proofErr w:type="spellStart"/>
      <w:r>
        <w:rPr>
          <w:rFonts w:ascii="Times New Roman" w:hAnsi="Times New Roman"/>
          <w:sz w:val="24"/>
          <w:szCs w:val="24"/>
          <w:lang w:val="en-US"/>
        </w:rPr>
        <w:t>Prosiding</w:t>
      </w:r>
      <w:proofErr w:type="spellEnd"/>
      <w:r>
        <w:rPr>
          <w:rFonts w:ascii="Times New Roman" w:hAnsi="Times New Roman"/>
          <w:sz w:val="24"/>
          <w:szCs w:val="24"/>
          <w:lang w:val="en-US"/>
        </w:rPr>
        <w:t xml:space="preserve"> Seminar Kesehatan Nasional Universitas Negeri</w:t>
      </w:r>
      <w:r>
        <w:rPr>
          <w:rFonts w:ascii="Times New Roman" w:hAnsi="Times New Roman"/>
          <w:sz w:val="24"/>
          <w:szCs w:val="24"/>
          <w:lang w:val="en-US"/>
        </w:rPr>
        <w:t xml:space="preserve"> Semarang, 11-17.</w:t>
      </w:r>
    </w:p>
    <w:p w14:paraId="2030E139" w14:textId="77777777" w:rsidR="008B4CA7" w:rsidRDefault="00661C8B">
      <w:pPr>
        <w:spacing w:after="0" w:line="240" w:lineRule="auto"/>
        <w:ind w:left="426" w:hanging="720"/>
        <w:jc w:val="both"/>
        <w:rPr>
          <w:rFonts w:ascii="Times New Roman" w:hAnsi="Times New Roman"/>
          <w:sz w:val="24"/>
          <w:szCs w:val="24"/>
        </w:rPr>
      </w:pPr>
      <w:r>
        <w:rPr>
          <w:rFonts w:ascii="Times New Roman" w:hAnsi="Times New Roman"/>
          <w:sz w:val="24"/>
          <w:szCs w:val="24"/>
        </w:rPr>
        <w:t xml:space="preserve">Setyaningsih, R. I., Pangestuti, D. R., &amp; Rahfiludin, M. Z., 2018. </w:t>
      </w:r>
      <w:r>
        <w:rPr>
          <w:rFonts w:ascii="Times New Roman" w:hAnsi="Times New Roman"/>
          <w:i/>
          <w:sz w:val="24"/>
          <w:szCs w:val="24"/>
        </w:rPr>
        <w:t>Hubungan asupan protein, zat bei, vitamin C, Fitat, dan tanin terhadap kadar hemoglobin calon pendonor darah laki-laki (Studi di Unit Donor Darah PMI Kota Semarang)</w:t>
      </w:r>
      <w:r>
        <w:rPr>
          <w:rFonts w:ascii="Times New Roman" w:hAnsi="Times New Roman"/>
          <w:sz w:val="24"/>
          <w:szCs w:val="24"/>
        </w:rPr>
        <w:t>. Jurna</w:t>
      </w:r>
      <w:r>
        <w:rPr>
          <w:rFonts w:ascii="Times New Roman" w:hAnsi="Times New Roman"/>
          <w:sz w:val="24"/>
          <w:szCs w:val="24"/>
        </w:rPr>
        <w:t>l Kesehatan Masyarakat (e-Journal), 6(4), 238–246.</w:t>
      </w:r>
    </w:p>
    <w:p w14:paraId="0E3D011B" w14:textId="77777777" w:rsidR="008B4CA7" w:rsidRDefault="00661C8B">
      <w:pPr>
        <w:spacing w:after="0" w:line="240" w:lineRule="auto"/>
        <w:ind w:left="426" w:hanging="720"/>
        <w:jc w:val="both"/>
        <w:rPr>
          <w:rFonts w:ascii="Times New Roman" w:hAnsi="Times New Roman"/>
          <w:sz w:val="24"/>
          <w:szCs w:val="20"/>
          <w:lang w:eastAsia="en-US"/>
        </w:rPr>
      </w:pPr>
      <w:r>
        <w:rPr>
          <w:rFonts w:ascii="Times New Roman" w:hAnsi="Times New Roman"/>
          <w:sz w:val="24"/>
          <w:szCs w:val="20"/>
        </w:rPr>
        <w:t xml:space="preserve">Sinde, M., S., Fitriangga, A., Hadi, D., P., 2024. </w:t>
      </w:r>
      <w:r>
        <w:rPr>
          <w:rFonts w:ascii="Times New Roman" w:hAnsi="Times New Roman"/>
          <w:i/>
          <w:sz w:val="24"/>
          <w:szCs w:val="20"/>
          <w:lang w:eastAsia="en-US"/>
        </w:rPr>
        <w:t>Gambaran Pengetahuan, Sikap, dan Motivasi Mengenai Donor Darah Sukarela di Unit Donor Darah Kota Pontianak tahun 2013</w:t>
      </w:r>
      <w:r>
        <w:rPr>
          <w:rFonts w:ascii="Times New Roman" w:hAnsi="Times New Roman"/>
          <w:sz w:val="24"/>
          <w:szCs w:val="20"/>
          <w:lang w:eastAsia="en-US"/>
        </w:rPr>
        <w:t>: Pontianak.</w:t>
      </w:r>
    </w:p>
    <w:p w14:paraId="55602187" w14:textId="77777777" w:rsidR="008B4CA7" w:rsidRDefault="00661C8B">
      <w:pPr>
        <w:spacing w:after="0" w:line="240" w:lineRule="auto"/>
        <w:ind w:left="426" w:hanging="720"/>
        <w:jc w:val="both"/>
        <w:rPr>
          <w:rFonts w:ascii="Times New Roman" w:hAnsi="Times New Roman"/>
          <w:sz w:val="24"/>
          <w:szCs w:val="24"/>
          <w:lang w:val="en-US"/>
        </w:rPr>
      </w:pPr>
      <w:proofErr w:type="spellStart"/>
      <w:r>
        <w:rPr>
          <w:rFonts w:ascii="Times New Roman" w:hAnsi="Times New Roman"/>
          <w:sz w:val="24"/>
          <w:szCs w:val="24"/>
          <w:lang w:val="en-US"/>
        </w:rPr>
        <w:t>Situmorang</w:t>
      </w:r>
      <w:proofErr w:type="spellEnd"/>
      <w:r>
        <w:rPr>
          <w:rFonts w:ascii="Times New Roman" w:hAnsi="Times New Roman"/>
          <w:sz w:val="24"/>
          <w:szCs w:val="24"/>
          <w:lang w:val="en-US"/>
        </w:rPr>
        <w:t xml:space="preserve">, P.R., </w:t>
      </w:r>
      <w:proofErr w:type="spellStart"/>
      <w:r>
        <w:rPr>
          <w:rFonts w:ascii="Times New Roman" w:hAnsi="Times New Roman"/>
          <w:sz w:val="24"/>
          <w:szCs w:val="24"/>
          <w:lang w:val="en-US"/>
        </w:rPr>
        <w:t>Sihotang</w:t>
      </w:r>
      <w:proofErr w:type="spellEnd"/>
      <w:r>
        <w:rPr>
          <w:rFonts w:ascii="Times New Roman" w:hAnsi="Times New Roman"/>
          <w:sz w:val="24"/>
          <w:szCs w:val="24"/>
          <w:lang w:val="en-US"/>
        </w:rPr>
        <w:t xml:space="preserve">, W.Y., &amp; </w:t>
      </w:r>
      <w:proofErr w:type="spellStart"/>
      <w:r>
        <w:rPr>
          <w:rFonts w:ascii="Times New Roman" w:hAnsi="Times New Roman"/>
          <w:sz w:val="24"/>
          <w:szCs w:val="24"/>
          <w:lang w:val="en-US"/>
        </w:rPr>
        <w:t>Novitarum</w:t>
      </w:r>
      <w:proofErr w:type="spellEnd"/>
      <w:r>
        <w:rPr>
          <w:rFonts w:ascii="Times New Roman" w:hAnsi="Times New Roman"/>
          <w:sz w:val="24"/>
          <w:szCs w:val="24"/>
          <w:lang w:val="en-US"/>
        </w:rPr>
        <w:t xml:space="preserve">, L. (2020). </w:t>
      </w:r>
      <w:proofErr w:type="spellStart"/>
      <w:r>
        <w:rPr>
          <w:rFonts w:ascii="Times New Roman" w:hAnsi="Times New Roman"/>
          <w:sz w:val="24"/>
          <w:szCs w:val="24"/>
          <w:lang w:val="en-US"/>
        </w:rPr>
        <w:t>Identifikasi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Faktor-Faktor</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Mempengaruhi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Kelayakan</w:t>
      </w:r>
      <w:proofErr w:type="spellEnd"/>
      <w:r>
        <w:rPr>
          <w:rFonts w:ascii="Times New Roman" w:hAnsi="Times New Roman"/>
          <w:sz w:val="24"/>
          <w:szCs w:val="24"/>
          <w:lang w:val="en-US"/>
        </w:rPr>
        <w:t xml:space="preserve"> Donor Darah di </w:t>
      </w:r>
      <w:proofErr w:type="spellStart"/>
      <w:r>
        <w:rPr>
          <w:rFonts w:ascii="Times New Roman" w:hAnsi="Times New Roman"/>
          <w:sz w:val="24"/>
          <w:szCs w:val="24"/>
          <w:lang w:val="en-US"/>
        </w:rPr>
        <w:t>Stikes</w:t>
      </w:r>
      <w:proofErr w:type="spellEnd"/>
      <w:r>
        <w:rPr>
          <w:rFonts w:ascii="Times New Roman" w:hAnsi="Times New Roman"/>
          <w:sz w:val="24"/>
          <w:szCs w:val="24"/>
          <w:lang w:val="en-US"/>
        </w:rPr>
        <w:t xml:space="preserve"> Santa Elisabeth Medan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2019. </w:t>
      </w:r>
      <w:proofErr w:type="spellStart"/>
      <w:r>
        <w:rPr>
          <w:rFonts w:ascii="Times New Roman" w:hAnsi="Times New Roman"/>
          <w:sz w:val="24"/>
          <w:szCs w:val="24"/>
          <w:lang w:val="en-US"/>
        </w:rPr>
        <w:t>Jurnal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Analis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Medika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Biosains</w:t>
      </w:r>
      <w:proofErr w:type="spellEnd"/>
      <w:r>
        <w:rPr>
          <w:rFonts w:ascii="Times New Roman" w:hAnsi="Times New Roman"/>
          <w:sz w:val="24"/>
          <w:szCs w:val="24"/>
          <w:lang w:val="en-US"/>
        </w:rPr>
        <w:t xml:space="preserve"> (JAMBS), 7 (2), 122-129.</w:t>
      </w:r>
    </w:p>
    <w:p w14:paraId="63F32523" w14:textId="77777777" w:rsidR="008B4CA7" w:rsidRDefault="00661C8B">
      <w:pPr>
        <w:spacing w:after="0" w:line="240" w:lineRule="auto"/>
        <w:ind w:left="426" w:hanging="720"/>
        <w:jc w:val="both"/>
        <w:rPr>
          <w:rFonts w:ascii="Times New Roman" w:hAnsi="Times New Roman"/>
          <w:sz w:val="24"/>
          <w:szCs w:val="24"/>
          <w:lang w:val="en-US"/>
        </w:rPr>
      </w:pPr>
      <w:r>
        <w:rPr>
          <w:rFonts w:ascii="Times New Roman" w:hAnsi="Times New Roman"/>
          <w:sz w:val="24"/>
          <w:szCs w:val="24"/>
        </w:rPr>
        <w:t>Sugiatno</w:t>
      </w:r>
      <w:r>
        <w:rPr>
          <w:rFonts w:ascii="Times New Roman" w:hAnsi="Times New Roman"/>
          <w:sz w:val="24"/>
          <w:szCs w:val="24"/>
          <w:lang w:val="en-US"/>
        </w:rPr>
        <w:t>, A.</w:t>
      </w:r>
      <w:r>
        <w:rPr>
          <w:rFonts w:ascii="Times New Roman" w:hAnsi="Times New Roman"/>
          <w:sz w:val="24"/>
          <w:szCs w:val="24"/>
        </w:rPr>
        <w:t xml:space="preserve"> &amp; Zundi</w:t>
      </w:r>
      <w:r>
        <w:rPr>
          <w:rFonts w:ascii="Times New Roman" w:hAnsi="Times New Roman"/>
          <w:sz w:val="24"/>
          <w:szCs w:val="24"/>
          <w:lang w:val="en-US"/>
        </w:rPr>
        <w:t>, T.</w:t>
      </w:r>
      <w:r>
        <w:rPr>
          <w:rFonts w:ascii="Times New Roman" w:hAnsi="Times New Roman"/>
          <w:sz w:val="24"/>
          <w:szCs w:val="24"/>
        </w:rPr>
        <w:t xml:space="preserve"> 2017</w:t>
      </w:r>
      <w:r>
        <w:rPr>
          <w:rFonts w:ascii="Times New Roman" w:hAnsi="Times New Roman"/>
          <w:sz w:val="24"/>
          <w:szCs w:val="24"/>
          <w:lang w:val="en-US"/>
        </w:rPr>
        <w:t xml:space="preserve">. </w:t>
      </w:r>
      <w:proofErr w:type="spellStart"/>
      <w:r>
        <w:rPr>
          <w:rFonts w:ascii="Times New Roman" w:hAnsi="Times New Roman"/>
          <w:sz w:val="24"/>
          <w:szCs w:val="24"/>
          <w:lang w:val="en-US"/>
        </w:rPr>
        <w:t>Rancang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Bangun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Apli</w:t>
      </w:r>
      <w:r>
        <w:rPr>
          <w:rFonts w:ascii="Times New Roman" w:hAnsi="Times New Roman"/>
          <w:sz w:val="24"/>
          <w:szCs w:val="24"/>
          <w:lang w:val="en-US"/>
        </w:rPr>
        <w:t>kasi</w:t>
      </w:r>
      <w:proofErr w:type="spellEnd"/>
      <w:r>
        <w:rPr>
          <w:rFonts w:ascii="Times New Roman" w:hAnsi="Times New Roman"/>
          <w:sz w:val="24"/>
          <w:szCs w:val="24"/>
          <w:lang w:val="en-US"/>
        </w:rPr>
        <w:t xml:space="preserve"> Donor Darah </w:t>
      </w:r>
      <w:proofErr w:type="spellStart"/>
      <w:r>
        <w:rPr>
          <w:rFonts w:ascii="Times New Roman" w:hAnsi="Times New Roman"/>
          <w:sz w:val="24"/>
          <w:szCs w:val="24"/>
          <w:lang w:val="en-US"/>
        </w:rPr>
        <w:t>Berbasis</w:t>
      </w:r>
      <w:proofErr w:type="spellEnd"/>
      <w:r>
        <w:rPr>
          <w:rFonts w:ascii="Times New Roman" w:hAnsi="Times New Roman"/>
          <w:sz w:val="24"/>
          <w:szCs w:val="24"/>
          <w:lang w:val="en-US"/>
        </w:rPr>
        <w:t xml:space="preserve"> Mobile di PMI </w:t>
      </w:r>
      <w:proofErr w:type="spellStart"/>
      <w:r>
        <w:rPr>
          <w:rFonts w:ascii="Times New Roman" w:hAnsi="Times New Roman"/>
          <w:sz w:val="24"/>
          <w:szCs w:val="24"/>
          <w:lang w:val="en-US"/>
        </w:rPr>
        <w:t>Kabupaten</w:t>
      </w:r>
      <w:proofErr w:type="spellEnd"/>
      <w:r>
        <w:rPr>
          <w:rFonts w:ascii="Times New Roman" w:hAnsi="Times New Roman"/>
          <w:sz w:val="24"/>
          <w:szCs w:val="24"/>
          <w:lang w:val="en-US"/>
        </w:rPr>
        <w:t xml:space="preserve"> Bandung. </w:t>
      </w:r>
      <w:r>
        <w:rPr>
          <w:rFonts w:ascii="Times New Roman" w:hAnsi="Times New Roman"/>
          <w:i/>
          <w:iCs/>
          <w:sz w:val="24"/>
          <w:szCs w:val="24"/>
          <w:lang w:val="en-US"/>
        </w:rPr>
        <w:t xml:space="preserve">KOPERTIP: </w:t>
      </w:r>
      <w:proofErr w:type="spellStart"/>
      <w:r>
        <w:rPr>
          <w:rFonts w:ascii="Times New Roman" w:hAnsi="Times New Roman"/>
          <w:i/>
          <w:iCs/>
          <w:sz w:val="24"/>
          <w:szCs w:val="24"/>
          <w:lang w:val="en-US"/>
        </w:rPr>
        <w:t>Jurnal</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Ilmiah</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Manajemen</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Informatika</w:t>
      </w:r>
      <w:proofErr w:type="spellEnd"/>
      <w:r>
        <w:rPr>
          <w:rFonts w:ascii="Times New Roman" w:hAnsi="Times New Roman"/>
          <w:i/>
          <w:iCs/>
          <w:sz w:val="24"/>
          <w:szCs w:val="24"/>
          <w:lang w:val="en-US"/>
        </w:rPr>
        <w:t xml:space="preserve"> dan </w:t>
      </w:r>
      <w:proofErr w:type="spellStart"/>
      <w:r>
        <w:rPr>
          <w:rFonts w:ascii="Times New Roman" w:hAnsi="Times New Roman"/>
          <w:i/>
          <w:iCs/>
          <w:sz w:val="24"/>
          <w:szCs w:val="24"/>
          <w:lang w:val="en-US"/>
        </w:rPr>
        <w:t>Komputer</w:t>
      </w:r>
      <w:proofErr w:type="spellEnd"/>
      <w:r>
        <w:rPr>
          <w:rFonts w:ascii="Times New Roman" w:hAnsi="Times New Roman"/>
          <w:sz w:val="24"/>
          <w:szCs w:val="24"/>
          <w:lang w:val="en-US"/>
        </w:rPr>
        <w:t>, 1(1), 11-18.</w:t>
      </w:r>
    </w:p>
    <w:p w14:paraId="01E49B8A" w14:textId="77777777" w:rsidR="008B4CA7" w:rsidRDefault="00661C8B">
      <w:pPr>
        <w:spacing w:after="0" w:line="240" w:lineRule="auto"/>
        <w:ind w:left="426" w:hanging="720"/>
        <w:jc w:val="both"/>
        <w:rPr>
          <w:rFonts w:ascii="Times New Roman" w:hAnsi="Times New Roman"/>
          <w:sz w:val="24"/>
          <w:szCs w:val="24"/>
        </w:rPr>
      </w:pPr>
      <w:r>
        <w:rPr>
          <w:rFonts w:ascii="Times New Roman" w:hAnsi="Times New Roman"/>
          <w:sz w:val="24"/>
          <w:szCs w:val="24"/>
        </w:rPr>
        <w:t xml:space="preserve">WHO, 2012. </w:t>
      </w:r>
      <w:r>
        <w:rPr>
          <w:rFonts w:ascii="Times New Roman" w:hAnsi="Times New Roman"/>
          <w:i/>
          <w:sz w:val="24"/>
          <w:szCs w:val="24"/>
        </w:rPr>
        <w:t>Blood Donor Selection</w:t>
      </w:r>
      <w:r>
        <w:rPr>
          <w:rFonts w:ascii="Times New Roman" w:hAnsi="Times New Roman"/>
          <w:sz w:val="24"/>
          <w:szCs w:val="24"/>
        </w:rPr>
        <w:t>: Guidelines on Assessing Donor Suitabilty for Blood Donation, Switzerland: World Health Org</w:t>
      </w:r>
      <w:r>
        <w:rPr>
          <w:rFonts w:ascii="Times New Roman" w:hAnsi="Times New Roman"/>
          <w:sz w:val="24"/>
          <w:szCs w:val="24"/>
        </w:rPr>
        <w:t>anization.</w:t>
      </w:r>
    </w:p>
    <w:p w14:paraId="3A2FBF38" w14:textId="77777777" w:rsidR="008B4CA7" w:rsidRDefault="00661C8B">
      <w:pPr>
        <w:spacing w:after="0" w:line="240" w:lineRule="auto"/>
        <w:ind w:left="426" w:hanging="720"/>
        <w:jc w:val="both"/>
        <w:rPr>
          <w:rFonts w:ascii="Times New Roman" w:hAnsi="Times New Roman" w:cs="Times New Roman"/>
          <w:sz w:val="24"/>
          <w:szCs w:val="24"/>
        </w:rPr>
      </w:pPr>
      <w:r>
        <w:rPr>
          <w:rFonts w:ascii="Times New Roman" w:hAnsi="Times New Roman"/>
          <w:sz w:val="24"/>
          <w:szCs w:val="24"/>
        </w:rPr>
        <w:t xml:space="preserve">Wulandari, P., &amp; Mulyantari, N., 2016. </w:t>
      </w:r>
      <w:r>
        <w:rPr>
          <w:rFonts w:ascii="Times New Roman" w:hAnsi="Times New Roman"/>
          <w:i/>
          <w:sz w:val="24"/>
          <w:szCs w:val="24"/>
        </w:rPr>
        <w:t>Gambaran Hasil Skrining Hepatitis B Dan Hepatitis C Pada Darah Donor Di Unit Donor Darah Pmi Provinsi Bal</w:t>
      </w:r>
      <w:r>
        <w:rPr>
          <w:rFonts w:ascii="Times New Roman" w:hAnsi="Times New Roman"/>
          <w:sz w:val="24"/>
          <w:szCs w:val="24"/>
        </w:rPr>
        <w:t>i: E-Jurnal Medika Udayana, 5(7), 7–10.</w:t>
      </w:r>
    </w:p>
    <w:p w14:paraId="54C7A920" w14:textId="77777777" w:rsidR="008B4CA7" w:rsidRDefault="008B4CA7">
      <w:pPr>
        <w:tabs>
          <w:tab w:val="left" w:pos="142"/>
          <w:tab w:val="left" w:pos="284"/>
        </w:tabs>
        <w:spacing w:after="0" w:line="240" w:lineRule="auto"/>
        <w:jc w:val="both"/>
        <w:rPr>
          <w:rFonts w:ascii="Times New Roman" w:hAnsi="Times New Roman" w:cs="Times New Roman"/>
          <w:b/>
          <w:sz w:val="24"/>
          <w:szCs w:val="24"/>
        </w:rPr>
      </w:pPr>
    </w:p>
    <w:sectPr w:rsidR="008B4CA7">
      <w:type w:val="continuous"/>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FB695" w14:textId="77777777" w:rsidR="00661C8B" w:rsidRDefault="00661C8B">
      <w:pPr>
        <w:spacing w:line="240" w:lineRule="auto"/>
      </w:pPr>
      <w:r>
        <w:separator/>
      </w:r>
    </w:p>
  </w:endnote>
  <w:endnote w:type="continuationSeparator" w:id="0">
    <w:p w14:paraId="24BEC6C7" w14:textId="77777777" w:rsidR="00661C8B" w:rsidRDefault="00661C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CB1D8" w14:textId="77777777" w:rsidR="00661C8B" w:rsidRDefault="00661C8B">
      <w:pPr>
        <w:spacing w:after="0"/>
      </w:pPr>
      <w:r>
        <w:separator/>
      </w:r>
    </w:p>
  </w:footnote>
  <w:footnote w:type="continuationSeparator" w:id="0">
    <w:p w14:paraId="0B465CCF" w14:textId="77777777" w:rsidR="00661C8B" w:rsidRDefault="00661C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299D"/>
    <w:multiLevelType w:val="multilevel"/>
    <w:tmpl w:val="016F299D"/>
    <w:lvl w:ilvl="0">
      <w:start w:val="36"/>
      <w:numFmt w:val="decimal"/>
      <w:lvlText w:val="%1"/>
      <w:lvlJc w:val="left"/>
      <w:pPr>
        <w:ind w:left="555" w:hanging="555"/>
      </w:pPr>
      <w:rPr>
        <w:rFonts w:hint="default"/>
      </w:rPr>
    </w:lvl>
    <w:lvl w:ilvl="1">
      <w:start w:val="4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C81"/>
    <w:rsid w:val="000038F6"/>
    <w:rsid w:val="000068E4"/>
    <w:rsid w:val="00010424"/>
    <w:rsid w:val="00023777"/>
    <w:rsid w:val="000300D3"/>
    <w:rsid w:val="0003294C"/>
    <w:rsid w:val="00041744"/>
    <w:rsid w:val="000716E5"/>
    <w:rsid w:val="00071ED6"/>
    <w:rsid w:val="00081505"/>
    <w:rsid w:val="0009611B"/>
    <w:rsid w:val="000A5BF5"/>
    <w:rsid w:val="000E2240"/>
    <w:rsid w:val="000E4D23"/>
    <w:rsid w:val="000F5093"/>
    <w:rsid w:val="00143FBB"/>
    <w:rsid w:val="00193FA6"/>
    <w:rsid w:val="001D2151"/>
    <w:rsid w:val="00205529"/>
    <w:rsid w:val="00233E1D"/>
    <w:rsid w:val="0025261A"/>
    <w:rsid w:val="00263649"/>
    <w:rsid w:val="0026370B"/>
    <w:rsid w:val="00266371"/>
    <w:rsid w:val="00266ABF"/>
    <w:rsid w:val="002703BB"/>
    <w:rsid w:val="00287802"/>
    <w:rsid w:val="00287FA6"/>
    <w:rsid w:val="002A4DC0"/>
    <w:rsid w:val="002B5F8C"/>
    <w:rsid w:val="002D47F4"/>
    <w:rsid w:val="002E27CF"/>
    <w:rsid w:val="002F1AC1"/>
    <w:rsid w:val="002F296E"/>
    <w:rsid w:val="00302D15"/>
    <w:rsid w:val="00310D98"/>
    <w:rsid w:val="0032548A"/>
    <w:rsid w:val="00333E93"/>
    <w:rsid w:val="00334C81"/>
    <w:rsid w:val="00351F3B"/>
    <w:rsid w:val="0038759F"/>
    <w:rsid w:val="00391C47"/>
    <w:rsid w:val="0039289F"/>
    <w:rsid w:val="003A585F"/>
    <w:rsid w:val="003D0ABF"/>
    <w:rsid w:val="003F1565"/>
    <w:rsid w:val="003F3FF1"/>
    <w:rsid w:val="0040124C"/>
    <w:rsid w:val="004169DB"/>
    <w:rsid w:val="004344F8"/>
    <w:rsid w:val="004427F7"/>
    <w:rsid w:val="00446F6D"/>
    <w:rsid w:val="00453ADD"/>
    <w:rsid w:val="00453EC5"/>
    <w:rsid w:val="0045466B"/>
    <w:rsid w:val="00465E80"/>
    <w:rsid w:val="00467D6F"/>
    <w:rsid w:val="00480021"/>
    <w:rsid w:val="0048712C"/>
    <w:rsid w:val="004A2EA8"/>
    <w:rsid w:val="004A77DE"/>
    <w:rsid w:val="004B32F3"/>
    <w:rsid w:val="004B5864"/>
    <w:rsid w:val="004B65EC"/>
    <w:rsid w:val="004E4DBA"/>
    <w:rsid w:val="004F08A9"/>
    <w:rsid w:val="005044FE"/>
    <w:rsid w:val="00505DB2"/>
    <w:rsid w:val="00507424"/>
    <w:rsid w:val="00513640"/>
    <w:rsid w:val="0052176A"/>
    <w:rsid w:val="0052384B"/>
    <w:rsid w:val="005362B0"/>
    <w:rsid w:val="00542D7C"/>
    <w:rsid w:val="00555DED"/>
    <w:rsid w:val="00564ECD"/>
    <w:rsid w:val="00566DB2"/>
    <w:rsid w:val="0057492D"/>
    <w:rsid w:val="005B004B"/>
    <w:rsid w:val="005C219F"/>
    <w:rsid w:val="005E0CAC"/>
    <w:rsid w:val="005E4BEE"/>
    <w:rsid w:val="006029D0"/>
    <w:rsid w:val="00613470"/>
    <w:rsid w:val="006240F6"/>
    <w:rsid w:val="006423AE"/>
    <w:rsid w:val="00651078"/>
    <w:rsid w:val="00661C8B"/>
    <w:rsid w:val="0067092F"/>
    <w:rsid w:val="00681868"/>
    <w:rsid w:val="00695065"/>
    <w:rsid w:val="006A5B19"/>
    <w:rsid w:val="006C2225"/>
    <w:rsid w:val="006D7D11"/>
    <w:rsid w:val="00745B4F"/>
    <w:rsid w:val="00770FD7"/>
    <w:rsid w:val="007E1D0F"/>
    <w:rsid w:val="007E2423"/>
    <w:rsid w:val="007E2AF3"/>
    <w:rsid w:val="007F241E"/>
    <w:rsid w:val="007F5C30"/>
    <w:rsid w:val="007F7DEE"/>
    <w:rsid w:val="008408A9"/>
    <w:rsid w:val="008511EC"/>
    <w:rsid w:val="008528CC"/>
    <w:rsid w:val="00865C3B"/>
    <w:rsid w:val="00876121"/>
    <w:rsid w:val="00877BE8"/>
    <w:rsid w:val="00893203"/>
    <w:rsid w:val="00893F91"/>
    <w:rsid w:val="008A5984"/>
    <w:rsid w:val="008B4CA7"/>
    <w:rsid w:val="008C1AF1"/>
    <w:rsid w:val="008C1F8C"/>
    <w:rsid w:val="008C4364"/>
    <w:rsid w:val="008E7048"/>
    <w:rsid w:val="009007B8"/>
    <w:rsid w:val="00903AE5"/>
    <w:rsid w:val="009044AA"/>
    <w:rsid w:val="00905BC8"/>
    <w:rsid w:val="0090679D"/>
    <w:rsid w:val="009100EF"/>
    <w:rsid w:val="00927F1B"/>
    <w:rsid w:val="009426E6"/>
    <w:rsid w:val="00956E88"/>
    <w:rsid w:val="00961933"/>
    <w:rsid w:val="009675C7"/>
    <w:rsid w:val="00972879"/>
    <w:rsid w:val="0097384B"/>
    <w:rsid w:val="00984886"/>
    <w:rsid w:val="00984BB0"/>
    <w:rsid w:val="00985313"/>
    <w:rsid w:val="00990788"/>
    <w:rsid w:val="009953F6"/>
    <w:rsid w:val="009A07F2"/>
    <w:rsid w:val="009B0DAD"/>
    <w:rsid w:val="009B209C"/>
    <w:rsid w:val="009C33A4"/>
    <w:rsid w:val="009E2A1A"/>
    <w:rsid w:val="009E6A8F"/>
    <w:rsid w:val="009E758F"/>
    <w:rsid w:val="00A0006A"/>
    <w:rsid w:val="00A12B89"/>
    <w:rsid w:val="00A2048F"/>
    <w:rsid w:val="00A23CED"/>
    <w:rsid w:val="00A418EC"/>
    <w:rsid w:val="00A51876"/>
    <w:rsid w:val="00A83204"/>
    <w:rsid w:val="00A870EA"/>
    <w:rsid w:val="00A87DB2"/>
    <w:rsid w:val="00AA02C1"/>
    <w:rsid w:val="00AC4CE7"/>
    <w:rsid w:val="00AD53A5"/>
    <w:rsid w:val="00AE1CBB"/>
    <w:rsid w:val="00AE1D28"/>
    <w:rsid w:val="00AE769E"/>
    <w:rsid w:val="00AF30B4"/>
    <w:rsid w:val="00B033D4"/>
    <w:rsid w:val="00B11221"/>
    <w:rsid w:val="00B152DD"/>
    <w:rsid w:val="00B41D82"/>
    <w:rsid w:val="00B4763D"/>
    <w:rsid w:val="00B65EA8"/>
    <w:rsid w:val="00B716A4"/>
    <w:rsid w:val="00B7603B"/>
    <w:rsid w:val="00B824E8"/>
    <w:rsid w:val="00B85D5D"/>
    <w:rsid w:val="00B95772"/>
    <w:rsid w:val="00BA202A"/>
    <w:rsid w:val="00BC3C67"/>
    <w:rsid w:val="00BC54B8"/>
    <w:rsid w:val="00BD3C46"/>
    <w:rsid w:val="00BD4141"/>
    <w:rsid w:val="00C0197A"/>
    <w:rsid w:val="00C05006"/>
    <w:rsid w:val="00C05F7D"/>
    <w:rsid w:val="00C25BD5"/>
    <w:rsid w:val="00C3245E"/>
    <w:rsid w:val="00C64953"/>
    <w:rsid w:val="00C72F34"/>
    <w:rsid w:val="00C763EF"/>
    <w:rsid w:val="00C85072"/>
    <w:rsid w:val="00C942C2"/>
    <w:rsid w:val="00CB2DFA"/>
    <w:rsid w:val="00CB3D9E"/>
    <w:rsid w:val="00CB612C"/>
    <w:rsid w:val="00CD29B5"/>
    <w:rsid w:val="00CF3DB2"/>
    <w:rsid w:val="00D02C37"/>
    <w:rsid w:val="00D12132"/>
    <w:rsid w:val="00D239A6"/>
    <w:rsid w:val="00D3183C"/>
    <w:rsid w:val="00D55255"/>
    <w:rsid w:val="00D72039"/>
    <w:rsid w:val="00D82662"/>
    <w:rsid w:val="00D85D93"/>
    <w:rsid w:val="00D91852"/>
    <w:rsid w:val="00D94AD4"/>
    <w:rsid w:val="00D96F23"/>
    <w:rsid w:val="00D97561"/>
    <w:rsid w:val="00DA3621"/>
    <w:rsid w:val="00DA4DBC"/>
    <w:rsid w:val="00DA5868"/>
    <w:rsid w:val="00DB0B1E"/>
    <w:rsid w:val="00DD44ED"/>
    <w:rsid w:val="00DE26F2"/>
    <w:rsid w:val="00E0493D"/>
    <w:rsid w:val="00E20257"/>
    <w:rsid w:val="00E26495"/>
    <w:rsid w:val="00E27E68"/>
    <w:rsid w:val="00E444F3"/>
    <w:rsid w:val="00E50E56"/>
    <w:rsid w:val="00E60FA6"/>
    <w:rsid w:val="00E70911"/>
    <w:rsid w:val="00E75319"/>
    <w:rsid w:val="00E824C9"/>
    <w:rsid w:val="00E833A2"/>
    <w:rsid w:val="00E91527"/>
    <w:rsid w:val="00EA616E"/>
    <w:rsid w:val="00EB4B18"/>
    <w:rsid w:val="00ED1CCD"/>
    <w:rsid w:val="00ED6CE5"/>
    <w:rsid w:val="00EE0451"/>
    <w:rsid w:val="00EE1009"/>
    <w:rsid w:val="00EF7413"/>
    <w:rsid w:val="00F10488"/>
    <w:rsid w:val="00F4059D"/>
    <w:rsid w:val="00F56C23"/>
    <w:rsid w:val="00F57561"/>
    <w:rsid w:val="00F63CBD"/>
    <w:rsid w:val="00F845CA"/>
    <w:rsid w:val="00F9539E"/>
    <w:rsid w:val="00FC05C3"/>
    <w:rsid w:val="00FD716D"/>
    <w:rsid w:val="00FF137F"/>
    <w:rsid w:val="00FF56ED"/>
    <w:rsid w:val="0BFA76E5"/>
    <w:rsid w:val="0C8E1B0C"/>
    <w:rsid w:val="0FB74498"/>
    <w:rsid w:val="3E4348A8"/>
    <w:rsid w:val="4450387D"/>
    <w:rsid w:val="45441FAD"/>
    <w:rsid w:val="55D37CAE"/>
    <w:rsid w:val="594F324B"/>
    <w:rsid w:val="5B42516A"/>
    <w:rsid w:val="696E5503"/>
    <w:rsid w:val="7C37770D"/>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4C1E"/>
  <w15:docId w15:val="{6F30FFD4-57EC-49E3-804F-6EE9DE5D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semiHidden/>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link w:val="ListParagraphChar"/>
    <w:uiPriority w:val="34"/>
    <w:qFormat/>
    <w:pPr>
      <w:ind w:left="720"/>
      <w:contextualSpacing/>
    </w:pPr>
  </w:style>
  <w:style w:type="paragraph" w:customStyle="1" w:styleId="firstparagrah">
    <w:name w:val="first paragrah"/>
    <w:basedOn w:val="Normal"/>
    <w:qFormat/>
    <w:pPr>
      <w:tabs>
        <w:tab w:val="left" w:pos="142"/>
        <w:tab w:val="left" w:pos="284"/>
      </w:tabs>
      <w:spacing w:after="0"/>
      <w:jc w:val="both"/>
    </w:pPr>
    <w:rPr>
      <w:rFonts w:ascii="Garamond" w:hAnsi="Garamond" w:cs="Arial"/>
      <w:sz w:val="20"/>
      <w:szCs w:val="20"/>
    </w:rPr>
  </w:style>
  <w:style w:type="paragraph" w:customStyle="1" w:styleId="regular">
    <w:name w:val="regular"/>
    <w:basedOn w:val="Normal"/>
    <w:qFormat/>
    <w:pPr>
      <w:autoSpaceDE w:val="0"/>
      <w:autoSpaceDN w:val="0"/>
      <w:adjustRightInd w:val="0"/>
      <w:spacing w:after="0"/>
      <w:ind w:firstLine="720"/>
      <w:jc w:val="both"/>
    </w:pPr>
    <w:rPr>
      <w:rFonts w:ascii="Garamond" w:hAnsi="Garamond" w:cs="Arial"/>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rPr>
  </w:style>
  <w:style w:type="table" w:customStyle="1" w:styleId="LightShading1">
    <w:name w:val="Light Shading1"/>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erChar">
    <w:name w:val="Header Char"/>
    <w:basedOn w:val="DefaultParagraphFont"/>
    <w:link w:val="Header"/>
    <w:uiPriority w:val="99"/>
    <w:semiHidden/>
    <w:qFormat/>
    <w:rPr>
      <w:lang w:val="en-US"/>
    </w:rPr>
  </w:style>
  <w:style w:type="character" w:customStyle="1" w:styleId="FooterChar">
    <w:name w:val="Footer Char"/>
    <w:basedOn w:val="DefaultParagraphFont"/>
    <w:link w:val="Footer"/>
    <w:uiPriority w:val="99"/>
    <w:qFormat/>
    <w:rPr>
      <w:lang w:val="en-US"/>
    </w:rPr>
  </w:style>
  <w:style w:type="paragraph" w:styleId="NoSpacing">
    <w:name w:val="No Spacing"/>
    <w:uiPriority w:val="1"/>
    <w:qFormat/>
    <w:rPr>
      <w:rFonts w:ascii="Calibri" w:eastAsia="Calibri" w:hAnsi="Calibri"/>
      <w:sz w:val="22"/>
      <w:szCs w:val="22"/>
      <w:lang w:val="id-ID" w:eastAsia="id-ID"/>
    </w:rPr>
  </w:style>
  <w:style w:type="character" w:customStyle="1" w:styleId="ListParagraphChar">
    <w:name w:val="List Paragraph Char"/>
    <w:basedOn w:val="DefaultParagraphFont"/>
    <w:link w:val="ListParagraph"/>
    <w:uiPriority w:val="34"/>
    <w:qFormat/>
    <w:locked/>
    <w:rPr>
      <w:lang w:val="en-US"/>
    </w:rPr>
  </w:style>
  <w:style w:type="paragraph" w:customStyle="1" w:styleId="StyleTitle">
    <w:name w:val="Style Title"/>
    <w:basedOn w:val="Title"/>
    <w:qFormat/>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2"/>
      <w:sz w:val="24"/>
      <w:szCs w:val="32"/>
      <w:lang w:eastAsia="ar-SA"/>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lang w:val="en-US"/>
    </w:rPr>
  </w:style>
  <w:style w:type="table" w:customStyle="1" w:styleId="LightShading11">
    <w:name w:val="Light Shading11"/>
    <w:basedOn w:val="TableNormal"/>
    <w:uiPriority w:val="60"/>
    <w:rPr>
      <w:rFonts w:ascii="Calibri" w:eastAsia="Calibri" w:hAnsi="Calibri"/>
      <w:color w:val="000000"/>
      <w:lang w:val="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A2DCDD-C6D7-48F2-8F85-A002369D5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3154</Words>
  <Characters>17980</Characters>
  <Application>Microsoft Office Word</Application>
  <DocSecurity>0</DocSecurity>
  <Lines>149</Lines>
  <Paragraphs>42</Paragraphs>
  <ScaleCrop>false</ScaleCrop>
  <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 Computer</dc:creator>
  <cp:lastModifiedBy>Lenovo Ideapad</cp:lastModifiedBy>
  <cp:revision>3</cp:revision>
  <cp:lastPrinted>2016-08-03T01:51:00Z</cp:lastPrinted>
  <dcterms:created xsi:type="dcterms:W3CDTF">2018-05-11T17:28:00Z</dcterms:created>
  <dcterms:modified xsi:type="dcterms:W3CDTF">2021-12-04T04:07:00Z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F0028544BDE64D37895A9EB1C7D2E602</vt:lpwstr>
  </property>
</Properties>
</file>